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505EB6B" w14:textId="77777777">
        <w:trPr>
          <w:trHeight w:val="720"/>
        </w:trPr>
        <w:tc>
          <w:tcPr>
            <w:tcW w:w="4410" w:type="dxa"/>
            <w:gridSpan w:val="2"/>
            <w:tcBorders>
              <w:bottom w:val="single" w:sz="18" w:space="0" w:color="auto"/>
            </w:tcBorders>
          </w:tcPr>
          <w:p w14:paraId="0E2B1B4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6C23F5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813996D"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F251B6C" w14:textId="77777777" w:rsidR="007E5D09" w:rsidRDefault="00E1360E" w:rsidP="0084173D">
            <w:pPr>
              <w:jc w:val="left"/>
              <w:rPr>
                <w:lang w:val="en-US"/>
              </w:rPr>
            </w:pPr>
            <w:r>
              <w:rPr>
                <w:lang w:val="en-US"/>
              </w:rPr>
              <w:t>Distr.</w:t>
            </w:r>
          </w:p>
          <w:p w14:paraId="5D99D6E0" w14:textId="77777777" w:rsidR="007E5D09" w:rsidRDefault="00E1360E" w:rsidP="0084173D">
            <w:pPr>
              <w:jc w:val="left"/>
              <w:rPr>
                <w:lang w:val="en-US"/>
              </w:rPr>
            </w:pPr>
            <w:r>
              <w:rPr>
                <w:lang w:val="en-US"/>
              </w:rPr>
              <w:t>GENERAL</w:t>
            </w:r>
          </w:p>
          <w:p w14:paraId="71D524A4" w14:textId="77777777" w:rsidR="007E5D09" w:rsidRDefault="007E5D09" w:rsidP="0084173D">
            <w:pPr>
              <w:jc w:val="left"/>
              <w:rPr>
                <w:lang w:val="en-US"/>
              </w:rPr>
            </w:pPr>
          </w:p>
          <w:p w14:paraId="18EB9C8B" w14:textId="2927008B"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F83492">
              <w:rPr>
                <w:rFonts w:asciiTheme="majorBidi" w:hAnsiTheme="majorBidi" w:cstheme="majorBidi"/>
                <w:szCs w:val="24"/>
              </w:rPr>
              <w:t>UNEP/</w:t>
            </w:r>
            <w:proofErr w:type="spellStart"/>
            <w:r w:rsidR="00F83492">
              <w:rPr>
                <w:rFonts w:asciiTheme="majorBidi" w:hAnsiTheme="majorBidi" w:cstheme="majorBidi"/>
                <w:szCs w:val="24"/>
              </w:rPr>
              <w:t>OzL.Pro</w:t>
            </w:r>
            <w:proofErr w:type="spellEnd"/>
            <w:r w:rsidR="00F83492">
              <w:rPr>
                <w:rFonts w:asciiTheme="majorBidi" w:hAnsiTheme="majorBidi" w:cstheme="majorBidi"/>
                <w:szCs w:val="24"/>
              </w:rPr>
              <w:t>/ExCom/97/39</w:t>
            </w:r>
            <w:r w:rsidRPr="004E181B">
              <w:rPr>
                <w:rFonts w:asciiTheme="majorBidi" w:hAnsiTheme="majorBidi" w:cstheme="majorBidi"/>
                <w:szCs w:val="24"/>
              </w:rPr>
              <w:fldChar w:fldCharType="end"/>
            </w:r>
          </w:p>
          <w:p w14:paraId="21E148CE" w14:textId="18124740"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8F4B8B">
              <w:rPr>
                <w:szCs w:val="24"/>
                <w:lang w:val="en-CA" w:bidi="ar-SA"/>
              </w:rPr>
              <w:t>10</w:t>
            </w:r>
            <w:r w:rsidR="009715B4">
              <w:rPr>
                <w:szCs w:val="24"/>
                <w:lang w:val="en-CA" w:bidi="ar-SA"/>
              </w:rPr>
              <w:t xml:space="preserve"> </w:t>
            </w:r>
            <w:r w:rsidR="008F4B8B">
              <w:rPr>
                <w:szCs w:val="24"/>
                <w:lang w:val="en-CA" w:bidi="ar-SA"/>
              </w:rPr>
              <w:t>November</w:t>
            </w:r>
            <w:r w:rsidR="009715B4">
              <w:rPr>
                <w:szCs w:val="24"/>
                <w:lang w:val="en-CA" w:bidi="ar-SA"/>
              </w:rPr>
              <w:t xml:space="preserve"> 2025</w:t>
            </w:r>
            <w:r w:rsidRPr="008B7BCA">
              <w:rPr>
                <w:szCs w:val="24"/>
                <w:lang w:val="en-CA" w:bidi="ar-SA"/>
              </w:rPr>
              <w:fldChar w:fldCharType="end"/>
            </w:r>
          </w:p>
          <w:p w14:paraId="5AB2C52D" w14:textId="77777777" w:rsidR="008B7BCA" w:rsidRDefault="008B7BCA" w:rsidP="0084173D">
            <w:pPr>
              <w:jc w:val="left"/>
              <w:rPr>
                <w:rtl/>
                <w:lang w:val="en-US"/>
              </w:rPr>
            </w:pPr>
          </w:p>
          <w:p w14:paraId="17432DFC" w14:textId="77777777" w:rsidR="007E5D09" w:rsidRDefault="00E1360E" w:rsidP="0084173D">
            <w:pPr>
              <w:jc w:val="left"/>
              <w:rPr>
                <w:lang w:val="en-US"/>
              </w:rPr>
            </w:pPr>
            <w:r>
              <w:rPr>
                <w:lang w:val="en-US"/>
              </w:rPr>
              <w:t>ARABIC</w:t>
            </w:r>
          </w:p>
          <w:p w14:paraId="0747DFD6"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B62CC90" w14:textId="77777777" w:rsidR="007E5D09" w:rsidRDefault="00E1360E" w:rsidP="00EF52E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484E9684" w14:textId="77777777" w:rsidR="007E5D09" w:rsidRDefault="00E1360E" w:rsidP="00EF52E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09F11681" w14:textId="77777777" w:rsidR="007E5D09" w:rsidRDefault="00E1360E" w:rsidP="00EF52E8">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0F91075"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708B6E76" wp14:editId="301986CD">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F917D1"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5E552988" wp14:editId="0427360E">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2F1AA36" w14:textId="77777777" w:rsidR="007E5D09" w:rsidRDefault="007E5D09">
      <w:pPr>
        <w:pStyle w:val="Caption"/>
        <w:spacing w:line="200" w:lineRule="exact"/>
        <w:ind w:left="187" w:right="187" w:hanging="187"/>
        <w:jc w:val="both"/>
        <w:rPr>
          <w:rFonts w:cs="Akhbar MT"/>
          <w:b/>
          <w:bCs/>
          <w:sz w:val="28"/>
          <w:szCs w:val="28"/>
          <w:rtl/>
        </w:rPr>
      </w:pPr>
    </w:p>
    <w:p w14:paraId="3C1BBBA0"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EF9B315"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1C57EAD2"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73D84AFC"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5CDB811F" w14:textId="1413B535" w:rsidR="007E5D09" w:rsidRPr="00100204" w:rsidRDefault="00100204" w:rsidP="00100204">
      <w:pPr>
        <w:bidi/>
        <w:ind w:left="180" w:hanging="180"/>
        <w:rPr>
          <w:b/>
          <w:sz w:val="28"/>
          <w:szCs w:val="28"/>
          <w:rtl/>
        </w:rPr>
      </w:pPr>
      <w:r w:rsidRPr="00100204">
        <w:rPr>
          <w:rFonts w:hint="cs"/>
          <w:b/>
          <w:sz w:val="28"/>
          <w:szCs w:val="28"/>
          <w:rtl/>
        </w:rPr>
        <w:t>البند 9(د) من جدول الأعمال المؤقت</w:t>
      </w:r>
      <w:r w:rsidR="009C7FAE">
        <w:rPr>
          <w:rStyle w:val="FootnoteReference"/>
          <w:b/>
          <w:sz w:val="28"/>
          <w:szCs w:val="28"/>
          <w:rtl/>
        </w:rPr>
        <w:footnoteReference w:id="1"/>
      </w:r>
    </w:p>
    <w:p w14:paraId="4D88FF37" w14:textId="77777777" w:rsidR="007D7462" w:rsidRDefault="007D7462" w:rsidP="00BC0AAC">
      <w:pPr>
        <w:pStyle w:val="StyleHeader4Para4Left0Firstline0"/>
        <w:bidi/>
        <w:jc w:val="center"/>
        <w:rPr>
          <w:b/>
          <w:bCs/>
          <w:sz w:val="28"/>
          <w:szCs w:val="28"/>
          <w:lang w:val="en-US" w:bidi="ar-LB"/>
        </w:rPr>
      </w:pPr>
    </w:p>
    <w:p w14:paraId="5A3DCE82" w14:textId="77777777" w:rsidR="007D7462" w:rsidRDefault="007D7462" w:rsidP="007D7462">
      <w:pPr>
        <w:pStyle w:val="StyleHeader4Para4Left0Firstline0"/>
        <w:bidi/>
        <w:jc w:val="center"/>
        <w:rPr>
          <w:b/>
          <w:bCs/>
          <w:sz w:val="28"/>
          <w:szCs w:val="28"/>
          <w:lang w:val="en-US" w:bidi="ar-LB"/>
        </w:rPr>
      </w:pPr>
    </w:p>
    <w:p w14:paraId="1292FC59" w14:textId="1B3FAF7D" w:rsidR="008F4B8B" w:rsidRDefault="008F4B8B" w:rsidP="007D7462">
      <w:pPr>
        <w:pStyle w:val="StyleHeader4Para4Left0Firstline0"/>
        <w:bidi/>
        <w:jc w:val="center"/>
        <w:rPr>
          <w:b/>
          <w:bCs/>
          <w:sz w:val="32"/>
          <w:szCs w:val="32"/>
          <w:lang w:val="en-US"/>
        </w:rPr>
      </w:pPr>
      <w:r w:rsidRPr="007D7462">
        <w:rPr>
          <w:b/>
          <w:bCs/>
          <w:sz w:val="32"/>
          <w:szCs w:val="32"/>
          <w:rtl/>
          <w:lang w:bidi="ar-LB"/>
        </w:rPr>
        <w:t>مقترح مشروع:</w:t>
      </w:r>
      <w:r w:rsidRPr="007D7462">
        <w:rPr>
          <w:b/>
          <w:bCs/>
          <w:sz w:val="32"/>
          <w:szCs w:val="32"/>
          <w:rtl/>
          <w:lang w:bidi="ar-SA"/>
        </w:rPr>
        <w:t> </w:t>
      </w:r>
      <w:r w:rsidR="00BC0AAC" w:rsidRPr="007D7462">
        <w:rPr>
          <w:b/>
          <w:bCs/>
          <w:sz w:val="32"/>
          <w:szCs w:val="32"/>
          <w:rtl/>
        </w:rPr>
        <w:t>بوتسوانا</w:t>
      </w:r>
    </w:p>
    <w:p w14:paraId="43BB6699" w14:textId="77777777" w:rsidR="007D7462" w:rsidRPr="007D7462" w:rsidRDefault="007D7462" w:rsidP="007D7462">
      <w:pPr>
        <w:pStyle w:val="StyleHeader4Para4Left0Firstline0"/>
        <w:bidi/>
        <w:jc w:val="center"/>
        <w:rPr>
          <w:b/>
          <w:bCs/>
          <w:sz w:val="32"/>
          <w:szCs w:val="32"/>
          <w:lang w:val="en-US"/>
        </w:rPr>
      </w:pPr>
    </w:p>
    <w:p w14:paraId="35E08C37" w14:textId="77777777" w:rsidR="00BC0AAC" w:rsidRPr="008554B6" w:rsidRDefault="00BC0AAC" w:rsidP="00BC0AAC">
      <w:pPr>
        <w:widowControl w:val="0"/>
        <w:tabs>
          <w:tab w:val="left" w:pos="720"/>
          <w:tab w:val="left" w:pos="2880"/>
          <w:tab w:val="left" w:pos="5760"/>
        </w:tabs>
        <w:bidi/>
        <w:spacing w:after="240" w:line="276" w:lineRule="auto"/>
        <w:rPr>
          <w:sz w:val="26"/>
          <w:szCs w:val="26"/>
          <w:lang w:val="en-US" w:bidi="ar-LB"/>
        </w:rPr>
      </w:pPr>
      <w:r w:rsidRPr="008554B6">
        <w:rPr>
          <w:sz w:val="26"/>
          <w:szCs w:val="26"/>
          <w:rtl/>
          <w:lang w:val="en-US" w:bidi="ar-LB"/>
        </w:rPr>
        <w:t>تتألف هذه الوثيقة من تعليقات الأمانة وتوصيتها بشأن مقترح</w:t>
      </w:r>
      <w:r w:rsidRPr="008554B6">
        <w:rPr>
          <w:rFonts w:hint="cs"/>
          <w:sz w:val="26"/>
          <w:szCs w:val="26"/>
          <w:rtl/>
          <w:lang w:val="en-US" w:bidi="ar-SY"/>
        </w:rPr>
        <w:t>ات</w:t>
      </w:r>
      <w:r w:rsidRPr="008554B6">
        <w:rPr>
          <w:sz w:val="26"/>
          <w:szCs w:val="26"/>
          <w:rtl/>
          <w:lang w:val="en-US" w:bidi="ar-LB"/>
        </w:rPr>
        <w:t xml:space="preserve"> المشروع التالي:</w:t>
      </w:r>
    </w:p>
    <w:p w14:paraId="026FEBF5" w14:textId="465D172A" w:rsidR="00BC0AAC" w:rsidRPr="008554B6" w:rsidRDefault="00172BCC" w:rsidP="00BC0AAC">
      <w:pPr>
        <w:widowControl w:val="0"/>
        <w:tabs>
          <w:tab w:val="left" w:pos="2880"/>
          <w:tab w:val="left" w:pos="5760"/>
        </w:tabs>
        <w:bidi/>
        <w:spacing w:after="240" w:line="276" w:lineRule="auto"/>
        <w:jc w:val="left"/>
        <w:rPr>
          <w:sz w:val="26"/>
          <w:szCs w:val="26"/>
          <w:u w:val="single"/>
          <w:rtl/>
          <w:lang w:val="en-US" w:bidi="ar-SY"/>
        </w:rPr>
      </w:pPr>
      <w:bookmarkStart w:id="0" w:name="_Hlk183452224"/>
      <w:r>
        <w:rPr>
          <w:rFonts w:hint="cs"/>
          <w:sz w:val="26"/>
          <w:szCs w:val="26"/>
          <w:u w:val="single"/>
          <w:rtl/>
          <w:lang w:val="en-US" w:bidi="ar-LB"/>
        </w:rPr>
        <w:t>التخفيض</w:t>
      </w:r>
      <w:r>
        <w:rPr>
          <w:rFonts w:hint="cs"/>
          <w:sz w:val="26"/>
          <w:szCs w:val="26"/>
          <w:u w:val="single"/>
          <w:rtl/>
          <w:lang w:val="en-US" w:bidi="ar-SY"/>
        </w:rPr>
        <w:t xml:space="preserve"> التدريجي</w:t>
      </w:r>
    </w:p>
    <w:tbl>
      <w:tblPr>
        <w:tblStyle w:val="TableGrid"/>
        <w:bidiVisual/>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172BCC" w:rsidRPr="00172BCC" w14:paraId="30C0EE3E" w14:textId="77777777" w:rsidTr="00172BCC">
        <w:trPr>
          <w:trHeight w:val="601"/>
        </w:trPr>
        <w:tc>
          <w:tcPr>
            <w:tcW w:w="5171" w:type="dxa"/>
          </w:tcPr>
          <w:p w14:paraId="730ED8EF" w14:textId="2B28BA9A" w:rsidR="00172BCC" w:rsidRPr="00172BCC" w:rsidRDefault="00172BCC" w:rsidP="00172BCC">
            <w:pPr>
              <w:numPr>
                <w:ilvl w:val="0"/>
                <w:numId w:val="23"/>
              </w:numPr>
              <w:bidi/>
              <w:ind w:hanging="830"/>
              <w:contextualSpacing/>
              <w:jc w:val="left"/>
              <w:rPr>
                <w:szCs w:val="24"/>
                <w:lang w:val="en-CA" w:bidi="ar-SA"/>
              </w:rPr>
            </w:pPr>
            <w:bookmarkStart w:id="1" w:name="_Hlk183528782"/>
            <w:bookmarkStart w:id="2" w:name="_Hlk183702813"/>
            <w:bookmarkEnd w:id="0"/>
            <w:r w:rsidRPr="00812036">
              <w:rPr>
                <w:szCs w:val="24"/>
                <w:rtl/>
                <w:lang w:val="en-CA" w:bidi="ar-SA"/>
              </w:rPr>
              <w:t>خطة التنفيذ المتعلقة بالمواد الهيدروفلوروكربونية بموجب تعديل كيغالي</w:t>
            </w:r>
            <w:bookmarkEnd w:id="1"/>
            <w:r w:rsidRPr="00812036">
              <w:rPr>
                <w:szCs w:val="24"/>
                <w:rtl/>
                <w:lang w:val="en-CA" w:bidi="ar-SA"/>
              </w:rPr>
              <w:t xml:space="preserve"> </w:t>
            </w:r>
            <w:bookmarkEnd w:id="2"/>
            <w:r w:rsidRPr="00812036">
              <w:rPr>
                <w:szCs w:val="24"/>
                <w:rtl/>
                <w:lang w:val="en-CA" w:bidi="ar-SA"/>
              </w:rPr>
              <w:t>(المرحلة الأولى، الشريحة الأولى)</w:t>
            </w:r>
          </w:p>
        </w:tc>
        <w:tc>
          <w:tcPr>
            <w:tcW w:w="2659" w:type="dxa"/>
          </w:tcPr>
          <w:p w14:paraId="1BA54907" w14:textId="1AA4602B" w:rsidR="00172BCC" w:rsidRPr="00172BCC" w:rsidRDefault="00172BCC" w:rsidP="00172BCC">
            <w:pPr>
              <w:bidi/>
              <w:ind w:left="393"/>
              <w:jc w:val="center"/>
              <w:rPr>
                <w:szCs w:val="24"/>
                <w:lang w:val="en-CA" w:bidi="ar-SA"/>
              </w:rPr>
            </w:pPr>
            <w:r w:rsidRPr="00812036">
              <w:rPr>
                <w:szCs w:val="24"/>
                <w:rtl/>
                <w:lang w:val="en-CA" w:bidi="ar-SA"/>
              </w:rPr>
              <w:t>برنامج الأمم المتحدة للبيئة</w:t>
            </w:r>
            <w:r w:rsidRPr="00812036">
              <w:rPr>
                <w:rFonts w:hint="cs"/>
                <w:szCs w:val="24"/>
                <w:rtl/>
                <w:lang w:val="en-CA" w:bidi="ar-SA"/>
              </w:rPr>
              <w:t xml:space="preserve"> (اليونيب)</w:t>
            </w:r>
            <w:r w:rsidRPr="00812036">
              <w:rPr>
                <w:szCs w:val="24"/>
                <w:rtl/>
                <w:lang w:val="en-CA" w:bidi="ar-SA"/>
              </w:rPr>
              <w:t xml:space="preserve"> ومنظمة الأمم المتحدة للتنمية الصناعية</w:t>
            </w:r>
            <w:r w:rsidRPr="00812036">
              <w:rPr>
                <w:rFonts w:hint="cs"/>
                <w:szCs w:val="24"/>
                <w:rtl/>
                <w:lang w:val="en-CA" w:bidi="ar-SA"/>
              </w:rPr>
              <w:t xml:space="preserve"> (اليونيدو)</w:t>
            </w:r>
          </w:p>
        </w:tc>
        <w:tc>
          <w:tcPr>
            <w:tcW w:w="1628" w:type="dxa"/>
          </w:tcPr>
          <w:p w14:paraId="2EEF634B" w14:textId="14E9083B" w:rsidR="00172BCC" w:rsidRPr="00172BCC" w:rsidRDefault="00172BCC" w:rsidP="00172BCC">
            <w:pPr>
              <w:bidi/>
              <w:ind w:left="-395"/>
              <w:jc w:val="right"/>
              <w:rPr>
                <w:szCs w:val="24"/>
                <w:highlight w:val="cyan"/>
                <w:lang w:val="en-CA" w:bidi="ar-SA"/>
              </w:rPr>
            </w:pPr>
            <w:r w:rsidRPr="00812036">
              <w:rPr>
                <w:rFonts w:hint="cs"/>
                <w:b/>
                <w:szCs w:val="24"/>
                <w:rtl/>
                <w:lang w:val="en-CA" w:bidi="ar-SA"/>
              </w:rPr>
              <w:t>النظر الفردي</w:t>
            </w:r>
          </w:p>
        </w:tc>
      </w:tr>
    </w:tbl>
    <w:p w14:paraId="75FE8204" w14:textId="77777777" w:rsidR="00BC0AAC" w:rsidRPr="00172BCC" w:rsidRDefault="00BC0AAC" w:rsidP="00BC0AAC">
      <w:pPr>
        <w:pStyle w:val="StyleHeader4Para4Left0Firstline0"/>
        <w:bidi/>
        <w:jc w:val="center"/>
        <w:rPr>
          <w:lang w:bidi="ar-EG"/>
        </w:rPr>
      </w:pPr>
    </w:p>
    <w:p w14:paraId="6BF56F81" w14:textId="77777777" w:rsidR="007E5D09" w:rsidRDefault="00E1360E">
      <w:pPr>
        <w:pStyle w:val="StyleHeader4Para4Left0Firstline0"/>
      </w:pPr>
      <w:r>
        <w:br w:type="page"/>
      </w:r>
    </w:p>
    <w:p w14:paraId="017CADF7" w14:textId="31427D9A" w:rsidR="00172BCC" w:rsidRPr="008554B6" w:rsidRDefault="00172BCC" w:rsidP="00172BCC">
      <w:pPr>
        <w:bidi/>
        <w:spacing w:after="240"/>
        <w:jc w:val="center"/>
        <w:rPr>
          <w:sz w:val="26"/>
          <w:szCs w:val="26"/>
        </w:rPr>
      </w:pPr>
      <w:r w:rsidRPr="008554B6">
        <w:rPr>
          <w:rFonts w:eastAsia="Batang"/>
          <w:bCs/>
          <w:snapToGrid w:val="0"/>
          <w:sz w:val="26"/>
          <w:szCs w:val="26"/>
          <w:rtl/>
          <w:lang w:eastAsia="ko-KR" w:bidi="ar-AE"/>
        </w:rPr>
        <w:lastRenderedPageBreak/>
        <w:t xml:space="preserve">ورقة تقييم المشروع – </w:t>
      </w:r>
      <w:r w:rsidR="006E4C3D">
        <w:rPr>
          <w:rFonts w:eastAsia="Batang" w:hint="cs"/>
          <w:bCs/>
          <w:snapToGrid w:val="0"/>
          <w:sz w:val="26"/>
          <w:szCs w:val="26"/>
          <w:rtl/>
          <w:lang w:eastAsia="ko-KR" w:bidi="ar-AE"/>
        </w:rPr>
        <w:t>مشاريع</w:t>
      </w:r>
      <w:r w:rsidRPr="008554B6">
        <w:rPr>
          <w:rFonts w:eastAsia="Batang"/>
          <w:bCs/>
          <w:snapToGrid w:val="0"/>
          <w:sz w:val="26"/>
          <w:szCs w:val="26"/>
          <w:rtl/>
          <w:lang w:eastAsia="ko-KR" w:bidi="ar-AE"/>
        </w:rPr>
        <w:t xml:space="preserve"> متعددة السنوات</w:t>
      </w:r>
    </w:p>
    <w:p w14:paraId="272A7C21" w14:textId="68CA8451" w:rsidR="00172BCC" w:rsidRPr="008554B6" w:rsidRDefault="00812036" w:rsidP="00172BCC">
      <w:pPr>
        <w:bidi/>
        <w:spacing w:after="240"/>
        <w:jc w:val="center"/>
        <w:rPr>
          <w:rFonts w:eastAsia="Batang"/>
          <w:bCs/>
          <w:snapToGrid w:val="0"/>
          <w:sz w:val="26"/>
          <w:szCs w:val="26"/>
          <w:lang w:eastAsia="ko-KR" w:bidi="ar-EG"/>
        </w:rPr>
      </w:pPr>
      <w:r>
        <w:rPr>
          <w:rFonts w:eastAsia="Batang" w:hint="cs"/>
          <w:bCs/>
          <w:snapToGrid w:val="0"/>
          <w:sz w:val="26"/>
          <w:szCs w:val="26"/>
          <w:rtl/>
          <w:lang w:eastAsia="ko-KR" w:bidi="ar-EG"/>
        </w:rPr>
        <w:t>بوتسوانا</w:t>
      </w:r>
    </w:p>
    <w:tbl>
      <w:tblPr>
        <w:tblStyle w:val="TableGrid"/>
        <w:bidiVisual/>
        <w:tblW w:w="5825" w:type="pct"/>
        <w:tblInd w:w="-818" w:type="dxa"/>
        <w:tblCellMar>
          <w:top w:w="28" w:type="dxa"/>
          <w:bottom w:w="28" w:type="dxa"/>
        </w:tblCellMar>
        <w:tblLook w:val="04A0" w:firstRow="1" w:lastRow="0" w:firstColumn="1" w:lastColumn="0" w:noHBand="0" w:noVBand="1"/>
      </w:tblPr>
      <w:tblGrid>
        <w:gridCol w:w="6588"/>
        <w:gridCol w:w="4305"/>
      </w:tblGrid>
      <w:tr w:rsidR="00812036" w:rsidRPr="00812036" w14:paraId="683FDE81" w14:textId="77777777" w:rsidTr="00F83492">
        <w:trPr>
          <w:trHeight w:val="248"/>
        </w:trPr>
        <w:tc>
          <w:tcPr>
            <w:tcW w:w="3024" w:type="pct"/>
          </w:tcPr>
          <w:p w14:paraId="0099BF05" w14:textId="237248FB" w:rsidR="00812036" w:rsidRPr="00812036" w:rsidRDefault="00FD11A0" w:rsidP="00FD11A0">
            <w:pPr>
              <w:bidi/>
              <w:rPr>
                <w:b/>
                <w:sz w:val="20"/>
                <w:szCs w:val="22"/>
                <w:lang w:val="en-CA" w:bidi="ar-SA"/>
              </w:rPr>
            </w:pPr>
            <w:r w:rsidRPr="00FD11A0">
              <w:rPr>
                <w:b/>
                <w:bCs/>
                <w:sz w:val="20"/>
                <w:szCs w:val="22"/>
                <w:rtl/>
                <w:lang w:val="en-CA" w:bidi="ar-AE"/>
              </w:rPr>
              <w:t>عنوان المشروع</w:t>
            </w:r>
          </w:p>
        </w:tc>
        <w:tc>
          <w:tcPr>
            <w:tcW w:w="1976" w:type="pct"/>
          </w:tcPr>
          <w:p w14:paraId="2541CC1B" w14:textId="008CC491" w:rsidR="00812036" w:rsidRPr="00812036" w:rsidRDefault="00FD11A0" w:rsidP="00812036">
            <w:pPr>
              <w:bidi/>
              <w:jc w:val="center"/>
              <w:rPr>
                <w:bCs/>
                <w:sz w:val="20"/>
                <w:szCs w:val="22"/>
                <w:lang w:val="en-CA" w:bidi="ar-SA"/>
              </w:rPr>
            </w:pPr>
            <w:r w:rsidRPr="00FD11A0">
              <w:rPr>
                <w:rFonts w:hint="cs"/>
                <w:bCs/>
                <w:sz w:val="20"/>
                <w:szCs w:val="22"/>
                <w:rtl/>
                <w:lang w:val="en-CA" w:bidi="ar-SA"/>
              </w:rPr>
              <w:t>الوكالة</w:t>
            </w:r>
          </w:p>
        </w:tc>
      </w:tr>
      <w:tr w:rsidR="00812036" w:rsidRPr="00812036" w14:paraId="18F3F2E6" w14:textId="77777777" w:rsidTr="00F83492">
        <w:trPr>
          <w:trHeight w:val="40"/>
        </w:trPr>
        <w:tc>
          <w:tcPr>
            <w:tcW w:w="3024" w:type="pct"/>
            <w:vAlign w:val="center"/>
          </w:tcPr>
          <w:p w14:paraId="7547F721" w14:textId="2352F968" w:rsidR="00812036" w:rsidRPr="00812036" w:rsidRDefault="00FD11A0" w:rsidP="00FD11A0">
            <w:pPr>
              <w:bidi/>
              <w:jc w:val="center"/>
              <w:rPr>
                <w:color w:val="000000" w:themeColor="text1"/>
                <w:sz w:val="20"/>
                <w:szCs w:val="22"/>
                <w:lang w:val="en-CA" w:bidi="ar-SA"/>
              </w:rPr>
            </w:pPr>
            <w:bookmarkStart w:id="3" w:name="_Hlk214027994"/>
            <w:r w:rsidRPr="00FD11A0">
              <w:rPr>
                <w:color w:val="000000" w:themeColor="text1"/>
                <w:sz w:val="20"/>
                <w:szCs w:val="22"/>
                <w:rtl/>
                <w:lang w:val="en-CA" w:bidi="ar-SA"/>
              </w:rPr>
              <w:t xml:space="preserve">خطة التنفيذ المتعلقة بالمواد الهيدروفلوروكربونية بموجب تعديل كيغالي </w:t>
            </w:r>
            <w:bookmarkEnd w:id="3"/>
            <w:r w:rsidRPr="00FD11A0">
              <w:rPr>
                <w:color w:val="000000" w:themeColor="text1"/>
                <w:sz w:val="20"/>
                <w:szCs w:val="22"/>
                <w:rtl/>
                <w:lang w:val="en-CA" w:bidi="ar-SA"/>
              </w:rPr>
              <w:t>(المرحلة الأولى)</w:t>
            </w:r>
          </w:p>
        </w:tc>
        <w:tc>
          <w:tcPr>
            <w:tcW w:w="1976" w:type="pct"/>
            <w:vAlign w:val="center"/>
          </w:tcPr>
          <w:p w14:paraId="64E0A3AC" w14:textId="499C335C" w:rsidR="00812036" w:rsidRPr="00812036" w:rsidRDefault="00FD11A0" w:rsidP="00812036">
            <w:pPr>
              <w:bidi/>
              <w:jc w:val="center"/>
              <w:rPr>
                <w:color w:val="000000" w:themeColor="text1"/>
                <w:sz w:val="20"/>
                <w:szCs w:val="22"/>
                <w:lang w:val="en-CA" w:bidi="ar-SA"/>
              </w:rPr>
            </w:pPr>
            <w:r>
              <w:rPr>
                <w:rFonts w:hint="cs"/>
                <w:color w:val="000000" w:themeColor="text1"/>
                <w:sz w:val="20"/>
                <w:szCs w:val="22"/>
                <w:rtl/>
                <w:lang w:val="en-CA" w:bidi="ar-SA"/>
              </w:rPr>
              <w:t>اليونيب</w:t>
            </w:r>
            <w:r w:rsidRPr="00FD11A0">
              <w:rPr>
                <w:color w:val="000000" w:themeColor="text1"/>
                <w:sz w:val="20"/>
                <w:szCs w:val="22"/>
                <w:rtl/>
                <w:lang w:val="en-CA" w:bidi="ar-SA"/>
              </w:rPr>
              <w:t xml:space="preserve"> (</w:t>
            </w:r>
            <w:r>
              <w:rPr>
                <w:rFonts w:hint="cs"/>
                <w:color w:val="000000" w:themeColor="text1"/>
                <w:sz w:val="20"/>
                <w:szCs w:val="22"/>
                <w:rtl/>
                <w:lang w:val="en-CA" w:bidi="ar-SA"/>
              </w:rPr>
              <w:t xml:space="preserve">الوكالة </w:t>
            </w:r>
            <w:r w:rsidR="00EF52E8">
              <w:rPr>
                <w:rFonts w:hint="cs"/>
                <w:color w:val="000000" w:themeColor="text1"/>
                <w:sz w:val="20"/>
                <w:szCs w:val="22"/>
                <w:rtl/>
                <w:lang w:val="en-CA" w:bidi="ar-SA"/>
              </w:rPr>
              <w:t>الرئيسية</w:t>
            </w:r>
            <w:r w:rsidRPr="00FD11A0">
              <w:rPr>
                <w:color w:val="000000" w:themeColor="text1"/>
                <w:sz w:val="20"/>
                <w:szCs w:val="22"/>
                <w:rtl/>
                <w:lang w:val="en-CA" w:bidi="ar-SA"/>
              </w:rPr>
              <w:t>)، اليونيدو</w:t>
            </w:r>
          </w:p>
        </w:tc>
      </w:tr>
    </w:tbl>
    <w:p w14:paraId="61BA2D3B" w14:textId="77777777" w:rsidR="00812036" w:rsidRPr="00812036" w:rsidRDefault="00812036" w:rsidP="00812036">
      <w:pPr>
        <w:jc w:val="center"/>
        <w:rPr>
          <w:sz w:val="10"/>
          <w:szCs w:val="10"/>
          <w:lang w:val="en-CA" w:bidi="ar-SA"/>
        </w:rPr>
      </w:pPr>
    </w:p>
    <w:tbl>
      <w:tblPr>
        <w:tblStyle w:val="TableGrid"/>
        <w:bidiVisual/>
        <w:tblW w:w="5825" w:type="pct"/>
        <w:tblInd w:w="-809" w:type="dxa"/>
        <w:tblCellMar>
          <w:top w:w="28" w:type="dxa"/>
          <w:bottom w:w="28" w:type="dxa"/>
        </w:tblCellMar>
        <w:tblLook w:val="04A0" w:firstRow="1" w:lastRow="0" w:firstColumn="1" w:lastColumn="0" w:noHBand="0" w:noVBand="1"/>
      </w:tblPr>
      <w:tblGrid>
        <w:gridCol w:w="3079"/>
        <w:gridCol w:w="1440"/>
        <w:gridCol w:w="2250"/>
        <w:gridCol w:w="4124"/>
      </w:tblGrid>
      <w:tr w:rsidR="00812036" w:rsidRPr="00812036" w14:paraId="2A8C9823" w14:textId="77777777" w:rsidTr="00F83492">
        <w:trPr>
          <w:trHeight w:val="77"/>
        </w:trPr>
        <w:tc>
          <w:tcPr>
            <w:tcW w:w="1413" w:type="pct"/>
          </w:tcPr>
          <w:p w14:paraId="3E661BCE" w14:textId="707161AC" w:rsidR="00812036" w:rsidRPr="00812036" w:rsidRDefault="000B38CD" w:rsidP="00812036">
            <w:pPr>
              <w:bidi/>
              <w:jc w:val="left"/>
              <w:rPr>
                <w:bCs/>
                <w:sz w:val="20"/>
                <w:szCs w:val="22"/>
                <w:lang w:val="en-CA" w:bidi="ar-SA"/>
              </w:rPr>
            </w:pPr>
            <w:r w:rsidRPr="00512D9E">
              <w:rPr>
                <w:bCs/>
                <w:sz w:val="20"/>
                <w:szCs w:val="22"/>
                <w:rtl/>
                <w:lang w:val="en-CA" w:bidi="ar-SA"/>
              </w:rPr>
              <w:t>أحدث بيانات المادة 7 (</w:t>
            </w:r>
            <w:r w:rsidRPr="00512D9E">
              <w:rPr>
                <w:rFonts w:hint="cs"/>
                <w:bCs/>
                <w:sz w:val="20"/>
                <w:szCs w:val="22"/>
                <w:rtl/>
                <w:lang w:val="en-CA" w:bidi="ar-SA"/>
              </w:rPr>
              <w:t>المرفق</w:t>
            </w:r>
            <w:r w:rsidRPr="00512D9E">
              <w:rPr>
                <w:bCs/>
                <w:sz w:val="20"/>
                <w:szCs w:val="22"/>
                <w:rtl/>
                <w:lang w:val="en-CA" w:bidi="ar-SA"/>
              </w:rPr>
              <w:t xml:space="preserve"> و)</w:t>
            </w:r>
          </w:p>
        </w:tc>
        <w:tc>
          <w:tcPr>
            <w:tcW w:w="661" w:type="pct"/>
          </w:tcPr>
          <w:p w14:paraId="6E4592D6" w14:textId="353A8036" w:rsidR="00812036" w:rsidRPr="00812036" w:rsidRDefault="00200E2B" w:rsidP="00812036">
            <w:pPr>
              <w:bidi/>
              <w:ind w:right="-247"/>
              <w:jc w:val="left"/>
              <w:rPr>
                <w:sz w:val="20"/>
                <w:szCs w:val="22"/>
                <w:lang w:val="en-CA" w:bidi="ar-SA"/>
              </w:rPr>
            </w:pPr>
            <w:r>
              <w:rPr>
                <w:rFonts w:hint="cs"/>
                <w:b/>
                <w:bCs/>
                <w:sz w:val="20"/>
                <w:szCs w:val="22"/>
                <w:rtl/>
                <w:lang w:val="en-CA" w:bidi="ar-SA"/>
              </w:rPr>
              <w:t xml:space="preserve">السنة: </w:t>
            </w:r>
            <w:r w:rsidRPr="00200E2B">
              <w:rPr>
                <w:rFonts w:hint="cs"/>
                <w:sz w:val="20"/>
                <w:szCs w:val="22"/>
                <w:rtl/>
                <w:lang w:val="en-CA" w:bidi="ar-SA"/>
              </w:rPr>
              <w:t>2024</w:t>
            </w:r>
          </w:p>
        </w:tc>
        <w:tc>
          <w:tcPr>
            <w:tcW w:w="1033" w:type="pct"/>
          </w:tcPr>
          <w:p w14:paraId="7E1F163F" w14:textId="7BB3CD08" w:rsidR="00812036" w:rsidRPr="00812036" w:rsidRDefault="00200E2B" w:rsidP="00200E2B">
            <w:pPr>
              <w:bidi/>
              <w:ind w:left="-109"/>
              <w:jc w:val="center"/>
              <w:rPr>
                <w:sz w:val="20"/>
                <w:szCs w:val="22"/>
                <w:lang w:val="en-CA" w:bidi="ar-SA"/>
              </w:rPr>
            </w:pPr>
            <w:proofErr w:type="gramStart"/>
            <w:r w:rsidRPr="00812036">
              <w:rPr>
                <w:sz w:val="20"/>
                <w:szCs w:val="22"/>
                <w:lang w:val="en-CA" w:bidi="ar-SA"/>
              </w:rPr>
              <w:t xml:space="preserve">141.74 </w:t>
            </w:r>
            <w:r>
              <w:rPr>
                <w:rFonts w:hint="cs"/>
                <w:sz w:val="20"/>
                <w:szCs w:val="22"/>
                <w:rtl/>
                <w:lang w:val="en-CA" w:bidi="ar-SA"/>
              </w:rPr>
              <w:t xml:space="preserve"> طن</w:t>
            </w:r>
            <w:proofErr w:type="gramEnd"/>
            <w:r>
              <w:rPr>
                <w:rFonts w:hint="cs"/>
                <w:sz w:val="20"/>
                <w:szCs w:val="22"/>
                <w:rtl/>
                <w:lang w:val="en-CA" w:bidi="ar-SA"/>
              </w:rPr>
              <w:t xml:space="preserve"> متري</w:t>
            </w:r>
          </w:p>
        </w:tc>
        <w:tc>
          <w:tcPr>
            <w:tcW w:w="1893" w:type="pct"/>
          </w:tcPr>
          <w:p w14:paraId="09A56E7E" w14:textId="3A26FEEF" w:rsidR="00812036" w:rsidRPr="00812036" w:rsidRDefault="00812036" w:rsidP="00200E2B">
            <w:pPr>
              <w:bidi/>
              <w:ind w:left="-110" w:right="33"/>
              <w:jc w:val="center"/>
              <w:rPr>
                <w:sz w:val="20"/>
                <w:szCs w:val="22"/>
                <w:lang w:val="en-CA" w:bidi="ar-SA"/>
              </w:rPr>
            </w:pPr>
            <w:proofErr w:type="gramStart"/>
            <w:r w:rsidRPr="00812036">
              <w:rPr>
                <w:color w:val="000000" w:themeColor="text1"/>
                <w:sz w:val="20"/>
                <w:szCs w:val="22"/>
                <w:lang w:val="en-CA" w:bidi="ar-SA"/>
              </w:rPr>
              <w:t xml:space="preserve">389,849 </w:t>
            </w:r>
            <w:r w:rsidR="00200E2B">
              <w:rPr>
                <w:rFonts w:hint="cs"/>
                <w:color w:val="000000" w:themeColor="text1"/>
                <w:sz w:val="20"/>
                <w:szCs w:val="22"/>
                <w:rtl/>
                <w:lang w:val="en-CA" w:bidi="ar-SA"/>
              </w:rPr>
              <w:t xml:space="preserve"> طنا</w:t>
            </w:r>
            <w:proofErr w:type="gramEnd"/>
            <w:r w:rsidR="00200E2B">
              <w:rPr>
                <w:rFonts w:hint="cs"/>
                <w:color w:val="000000" w:themeColor="text1"/>
                <w:sz w:val="20"/>
                <w:szCs w:val="22"/>
                <w:rtl/>
                <w:lang w:val="en-CA" w:bidi="ar-SA"/>
              </w:rPr>
              <w:t xml:space="preserve"> من مكافئ ثاني أكسيد الكربون</w:t>
            </w:r>
          </w:p>
        </w:tc>
      </w:tr>
    </w:tbl>
    <w:p w14:paraId="6EB551AD" w14:textId="77777777" w:rsidR="00812036" w:rsidRPr="00812036" w:rsidRDefault="00812036" w:rsidP="00812036">
      <w:pPr>
        <w:jc w:val="center"/>
        <w:rPr>
          <w:sz w:val="10"/>
          <w:szCs w:val="10"/>
          <w:lang w:val="en-CA" w:bidi="ar-SA"/>
        </w:rPr>
      </w:pPr>
    </w:p>
    <w:tbl>
      <w:tblPr>
        <w:tblStyle w:val="TableGrid"/>
        <w:bidiVisual/>
        <w:tblW w:w="5823" w:type="pct"/>
        <w:tblInd w:w="-803" w:type="dxa"/>
        <w:tblLayout w:type="fixed"/>
        <w:tblLook w:val="04A0" w:firstRow="1" w:lastRow="0" w:firstColumn="1" w:lastColumn="0" w:noHBand="0" w:noVBand="1"/>
      </w:tblPr>
      <w:tblGrid>
        <w:gridCol w:w="2362"/>
        <w:gridCol w:w="852"/>
        <w:gridCol w:w="710"/>
        <w:gridCol w:w="841"/>
        <w:gridCol w:w="725"/>
        <w:gridCol w:w="1172"/>
        <w:gridCol w:w="945"/>
        <w:gridCol w:w="989"/>
        <w:gridCol w:w="856"/>
        <w:gridCol w:w="1437"/>
      </w:tblGrid>
      <w:tr w:rsidR="00812036" w:rsidRPr="00812036" w14:paraId="74BBD6CC" w14:textId="77777777" w:rsidTr="00F83492">
        <w:trPr>
          <w:trHeight w:val="250"/>
        </w:trPr>
        <w:tc>
          <w:tcPr>
            <w:tcW w:w="5000" w:type="pct"/>
            <w:gridSpan w:val="10"/>
          </w:tcPr>
          <w:p w14:paraId="3D0B4752" w14:textId="4D6F857A" w:rsidR="00812036" w:rsidRPr="00812036" w:rsidRDefault="00512D9E" w:rsidP="00812036">
            <w:pPr>
              <w:bidi/>
              <w:spacing w:after="60"/>
              <w:ind w:right="33"/>
              <w:jc w:val="left"/>
              <w:rPr>
                <w:bCs/>
                <w:sz w:val="20"/>
                <w:szCs w:val="22"/>
                <w:highlight w:val="cyan"/>
                <w:lang w:val="en-CA" w:bidi="ar-SA"/>
              </w:rPr>
            </w:pPr>
            <w:r w:rsidRPr="00512D9E">
              <w:rPr>
                <w:rFonts w:hint="cs"/>
                <w:bCs/>
                <w:sz w:val="20"/>
                <w:szCs w:val="22"/>
                <w:rtl/>
                <w:lang w:val="en-CA" w:bidi="ar-SA"/>
              </w:rPr>
              <w:t>ال</w:t>
            </w:r>
            <w:r w:rsidRPr="00512D9E">
              <w:rPr>
                <w:bCs/>
                <w:sz w:val="20"/>
                <w:szCs w:val="22"/>
                <w:rtl/>
                <w:lang w:val="en-CA" w:bidi="ar-SA"/>
              </w:rPr>
              <w:t xml:space="preserve">بيانات القطاعية </w:t>
            </w:r>
            <w:r w:rsidRPr="00512D9E">
              <w:rPr>
                <w:rFonts w:hint="cs"/>
                <w:bCs/>
                <w:sz w:val="20"/>
                <w:szCs w:val="22"/>
                <w:rtl/>
                <w:lang w:val="en-CA" w:bidi="ar-SA"/>
              </w:rPr>
              <w:t>ل</w:t>
            </w:r>
            <w:r w:rsidRPr="00512D9E">
              <w:rPr>
                <w:bCs/>
                <w:sz w:val="20"/>
                <w:szCs w:val="22"/>
                <w:rtl/>
                <w:lang w:val="en-CA" w:bidi="ar-SA"/>
              </w:rPr>
              <w:t xml:space="preserve">استهلاك </w:t>
            </w:r>
            <w:r w:rsidRPr="00512D9E">
              <w:rPr>
                <w:rFonts w:hint="cs"/>
                <w:bCs/>
                <w:sz w:val="20"/>
                <w:szCs w:val="22"/>
                <w:rtl/>
                <w:lang w:val="en-CA" w:bidi="ar-SA"/>
              </w:rPr>
              <w:t xml:space="preserve">المواد الهيدروفلوروكربونية </w:t>
            </w:r>
            <w:r w:rsidRPr="00512D9E">
              <w:rPr>
                <w:bCs/>
                <w:sz w:val="20"/>
                <w:szCs w:val="22"/>
                <w:rtl/>
                <w:lang w:val="en-CA" w:bidi="ar-SA"/>
              </w:rPr>
              <w:t>(</w:t>
            </w:r>
            <w:r w:rsidRPr="00512D9E">
              <w:rPr>
                <w:rFonts w:hint="cs"/>
                <w:bCs/>
                <w:sz w:val="20"/>
                <w:szCs w:val="22"/>
                <w:rtl/>
                <w:lang w:val="en-CA" w:bidi="ar-SA"/>
              </w:rPr>
              <w:t>ب</w:t>
            </w:r>
            <w:r w:rsidRPr="00512D9E">
              <w:rPr>
                <w:bCs/>
                <w:sz w:val="20"/>
                <w:szCs w:val="22"/>
                <w:rtl/>
                <w:lang w:val="en-CA" w:bidi="ar-SA"/>
              </w:rPr>
              <w:t xml:space="preserve">أطنان </w:t>
            </w:r>
            <w:r w:rsidRPr="00512D9E">
              <w:rPr>
                <w:rFonts w:hint="cs"/>
                <w:bCs/>
                <w:sz w:val="20"/>
                <w:szCs w:val="22"/>
                <w:rtl/>
                <w:lang w:val="en-CA" w:bidi="ar-SA"/>
              </w:rPr>
              <w:t xml:space="preserve">من </w:t>
            </w:r>
            <w:r w:rsidRPr="00512D9E">
              <w:rPr>
                <w:bCs/>
                <w:sz w:val="20"/>
                <w:szCs w:val="22"/>
                <w:rtl/>
                <w:lang w:val="en-CA" w:bidi="ar-SA"/>
              </w:rPr>
              <w:t>مكافئ ثاني أكسيد الكربون) والأنشطة</w:t>
            </w:r>
            <w:r w:rsidRPr="00512D9E">
              <w:rPr>
                <w:rFonts w:hint="cs"/>
                <w:bCs/>
                <w:sz w:val="20"/>
                <w:szCs w:val="22"/>
                <w:rtl/>
                <w:lang w:val="en-CA" w:bidi="ar-SA"/>
              </w:rPr>
              <w:t xml:space="preserve"> المتعلقة بها</w:t>
            </w:r>
          </w:p>
        </w:tc>
      </w:tr>
      <w:tr w:rsidR="00512D9E" w:rsidRPr="00812036" w14:paraId="2868EAB6" w14:textId="77777777" w:rsidTr="00F83492">
        <w:trPr>
          <w:trHeight w:val="96"/>
        </w:trPr>
        <w:tc>
          <w:tcPr>
            <w:tcW w:w="1085" w:type="pct"/>
            <w:vMerge w:val="restart"/>
            <w:tcMar>
              <w:left w:w="85" w:type="dxa"/>
              <w:right w:w="85" w:type="dxa"/>
            </w:tcMar>
            <w:vAlign w:val="center"/>
          </w:tcPr>
          <w:p w14:paraId="652C5149" w14:textId="77777777" w:rsidR="00512D9E" w:rsidRPr="00812036" w:rsidRDefault="00512D9E" w:rsidP="00512D9E">
            <w:pPr>
              <w:bidi/>
              <w:jc w:val="center"/>
              <w:rPr>
                <w:sz w:val="20"/>
                <w:szCs w:val="22"/>
                <w:lang w:val="en-CA" w:bidi="ar-SA"/>
              </w:rPr>
            </w:pPr>
          </w:p>
        </w:tc>
        <w:tc>
          <w:tcPr>
            <w:tcW w:w="391" w:type="pct"/>
            <w:vMerge w:val="restart"/>
            <w:tcMar>
              <w:left w:w="85" w:type="dxa"/>
              <w:right w:w="85" w:type="dxa"/>
            </w:tcMar>
          </w:tcPr>
          <w:p w14:paraId="70373D0D" w14:textId="591296F9" w:rsidR="00512D9E" w:rsidRPr="00812036" w:rsidRDefault="00512D9E" w:rsidP="00512D9E">
            <w:pPr>
              <w:bidi/>
              <w:jc w:val="center"/>
              <w:rPr>
                <w:sz w:val="20"/>
                <w:szCs w:val="22"/>
                <w:lang w:val="en-CA" w:bidi="ar-SA"/>
              </w:rPr>
            </w:pPr>
            <w:r w:rsidRPr="008554B6">
              <w:rPr>
                <w:rFonts w:eastAsia="Batang"/>
                <w:snapToGrid w:val="0"/>
                <w:sz w:val="18"/>
                <w:szCs w:val="18"/>
                <w:rtl/>
                <w:lang w:eastAsia="ko-KR" w:bidi="ar-AE"/>
              </w:rPr>
              <w:t>ال</w:t>
            </w:r>
            <w:r w:rsidRPr="008554B6">
              <w:rPr>
                <w:rFonts w:eastAsia="Batang" w:hint="cs"/>
                <w:snapToGrid w:val="0"/>
                <w:sz w:val="18"/>
                <w:szCs w:val="18"/>
                <w:rtl/>
                <w:lang w:eastAsia="ko-KR" w:bidi="ar-AE"/>
              </w:rPr>
              <w:t>إ</w:t>
            </w:r>
            <w:r w:rsidRPr="008554B6">
              <w:rPr>
                <w:rFonts w:eastAsia="Batang"/>
                <w:snapToGrid w:val="0"/>
                <w:sz w:val="18"/>
                <w:szCs w:val="18"/>
                <w:rtl/>
                <w:lang w:eastAsia="ko-KR" w:bidi="ar-AE"/>
              </w:rPr>
              <w:t>يرو</w:t>
            </w:r>
            <w:r w:rsidRPr="008554B6">
              <w:rPr>
                <w:rFonts w:eastAsia="Batang" w:hint="cs"/>
                <w:snapToGrid w:val="0"/>
                <w:sz w:val="18"/>
                <w:szCs w:val="18"/>
                <w:rtl/>
                <w:lang w:eastAsia="ko-KR" w:bidi="ar-AE"/>
              </w:rPr>
              <w:t>س</w:t>
            </w:r>
            <w:r w:rsidRPr="008554B6">
              <w:rPr>
                <w:rFonts w:eastAsia="Batang"/>
                <w:snapToGrid w:val="0"/>
                <w:sz w:val="18"/>
                <w:szCs w:val="18"/>
                <w:rtl/>
                <w:lang w:eastAsia="ko-KR" w:bidi="ar-AE"/>
              </w:rPr>
              <w:t>ول</w:t>
            </w:r>
          </w:p>
        </w:tc>
        <w:tc>
          <w:tcPr>
            <w:tcW w:w="326" w:type="pct"/>
            <w:vMerge w:val="restart"/>
            <w:tcMar>
              <w:left w:w="85" w:type="dxa"/>
              <w:right w:w="85" w:type="dxa"/>
            </w:tcMar>
          </w:tcPr>
          <w:p w14:paraId="122E0C45" w14:textId="0022A5F3" w:rsidR="00512D9E" w:rsidRPr="00812036" w:rsidRDefault="00512D9E" w:rsidP="00512D9E">
            <w:pPr>
              <w:bidi/>
              <w:jc w:val="center"/>
              <w:rPr>
                <w:sz w:val="20"/>
                <w:szCs w:val="22"/>
                <w:lang w:val="en-CA" w:bidi="ar-SA"/>
              </w:rPr>
            </w:pPr>
            <w:r w:rsidRPr="008554B6">
              <w:rPr>
                <w:rFonts w:eastAsia="Batang"/>
                <w:snapToGrid w:val="0"/>
                <w:sz w:val="18"/>
                <w:szCs w:val="18"/>
                <w:rtl/>
                <w:lang w:eastAsia="ko-KR" w:bidi="ar-AE"/>
              </w:rPr>
              <w:t>الرغاو</w:t>
            </w:r>
            <w:r w:rsidRPr="008554B6">
              <w:rPr>
                <w:rFonts w:eastAsia="Batang" w:hint="cs"/>
                <w:snapToGrid w:val="0"/>
                <w:sz w:val="18"/>
                <w:szCs w:val="18"/>
                <w:rtl/>
                <w:lang w:eastAsia="ko-KR" w:bidi="ar-AE"/>
              </w:rPr>
              <w:t>ى</w:t>
            </w:r>
          </w:p>
        </w:tc>
        <w:tc>
          <w:tcPr>
            <w:tcW w:w="386" w:type="pct"/>
            <w:vMerge w:val="restart"/>
            <w:tcBorders>
              <w:top w:val="single" w:sz="4" w:space="0" w:color="000000"/>
              <w:left w:val="single" w:sz="4" w:space="0" w:color="000000"/>
              <w:bottom w:val="single" w:sz="4" w:space="0" w:color="000000"/>
              <w:right w:val="single" w:sz="4" w:space="0" w:color="000000"/>
            </w:tcBorders>
            <w:tcMar>
              <w:left w:w="85" w:type="dxa"/>
              <w:right w:w="85" w:type="dxa"/>
            </w:tcMar>
          </w:tcPr>
          <w:p w14:paraId="0B995FF4" w14:textId="1164E781" w:rsidR="00512D9E" w:rsidRPr="00812036" w:rsidRDefault="00512D9E" w:rsidP="00512D9E">
            <w:pPr>
              <w:bidi/>
              <w:jc w:val="center"/>
              <w:rPr>
                <w:sz w:val="20"/>
                <w:szCs w:val="22"/>
                <w:lang w:val="en-CA" w:bidi="ar-SA"/>
              </w:rPr>
            </w:pPr>
            <w:r w:rsidRPr="008554B6">
              <w:rPr>
                <w:rFonts w:asciiTheme="majorBidi" w:hAnsiTheme="majorBidi" w:cstheme="majorBidi"/>
                <w:b/>
                <w:sz w:val="18"/>
                <w:szCs w:val="18"/>
                <w:rtl/>
                <w:lang w:bidi="ar-AE"/>
              </w:rPr>
              <w:t>مكافحة الحريق</w:t>
            </w:r>
          </w:p>
        </w:tc>
        <w:tc>
          <w:tcPr>
            <w:tcW w:w="1759" w:type="pct"/>
            <w:gridSpan w:val="4"/>
            <w:tcMar>
              <w:left w:w="85" w:type="dxa"/>
              <w:right w:w="85" w:type="dxa"/>
            </w:tcMar>
            <w:vAlign w:val="center"/>
          </w:tcPr>
          <w:p w14:paraId="1602BF8D" w14:textId="5A7244EE" w:rsidR="00512D9E" w:rsidRPr="00812036" w:rsidRDefault="00E26AC5" w:rsidP="00512D9E">
            <w:pPr>
              <w:bidi/>
              <w:jc w:val="center"/>
              <w:rPr>
                <w:sz w:val="20"/>
                <w:szCs w:val="22"/>
                <w:lang w:val="en-CA" w:bidi="ar-SA"/>
              </w:rPr>
            </w:pPr>
            <w:r>
              <w:rPr>
                <w:rFonts w:hint="cs"/>
                <w:sz w:val="20"/>
                <w:szCs w:val="22"/>
                <w:rtl/>
                <w:lang w:val="en-CA" w:bidi="ar-SA"/>
              </w:rPr>
              <w:t>التبريد و</w:t>
            </w:r>
            <w:r w:rsidR="00512D9E">
              <w:rPr>
                <w:rFonts w:hint="cs"/>
                <w:sz w:val="20"/>
                <w:szCs w:val="22"/>
                <w:rtl/>
                <w:lang w:val="en-CA" w:bidi="ar-SA"/>
              </w:rPr>
              <w:t xml:space="preserve">تكييف الهواء </w:t>
            </w:r>
          </w:p>
        </w:tc>
        <w:tc>
          <w:tcPr>
            <w:tcW w:w="393" w:type="pct"/>
            <w:vMerge w:val="restart"/>
            <w:tcMar>
              <w:left w:w="85" w:type="dxa"/>
              <w:right w:w="85" w:type="dxa"/>
            </w:tcMar>
            <w:vAlign w:val="center"/>
          </w:tcPr>
          <w:p w14:paraId="027B48A3" w14:textId="4DB2A8EF" w:rsidR="00512D9E" w:rsidRPr="00812036" w:rsidRDefault="00A036A7" w:rsidP="00512D9E">
            <w:pPr>
              <w:bidi/>
              <w:ind w:left="-26"/>
              <w:jc w:val="center"/>
              <w:rPr>
                <w:sz w:val="20"/>
                <w:szCs w:val="22"/>
                <w:lang w:val="en-CA" w:bidi="ar-SA"/>
              </w:rPr>
            </w:pPr>
            <w:r>
              <w:rPr>
                <w:rFonts w:hint="cs"/>
                <w:sz w:val="20"/>
                <w:szCs w:val="22"/>
                <w:rtl/>
                <w:lang w:val="en-CA" w:bidi="ar-SA"/>
              </w:rPr>
              <w:t>المذيبات</w:t>
            </w:r>
          </w:p>
        </w:tc>
        <w:tc>
          <w:tcPr>
            <w:tcW w:w="660" w:type="pct"/>
            <w:vMerge w:val="restart"/>
            <w:tcMar>
              <w:left w:w="85" w:type="dxa"/>
              <w:right w:w="85" w:type="dxa"/>
            </w:tcMar>
            <w:vAlign w:val="center"/>
          </w:tcPr>
          <w:p w14:paraId="4E9E4279" w14:textId="3889D8E2" w:rsidR="00512D9E" w:rsidRPr="00812036" w:rsidRDefault="00A036A7" w:rsidP="00512D9E">
            <w:pPr>
              <w:bidi/>
              <w:jc w:val="center"/>
              <w:rPr>
                <w:sz w:val="20"/>
                <w:szCs w:val="22"/>
                <w:lang w:val="en-CA" w:bidi="ar-SA"/>
              </w:rPr>
            </w:pPr>
            <w:r>
              <w:rPr>
                <w:rFonts w:hint="cs"/>
                <w:sz w:val="20"/>
                <w:szCs w:val="22"/>
                <w:rtl/>
                <w:lang w:val="en-CA" w:bidi="ar-SA"/>
              </w:rPr>
              <w:t>غير ذلك</w:t>
            </w:r>
          </w:p>
        </w:tc>
      </w:tr>
      <w:tr w:rsidR="00812036" w:rsidRPr="00812036" w14:paraId="0C68D6DC" w14:textId="77777777" w:rsidTr="00F83492">
        <w:trPr>
          <w:trHeight w:val="96"/>
        </w:trPr>
        <w:tc>
          <w:tcPr>
            <w:tcW w:w="1085" w:type="pct"/>
            <w:vMerge/>
            <w:tcMar>
              <w:left w:w="85" w:type="dxa"/>
              <w:right w:w="85" w:type="dxa"/>
            </w:tcMar>
            <w:vAlign w:val="center"/>
          </w:tcPr>
          <w:p w14:paraId="5C010EEC" w14:textId="77777777" w:rsidR="00812036" w:rsidRPr="00812036" w:rsidRDefault="00812036" w:rsidP="00812036">
            <w:pPr>
              <w:bidi/>
              <w:jc w:val="center"/>
              <w:rPr>
                <w:sz w:val="20"/>
                <w:szCs w:val="22"/>
                <w:lang w:val="en-CA" w:bidi="ar-SA"/>
              </w:rPr>
            </w:pPr>
          </w:p>
        </w:tc>
        <w:tc>
          <w:tcPr>
            <w:tcW w:w="391" w:type="pct"/>
            <w:vMerge/>
            <w:tcMar>
              <w:left w:w="85" w:type="dxa"/>
              <w:right w:w="85" w:type="dxa"/>
            </w:tcMar>
            <w:vAlign w:val="center"/>
          </w:tcPr>
          <w:p w14:paraId="2FA66687" w14:textId="77777777" w:rsidR="00812036" w:rsidRPr="00812036" w:rsidRDefault="00812036" w:rsidP="00812036">
            <w:pPr>
              <w:bidi/>
              <w:jc w:val="center"/>
              <w:rPr>
                <w:sz w:val="20"/>
                <w:szCs w:val="22"/>
                <w:lang w:val="en-CA" w:bidi="ar-SA"/>
              </w:rPr>
            </w:pPr>
          </w:p>
        </w:tc>
        <w:tc>
          <w:tcPr>
            <w:tcW w:w="326" w:type="pct"/>
            <w:vMerge/>
            <w:tcMar>
              <w:left w:w="85" w:type="dxa"/>
              <w:right w:w="85" w:type="dxa"/>
            </w:tcMar>
            <w:vAlign w:val="center"/>
          </w:tcPr>
          <w:p w14:paraId="1DB80703" w14:textId="77777777" w:rsidR="00812036" w:rsidRPr="00812036" w:rsidRDefault="00812036" w:rsidP="00812036">
            <w:pPr>
              <w:bidi/>
              <w:jc w:val="center"/>
              <w:rPr>
                <w:sz w:val="20"/>
                <w:szCs w:val="22"/>
                <w:lang w:val="en-CA" w:bidi="ar-SA"/>
              </w:rPr>
            </w:pPr>
          </w:p>
        </w:tc>
        <w:tc>
          <w:tcPr>
            <w:tcW w:w="386" w:type="pct"/>
            <w:vMerge/>
            <w:tcMar>
              <w:left w:w="85" w:type="dxa"/>
              <w:right w:w="85" w:type="dxa"/>
            </w:tcMar>
            <w:vAlign w:val="center"/>
          </w:tcPr>
          <w:p w14:paraId="37F1B9E2" w14:textId="77777777" w:rsidR="00812036" w:rsidRPr="00812036" w:rsidRDefault="00812036" w:rsidP="00812036">
            <w:pPr>
              <w:bidi/>
              <w:jc w:val="center"/>
              <w:rPr>
                <w:sz w:val="20"/>
                <w:szCs w:val="22"/>
                <w:lang w:val="en-CA" w:bidi="ar-SA"/>
              </w:rPr>
            </w:pPr>
          </w:p>
        </w:tc>
        <w:tc>
          <w:tcPr>
            <w:tcW w:w="1305" w:type="pct"/>
            <w:gridSpan w:val="3"/>
            <w:tcMar>
              <w:left w:w="85" w:type="dxa"/>
              <w:right w:w="85" w:type="dxa"/>
            </w:tcMar>
            <w:vAlign w:val="center"/>
          </w:tcPr>
          <w:p w14:paraId="4F74EAFE" w14:textId="1BBBB349" w:rsidR="00812036" w:rsidRPr="00812036" w:rsidRDefault="00A036A7" w:rsidP="00812036">
            <w:pPr>
              <w:bidi/>
              <w:jc w:val="center"/>
              <w:rPr>
                <w:sz w:val="20"/>
                <w:szCs w:val="22"/>
                <w:lang w:val="en-CA" w:bidi="ar-SA"/>
              </w:rPr>
            </w:pPr>
            <w:r>
              <w:rPr>
                <w:rFonts w:hint="cs"/>
                <w:sz w:val="20"/>
                <w:szCs w:val="22"/>
                <w:rtl/>
                <w:lang w:val="en-CA" w:bidi="ar-SA"/>
              </w:rPr>
              <w:t>التصنيع</w:t>
            </w:r>
          </w:p>
        </w:tc>
        <w:tc>
          <w:tcPr>
            <w:tcW w:w="454" w:type="pct"/>
            <w:vMerge w:val="restart"/>
            <w:tcMar>
              <w:left w:w="85" w:type="dxa"/>
              <w:right w:w="85" w:type="dxa"/>
            </w:tcMar>
            <w:vAlign w:val="center"/>
          </w:tcPr>
          <w:p w14:paraId="5367EE96" w14:textId="7C299729" w:rsidR="00812036" w:rsidRPr="00812036" w:rsidRDefault="00A036A7" w:rsidP="00812036">
            <w:pPr>
              <w:bidi/>
              <w:jc w:val="center"/>
              <w:rPr>
                <w:sz w:val="20"/>
                <w:szCs w:val="22"/>
                <w:lang w:val="en-CA" w:bidi="ar-SA"/>
              </w:rPr>
            </w:pPr>
            <w:r>
              <w:rPr>
                <w:rFonts w:hint="cs"/>
                <w:sz w:val="20"/>
                <w:szCs w:val="22"/>
                <w:rtl/>
                <w:lang w:val="en-CA" w:bidi="ar-SA"/>
              </w:rPr>
              <w:t>الخدمة</w:t>
            </w:r>
          </w:p>
        </w:tc>
        <w:tc>
          <w:tcPr>
            <w:tcW w:w="393" w:type="pct"/>
            <w:vMerge/>
            <w:tcMar>
              <w:left w:w="85" w:type="dxa"/>
              <w:right w:w="85" w:type="dxa"/>
            </w:tcMar>
            <w:vAlign w:val="center"/>
          </w:tcPr>
          <w:p w14:paraId="5538C1F0" w14:textId="77777777" w:rsidR="00812036" w:rsidRPr="00812036" w:rsidRDefault="00812036" w:rsidP="00812036">
            <w:pPr>
              <w:bidi/>
              <w:jc w:val="center"/>
              <w:rPr>
                <w:sz w:val="20"/>
                <w:szCs w:val="22"/>
                <w:lang w:val="en-CA" w:bidi="ar-SA"/>
              </w:rPr>
            </w:pPr>
          </w:p>
        </w:tc>
        <w:tc>
          <w:tcPr>
            <w:tcW w:w="660" w:type="pct"/>
            <w:vMerge/>
            <w:tcMar>
              <w:left w:w="85" w:type="dxa"/>
              <w:right w:w="85" w:type="dxa"/>
            </w:tcMar>
            <w:vAlign w:val="center"/>
          </w:tcPr>
          <w:p w14:paraId="7D74FF08" w14:textId="77777777" w:rsidR="00812036" w:rsidRPr="00812036" w:rsidRDefault="00812036" w:rsidP="00812036">
            <w:pPr>
              <w:bidi/>
              <w:jc w:val="center"/>
              <w:rPr>
                <w:sz w:val="20"/>
                <w:szCs w:val="22"/>
                <w:lang w:val="en-CA" w:bidi="ar-SA"/>
              </w:rPr>
            </w:pPr>
          </w:p>
        </w:tc>
      </w:tr>
      <w:tr w:rsidR="00812036" w:rsidRPr="00812036" w14:paraId="54771F93" w14:textId="77777777" w:rsidTr="00F83492">
        <w:trPr>
          <w:trHeight w:val="96"/>
        </w:trPr>
        <w:tc>
          <w:tcPr>
            <w:tcW w:w="1085" w:type="pct"/>
            <w:vMerge/>
            <w:tcMar>
              <w:left w:w="85" w:type="dxa"/>
              <w:right w:w="85" w:type="dxa"/>
            </w:tcMar>
            <w:vAlign w:val="center"/>
          </w:tcPr>
          <w:p w14:paraId="2D0780A0" w14:textId="77777777" w:rsidR="00812036" w:rsidRPr="00812036" w:rsidRDefault="00812036" w:rsidP="00812036">
            <w:pPr>
              <w:bidi/>
              <w:jc w:val="center"/>
              <w:rPr>
                <w:sz w:val="20"/>
                <w:szCs w:val="22"/>
                <w:lang w:val="en-CA" w:bidi="ar-SA"/>
              </w:rPr>
            </w:pPr>
          </w:p>
        </w:tc>
        <w:tc>
          <w:tcPr>
            <w:tcW w:w="391" w:type="pct"/>
            <w:vMerge/>
            <w:tcMar>
              <w:left w:w="85" w:type="dxa"/>
              <w:right w:w="85" w:type="dxa"/>
            </w:tcMar>
            <w:vAlign w:val="center"/>
          </w:tcPr>
          <w:p w14:paraId="13DE57A3" w14:textId="77777777" w:rsidR="00812036" w:rsidRPr="00812036" w:rsidRDefault="00812036" w:rsidP="00812036">
            <w:pPr>
              <w:bidi/>
              <w:jc w:val="center"/>
              <w:rPr>
                <w:sz w:val="20"/>
                <w:szCs w:val="22"/>
                <w:lang w:val="en-CA" w:bidi="ar-SA"/>
              </w:rPr>
            </w:pPr>
          </w:p>
        </w:tc>
        <w:tc>
          <w:tcPr>
            <w:tcW w:w="326" w:type="pct"/>
            <w:vMerge/>
            <w:tcMar>
              <w:left w:w="85" w:type="dxa"/>
              <w:right w:w="85" w:type="dxa"/>
            </w:tcMar>
            <w:vAlign w:val="center"/>
          </w:tcPr>
          <w:p w14:paraId="53D4D611" w14:textId="77777777" w:rsidR="00812036" w:rsidRPr="00812036" w:rsidRDefault="00812036" w:rsidP="00812036">
            <w:pPr>
              <w:bidi/>
              <w:jc w:val="center"/>
              <w:rPr>
                <w:sz w:val="20"/>
                <w:szCs w:val="22"/>
                <w:lang w:val="en-CA" w:bidi="ar-SA"/>
              </w:rPr>
            </w:pPr>
          </w:p>
        </w:tc>
        <w:tc>
          <w:tcPr>
            <w:tcW w:w="386" w:type="pct"/>
            <w:vMerge/>
            <w:tcMar>
              <w:left w:w="85" w:type="dxa"/>
              <w:right w:w="85" w:type="dxa"/>
            </w:tcMar>
            <w:vAlign w:val="center"/>
          </w:tcPr>
          <w:p w14:paraId="27251974" w14:textId="77777777" w:rsidR="00812036" w:rsidRPr="00812036" w:rsidRDefault="00812036" w:rsidP="00812036">
            <w:pPr>
              <w:bidi/>
              <w:jc w:val="center"/>
              <w:rPr>
                <w:sz w:val="20"/>
                <w:szCs w:val="22"/>
                <w:lang w:val="en-CA" w:bidi="ar-SA"/>
              </w:rPr>
            </w:pPr>
          </w:p>
        </w:tc>
        <w:tc>
          <w:tcPr>
            <w:tcW w:w="333" w:type="pct"/>
            <w:tcMar>
              <w:left w:w="85" w:type="dxa"/>
              <w:right w:w="85" w:type="dxa"/>
            </w:tcMar>
            <w:vAlign w:val="center"/>
          </w:tcPr>
          <w:p w14:paraId="554E315C" w14:textId="084C51B0" w:rsidR="00812036" w:rsidRPr="00812036" w:rsidRDefault="00A036A7" w:rsidP="00812036">
            <w:pPr>
              <w:bidi/>
              <w:jc w:val="center"/>
              <w:rPr>
                <w:sz w:val="20"/>
                <w:szCs w:val="22"/>
                <w:lang w:val="en-CA" w:bidi="ar-SA"/>
              </w:rPr>
            </w:pPr>
            <w:r>
              <w:rPr>
                <w:rFonts w:hint="cs"/>
                <w:sz w:val="20"/>
                <w:szCs w:val="22"/>
                <w:rtl/>
                <w:lang w:val="en-CA" w:bidi="ar-SA"/>
              </w:rPr>
              <w:t>التبريد</w:t>
            </w:r>
          </w:p>
        </w:tc>
        <w:tc>
          <w:tcPr>
            <w:tcW w:w="538" w:type="pct"/>
            <w:tcMar>
              <w:left w:w="85" w:type="dxa"/>
              <w:right w:w="85" w:type="dxa"/>
            </w:tcMar>
            <w:vAlign w:val="center"/>
          </w:tcPr>
          <w:p w14:paraId="33C8756F" w14:textId="1869DBA2" w:rsidR="00812036" w:rsidRPr="00812036" w:rsidRDefault="00A036A7" w:rsidP="00812036">
            <w:pPr>
              <w:bidi/>
              <w:jc w:val="center"/>
              <w:rPr>
                <w:sz w:val="20"/>
                <w:szCs w:val="22"/>
                <w:lang w:val="en-CA" w:bidi="ar-SA"/>
              </w:rPr>
            </w:pPr>
            <w:r>
              <w:rPr>
                <w:rFonts w:hint="cs"/>
                <w:sz w:val="20"/>
                <w:szCs w:val="22"/>
                <w:rtl/>
                <w:lang w:val="en-CA" w:bidi="ar-SA"/>
              </w:rPr>
              <w:t>تكييف الهواء</w:t>
            </w:r>
          </w:p>
        </w:tc>
        <w:tc>
          <w:tcPr>
            <w:tcW w:w="434" w:type="pct"/>
            <w:vAlign w:val="center"/>
          </w:tcPr>
          <w:p w14:paraId="2C4DE317" w14:textId="53740373" w:rsidR="00812036" w:rsidRPr="00812036" w:rsidRDefault="00A036A7" w:rsidP="00812036">
            <w:pPr>
              <w:bidi/>
              <w:jc w:val="center"/>
              <w:rPr>
                <w:sz w:val="20"/>
                <w:szCs w:val="22"/>
                <w:lang w:val="en-CA" w:bidi="ar-SA"/>
              </w:rPr>
            </w:pPr>
            <w:r>
              <w:rPr>
                <w:rFonts w:hint="cs"/>
                <w:sz w:val="20"/>
                <w:szCs w:val="22"/>
                <w:rtl/>
                <w:lang w:val="en-CA" w:bidi="ar-SA"/>
              </w:rPr>
              <w:t>غير ذلك</w:t>
            </w:r>
          </w:p>
        </w:tc>
        <w:tc>
          <w:tcPr>
            <w:tcW w:w="454" w:type="pct"/>
            <w:vMerge/>
            <w:tcMar>
              <w:left w:w="85" w:type="dxa"/>
              <w:right w:w="85" w:type="dxa"/>
            </w:tcMar>
            <w:vAlign w:val="center"/>
          </w:tcPr>
          <w:p w14:paraId="430DB2EF" w14:textId="77777777" w:rsidR="00812036" w:rsidRPr="00812036" w:rsidRDefault="00812036" w:rsidP="00812036">
            <w:pPr>
              <w:bidi/>
              <w:jc w:val="center"/>
              <w:rPr>
                <w:sz w:val="20"/>
                <w:szCs w:val="22"/>
                <w:lang w:val="en-CA" w:bidi="ar-SA"/>
              </w:rPr>
            </w:pPr>
          </w:p>
        </w:tc>
        <w:tc>
          <w:tcPr>
            <w:tcW w:w="393" w:type="pct"/>
            <w:vMerge/>
            <w:tcMar>
              <w:left w:w="85" w:type="dxa"/>
              <w:right w:w="85" w:type="dxa"/>
            </w:tcMar>
            <w:vAlign w:val="center"/>
          </w:tcPr>
          <w:p w14:paraId="7F9662E5" w14:textId="77777777" w:rsidR="00812036" w:rsidRPr="00812036" w:rsidRDefault="00812036" w:rsidP="00812036">
            <w:pPr>
              <w:bidi/>
              <w:jc w:val="center"/>
              <w:rPr>
                <w:sz w:val="20"/>
                <w:szCs w:val="22"/>
                <w:lang w:val="en-CA" w:bidi="ar-SA"/>
              </w:rPr>
            </w:pPr>
          </w:p>
        </w:tc>
        <w:tc>
          <w:tcPr>
            <w:tcW w:w="660" w:type="pct"/>
            <w:vMerge/>
            <w:tcMar>
              <w:left w:w="85" w:type="dxa"/>
              <w:right w:w="85" w:type="dxa"/>
            </w:tcMar>
            <w:vAlign w:val="center"/>
          </w:tcPr>
          <w:p w14:paraId="475CF6DC" w14:textId="77777777" w:rsidR="00812036" w:rsidRPr="00812036" w:rsidRDefault="00812036" w:rsidP="00812036">
            <w:pPr>
              <w:bidi/>
              <w:jc w:val="center"/>
              <w:rPr>
                <w:sz w:val="20"/>
                <w:szCs w:val="22"/>
                <w:lang w:val="en-CA" w:bidi="ar-SA"/>
              </w:rPr>
            </w:pPr>
          </w:p>
        </w:tc>
      </w:tr>
      <w:tr w:rsidR="00812036" w:rsidRPr="00812036" w14:paraId="3F444CCD" w14:textId="77777777" w:rsidTr="00F83492">
        <w:trPr>
          <w:trHeight w:val="121"/>
        </w:trPr>
        <w:tc>
          <w:tcPr>
            <w:tcW w:w="1085" w:type="pct"/>
          </w:tcPr>
          <w:p w14:paraId="79033971" w14:textId="32E25146" w:rsidR="00812036" w:rsidRPr="00812036" w:rsidRDefault="00A036A7" w:rsidP="00812036">
            <w:pPr>
              <w:bidi/>
              <w:jc w:val="left"/>
              <w:rPr>
                <w:sz w:val="20"/>
                <w:szCs w:val="22"/>
                <w:lang w:val="en-CA" w:bidi="ar-SA"/>
              </w:rPr>
            </w:pPr>
            <w:r>
              <w:rPr>
                <w:rFonts w:hint="cs"/>
                <w:sz w:val="20"/>
                <w:szCs w:val="22"/>
                <w:rtl/>
                <w:lang w:val="en-CA" w:bidi="ar-SA"/>
              </w:rPr>
              <w:t>آخر تقرير للبرنامج القطري (2024)</w:t>
            </w:r>
          </w:p>
        </w:tc>
        <w:tc>
          <w:tcPr>
            <w:tcW w:w="391" w:type="pct"/>
            <w:vAlign w:val="center"/>
          </w:tcPr>
          <w:p w14:paraId="0BBFAB99" w14:textId="77777777" w:rsidR="00812036" w:rsidRPr="00812036" w:rsidRDefault="00812036" w:rsidP="00812036">
            <w:pPr>
              <w:bidi/>
              <w:ind w:left="-113"/>
              <w:jc w:val="right"/>
              <w:rPr>
                <w:sz w:val="20"/>
                <w:szCs w:val="22"/>
                <w:lang w:val="en-CA" w:bidi="ar-SA"/>
              </w:rPr>
            </w:pPr>
            <w:r w:rsidRPr="00812036">
              <w:rPr>
                <w:sz w:val="20"/>
                <w:szCs w:val="22"/>
                <w:lang w:val="en-CA" w:bidi="ar-SA"/>
              </w:rPr>
              <w:t>0</w:t>
            </w:r>
          </w:p>
        </w:tc>
        <w:tc>
          <w:tcPr>
            <w:tcW w:w="326" w:type="pct"/>
            <w:vAlign w:val="center"/>
          </w:tcPr>
          <w:p w14:paraId="5326D6AF" w14:textId="77777777" w:rsidR="00812036" w:rsidRPr="00812036" w:rsidRDefault="00812036" w:rsidP="00812036">
            <w:pPr>
              <w:bidi/>
              <w:ind w:left="-120"/>
              <w:jc w:val="right"/>
              <w:rPr>
                <w:sz w:val="20"/>
                <w:szCs w:val="22"/>
                <w:lang w:val="en-CA" w:bidi="ar-SA"/>
              </w:rPr>
            </w:pPr>
            <w:r w:rsidRPr="00812036">
              <w:rPr>
                <w:sz w:val="20"/>
                <w:szCs w:val="22"/>
                <w:lang w:val="en-CA" w:bidi="ar-SA"/>
              </w:rPr>
              <w:t>0</w:t>
            </w:r>
          </w:p>
        </w:tc>
        <w:tc>
          <w:tcPr>
            <w:tcW w:w="386" w:type="pct"/>
            <w:vAlign w:val="center"/>
          </w:tcPr>
          <w:p w14:paraId="1406EA11" w14:textId="77777777" w:rsidR="00812036" w:rsidRPr="00812036" w:rsidRDefault="00812036" w:rsidP="00812036">
            <w:pPr>
              <w:bidi/>
              <w:ind w:left="-110"/>
              <w:jc w:val="right"/>
              <w:rPr>
                <w:sz w:val="20"/>
                <w:szCs w:val="22"/>
                <w:lang w:val="en-CA" w:bidi="ar-SA"/>
              </w:rPr>
            </w:pPr>
            <w:r w:rsidRPr="00812036">
              <w:rPr>
                <w:sz w:val="20"/>
                <w:szCs w:val="22"/>
                <w:lang w:val="en-CA" w:bidi="ar-SA"/>
              </w:rPr>
              <w:t>0</w:t>
            </w:r>
          </w:p>
        </w:tc>
        <w:tc>
          <w:tcPr>
            <w:tcW w:w="333" w:type="pct"/>
            <w:vAlign w:val="center"/>
          </w:tcPr>
          <w:p w14:paraId="684E56A1" w14:textId="77777777" w:rsidR="00812036" w:rsidRPr="00812036" w:rsidRDefault="00812036" w:rsidP="00812036">
            <w:pPr>
              <w:bidi/>
              <w:ind w:left="-108"/>
              <w:jc w:val="right"/>
              <w:rPr>
                <w:sz w:val="20"/>
                <w:szCs w:val="22"/>
                <w:lang w:val="en-CA" w:bidi="ar-SA"/>
              </w:rPr>
            </w:pPr>
            <w:r w:rsidRPr="00812036">
              <w:rPr>
                <w:sz w:val="20"/>
                <w:szCs w:val="22"/>
                <w:lang w:val="en-CA" w:bidi="ar-SA"/>
              </w:rPr>
              <w:t>0</w:t>
            </w:r>
          </w:p>
        </w:tc>
        <w:tc>
          <w:tcPr>
            <w:tcW w:w="538" w:type="pct"/>
            <w:vAlign w:val="center"/>
          </w:tcPr>
          <w:p w14:paraId="205E5121" w14:textId="77777777" w:rsidR="00812036" w:rsidRPr="00812036" w:rsidRDefault="00812036" w:rsidP="00812036">
            <w:pPr>
              <w:bidi/>
              <w:ind w:left="-106"/>
              <w:jc w:val="right"/>
              <w:rPr>
                <w:sz w:val="20"/>
                <w:szCs w:val="22"/>
                <w:lang w:val="en-CA" w:bidi="ar-SA"/>
              </w:rPr>
            </w:pPr>
            <w:r w:rsidRPr="00812036">
              <w:rPr>
                <w:sz w:val="20"/>
                <w:szCs w:val="22"/>
                <w:lang w:val="en-CA" w:bidi="ar-SA"/>
              </w:rPr>
              <w:t>0</w:t>
            </w:r>
          </w:p>
        </w:tc>
        <w:tc>
          <w:tcPr>
            <w:tcW w:w="434" w:type="pct"/>
            <w:vAlign w:val="center"/>
          </w:tcPr>
          <w:p w14:paraId="5D5B3561" w14:textId="77777777" w:rsidR="00812036" w:rsidRPr="00812036" w:rsidRDefault="00812036" w:rsidP="00812036">
            <w:pPr>
              <w:bidi/>
              <w:ind w:left="-106"/>
              <w:jc w:val="right"/>
              <w:rPr>
                <w:sz w:val="20"/>
                <w:szCs w:val="22"/>
                <w:lang w:val="en-CA" w:bidi="ar-SA"/>
              </w:rPr>
            </w:pPr>
            <w:r w:rsidRPr="00812036">
              <w:rPr>
                <w:sz w:val="20"/>
                <w:szCs w:val="22"/>
                <w:lang w:val="en-CA" w:bidi="ar-SA"/>
              </w:rPr>
              <w:t>0</w:t>
            </w:r>
          </w:p>
        </w:tc>
        <w:tc>
          <w:tcPr>
            <w:tcW w:w="454" w:type="pct"/>
            <w:vAlign w:val="center"/>
          </w:tcPr>
          <w:p w14:paraId="0F1BB4A4" w14:textId="77777777" w:rsidR="00812036" w:rsidRPr="00812036" w:rsidRDefault="00812036" w:rsidP="00812036">
            <w:pPr>
              <w:bidi/>
              <w:ind w:left="-110"/>
              <w:jc w:val="right"/>
              <w:rPr>
                <w:sz w:val="20"/>
                <w:szCs w:val="22"/>
                <w:lang w:val="en-CA" w:bidi="ar-SA"/>
              </w:rPr>
            </w:pPr>
            <w:r w:rsidRPr="00812036">
              <w:rPr>
                <w:sz w:val="20"/>
                <w:szCs w:val="22"/>
                <w:lang w:val="en-CA" w:bidi="ar-SA"/>
              </w:rPr>
              <w:t>389,849</w:t>
            </w:r>
          </w:p>
        </w:tc>
        <w:tc>
          <w:tcPr>
            <w:tcW w:w="393" w:type="pct"/>
            <w:vAlign w:val="center"/>
          </w:tcPr>
          <w:p w14:paraId="34EDA85C" w14:textId="77777777" w:rsidR="00812036" w:rsidRPr="00812036" w:rsidRDefault="00812036" w:rsidP="00812036">
            <w:pPr>
              <w:bidi/>
              <w:ind w:left="-108"/>
              <w:jc w:val="right"/>
              <w:rPr>
                <w:sz w:val="20"/>
                <w:szCs w:val="22"/>
                <w:lang w:val="en-CA" w:bidi="ar-SA"/>
              </w:rPr>
            </w:pPr>
            <w:r w:rsidRPr="00812036">
              <w:rPr>
                <w:sz w:val="20"/>
                <w:szCs w:val="22"/>
                <w:lang w:val="en-CA" w:bidi="ar-SA"/>
              </w:rPr>
              <w:t>0</w:t>
            </w:r>
          </w:p>
        </w:tc>
        <w:tc>
          <w:tcPr>
            <w:tcW w:w="660" w:type="pct"/>
            <w:vAlign w:val="center"/>
          </w:tcPr>
          <w:p w14:paraId="1C608E6A" w14:textId="77777777" w:rsidR="00812036" w:rsidRPr="00812036" w:rsidRDefault="00812036" w:rsidP="00812036">
            <w:pPr>
              <w:bidi/>
              <w:ind w:left="-114" w:right="-10"/>
              <w:jc w:val="right"/>
              <w:rPr>
                <w:sz w:val="20"/>
                <w:szCs w:val="22"/>
                <w:lang w:val="en-CA" w:bidi="ar-SA"/>
              </w:rPr>
            </w:pPr>
            <w:r w:rsidRPr="00812036">
              <w:rPr>
                <w:sz w:val="20"/>
                <w:szCs w:val="22"/>
                <w:lang w:val="en-CA" w:bidi="ar-SA"/>
              </w:rPr>
              <w:t>0</w:t>
            </w:r>
          </w:p>
        </w:tc>
      </w:tr>
      <w:tr w:rsidR="00812036" w:rsidRPr="00812036" w14:paraId="57C06424" w14:textId="77777777" w:rsidTr="00F83492">
        <w:trPr>
          <w:trHeight w:val="250"/>
        </w:trPr>
        <w:tc>
          <w:tcPr>
            <w:tcW w:w="1085" w:type="pct"/>
          </w:tcPr>
          <w:p w14:paraId="3A433B93" w14:textId="776FEB44" w:rsidR="00812036" w:rsidRPr="00812036" w:rsidRDefault="00A036A7" w:rsidP="00A036A7">
            <w:pPr>
              <w:bidi/>
              <w:ind w:right="-108"/>
              <w:jc w:val="left"/>
              <w:rPr>
                <w:color w:val="000000" w:themeColor="text1"/>
                <w:sz w:val="20"/>
                <w:szCs w:val="22"/>
                <w:lang w:val="en-CA" w:bidi="ar-SA"/>
              </w:rPr>
            </w:pPr>
            <w:r w:rsidRPr="00A036A7">
              <w:rPr>
                <w:color w:val="000000" w:themeColor="text1"/>
                <w:sz w:val="20"/>
                <w:szCs w:val="22"/>
                <w:rtl/>
                <w:lang w:val="en-CA"/>
              </w:rPr>
              <w:t>أنشطة المرحلة الأولى من</w:t>
            </w:r>
            <w:r w:rsidRPr="00A036A7">
              <w:rPr>
                <w:color w:val="000000" w:themeColor="text1"/>
                <w:sz w:val="20"/>
                <w:szCs w:val="22"/>
                <w:lang w:bidi="ar-SA"/>
              </w:rPr>
              <w:t xml:space="preserve"> </w:t>
            </w:r>
            <w:r w:rsidRPr="00A036A7">
              <w:rPr>
                <w:color w:val="000000" w:themeColor="text1"/>
                <w:sz w:val="20"/>
                <w:szCs w:val="22"/>
                <w:rtl/>
                <w:lang w:bidi="ar-SA"/>
              </w:rPr>
              <w:t xml:space="preserve">خطة التنفيذ المتعلقة بالمواد الهيدروفلوروكربونية بموجب تعديل كيغالي </w:t>
            </w:r>
            <w:r w:rsidRPr="00A036A7">
              <w:rPr>
                <w:color w:val="000000" w:themeColor="text1"/>
                <w:sz w:val="20"/>
                <w:szCs w:val="22"/>
                <w:rtl/>
                <w:lang w:val="en-CA"/>
              </w:rPr>
              <w:t>حسب ما تم الاتفاق عليه (نعم/لا)</w:t>
            </w:r>
          </w:p>
        </w:tc>
        <w:tc>
          <w:tcPr>
            <w:tcW w:w="391" w:type="pct"/>
            <w:vAlign w:val="center"/>
          </w:tcPr>
          <w:p w14:paraId="40514DD8" w14:textId="1E917049" w:rsidR="00812036" w:rsidRPr="00812036" w:rsidRDefault="00A036A7" w:rsidP="00812036">
            <w:pPr>
              <w:bidi/>
              <w:jc w:val="center"/>
              <w:rPr>
                <w:sz w:val="20"/>
                <w:szCs w:val="22"/>
                <w:lang w:val="en-CA" w:bidi="ar-SA"/>
              </w:rPr>
            </w:pPr>
            <w:r>
              <w:rPr>
                <w:rFonts w:hint="cs"/>
                <w:sz w:val="20"/>
                <w:szCs w:val="22"/>
                <w:rtl/>
                <w:lang w:val="en-CA" w:bidi="ar-SA"/>
              </w:rPr>
              <w:t>لا</w:t>
            </w:r>
          </w:p>
        </w:tc>
        <w:tc>
          <w:tcPr>
            <w:tcW w:w="326" w:type="pct"/>
            <w:vAlign w:val="center"/>
          </w:tcPr>
          <w:p w14:paraId="0A243056" w14:textId="442D3C09" w:rsidR="00812036" w:rsidRPr="00812036" w:rsidRDefault="00A036A7" w:rsidP="00812036">
            <w:pPr>
              <w:bidi/>
              <w:jc w:val="center"/>
              <w:rPr>
                <w:sz w:val="20"/>
                <w:szCs w:val="22"/>
                <w:lang w:val="en-CA" w:bidi="ar-SA"/>
              </w:rPr>
            </w:pPr>
            <w:r>
              <w:rPr>
                <w:rFonts w:hint="cs"/>
                <w:sz w:val="20"/>
                <w:szCs w:val="22"/>
                <w:rtl/>
                <w:lang w:val="en-CA" w:bidi="ar-SA"/>
              </w:rPr>
              <w:t>لا</w:t>
            </w:r>
          </w:p>
        </w:tc>
        <w:tc>
          <w:tcPr>
            <w:tcW w:w="386" w:type="pct"/>
            <w:vAlign w:val="center"/>
          </w:tcPr>
          <w:p w14:paraId="295F170E" w14:textId="6D81AE60" w:rsidR="00812036" w:rsidRPr="00812036" w:rsidRDefault="00A036A7" w:rsidP="00812036">
            <w:pPr>
              <w:bidi/>
              <w:jc w:val="center"/>
              <w:rPr>
                <w:sz w:val="20"/>
                <w:szCs w:val="22"/>
                <w:lang w:val="en-CA" w:bidi="ar-SA"/>
              </w:rPr>
            </w:pPr>
            <w:r>
              <w:rPr>
                <w:rFonts w:hint="cs"/>
                <w:sz w:val="20"/>
                <w:szCs w:val="22"/>
                <w:rtl/>
                <w:lang w:val="en-CA" w:bidi="ar-SA"/>
              </w:rPr>
              <w:t>لا</w:t>
            </w:r>
          </w:p>
        </w:tc>
        <w:tc>
          <w:tcPr>
            <w:tcW w:w="333" w:type="pct"/>
            <w:vAlign w:val="center"/>
          </w:tcPr>
          <w:p w14:paraId="40043653" w14:textId="3F04EA0D" w:rsidR="00812036" w:rsidRPr="00812036" w:rsidRDefault="00A036A7" w:rsidP="00812036">
            <w:pPr>
              <w:bidi/>
              <w:jc w:val="center"/>
              <w:rPr>
                <w:sz w:val="20"/>
                <w:szCs w:val="22"/>
                <w:lang w:val="en-CA" w:bidi="ar-SA"/>
              </w:rPr>
            </w:pPr>
            <w:r>
              <w:rPr>
                <w:rFonts w:hint="cs"/>
                <w:sz w:val="20"/>
                <w:szCs w:val="22"/>
                <w:rtl/>
                <w:lang w:val="en-CA" w:bidi="ar-SA"/>
              </w:rPr>
              <w:t>لا</w:t>
            </w:r>
          </w:p>
        </w:tc>
        <w:tc>
          <w:tcPr>
            <w:tcW w:w="538" w:type="pct"/>
            <w:vAlign w:val="center"/>
          </w:tcPr>
          <w:p w14:paraId="7CA4D781" w14:textId="6E608298" w:rsidR="00812036" w:rsidRPr="00812036" w:rsidRDefault="00A036A7" w:rsidP="00812036">
            <w:pPr>
              <w:bidi/>
              <w:jc w:val="center"/>
              <w:rPr>
                <w:sz w:val="20"/>
                <w:szCs w:val="22"/>
                <w:lang w:val="en-CA" w:bidi="ar-SA"/>
              </w:rPr>
            </w:pPr>
            <w:r>
              <w:rPr>
                <w:rFonts w:hint="cs"/>
                <w:sz w:val="20"/>
                <w:szCs w:val="22"/>
                <w:rtl/>
                <w:lang w:val="en-CA" w:bidi="ar-SA"/>
              </w:rPr>
              <w:t>لا</w:t>
            </w:r>
          </w:p>
        </w:tc>
        <w:tc>
          <w:tcPr>
            <w:tcW w:w="434" w:type="pct"/>
            <w:vAlign w:val="center"/>
          </w:tcPr>
          <w:p w14:paraId="5AEC6965" w14:textId="21676AE9" w:rsidR="00812036" w:rsidRPr="00812036" w:rsidRDefault="00A036A7" w:rsidP="00A036A7">
            <w:pPr>
              <w:bidi/>
              <w:rPr>
                <w:sz w:val="20"/>
                <w:szCs w:val="22"/>
                <w:lang w:val="en-CA" w:bidi="ar-SA"/>
              </w:rPr>
            </w:pPr>
            <w:r>
              <w:rPr>
                <w:rFonts w:hint="cs"/>
                <w:sz w:val="20"/>
                <w:szCs w:val="22"/>
                <w:rtl/>
                <w:lang w:val="en-CA" w:bidi="ar-SA"/>
              </w:rPr>
              <w:t>لا</w:t>
            </w:r>
          </w:p>
        </w:tc>
        <w:tc>
          <w:tcPr>
            <w:tcW w:w="454" w:type="pct"/>
            <w:vAlign w:val="center"/>
          </w:tcPr>
          <w:p w14:paraId="3A943982" w14:textId="7978A3A2" w:rsidR="00812036" w:rsidRPr="00812036" w:rsidRDefault="00A036A7" w:rsidP="00812036">
            <w:pPr>
              <w:bidi/>
              <w:jc w:val="center"/>
              <w:rPr>
                <w:sz w:val="20"/>
                <w:szCs w:val="22"/>
                <w:lang w:val="en-CA" w:bidi="ar-SA"/>
              </w:rPr>
            </w:pPr>
            <w:r>
              <w:rPr>
                <w:rFonts w:hint="cs"/>
                <w:sz w:val="20"/>
                <w:szCs w:val="22"/>
                <w:rtl/>
                <w:lang w:val="en-CA" w:bidi="ar-SA"/>
              </w:rPr>
              <w:t>نعم</w:t>
            </w:r>
          </w:p>
        </w:tc>
        <w:tc>
          <w:tcPr>
            <w:tcW w:w="393" w:type="pct"/>
            <w:vAlign w:val="center"/>
          </w:tcPr>
          <w:p w14:paraId="636F06B1" w14:textId="7918FCF9" w:rsidR="00812036" w:rsidRPr="00812036" w:rsidRDefault="00A036A7" w:rsidP="00812036">
            <w:pPr>
              <w:bidi/>
              <w:jc w:val="center"/>
              <w:rPr>
                <w:sz w:val="20"/>
                <w:szCs w:val="22"/>
                <w:lang w:val="en-CA" w:bidi="ar-SA"/>
              </w:rPr>
            </w:pPr>
            <w:r>
              <w:rPr>
                <w:rFonts w:hint="cs"/>
                <w:sz w:val="20"/>
                <w:szCs w:val="22"/>
                <w:rtl/>
                <w:lang w:val="en-CA" w:bidi="ar-SA"/>
              </w:rPr>
              <w:t>لا</w:t>
            </w:r>
          </w:p>
        </w:tc>
        <w:tc>
          <w:tcPr>
            <w:tcW w:w="660" w:type="pct"/>
            <w:vAlign w:val="center"/>
          </w:tcPr>
          <w:p w14:paraId="3560A5AB" w14:textId="55FD33A5" w:rsidR="00812036" w:rsidRPr="00812036" w:rsidRDefault="00A036A7" w:rsidP="00812036">
            <w:pPr>
              <w:bidi/>
              <w:jc w:val="center"/>
              <w:rPr>
                <w:sz w:val="20"/>
                <w:szCs w:val="22"/>
                <w:lang w:val="en-CA" w:bidi="ar-SA"/>
              </w:rPr>
            </w:pPr>
            <w:r>
              <w:rPr>
                <w:rFonts w:hint="cs"/>
                <w:sz w:val="20"/>
                <w:szCs w:val="22"/>
                <w:rtl/>
                <w:lang w:val="en-CA" w:bidi="ar-SA"/>
              </w:rPr>
              <w:t>لا</w:t>
            </w:r>
          </w:p>
        </w:tc>
      </w:tr>
    </w:tbl>
    <w:p w14:paraId="0ACE9CD0" w14:textId="77777777" w:rsidR="00812036" w:rsidRPr="00812036" w:rsidRDefault="00812036" w:rsidP="00812036">
      <w:pPr>
        <w:jc w:val="center"/>
        <w:rPr>
          <w:sz w:val="10"/>
          <w:szCs w:val="10"/>
          <w:lang w:val="en-CA" w:bidi="ar-SA"/>
        </w:rPr>
      </w:pPr>
    </w:p>
    <w:tbl>
      <w:tblPr>
        <w:bidiVisual/>
        <w:tblW w:w="5825" w:type="pct"/>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6"/>
        <w:gridCol w:w="1416"/>
        <w:gridCol w:w="2991"/>
      </w:tblGrid>
      <w:tr w:rsidR="00812036" w:rsidRPr="00812036" w14:paraId="55E5DA42" w14:textId="77777777" w:rsidTr="00F83492">
        <w:trPr>
          <w:trHeight w:val="54"/>
        </w:trPr>
        <w:tc>
          <w:tcPr>
            <w:tcW w:w="2977" w:type="pct"/>
            <w:tcMar>
              <w:top w:w="17" w:type="dxa"/>
              <w:left w:w="108" w:type="dxa"/>
              <w:bottom w:w="17" w:type="dxa"/>
              <w:right w:w="108" w:type="dxa"/>
            </w:tcMar>
          </w:tcPr>
          <w:p w14:paraId="336281F9" w14:textId="0B553BE8" w:rsidR="00812036" w:rsidRPr="00812036" w:rsidRDefault="00E95255" w:rsidP="00E95255">
            <w:pPr>
              <w:keepNext/>
              <w:suppressAutoHyphens/>
              <w:bidi/>
              <w:ind w:right="-95"/>
              <w:jc w:val="left"/>
              <w:rPr>
                <w:bCs/>
                <w:caps/>
                <w:sz w:val="20"/>
                <w:lang w:bidi="ar-SA"/>
              </w:rPr>
            </w:pPr>
            <w:r w:rsidRPr="00E95255">
              <w:rPr>
                <w:bCs/>
                <w:caps/>
                <w:sz w:val="20"/>
                <w:szCs w:val="22"/>
                <w:rtl/>
                <w:lang w:val="en-CA" w:bidi="ar-SA"/>
              </w:rPr>
              <w:t>متوسط استهلاك المواد الهيدروفلوروكربونية في الخدمة للفترة 2020-2022</w:t>
            </w:r>
          </w:p>
        </w:tc>
        <w:tc>
          <w:tcPr>
            <w:tcW w:w="650" w:type="pct"/>
          </w:tcPr>
          <w:p w14:paraId="6520FFF3" w14:textId="1E295C7C" w:rsidR="00812036" w:rsidRPr="00812036" w:rsidRDefault="00812036" w:rsidP="00E95255">
            <w:pPr>
              <w:keepNext/>
              <w:suppressAutoHyphens/>
              <w:bidi/>
              <w:ind w:right="116"/>
              <w:jc w:val="right"/>
              <w:rPr>
                <w:b/>
                <w:sz w:val="20"/>
                <w:lang w:val="en-CA" w:bidi="ar-SA"/>
              </w:rPr>
            </w:pPr>
            <w:proofErr w:type="gramStart"/>
            <w:r w:rsidRPr="00812036">
              <w:rPr>
                <w:bCs/>
                <w:color w:val="000000" w:themeColor="text1"/>
                <w:sz w:val="20"/>
                <w:szCs w:val="22"/>
                <w:lang w:val="en-CA" w:bidi="ar-SA"/>
              </w:rPr>
              <w:t>70.01</w:t>
            </w:r>
            <w:r w:rsidRPr="00812036">
              <w:rPr>
                <w:bCs/>
                <w:sz w:val="20"/>
                <w:szCs w:val="22"/>
                <w:lang w:val="en-CA" w:bidi="ar-SA"/>
              </w:rPr>
              <w:t xml:space="preserve"> </w:t>
            </w:r>
            <w:r w:rsidR="00E95255" w:rsidRPr="00E95255">
              <w:rPr>
                <w:rFonts w:hint="cs"/>
                <w:bCs/>
                <w:sz w:val="20"/>
                <w:szCs w:val="22"/>
                <w:rtl/>
                <w:lang w:val="en-CA" w:bidi="ar-SA"/>
              </w:rPr>
              <w:t xml:space="preserve"> </w:t>
            </w:r>
            <w:r w:rsidR="00E95255" w:rsidRPr="00E95255">
              <w:rPr>
                <w:rFonts w:hint="cs"/>
                <w:b/>
                <w:sz w:val="20"/>
                <w:szCs w:val="22"/>
                <w:rtl/>
                <w:lang w:val="en-CA" w:bidi="ar-SA"/>
              </w:rPr>
              <w:t>طن</w:t>
            </w:r>
            <w:proofErr w:type="gramEnd"/>
            <w:r w:rsidR="00E95255" w:rsidRPr="00E95255">
              <w:rPr>
                <w:rFonts w:hint="cs"/>
                <w:b/>
                <w:sz w:val="20"/>
                <w:szCs w:val="22"/>
                <w:rtl/>
                <w:lang w:val="en-CA" w:bidi="ar-SA"/>
              </w:rPr>
              <w:t xml:space="preserve"> متري</w:t>
            </w:r>
          </w:p>
        </w:tc>
        <w:tc>
          <w:tcPr>
            <w:tcW w:w="1373" w:type="pct"/>
          </w:tcPr>
          <w:p w14:paraId="3E080CF5" w14:textId="6707FD99" w:rsidR="00812036" w:rsidRPr="00812036" w:rsidRDefault="00812036" w:rsidP="00E95255">
            <w:pPr>
              <w:keepNext/>
              <w:tabs>
                <w:tab w:val="left" w:pos="720"/>
              </w:tabs>
              <w:suppressAutoHyphens/>
              <w:bidi/>
              <w:ind w:right="116"/>
              <w:jc w:val="center"/>
              <w:rPr>
                <w:b/>
                <w:sz w:val="20"/>
                <w:lang w:val="en-CA" w:bidi="ar-SA"/>
              </w:rPr>
            </w:pPr>
            <w:r w:rsidRPr="00812036">
              <w:rPr>
                <w:bCs/>
                <w:color w:val="000000" w:themeColor="text1"/>
                <w:sz w:val="20"/>
                <w:szCs w:val="22"/>
                <w:lang w:val="en-CA" w:bidi="ar-SA"/>
              </w:rPr>
              <w:t>154,645</w:t>
            </w:r>
            <w:r w:rsidR="00E95255" w:rsidRPr="00E95255">
              <w:rPr>
                <w:rFonts w:hint="cs"/>
                <w:b/>
                <w:color w:val="000000" w:themeColor="text1"/>
                <w:sz w:val="20"/>
                <w:szCs w:val="22"/>
                <w:rtl/>
                <w:lang w:val="en-CA" w:bidi="ar-SA"/>
              </w:rPr>
              <w:t xml:space="preserve"> طنا من مكافئ ثاني أكسيد الكربون</w:t>
            </w:r>
          </w:p>
        </w:tc>
      </w:tr>
    </w:tbl>
    <w:p w14:paraId="6DF30C36" w14:textId="77777777" w:rsidR="00812036" w:rsidRPr="00812036" w:rsidRDefault="00812036" w:rsidP="00812036">
      <w:pPr>
        <w:jc w:val="center"/>
        <w:rPr>
          <w:sz w:val="10"/>
          <w:szCs w:val="10"/>
          <w:lang w:val="en-CA" w:bidi="ar-SA"/>
        </w:rPr>
      </w:pPr>
    </w:p>
    <w:tbl>
      <w:tblPr>
        <w:bidiVisual/>
        <w:tblW w:w="5828" w:type="pct"/>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20"/>
        <w:gridCol w:w="1380"/>
        <w:gridCol w:w="1319"/>
        <w:gridCol w:w="1419"/>
        <w:gridCol w:w="2960"/>
      </w:tblGrid>
      <w:tr w:rsidR="00812036" w:rsidRPr="00812036" w14:paraId="2D549591" w14:textId="77777777" w:rsidTr="00F83492">
        <w:trPr>
          <w:trHeight w:val="86"/>
          <w:tblHeader/>
        </w:trPr>
        <w:tc>
          <w:tcPr>
            <w:tcW w:w="1753" w:type="pct"/>
            <w:tcMar>
              <w:top w:w="17" w:type="dxa"/>
              <w:left w:w="108" w:type="dxa"/>
              <w:bottom w:w="17" w:type="dxa"/>
              <w:right w:w="108" w:type="dxa"/>
            </w:tcMar>
            <w:vAlign w:val="center"/>
          </w:tcPr>
          <w:p w14:paraId="20286596" w14:textId="35662803" w:rsidR="00812036" w:rsidRPr="00812036" w:rsidRDefault="007F25AA" w:rsidP="00812036">
            <w:pPr>
              <w:keepNext/>
              <w:suppressAutoHyphens/>
              <w:bidi/>
              <w:jc w:val="left"/>
              <w:rPr>
                <w:bCs/>
                <w:sz w:val="20"/>
                <w:lang w:val="en-CA" w:bidi="ar-SA"/>
              </w:rPr>
            </w:pPr>
            <w:r w:rsidRPr="007F25AA">
              <w:rPr>
                <w:bCs/>
                <w:sz w:val="20"/>
                <w:szCs w:val="22"/>
                <w:rtl/>
                <w:lang w:val="en-CA" w:bidi="ar-SA"/>
              </w:rPr>
              <w:t xml:space="preserve">بيانات الاستهلاك الأساسية (طن </w:t>
            </w:r>
            <w:r w:rsidRPr="007F25AA">
              <w:rPr>
                <w:rFonts w:hint="cs"/>
                <w:bCs/>
                <w:sz w:val="20"/>
                <w:szCs w:val="22"/>
                <w:rtl/>
                <w:lang w:val="en-CA" w:bidi="ar-SA"/>
              </w:rPr>
              <w:t xml:space="preserve">من </w:t>
            </w:r>
            <w:r w:rsidRPr="007F25AA">
              <w:rPr>
                <w:bCs/>
                <w:sz w:val="20"/>
                <w:szCs w:val="22"/>
                <w:rtl/>
                <w:lang w:val="en-CA" w:bidi="ar-SA"/>
              </w:rPr>
              <w:t>مكافئ ثاني أكسيد الكربون)</w:t>
            </w:r>
          </w:p>
        </w:tc>
        <w:tc>
          <w:tcPr>
            <w:tcW w:w="633" w:type="pct"/>
            <w:vAlign w:val="center"/>
          </w:tcPr>
          <w:p w14:paraId="48CDE99C" w14:textId="77777777" w:rsidR="00812036" w:rsidRPr="00812036" w:rsidRDefault="00812036" w:rsidP="00812036">
            <w:pPr>
              <w:keepNext/>
              <w:suppressAutoHyphens/>
              <w:bidi/>
              <w:jc w:val="center"/>
              <w:rPr>
                <w:b/>
                <w:bCs/>
                <w:sz w:val="20"/>
                <w:lang w:val="en-CA" w:bidi="ar-SA"/>
              </w:rPr>
            </w:pPr>
            <w:r w:rsidRPr="00812036">
              <w:rPr>
                <w:b/>
                <w:bCs/>
                <w:sz w:val="20"/>
                <w:lang w:val="en-CA" w:bidi="ar-SA"/>
              </w:rPr>
              <w:t>2020</w:t>
            </w:r>
          </w:p>
        </w:tc>
        <w:tc>
          <w:tcPr>
            <w:tcW w:w="605" w:type="pct"/>
            <w:tcMar>
              <w:top w:w="17" w:type="dxa"/>
              <w:left w:w="108" w:type="dxa"/>
              <w:bottom w:w="17" w:type="dxa"/>
              <w:right w:w="108" w:type="dxa"/>
            </w:tcMar>
            <w:vAlign w:val="center"/>
          </w:tcPr>
          <w:p w14:paraId="1E87CF67" w14:textId="77777777" w:rsidR="00812036" w:rsidRPr="00812036" w:rsidRDefault="00812036" w:rsidP="00812036">
            <w:pPr>
              <w:keepNext/>
              <w:suppressAutoHyphens/>
              <w:bidi/>
              <w:jc w:val="center"/>
              <w:rPr>
                <w:b/>
                <w:bCs/>
                <w:sz w:val="20"/>
                <w:lang w:val="en-CA" w:bidi="ar-SA"/>
              </w:rPr>
            </w:pPr>
            <w:r w:rsidRPr="00812036">
              <w:rPr>
                <w:b/>
                <w:bCs/>
                <w:sz w:val="20"/>
                <w:lang w:val="en-CA" w:bidi="ar-SA"/>
              </w:rPr>
              <w:t>2021</w:t>
            </w:r>
          </w:p>
        </w:tc>
        <w:tc>
          <w:tcPr>
            <w:tcW w:w="651" w:type="pct"/>
            <w:tcMar>
              <w:top w:w="17" w:type="dxa"/>
              <w:left w:w="108" w:type="dxa"/>
              <w:bottom w:w="17" w:type="dxa"/>
              <w:right w:w="108" w:type="dxa"/>
            </w:tcMar>
            <w:vAlign w:val="center"/>
          </w:tcPr>
          <w:p w14:paraId="5B2C7211" w14:textId="77777777" w:rsidR="00812036" w:rsidRPr="00812036" w:rsidRDefault="00812036" w:rsidP="00812036">
            <w:pPr>
              <w:keepNext/>
              <w:suppressAutoHyphens/>
              <w:bidi/>
              <w:jc w:val="center"/>
              <w:rPr>
                <w:b/>
                <w:bCs/>
                <w:sz w:val="20"/>
                <w:lang w:val="en-CA" w:bidi="ar-SA"/>
              </w:rPr>
            </w:pPr>
            <w:r w:rsidRPr="00812036">
              <w:rPr>
                <w:b/>
                <w:bCs/>
                <w:sz w:val="20"/>
                <w:lang w:val="en-CA" w:bidi="ar-SA"/>
              </w:rPr>
              <w:t>2022</w:t>
            </w:r>
          </w:p>
        </w:tc>
        <w:tc>
          <w:tcPr>
            <w:tcW w:w="1358" w:type="pct"/>
            <w:tcMar>
              <w:top w:w="17" w:type="dxa"/>
              <w:left w:w="108" w:type="dxa"/>
              <w:bottom w:w="17" w:type="dxa"/>
              <w:right w:w="108" w:type="dxa"/>
            </w:tcMar>
            <w:vAlign w:val="center"/>
          </w:tcPr>
          <w:p w14:paraId="5320D33C" w14:textId="2191B346" w:rsidR="00812036" w:rsidRPr="00812036" w:rsidRDefault="007F25AA" w:rsidP="00812036">
            <w:pPr>
              <w:keepNext/>
              <w:suppressAutoHyphens/>
              <w:bidi/>
              <w:jc w:val="center"/>
              <w:rPr>
                <w:b/>
                <w:bCs/>
                <w:sz w:val="20"/>
                <w:lang w:val="en-CA" w:bidi="ar-SA"/>
              </w:rPr>
            </w:pPr>
            <w:r>
              <w:rPr>
                <w:rFonts w:hint="cs"/>
                <w:b/>
                <w:bCs/>
                <w:sz w:val="20"/>
                <w:rtl/>
                <w:lang w:val="en-CA" w:bidi="ar-SA"/>
              </w:rPr>
              <w:t>المتوسط</w:t>
            </w:r>
            <w:r w:rsidR="00812036" w:rsidRPr="00812036">
              <w:rPr>
                <w:b/>
                <w:bCs/>
                <w:sz w:val="20"/>
                <w:lang w:val="en-CA" w:bidi="ar-SA"/>
              </w:rPr>
              <w:t xml:space="preserve"> 2020</w:t>
            </w:r>
            <w:r w:rsidR="00812036" w:rsidRPr="00812036">
              <w:rPr>
                <w:b/>
                <w:bCs/>
                <w:sz w:val="20"/>
                <w:lang w:val="en-CA" w:bidi="ar-SA"/>
              </w:rPr>
              <w:noBreakHyphen/>
              <w:t>2022</w:t>
            </w:r>
          </w:p>
        </w:tc>
      </w:tr>
      <w:tr w:rsidR="00812036" w:rsidRPr="00812036" w14:paraId="0D74856E" w14:textId="77777777" w:rsidTr="00F83492">
        <w:trPr>
          <w:trHeight w:val="22"/>
        </w:trPr>
        <w:tc>
          <w:tcPr>
            <w:tcW w:w="1753" w:type="pct"/>
            <w:tcMar>
              <w:top w:w="17" w:type="dxa"/>
              <w:left w:w="108" w:type="dxa"/>
              <w:bottom w:w="17" w:type="dxa"/>
              <w:right w:w="108" w:type="dxa"/>
            </w:tcMar>
          </w:tcPr>
          <w:p w14:paraId="20FA9D51" w14:textId="3A5F822C" w:rsidR="00812036" w:rsidRPr="00812036" w:rsidRDefault="000154A8" w:rsidP="00812036">
            <w:pPr>
              <w:keepNext/>
              <w:suppressAutoHyphens/>
              <w:bidi/>
              <w:rPr>
                <w:sz w:val="20"/>
                <w:lang w:val="en-CA" w:bidi="ar-SA"/>
              </w:rPr>
            </w:pPr>
            <w:r>
              <w:rPr>
                <w:rFonts w:hint="cs"/>
                <w:sz w:val="20"/>
                <w:rtl/>
                <w:lang w:val="en-CA" w:bidi="ar-SA"/>
              </w:rPr>
              <w:t>الاستهلاك السنوي للموارد الهيدروفلوروكربونية</w:t>
            </w:r>
          </w:p>
        </w:tc>
        <w:tc>
          <w:tcPr>
            <w:tcW w:w="633" w:type="pct"/>
          </w:tcPr>
          <w:p w14:paraId="4971E466" w14:textId="77777777" w:rsidR="00812036" w:rsidRPr="00812036" w:rsidRDefault="00812036" w:rsidP="003F0641">
            <w:pPr>
              <w:keepNext/>
              <w:suppressAutoHyphens/>
              <w:bidi/>
              <w:ind w:right="147"/>
              <w:jc w:val="left"/>
              <w:rPr>
                <w:sz w:val="20"/>
                <w:lang w:val="en-CA" w:bidi="ar-SA"/>
              </w:rPr>
            </w:pPr>
            <w:r w:rsidRPr="00812036">
              <w:rPr>
                <w:sz w:val="20"/>
                <w:szCs w:val="22"/>
                <w:lang w:val="en-CA" w:bidi="ar-SA"/>
              </w:rPr>
              <w:t>173,589</w:t>
            </w:r>
          </w:p>
        </w:tc>
        <w:tc>
          <w:tcPr>
            <w:tcW w:w="605" w:type="pct"/>
            <w:tcMar>
              <w:top w:w="17" w:type="dxa"/>
              <w:left w:w="108" w:type="dxa"/>
              <w:bottom w:w="17" w:type="dxa"/>
              <w:right w:w="108" w:type="dxa"/>
            </w:tcMar>
          </w:tcPr>
          <w:p w14:paraId="3153EAD5" w14:textId="77777777" w:rsidR="00812036" w:rsidRPr="00812036" w:rsidRDefault="00812036" w:rsidP="003F0641">
            <w:pPr>
              <w:keepNext/>
              <w:suppressAutoHyphens/>
              <w:bidi/>
              <w:ind w:right="38"/>
              <w:jc w:val="left"/>
              <w:rPr>
                <w:sz w:val="20"/>
                <w:lang w:val="en-CA" w:bidi="ar-SA"/>
              </w:rPr>
            </w:pPr>
            <w:r w:rsidRPr="00812036">
              <w:rPr>
                <w:color w:val="000000" w:themeColor="text1"/>
                <w:sz w:val="20"/>
                <w:szCs w:val="22"/>
                <w:lang w:val="en-CA" w:bidi="ar-SA"/>
              </w:rPr>
              <w:t>173,589</w:t>
            </w:r>
          </w:p>
        </w:tc>
        <w:tc>
          <w:tcPr>
            <w:tcW w:w="651" w:type="pct"/>
            <w:tcMar>
              <w:top w:w="17" w:type="dxa"/>
              <w:left w:w="108" w:type="dxa"/>
              <w:bottom w:w="17" w:type="dxa"/>
              <w:right w:w="108" w:type="dxa"/>
            </w:tcMar>
          </w:tcPr>
          <w:p w14:paraId="7B64B5AE" w14:textId="77777777" w:rsidR="00812036" w:rsidRPr="00812036" w:rsidRDefault="00812036" w:rsidP="003F0641">
            <w:pPr>
              <w:keepNext/>
              <w:suppressAutoHyphens/>
              <w:bidi/>
              <w:ind w:right="34"/>
              <w:jc w:val="left"/>
              <w:rPr>
                <w:sz w:val="20"/>
                <w:lang w:val="en-CA" w:bidi="ar-SA"/>
              </w:rPr>
            </w:pPr>
            <w:r w:rsidRPr="00812036">
              <w:rPr>
                <w:color w:val="000000" w:themeColor="text1"/>
                <w:sz w:val="20"/>
                <w:szCs w:val="22"/>
                <w:lang w:val="en-CA" w:bidi="ar-SA"/>
              </w:rPr>
              <w:t>116,756</w:t>
            </w:r>
          </w:p>
        </w:tc>
        <w:tc>
          <w:tcPr>
            <w:tcW w:w="1358" w:type="pct"/>
            <w:tcMar>
              <w:top w:w="17" w:type="dxa"/>
              <w:left w:w="108" w:type="dxa"/>
              <w:bottom w:w="17" w:type="dxa"/>
              <w:right w:w="108" w:type="dxa"/>
            </w:tcMar>
          </w:tcPr>
          <w:p w14:paraId="619ADF47" w14:textId="77777777" w:rsidR="00812036" w:rsidRPr="00812036" w:rsidRDefault="00812036" w:rsidP="003F0641">
            <w:pPr>
              <w:keepNext/>
              <w:suppressAutoHyphens/>
              <w:bidi/>
              <w:ind w:right="33"/>
              <w:jc w:val="left"/>
              <w:rPr>
                <w:sz w:val="20"/>
                <w:lang w:val="en-CA" w:bidi="ar-SA"/>
              </w:rPr>
            </w:pPr>
            <w:r w:rsidRPr="00812036">
              <w:rPr>
                <w:color w:val="000000" w:themeColor="text1"/>
                <w:sz w:val="20"/>
                <w:szCs w:val="22"/>
                <w:lang w:val="en-CA" w:bidi="ar-SA"/>
              </w:rPr>
              <w:t>154,645</w:t>
            </w:r>
          </w:p>
        </w:tc>
      </w:tr>
      <w:tr w:rsidR="00812036" w:rsidRPr="00812036" w14:paraId="0E8C5BBF" w14:textId="77777777" w:rsidTr="00F83492">
        <w:trPr>
          <w:trHeight w:val="161"/>
        </w:trPr>
        <w:tc>
          <w:tcPr>
            <w:tcW w:w="3642" w:type="pct"/>
            <w:gridSpan w:val="4"/>
            <w:tcMar>
              <w:top w:w="17" w:type="dxa"/>
              <w:left w:w="108" w:type="dxa"/>
              <w:bottom w:w="17" w:type="dxa"/>
              <w:right w:w="108" w:type="dxa"/>
            </w:tcMar>
          </w:tcPr>
          <w:p w14:paraId="4A2F903F" w14:textId="15C39598" w:rsidR="00812036" w:rsidRPr="00812036" w:rsidRDefault="000154A8" w:rsidP="00812036">
            <w:pPr>
              <w:keepNext/>
              <w:suppressAutoHyphens/>
              <w:bidi/>
              <w:ind w:right="116"/>
              <w:jc w:val="left"/>
              <w:rPr>
                <w:sz w:val="20"/>
                <w:lang w:val="en-CA" w:bidi="ar-SA"/>
              </w:rPr>
            </w:pPr>
            <w:r w:rsidRPr="000154A8">
              <w:rPr>
                <w:sz w:val="20"/>
                <w:rtl/>
                <w:lang w:val="en-CA" w:bidi="ar-SA"/>
              </w:rPr>
              <w:t xml:space="preserve">خط الأساس </w:t>
            </w:r>
            <w:r>
              <w:rPr>
                <w:rFonts w:hint="cs"/>
                <w:sz w:val="20"/>
                <w:rtl/>
                <w:lang w:val="en-CA" w:bidi="ar-SA"/>
              </w:rPr>
              <w:t>للمواد</w:t>
            </w:r>
            <w:r w:rsidRPr="000154A8">
              <w:rPr>
                <w:sz w:val="20"/>
                <w:rtl/>
                <w:lang w:val="en-CA" w:bidi="ar-SA"/>
              </w:rPr>
              <w:t xml:space="preserve"> الهيدروكلوروفلوروكربون</w:t>
            </w:r>
            <w:r>
              <w:rPr>
                <w:rFonts w:hint="cs"/>
                <w:sz w:val="20"/>
                <w:rtl/>
                <w:lang w:val="en-CA" w:bidi="ar-SA"/>
              </w:rPr>
              <w:t>ية</w:t>
            </w:r>
            <w:r w:rsidRPr="000154A8">
              <w:rPr>
                <w:sz w:val="20"/>
                <w:rtl/>
                <w:lang w:val="en-CA" w:bidi="ar-SA"/>
              </w:rPr>
              <w:t xml:space="preserve"> (65</w:t>
            </w:r>
            <w:r>
              <w:rPr>
                <w:rFonts w:hint="cs"/>
                <w:sz w:val="20"/>
                <w:rtl/>
                <w:lang w:val="en-CA" w:bidi="ar-SA"/>
              </w:rPr>
              <w:t xml:space="preserve"> في المائة</w:t>
            </w:r>
            <w:r w:rsidRPr="000154A8">
              <w:rPr>
                <w:sz w:val="20"/>
                <w:rtl/>
                <w:lang w:val="en-CA" w:bidi="ar-SA"/>
              </w:rPr>
              <w:t>)</w:t>
            </w:r>
          </w:p>
        </w:tc>
        <w:tc>
          <w:tcPr>
            <w:tcW w:w="1358" w:type="pct"/>
          </w:tcPr>
          <w:p w14:paraId="1DBD9F13" w14:textId="77777777" w:rsidR="00812036" w:rsidRPr="00812036" w:rsidRDefault="00812036" w:rsidP="003F0641">
            <w:pPr>
              <w:keepNext/>
              <w:suppressAutoHyphens/>
              <w:bidi/>
              <w:ind w:right="116"/>
              <w:jc w:val="left"/>
              <w:rPr>
                <w:sz w:val="20"/>
                <w:lang w:val="en-CA" w:bidi="ar-SA"/>
              </w:rPr>
            </w:pPr>
            <w:r w:rsidRPr="00812036">
              <w:rPr>
                <w:sz w:val="20"/>
                <w:szCs w:val="22"/>
                <w:lang w:val="en-CA" w:bidi="ar-SA"/>
              </w:rPr>
              <w:t>235,347</w:t>
            </w:r>
          </w:p>
        </w:tc>
      </w:tr>
      <w:tr w:rsidR="00812036" w:rsidRPr="00812036" w14:paraId="561141F3" w14:textId="77777777" w:rsidTr="00F83492">
        <w:trPr>
          <w:trHeight w:val="22"/>
        </w:trPr>
        <w:tc>
          <w:tcPr>
            <w:tcW w:w="3642" w:type="pct"/>
            <w:gridSpan w:val="4"/>
            <w:tcMar>
              <w:top w:w="17" w:type="dxa"/>
              <w:left w:w="108" w:type="dxa"/>
              <w:bottom w:w="17" w:type="dxa"/>
              <w:right w:w="108" w:type="dxa"/>
            </w:tcMar>
          </w:tcPr>
          <w:p w14:paraId="39A85892" w14:textId="5BE5336F" w:rsidR="00812036" w:rsidRPr="00812036" w:rsidRDefault="000154A8" w:rsidP="00812036">
            <w:pPr>
              <w:keepNext/>
              <w:suppressAutoHyphens/>
              <w:bidi/>
              <w:ind w:right="116"/>
              <w:jc w:val="left"/>
              <w:rPr>
                <w:b/>
                <w:bCs/>
                <w:sz w:val="20"/>
                <w:lang w:val="en-CA" w:bidi="ar-SA"/>
              </w:rPr>
            </w:pPr>
            <w:r>
              <w:rPr>
                <w:rFonts w:hint="cs"/>
                <w:sz w:val="20"/>
                <w:rtl/>
                <w:lang w:val="en-CA" w:bidi="ar-SA"/>
              </w:rPr>
              <w:t>خط الأساس للموارد الهيدروفلوروكربونية</w:t>
            </w:r>
          </w:p>
        </w:tc>
        <w:tc>
          <w:tcPr>
            <w:tcW w:w="1358" w:type="pct"/>
          </w:tcPr>
          <w:p w14:paraId="0A5ABCFF" w14:textId="77777777" w:rsidR="00812036" w:rsidRPr="00812036" w:rsidRDefault="00812036" w:rsidP="003F0641">
            <w:pPr>
              <w:keepNext/>
              <w:suppressAutoHyphens/>
              <w:bidi/>
              <w:ind w:right="116"/>
              <w:jc w:val="left"/>
              <w:rPr>
                <w:sz w:val="20"/>
                <w:szCs w:val="22"/>
                <w:lang w:val="en-CA" w:bidi="ar-SA"/>
              </w:rPr>
            </w:pPr>
            <w:r w:rsidRPr="00812036">
              <w:rPr>
                <w:sz w:val="20"/>
                <w:szCs w:val="22"/>
                <w:lang w:val="en-CA" w:bidi="ar-SA"/>
              </w:rPr>
              <w:t>389,992</w:t>
            </w:r>
          </w:p>
        </w:tc>
      </w:tr>
    </w:tbl>
    <w:p w14:paraId="6F1BF3C5" w14:textId="77777777" w:rsidR="00812036" w:rsidRPr="00812036" w:rsidRDefault="00812036" w:rsidP="00812036">
      <w:pPr>
        <w:jc w:val="center"/>
        <w:rPr>
          <w:sz w:val="10"/>
          <w:szCs w:val="10"/>
          <w:lang w:val="en-CA" w:bidi="ar-SA"/>
        </w:rPr>
      </w:pPr>
    </w:p>
    <w:tbl>
      <w:tblPr>
        <w:bidiVisual/>
        <w:tblW w:w="5825" w:type="pct"/>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33"/>
        <w:gridCol w:w="3560"/>
      </w:tblGrid>
      <w:tr w:rsidR="00812036" w:rsidRPr="00812036" w14:paraId="75CA7247" w14:textId="77777777" w:rsidTr="00F83492">
        <w:trPr>
          <w:trHeight w:val="22"/>
        </w:trPr>
        <w:tc>
          <w:tcPr>
            <w:tcW w:w="5000" w:type="pct"/>
            <w:gridSpan w:val="2"/>
            <w:tcMar>
              <w:top w:w="17" w:type="dxa"/>
              <w:left w:w="108" w:type="dxa"/>
              <w:bottom w:w="17" w:type="dxa"/>
              <w:right w:w="108" w:type="dxa"/>
            </w:tcMar>
          </w:tcPr>
          <w:p w14:paraId="1E63CD5F" w14:textId="5ABAB592" w:rsidR="00812036" w:rsidRPr="00812036" w:rsidRDefault="000154A8" w:rsidP="00812036">
            <w:pPr>
              <w:keepNext/>
              <w:suppressAutoHyphens/>
              <w:bidi/>
              <w:ind w:right="116"/>
              <w:jc w:val="left"/>
              <w:rPr>
                <w:sz w:val="20"/>
                <w:highlight w:val="cyan"/>
                <w:lang w:val="en-CA" w:bidi="ar-SA"/>
              </w:rPr>
            </w:pPr>
            <w:r w:rsidRPr="000154A8">
              <w:rPr>
                <w:b/>
                <w:bCs/>
                <w:sz w:val="20"/>
                <w:rtl/>
                <w:lang w:val="en-CA" w:bidi="ar-SA"/>
              </w:rPr>
              <w:t xml:space="preserve">استهلاك </w:t>
            </w:r>
            <w:r>
              <w:rPr>
                <w:rFonts w:hint="cs"/>
                <w:b/>
                <w:bCs/>
                <w:sz w:val="20"/>
                <w:rtl/>
                <w:lang w:val="en-CA" w:bidi="ar-SA"/>
              </w:rPr>
              <w:t>المواد الهيدروفلوروكربونية</w:t>
            </w:r>
            <w:r w:rsidRPr="000154A8">
              <w:rPr>
                <w:b/>
                <w:bCs/>
                <w:sz w:val="20"/>
                <w:rtl/>
                <w:lang w:val="en-CA" w:bidi="ar-SA"/>
              </w:rPr>
              <w:t xml:space="preserve"> المؤهل للتمويل (طن </w:t>
            </w:r>
            <w:r>
              <w:rPr>
                <w:rFonts w:hint="cs"/>
                <w:b/>
                <w:bCs/>
                <w:sz w:val="20"/>
                <w:rtl/>
                <w:lang w:val="en-CA" w:bidi="ar-SA"/>
              </w:rPr>
              <w:t xml:space="preserve">من </w:t>
            </w:r>
            <w:r w:rsidRPr="000154A8">
              <w:rPr>
                <w:b/>
                <w:bCs/>
                <w:sz w:val="20"/>
                <w:rtl/>
                <w:lang w:val="en-CA" w:bidi="ar-SA"/>
              </w:rPr>
              <w:t>مكافئ ثاني أكسيد الكربون)</w:t>
            </w:r>
          </w:p>
        </w:tc>
      </w:tr>
      <w:tr w:rsidR="000154A8" w:rsidRPr="00812036" w14:paraId="42AA8980" w14:textId="77777777" w:rsidTr="00F83492">
        <w:trPr>
          <w:trHeight w:val="22"/>
        </w:trPr>
        <w:tc>
          <w:tcPr>
            <w:tcW w:w="3366" w:type="pct"/>
            <w:tcMar>
              <w:top w:w="17" w:type="dxa"/>
              <w:left w:w="108" w:type="dxa"/>
              <w:bottom w:w="17" w:type="dxa"/>
              <w:right w:w="108" w:type="dxa"/>
            </w:tcMar>
          </w:tcPr>
          <w:p w14:paraId="728EF38B" w14:textId="3925430C" w:rsidR="000154A8" w:rsidRPr="00812036" w:rsidRDefault="000154A8" w:rsidP="000154A8">
            <w:pPr>
              <w:keepNext/>
              <w:suppressAutoHyphens/>
              <w:bidi/>
              <w:ind w:right="55"/>
              <w:jc w:val="left"/>
              <w:rPr>
                <w:sz w:val="20"/>
                <w:lang w:val="en-CA" w:bidi="ar-SA"/>
              </w:rPr>
            </w:pPr>
            <w:r w:rsidRPr="008F672B">
              <w:rPr>
                <w:rtl/>
              </w:rPr>
              <w:t>نقطة البداية لتخفيضات إجمالية مستدامة</w:t>
            </w:r>
          </w:p>
        </w:tc>
        <w:tc>
          <w:tcPr>
            <w:tcW w:w="1634" w:type="pct"/>
            <w:vAlign w:val="center"/>
          </w:tcPr>
          <w:p w14:paraId="71220F1C" w14:textId="3C58E555" w:rsidR="000154A8" w:rsidRPr="00812036" w:rsidRDefault="00D361B2" w:rsidP="000154A8">
            <w:pPr>
              <w:keepNext/>
              <w:suppressAutoHyphens/>
              <w:bidi/>
              <w:ind w:right="116"/>
              <w:jc w:val="right"/>
              <w:rPr>
                <w:sz w:val="20"/>
                <w:szCs w:val="22"/>
                <w:lang w:val="en-CA" w:bidi="ar-SA"/>
              </w:rPr>
            </w:pPr>
            <w:r>
              <w:rPr>
                <w:rFonts w:hint="cs"/>
                <w:sz w:val="20"/>
                <w:rtl/>
                <w:lang w:val="en-CA" w:bidi="ar-SA"/>
              </w:rPr>
              <w:t>لا ينطبق</w:t>
            </w:r>
          </w:p>
        </w:tc>
      </w:tr>
      <w:tr w:rsidR="000154A8" w:rsidRPr="00812036" w14:paraId="663754EF" w14:textId="77777777" w:rsidTr="00F83492">
        <w:trPr>
          <w:trHeight w:val="22"/>
        </w:trPr>
        <w:tc>
          <w:tcPr>
            <w:tcW w:w="3366" w:type="pct"/>
            <w:tcMar>
              <w:top w:w="17" w:type="dxa"/>
              <w:left w:w="108" w:type="dxa"/>
              <w:bottom w:w="17" w:type="dxa"/>
              <w:right w:w="108" w:type="dxa"/>
            </w:tcMar>
          </w:tcPr>
          <w:p w14:paraId="2369D5BC" w14:textId="72428AB3" w:rsidR="000154A8" w:rsidRPr="00812036" w:rsidRDefault="000154A8" w:rsidP="000154A8">
            <w:pPr>
              <w:keepNext/>
              <w:suppressAutoHyphens/>
              <w:bidi/>
              <w:ind w:right="55"/>
              <w:jc w:val="left"/>
              <w:rPr>
                <w:b/>
                <w:sz w:val="20"/>
                <w:szCs w:val="22"/>
                <w:lang w:val="en-CA" w:bidi="ar-SA"/>
              </w:rPr>
            </w:pPr>
            <w:r w:rsidRPr="008F672B">
              <w:rPr>
                <w:rtl/>
              </w:rPr>
              <w:t xml:space="preserve">مشاريع استثمارية </w:t>
            </w:r>
            <w:r w:rsidR="006E4C3D">
              <w:rPr>
                <w:rFonts w:hint="cs"/>
                <w:rtl/>
              </w:rPr>
              <w:t>موافق عليها</w:t>
            </w:r>
            <w:r w:rsidRPr="008F672B">
              <w:rPr>
                <w:rtl/>
              </w:rPr>
              <w:t xml:space="preserve"> سابقًا ل</w:t>
            </w:r>
            <w:r w:rsidR="006E4C3D">
              <w:rPr>
                <w:rFonts w:hint="cs"/>
                <w:rtl/>
              </w:rPr>
              <w:t>لتخفيض التدريجي للمواد</w:t>
            </w:r>
            <w:r w:rsidRPr="008F672B">
              <w:rPr>
                <w:rtl/>
              </w:rPr>
              <w:t xml:space="preserve"> الهيدروفلوروكربون</w:t>
            </w:r>
            <w:r w:rsidR="006E4C3D">
              <w:rPr>
                <w:rFonts w:hint="cs"/>
                <w:rtl/>
              </w:rPr>
              <w:t>ية</w:t>
            </w:r>
          </w:p>
        </w:tc>
        <w:tc>
          <w:tcPr>
            <w:tcW w:w="1634" w:type="pct"/>
          </w:tcPr>
          <w:p w14:paraId="2E3945CB" w14:textId="036D598A" w:rsidR="000154A8" w:rsidRPr="00812036" w:rsidRDefault="00D361B2" w:rsidP="000154A8">
            <w:pPr>
              <w:keepNext/>
              <w:suppressAutoHyphens/>
              <w:bidi/>
              <w:ind w:right="116"/>
              <w:jc w:val="right"/>
              <w:rPr>
                <w:b/>
                <w:sz w:val="20"/>
                <w:szCs w:val="22"/>
                <w:lang w:val="en-CA" w:bidi="ar-SA"/>
              </w:rPr>
            </w:pPr>
            <w:r>
              <w:rPr>
                <w:rFonts w:hint="cs"/>
                <w:sz w:val="20"/>
                <w:szCs w:val="22"/>
                <w:rtl/>
                <w:lang w:val="en-CA" w:bidi="ar-SA"/>
              </w:rPr>
              <w:t>لا</w:t>
            </w:r>
          </w:p>
        </w:tc>
      </w:tr>
      <w:tr w:rsidR="000154A8" w:rsidRPr="00812036" w14:paraId="2DFA3825" w14:textId="77777777" w:rsidTr="00F83492">
        <w:trPr>
          <w:trHeight w:val="221"/>
        </w:trPr>
        <w:tc>
          <w:tcPr>
            <w:tcW w:w="3366" w:type="pct"/>
            <w:tcMar>
              <w:top w:w="17" w:type="dxa"/>
              <w:left w:w="108" w:type="dxa"/>
              <w:bottom w:w="17" w:type="dxa"/>
              <w:right w:w="108" w:type="dxa"/>
            </w:tcMar>
          </w:tcPr>
          <w:p w14:paraId="73C24D02" w14:textId="591E32D4" w:rsidR="000154A8" w:rsidRPr="00812036" w:rsidRDefault="000154A8" w:rsidP="000154A8">
            <w:pPr>
              <w:keepNext/>
              <w:suppressAutoHyphens/>
              <w:bidi/>
              <w:ind w:right="172"/>
              <w:jc w:val="left"/>
              <w:rPr>
                <w:sz w:val="20"/>
                <w:lang w:val="en-CA" w:bidi="ar-SA"/>
              </w:rPr>
            </w:pPr>
            <w:r w:rsidRPr="008F672B">
              <w:rPr>
                <w:rtl/>
              </w:rPr>
              <w:t xml:space="preserve">التخفيضات الإجمالية من المشاريع </w:t>
            </w:r>
            <w:r w:rsidR="006E4C3D">
              <w:rPr>
                <w:rFonts w:hint="cs"/>
                <w:rtl/>
              </w:rPr>
              <w:t>الموافق عليها</w:t>
            </w:r>
            <w:r w:rsidRPr="008F672B">
              <w:rPr>
                <w:rtl/>
              </w:rPr>
              <w:t xml:space="preserve"> سابقًا</w:t>
            </w:r>
          </w:p>
        </w:tc>
        <w:tc>
          <w:tcPr>
            <w:tcW w:w="1634" w:type="pct"/>
          </w:tcPr>
          <w:p w14:paraId="00112D0F" w14:textId="05EC3B43" w:rsidR="000154A8" w:rsidRPr="00812036" w:rsidRDefault="00D361B2" w:rsidP="000154A8">
            <w:pPr>
              <w:bidi/>
              <w:ind w:right="116"/>
              <w:jc w:val="right"/>
              <w:rPr>
                <w:sz w:val="20"/>
                <w:lang w:val="en-CA" w:bidi="ar-SA"/>
              </w:rPr>
            </w:pPr>
            <w:r>
              <w:rPr>
                <w:rFonts w:hint="cs"/>
                <w:sz w:val="20"/>
                <w:rtl/>
                <w:lang w:val="en-CA" w:bidi="ar-SA"/>
              </w:rPr>
              <w:t>لا ينطبق</w:t>
            </w:r>
          </w:p>
        </w:tc>
      </w:tr>
    </w:tbl>
    <w:p w14:paraId="7348B6E9" w14:textId="77777777" w:rsidR="00812036" w:rsidRPr="00812036" w:rsidRDefault="00812036" w:rsidP="00812036">
      <w:pPr>
        <w:jc w:val="center"/>
        <w:rPr>
          <w:sz w:val="10"/>
          <w:szCs w:val="10"/>
          <w:lang w:val="en-CA" w:bidi="ar-SA"/>
        </w:rPr>
      </w:pPr>
    </w:p>
    <w:tbl>
      <w:tblPr>
        <w:tblStyle w:val="1"/>
        <w:bidiVisual/>
        <w:tblW w:w="5816" w:type="pct"/>
        <w:tblInd w:w="-801" w:type="dxa"/>
        <w:tblLayout w:type="fixed"/>
        <w:tblLook w:val="04A0" w:firstRow="1" w:lastRow="0" w:firstColumn="1" w:lastColumn="0" w:noHBand="0" w:noVBand="1"/>
      </w:tblPr>
      <w:tblGrid>
        <w:gridCol w:w="1893"/>
        <w:gridCol w:w="1458"/>
        <w:gridCol w:w="1420"/>
        <w:gridCol w:w="898"/>
        <w:gridCol w:w="898"/>
        <w:gridCol w:w="896"/>
        <w:gridCol w:w="896"/>
        <w:gridCol w:w="896"/>
        <w:gridCol w:w="1621"/>
      </w:tblGrid>
      <w:tr w:rsidR="00812036" w:rsidRPr="00812036" w14:paraId="15E7F20D" w14:textId="77777777" w:rsidTr="00F83492">
        <w:trPr>
          <w:trHeight w:val="216"/>
        </w:trPr>
        <w:tc>
          <w:tcPr>
            <w:tcW w:w="2193" w:type="pct"/>
            <w:gridSpan w:val="3"/>
          </w:tcPr>
          <w:p w14:paraId="479DFD75" w14:textId="4F75B025" w:rsidR="00812036" w:rsidRPr="00812036" w:rsidRDefault="006A761D" w:rsidP="00812036">
            <w:pPr>
              <w:bidi/>
              <w:rPr>
                <w:b/>
                <w:bCs/>
                <w:sz w:val="20"/>
                <w:lang w:val="en-CA" w:bidi="ar-SA"/>
              </w:rPr>
            </w:pPr>
            <w:r w:rsidRPr="006A761D">
              <w:rPr>
                <w:b/>
                <w:bCs/>
                <w:sz w:val="20"/>
                <w:rtl/>
                <w:lang w:val="en-CA" w:bidi="ar-SA"/>
              </w:rPr>
              <w:t>بيانات المشروع كما تم الاتفاق عليها</w:t>
            </w:r>
          </w:p>
        </w:tc>
        <w:tc>
          <w:tcPr>
            <w:tcW w:w="413" w:type="pct"/>
            <w:vAlign w:val="center"/>
          </w:tcPr>
          <w:p w14:paraId="1311523D" w14:textId="77777777" w:rsidR="00812036" w:rsidRPr="00812036" w:rsidRDefault="00812036" w:rsidP="00812036">
            <w:pPr>
              <w:bidi/>
              <w:jc w:val="center"/>
              <w:rPr>
                <w:b/>
                <w:bCs/>
                <w:sz w:val="20"/>
                <w:lang w:val="en-CA" w:bidi="ar-SA"/>
              </w:rPr>
            </w:pPr>
            <w:r w:rsidRPr="00812036">
              <w:rPr>
                <w:b/>
                <w:bCs/>
                <w:sz w:val="20"/>
                <w:lang w:val="en-CA" w:bidi="ar-SA"/>
              </w:rPr>
              <w:t>2025*</w:t>
            </w:r>
          </w:p>
        </w:tc>
        <w:tc>
          <w:tcPr>
            <w:tcW w:w="413" w:type="pct"/>
            <w:vAlign w:val="center"/>
          </w:tcPr>
          <w:p w14:paraId="1A8CB4BF" w14:textId="77777777" w:rsidR="00812036" w:rsidRPr="00812036" w:rsidRDefault="00812036" w:rsidP="00812036">
            <w:pPr>
              <w:bidi/>
              <w:jc w:val="center"/>
              <w:rPr>
                <w:b/>
                <w:bCs/>
                <w:sz w:val="20"/>
                <w:lang w:val="en-CA" w:bidi="ar-SA"/>
              </w:rPr>
            </w:pPr>
            <w:r w:rsidRPr="00812036">
              <w:rPr>
                <w:b/>
                <w:bCs/>
                <w:sz w:val="20"/>
                <w:lang w:val="en-CA" w:bidi="ar-SA"/>
              </w:rPr>
              <w:t>2026</w:t>
            </w:r>
          </w:p>
        </w:tc>
        <w:tc>
          <w:tcPr>
            <w:tcW w:w="412" w:type="pct"/>
            <w:vAlign w:val="center"/>
          </w:tcPr>
          <w:p w14:paraId="22FEBAE9" w14:textId="77777777" w:rsidR="00812036" w:rsidRPr="00812036" w:rsidRDefault="00812036" w:rsidP="00812036">
            <w:pPr>
              <w:bidi/>
              <w:jc w:val="center"/>
              <w:rPr>
                <w:b/>
                <w:bCs/>
                <w:sz w:val="20"/>
                <w:lang w:val="en-CA" w:bidi="ar-SA"/>
              </w:rPr>
            </w:pPr>
            <w:r w:rsidRPr="00812036">
              <w:rPr>
                <w:b/>
                <w:bCs/>
                <w:sz w:val="20"/>
                <w:lang w:val="en-CA" w:bidi="ar-SA"/>
              </w:rPr>
              <w:t>2027</w:t>
            </w:r>
          </w:p>
        </w:tc>
        <w:tc>
          <w:tcPr>
            <w:tcW w:w="412" w:type="pct"/>
          </w:tcPr>
          <w:p w14:paraId="215546FA" w14:textId="77777777" w:rsidR="00812036" w:rsidRPr="00812036" w:rsidRDefault="00812036" w:rsidP="00812036">
            <w:pPr>
              <w:bidi/>
              <w:jc w:val="center"/>
              <w:rPr>
                <w:b/>
                <w:bCs/>
                <w:sz w:val="20"/>
                <w:lang w:val="en-CA" w:bidi="ar-SA"/>
              </w:rPr>
            </w:pPr>
            <w:r w:rsidRPr="00812036">
              <w:rPr>
                <w:b/>
                <w:bCs/>
                <w:sz w:val="20"/>
                <w:lang w:val="en-CA" w:bidi="ar-SA"/>
              </w:rPr>
              <w:t>2028</w:t>
            </w:r>
          </w:p>
        </w:tc>
        <w:tc>
          <w:tcPr>
            <w:tcW w:w="412" w:type="pct"/>
          </w:tcPr>
          <w:p w14:paraId="5F909F7D" w14:textId="77777777" w:rsidR="00812036" w:rsidRPr="00812036" w:rsidRDefault="00812036" w:rsidP="00812036">
            <w:pPr>
              <w:bidi/>
              <w:jc w:val="center"/>
              <w:rPr>
                <w:b/>
                <w:bCs/>
                <w:sz w:val="20"/>
                <w:lang w:val="en-CA" w:bidi="ar-SA"/>
              </w:rPr>
            </w:pPr>
            <w:r w:rsidRPr="00812036">
              <w:rPr>
                <w:b/>
                <w:bCs/>
                <w:sz w:val="20"/>
                <w:lang w:val="en-CA" w:bidi="ar-SA"/>
              </w:rPr>
              <w:t>2029</w:t>
            </w:r>
          </w:p>
        </w:tc>
        <w:tc>
          <w:tcPr>
            <w:tcW w:w="745" w:type="pct"/>
            <w:vAlign w:val="center"/>
          </w:tcPr>
          <w:p w14:paraId="4A4360DE" w14:textId="07BCD33B" w:rsidR="00812036" w:rsidRPr="00812036" w:rsidRDefault="003165B9" w:rsidP="00812036">
            <w:pPr>
              <w:bidi/>
              <w:jc w:val="center"/>
              <w:rPr>
                <w:b/>
                <w:bCs/>
                <w:sz w:val="20"/>
                <w:lang w:val="en-CA" w:bidi="ar-SA"/>
              </w:rPr>
            </w:pPr>
            <w:r>
              <w:rPr>
                <w:rFonts w:hint="cs"/>
                <w:b/>
                <w:bCs/>
                <w:sz w:val="20"/>
                <w:rtl/>
                <w:lang w:val="en-CA" w:bidi="ar-SA"/>
              </w:rPr>
              <w:t>المجموع</w:t>
            </w:r>
          </w:p>
        </w:tc>
      </w:tr>
      <w:tr w:rsidR="003165B9" w:rsidRPr="00812036" w14:paraId="096EA7B0" w14:textId="77777777" w:rsidTr="00F83492">
        <w:trPr>
          <w:trHeight w:val="119"/>
        </w:trPr>
        <w:tc>
          <w:tcPr>
            <w:tcW w:w="870" w:type="pct"/>
            <w:vMerge w:val="restart"/>
          </w:tcPr>
          <w:p w14:paraId="03D70FA6" w14:textId="6FE402E7" w:rsidR="003165B9" w:rsidRPr="00812036" w:rsidRDefault="003165B9" w:rsidP="003165B9">
            <w:pPr>
              <w:bidi/>
              <w:jc w:val="left"/>
              <w:rPr>
                <w:sz w:val="20"/>
                <w:lang w:val="en-CA" w:bidi="ar-SA"/>
              </w:rPr>
            </w:pPr>
            <w:r w:rsidRPr="008A7128">
              <w:rPr>
                <w:rtl/>
              </w:rPr>
              <w:t xml:space="preserve">الاستهلاك (طن </w:t>
            </w:r>
            <w:r>
              <w:rPr>
                <w:rFonts w:hint="cs"/>
                <w:rtl/>
              </w:rPr>
              <w:t xml:space="preserve">من </w:t>
            </w:r>
            <w:r w:rsidRPr="008A7128">
              <w:rPr>
                <w:rtl/>
              </w:rPr>
              <w:t>مكافئ ثاني أكسيد الكربون)</w:t>
            </w:r>
          </w:p>
          <w:p w14:paraId="7E3DA88C" w14:textId="317580B3" w:rsidR="003165B9" w:rsidRPr="00812036" w:rsidRDefault="003165B9" w:rsidP="003165B9">
            <w:pPr>
              <w:bidi/>
              <w:jc w:val="left"/>
              <w:rPr>
                <w:sz w:val="20"/>
                <w:lang w:val="en-CA" w:bidi="ar-SA"/>
              </w:rPr>
            </w:pPr>
          </w:p>
        </w:tc>
        <w:tc>
          <w:tcPr>
            <w:tcW w:w="1323" w:type="pct"/>
            <w:gridSpan w:val="2"/>
          </w:tcPr>
          <w:p w14:paraId="1E77FC2C" w14:textId="7020404E" w:rsidR="003165B9" w:rsidRPr="00812036" w:rsidRDefault="003165B9" w:rsidP="003165B9">
            <w:pPr>
              <w:bidi/>
              <w:jc w:val="left"/>
              <w:rPr>
                <w:sz w:val="20"/>
                <w:lang w:val="en-CA" w:bidi="ar-SA"/>
              </w:rPr>
            </w:pPr>
            <w:r w:rsidRPr="004A063C">
              <w:rPr>
                <w:rtl/>
              </w:rPr>
              <w:t>حدود بروتوكول مونتريال</w:t>
            </w:r>
          </w:p>
        </w:tc>
        <w:tc>
          <w:tcPr>
            <w:tcW w:w="413" w:type="pct"/>
          </w:tcPr>
          <w:p w14:paraId="7C11DA74" w14:textId="77777777" w:rsidR="003165B9" w:rsidRPr="00812036" w:rsidRDefault="003165B9" w:rsidP="00E23D20">
            <w:pPr>
              <w:bidi/>
              <w:jc w:val="left"/>
              <w:rPr>
                <w:sz w:val="20"/>
                <w:lang w:val="en-CA" w:bidi="ar-SA"/>
              </w:rPr>
            </w:pPr>
            <w:r w:rsidRPr="00812036">
              <w:rPr>
                <w:sz w:val="20"/>
                <w:lang w:val="en-CA" w:bidi="ar-SA"/>
              </w:rPr>
              <w:t>389,992</w:t>
            </w:r>
          </w:p>
        </w:tc>
        <w:tc>
          <w:tcPr>
            <w:tcW w:w="413" w:type="pct"/>
          </w:tcPr>
          <w:p w14:paraId="53F6965D" w14:textId="77777777" w:rsidR="003165B9" w:rsidRPr="00812036" w:rsidRDefault="003165B9" w:rsidP="00E23D20">
            <w:pPr>
              <w:bidi/>
              <w:jc w:val="left"/>
              <w:rPr>
                <w:sz w:val="20"/>
                <w:lang w:val="en-CA" w:bidi="ar-SA"/>
              </w:rPr>
            </w:pPr>
            <w:r w:rsidRPr="00812036">
              <w:rPr>
                <w:sz w:val="20"/>
                <w:lang w:val="en-CA" w:bidi="ar-SA"/>
              </w:rPr>
              <w:t>389,992</w:t>
            </w:r>
          </w:p>
        </w:tc>
        <w:tc>
          <w:tcPr>
            <w:tcW w:w="412" w:type="pct"/>
          </w:tcPr>
          <w:p w14:paraId="35F3624D" w14:textId="77777777" w:rsidR="003165B9" w:rsidRPr="00812036" w:rsidRDefault="003165B9" w:rsidP="00E23D20">
            <w:pPr>
              <w:bidi/>
              <w:jc w:val="left"/>
              <w:rPr>
                <w:sz w:val="20"/>
                <w:lang w:val="en-CA" w:bidi="ar-SA"/>
              </w:rPr>
            </w:pPr>
            <w:r w:rsidRPr="00812036">
              <w:rPr>
                <w:sz w:val="20"/>
                <w:lang w:val="en-CA" w:bidi="ar-SA"/>
              </w:rPr>
              <w:t>389,992</w:t>
            </w:r>
          </w:p>
        </w:tc>
        <w:tc>
          <w:tcPr>
            <w:tcW w:w="412" w:type="pct"/>
          </w:tcPr>
          <w:p w14:paraId="550EE8C2" w14:textId="77777777" w:rsidR="003165B9" w:rsidRPr="00812036" w:rsidRDefault="003165B9" w:rsidP="00E23D20">
            <w:pPr>
              <w:bidi/>
              <w:jc w:val="left"/>
              <w:rPr>
                <w:sz w:val="20"/>
                <w:lang w:val="en-CA" w:bidi="ar-SA"/>
              </w:rPr>
            </w:pPr>
            <w:r w:rsidRPr="00812036">
              <w:rPr>
                <w:sz w:val="20"/>
                <w:lang w:val="en-CA" w:bidi="ar-SA"/>
              </w:rPr>
              <w:t>389,992</w:t>
            </w:r>
          </w:p>
        </w:tc>
        <w:tc>
          <w:tcPr>
            <w:tcW w:w="412" w:type="pct"/>
          </w:tcPr>
          <w:p w14:paraId="38042A93" w14:textId="77777777" w:rsidR="003165B9" w:rsidRPr="00812036" w:rsidRDefault="003165B9" w:rsidP="00E23D20">
            <w:pPr>
              <w:bidi/>
              <w:jc w:val="left"/>
              <w:rPr>
                <w:sz w:val="20"/>
                <w:lang w:val="en-CA" w:bidi="ar-SA"/>
              </w:rPr>
            </w:pPr>
            <w:r w:rsidRPr="00812036">
              <w:rPr>
                <w:sz w:val="20"/>
                <w:lang w:val="en-CA" w:bidi="ar-SA"/>
              </w:rPr>
              <w:t>350,993</w:t>
            </w:r>
          </w:p>
        </w:tc>
        <w:tc>
          <w:tcPr>
            <w:tcW w:w="745" w:type="pct"/>
          </w:tcPr>
          <w:p w14:paraId="12E229EA" w14:textId="6F4B653B" w:rsidR="003165B9" w:rsidRPr="00812036" w:rsidRDefault="00D361B2" w:rsidP="00E23D20">
            <w:pPr>
              <w:bidi/>
              <w:jc w:val="left"/>
              <w:rPr>
                <w:sz w:val="20"/>
                <w:lang w:val="en-CA" w:bidi="ar-SA"/>
              </w:rPr>
            </w:pPr>
            <w:r>
              <w:rPr>
                <w:rFonts w:hint="cs"/>
                <w:sz w:val="20"/>
                <w:rtl/>
                <w:lang w:val="en-CA" w:bidi="ar-SA"/>
              </w:rPr>
              <w:t>لا ينطبق</w:t>
            </w:r>
          </w:p>
        </w:tc>
      </w:tr>
      <w:tr w:rsidR="003165B9" w:rsidRPr="00812036" w14:paraId="65FC8DDF" w14:textId="77777777" w:rsidTr="00F83492">
        <w:trPr>
          <w:trHeight w:val="46"/>
        </w:trPr>
        <w:tc>
          <w:tcPr>
            <w:tcW w:w="870" w:type="pct"/>
            <w:vMerge/>
          </w:tcPr>
          <w:p w14:paraId="7523CED2" w14:textId="77777777" w:rsidR="003165B9" w:rsidRPr="00812036" w:rsidRDefault="003165B9" w:rsidP="003165B9">
            <w:pPr>
              <w:bidi/>
              <w:rPr>
                <w:sz w:val="20"/>
                <w:lang w:val="en-CA" w:bidi="ar-SA"/>
              </w:rPr>
            </w:pPr>
          </w:p>
        </w:tc>
        <w:tc>
          <w:tcPr>
            <w:tcW w:w="1323" w:type="pct"/>
            <w:gridSpan w:val="2"/>
          </w:tcPr>
          <w:p w14:paraId="79C23DDB" w14:textId="32171A8F" w:rsidR="003165B9" w:rsidRPr="00812036" w:rsidRDefault="003165B9" w:rsidP="003165B9">
            <w:pPr>
              <w:bidi/>
              <w:jc w:val="left"/>
              <w:rPr>
                <w:sz w:val="20"/>
                <w:lang w:val="en-CA" w:bidi="ar-SA"/>
              </w:rPr>
            </w:pPr>
            <w:r w:rsidRPr="004A063C">
              <w:rPr>
                <w:rtl/>
              </w:rPr>
              <w:t>الحد الأقصى المسموح به</w:t>
            </w:r>
          </w:p>
        </w:tc>
        <w:tc>
          <w:tcPr>
            <w:tcW w:w="413" w:type="pct"/>
          </w:tcPr>
          <w:p w14:paraId="2BCBE63B" w14:textId="77777777" w:rsidR="003165B9" w:rsidRPr="00812036" w:rsidRDefault="003165B9" w:rsidP="00E23D20">
            <w:pPr>
              <w:bidi/>
              <w:jc w:val="left"/>
              <w:rPr>
                <w:sz w:val="20"/>
                <w:lang w:val="en-CA" w:bidi="ar-SA"/>
              </w:rPr>
            </w:pPr>
            <w:r w:rsidRPr="00812036">
              <w:rPr>
                <w:sz w:val="20"/>
                <w:lang w:val="en-CA" w:bidi="ar-SA"/>
              </w:rPr>
              <w:t>389,992</w:t>
            </w:r>
          </w:p>
        </w:tc>
        <w:tc>
          <w:tcPr>
            <w:tcW w:w="413" w:type="pct"/>
          </w:tcPr>
          <w:p w14:paraId="484C4006" w14:textId="77777777" w:rsidR="003165B9" w:rsidRPr="00812036" w:rsidRDefault="003165B9" w:rsidP="00E23D20">
            <w:pPr>
              <w:bidi/>
              <w:jc w:val="left"/>
              <w:rPr>
                <w:sz w:val="20"/>
                <w:lang w:val="en-CA" w:bidi="ar-SA"/>
              </w:rPr>
            </w:pPr>
            <w:r w:rsidRPr="00812036">
              <w:rPr>
                <w:sz w:val="20"/>
                <w:lang w:val="en-CA" w:bidi="ar-SA"/>
              </w:rPr>
              <w:t>389,992</w:t>
            </w:r>
          </w:p>
        </w:tc>
        <w:tc>
          <w:tcPr>
            <w:tcW w:w="412" w:type="pct"/>
          </w:tcPr>
          <w:p w14:paraId="3040F0CF" w14:textId="77777777" w:rsidR="003165B9" w:rsidRPr="00812036" w:rsidRDefault="003165B9" w:rsidP="00E23D20">
            <w:pPr>
              <w:bidi/>
              <w:jc w:val="left"/>
              <w:rPr>
                <w:sz w:val="20"/>
                <w:lang w:val="en-CA" w:bidi="ar-SA"/>
              </w:rPr>
            </w:pPr>
            <w:r w:rsidRPr="00812036">
              <w:rPr>
                <w:sz w:val="20"/>
                <w:lang w:val="en-CA" w:bidi="ar-SA"/>
              </w:rPr>
              <w:t>389,992</w:t>
            </w:r>
          </w:p>
        </w:tc>
        <w:tc>
          <w:tcPr>
            <w:tcW w:w="412" w:type="pct"/>
          </w:tcPr>
          <w:p w14:paraId="46630BBE" w14:textId="77777777" w:rsidR="003165B9" w:rsidRPr="00812036" w:rsidRDefault="003165B9" w:rsidP="00E23D20">
            <w:pPr>
              <w:bidi/>
              <w:jc w:val="left"/>
              <w:rPr>
                <w:sz w:val="20"/>
                <w:lang w:val="en-CA" w:bidi="ar-SA"/>
              </w:rPr>
            </w:pPr>
            <w:r w:rsidRPr="00812036">
              <w:rPr>
                <w:sz w:val="20"/>
                <w:lang w:val="en-CA" w:bidi="ar-SA"/>
              </w:rPr>
              <w:t>389,992</w:t>
            </w:r>
          </w:p>
        </w:tc>
        <w:tc>
          <w:tcPr>
            <w:tcW w:w="412" w:type="pct"/>
          </w:tcPr>
          <w:p w14:paraId="60C649FE" w14:textId="77777777" w:rsidR="003165B9" w:rsidRPr="00812036" w:rsidRDefault="003165B9" w:rsidP="00E23D20">
            <w:pPr>
              <w:bidi/>
              <w:jc w:val="left"/>
              <w:rPr>
                <w:sz w:val="20"/>
                <w:lang w:val="en-CA" w:bidi="ar-SA"/>
              </w:rPr>
            </w:pPr>
            <w:r w:rsidRPr="00812036">
              <w:rPr>
                <w:sz w:val="20"/>
                <w:lang w:val="en-CA" w:bidi="ar-SA"/>
              </w:rPr>
              <w:t>331,493</w:t>
            </w:r>
          </w:p>
        </w:tc>
        <w:tc>
          <w:tcPr>
            <w:tcW w:w="745" w:type="pct"/>
          </w:tcPr>
          <w:p w14:paraId="32118A8A" w14:textId="5D032DC4" w:rsidR="003165B9" w:rsidRPr="00812036" w:rsidRDefault="00D361B2" w:rsidP="00E23D20">
            <w:pPr>
              <w:bidi/>
              <w:jc w:val="left"/>
              <w:rPr>
                <w:sz w:val="20"/>
                <w:lang w:val="en-CA" w:bidi="ar-SA"/>
              </w:rPr>
            </w:pPr>
            <w:r>
              <w:rPr>
                <w:rFonts w:hint="cs"/>
                <w:sz w:val="20"/>
                <w:rtl/>
                <w:lang w:val="en-CA" w:bidi="ar-SA"/>
              </w:rPr>
              <w:t>لا ينطبق</w:t>
            </w:r>
          </w:p>
        </w:tc>
      </w:tr>
      <w:tr w:rsidR="003165B9" w:rsidRPr="00812036" w14:paraId="31E3A4FB" w14:textId="77777777" w:rsidTr="00F83492">
        <w:trPr>
          <w:trHeight w:val="46"/>
        </w:trPr>
        <w:tc>
          <w:tcPr>
            <w:tcW w:w="870" w:type="pct"/>
            <w:vMerge/>
          </w:tcPr>
          <w:p w14:paraId="24DB97A1" w14:textId="77777777" w:rsidR="003165B9" w:rsidRPr="00812036" w:rsidRDefault="003165B9" w:rsidP="003165B9">
            <w:pPr>
              <w:bidi/>
              <w:rPr>
                <w:sz w:val="20"/>
                <w:lang w:val="en-CA" w:bidi="ar-SA"/>
              </w:rPr>
            </w:pPr>
          </w:p>
        </w:tc>
        <w:tc>
          <w:tcPr>
            <w:tcW w:w="1323" w:type="pct"/>
            <w:gridSpan w:val="2"/>
          </w:tcPr>
          <w:p w14:paraId="1754B962" w14:textId="48671B79" w:rsidR="003165B9" w:rsidRPr="00812036" w:rsidRDefault="003165B9" w:rsidP="003165B9">
            <w:pPr>
              <w:bidi/>
              <w:jc w:val="left"/>
              <w:rPr>
                <w:sz w:val="20"/>
                <w:lang w:val="en-CA" w:bidi="ar-SA"/>
              </w:rPr>
            </w:pPr>
            <w:r w:rsidRPr="004A063C">
              <w:rPr>
                <w:rtl/>
              </w:rPr>
              <w:t xml:space="preserve">الانخفاض </w:t>
            </w:r>
            <w:r>
              <w:rPr>
                <w:rFonts w:hint="cs"/>
                <w:rtl/>
              </w:rPr>
              <w:t>عن</w:t>
            </w:r>
            <w:r w:rsidRPr="004A063C">
              <w:rPr>
                <w:rtl/>
              </w:rPr>
              <w:t xml:space="preserve"> خط </w:t>
            </w:r>
            <w:r w:rsidRPr="004A063C">
              <w:rPr>
                <w:rFonts w:hint="cs"/>
                <w:rtl/>
              </w:rPr>
              <w:t>الأساس</w:t>
            </w:r>
            <w:r>
              <w:rPr>
                <w:rFonts w:hint="cs"/>
                <w:rtl/>
              </w:rPr>
              <w:t xml:space="preserve"> </w:t>
            </w:r>
            <w:r w:rsidRPr="004A063C">
              <w:t>(%)</w:t>
            </w:r>
          </w:p>
        </w:tc>
        <w:tc>
          <w:tcPr>
            <w:tcW w:w="413" w:type="pct"/>
          </w:tcPr>
          <w:p w14:paraId="2858996E" w14:textId="77777777" w:rsidR="003165B9" w:rsidRPr="00812036" w:rsidRDefault="003165B9" w:rsidP="00E23D20">
            <w:pPr>
              <w:bidi/>
              <w:jc w:val="left"/>
              <w:rPr>
                <w:sz w:val="20"/>
                <w:lang w:val="en-CA" w:bidi="ar-SA"/>
              </w:rPr>
            </w:pPr>
            <w:r w:rsidRPr="00812036">
              <w:rPr>
                <w:sz w:val="20"/>
                <w:lang w:val="en-CA" w:bidi="ar-SA"/>
              </w:rPr>
              <w:t>0</w:t>
            </w:r>
          </w:p>
        </w:tc>
        <w:tc>
          <w:tcPr>
            <w:tcW w:w="413" w:type="pct"/>
          </w:tcPr>
          <w:p w14:paraId="6A02C69B"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078A2A9D"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5A9177A4"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19A7A7AC" w14:textId="77777777" w:rsidR="003165B9" w:rsidRPr="00812036" w:rsidRDefault="003165B9" w:rsidP="00E23D20">
            <w:pPr>
              <w:bidi/>
              <w:jc w:val="left"/>
              <w:rPr>
                <w:sz w:val="20"/>
                <w:lang w:val="en-CA" w:bidi="ar-SA"/>
              </w:rPr>
            </w:pPr>
            <w:r w:rsidRPr="00812036">
              <w:rPr>
                <w:sz w:val="20"/>
                <w:lang w:val="en-CA" w:bidi="ar-SA"/>
              </w:rPr>
              <w:t>15</w:t>
            </w:r>
          </w:p>
        </w:tc>
        <w:tc>
          <w:tcPr>
            <w:tcW w:w="745" w:type="pct"/>
          </w:tcPr>
          <w:p w14:paraId="4FD823D6" w14:textId="01957055" w:rsidR="003165B9" w:rsidRPr="00812036" w:rsidRDefault="00D361B2" w:rsidP="00E23D20">
            <w:pPr>
              <w:bidi/>
              <w:jc w:val="left"/>
              <w:rPr>
                <w:sz w:val="20"/>
                <w:lang w:val="en-CA" w:bidi="ar-SA"/>
              </w:rPr>
            </w:pPr>
            <w:r>
              <w:rPr>
                <w:rFonts w:hint="cs"/>
                <w:sz w:val="20"/>
                <w:rtl/>
                <w:lang w:val="en-CA" w:bidi="ar-SA"/>
              </w:rPr>
              <w:t>لا ينطبق</w:t>
            </w:r>
          </w:p>
        </w:tc>
      </w:tr>
      <w:tr w:rsidR="003165B9" w:rsidRPr="00812036" w14:paraId="5837894C" w14:textId="77777777" w:rsidTr="00F83492">
        <w:trPr>
          <w:trHeight w:val="46"/>
        </w:trPr>
        <w:tc>
          <w:tcPr>
            <w:tcW w:w="870" w:type="pct"/>
            <w:vMerge w:val="restart"/>
          </w:tcPr>
          <w:p w14:paraId="053CFBAB" w14:textId="504DB40F" w:rsidR="003165B9" w:rsidRPr="00812036" w:rsidRDefault="003165B9" w:rsidP="003165B9">
            <w:pPr>
              <w:bidi/>
              <w:jc w:val="left"/>
              <w:rPr>
                <w:sz w:val="20"/>
                <w:lang w:val="en-CA" w:bidi="ar-SA"/>
              </w:rPr>
            </w:pPr>
            <w:r>
              <w:rPr>
                <w:rFonts w:hint="cs"/>
                <w:rtl/>
              </w:rPr>
              <w:t>الكميات الموصى بها من حيث المبدأ (بالدولار الأمريكي)</w:t>
            </w:r>
          </w:p>
        </w:tc>
        <w:tc>
          <w:tcPr>
            <w:tcW w:w="670" w:type="pct"/>
            <w:vMerge w:val="restart"/>
            <w:vAlign w:val="center"/>
          </w:tcPr>
          <w:p w14:paraId="0F8F715E" w14:textId="1C758F37" w:rsidR="003165B9" w:rsidRPr="00812036" w:rsidRDefault="003165B9" w:rsidP="003165B9">
            <w:pPr>
              <w:bidi/>
              <w:jc w:val="center"/>
              <w:rPr>
                <w:sz w:val="20"/>
                <w:lang w:val="en-CA" w:bidi="ar-SA"/>
              </w:rPr>
            </w:pPr>
            <w:r>
              <w:rPr>
                <w:rFonts w:hint="cs"/>
                <w:sz w:val="20"/>
                <w:rtl/>
                <w:lang w:val="en-CA" w:bidi="ar-SA"/>
              </w:rPr>
              <w:t>اليونيب</w:t>
            </w:r>
          </w:p>
        </w:tc>
        <w:tc>
          <w:tcPr>
            <w:tcW w:w="653" w:type="pct"/>
            <w:vAlign w:val="center"/>
          </w:tcPr>
          <w:p w14:paraId="0CFCD701" w14:textId="19F20AD9" w:rsidR="003165B9" w:rsidRPr="00812036" w:rsidRDefault="003165B9" w:rsidP="003165B9">
            <w:pPr>
              <w:bidi/>
              <w:jc w:val="left"/>
              <w:rPr>
                <w:sz w:val="20"/>
                <w:lang w:val="en-CA" w:bidi="ar-SA"/>
              </w:rPr>
            </w:pPr>
            <w:r>
              <w:rPr>
                <w:rFonts w:hint="cs"/>
                <w:sz w:val="20"/>
                <w:rtl/>
                <w:lang w:val="en-CA" w:bidi="ar-SA"/>
              </w:rPr>
              <w:t>تكاليف المشروع</w:t>
            </w:r>
          </w:p>
        </w:tc>
        <w:tc>
          <w:tcPr>
            <w:tcW w:w="413" w:type="pct"/>
          </w:tcPr>
          <w:p w14:paraId="5AD0E926" w14:textId="77777777" w:rsidR="003165B9" w:rsidRPr="00812036" w:rsidRDefault="003165B9" w:rsidP="00E23D20">
            <w:pPr>
              <w:bidi/>
              <w:jc w:val="left"/>
              <w:rPr>
                <w:sz w:val="20"/>
                <w:lang w:val="en-CA" w:bidi="ar-SA"/>
              </w:rPr>
            </w:pPr>
            <w:r w:rsidRPr="00812036">
              <w:rPr>
                <w:sz w:val="20"/>
                <w:lang w:val="en-CA" w:bidi="ar-SA"/>
              </w:rPr>
              <w:t>62,500</w:t>
            </w:r>
          </w:p>
        </w:tc>
        <w:tc>
          <w:tcPr>
            <w:tcW w:w="413" w:type="pct"/>
          </w:tcPr>
          <w:p w14:paraId="1B8D41F4"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1527FDBE"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3A3E1C2B" w14:textId="77777777" w:rsidR="003165B9" w:rsidRPr="00812036" w:rsidRDefault="003165B9" w:rsidP="00E23D20">
            <w:pPr>
              <w:bidi/>
              <w:jc w:val="left"/>
              <w:rPr>
                <w:sz w:val="20"/>
                <w:lang w:val="en-CA" w:bidi="ar-SA"/>
              </w:rPr>
            </w:pPr>
            <w:r w:rsidRPr="00812036">
              <w:rPr>
                <w:sz w:val="20"/>
                <w:lang w:val="en-CA" w:bidi="ar-SA"/>
              </w:rPr>
              <w:t>46,500</w:t>
            </w:r>
          </w:p>
        </w:tc>
        <w:tc>
          <w:tcPr>
            <w:tcW w:w="412" w:type="pct"/>
          </w:tcPr>
          <w:p w14:paraId="7BCB75A9" w14:textId="77777777" w:rsidR="003165B9" w:rsidRPr="00812036" w:rsidRDefault="003165B9" w:rsidP="00E23D20">
            <w:pPr>
              <w:bidi/>
              <w:jc w:val="left"/>
              <w:rPr>
                <w:sz w:val="20"/>
                <w:lang w:val="en-CA" w:bidi="ar-SA"/>
              </w:rPr>
            </w:pPr>
            <w:r w:rsidRPr="00812036">
              <w:rPr>
                <w:sz w:val="20"/>
                <w:lang w:val="en-CA" w:bidi="ar-SA"/>
              </w:rPr>
              <w:t>0</w:t>
            </w:r>
          </w:p>
        </w:tc>
        <w:tc>
          <w:tcPr>
            <w:tcW w:w="745" w:type="pct"/>
          </w:tcPr>
          <w:p w14:paraId="476DBEA5" w14:textId="77777777" w:rsidR="003165B9" w:rsidRPr="00812036" w:rsidRDefault="003165B9" w:rsidP="00E23D20">
            <w:pPr>
              <w:bidi/>
              <w:jc w:val="left"/>
              <w:rPr>
                <w:sz w:val="20"/>
                <w:lang w:val="en-CA" w:bidi="ar-SA"/>
              </w:rPr>
            </w:pPr>
            <w:r w:rsidRPr="00812036">
              <w:rPr>
                <w:sz w:val="20"/>
                <w:lang w:val="en-CA" w:bidi="ar-SA"/>
              </w:rPr>
              <w:t>109,000</w:t>
            </w:r>
          </w:p>
        </w:tc>
      </w:tr>
      <w:tr w:rsidR="00812036" w:rsidRPr="00812036" w14:paraId="5A9C729C" w14:textId="77777777" w:rsidTr="00F83492">
        <w:trPr>
          <w:trHeight w:val="46"/>
        </w:trPr>
        <w:tc>
          <w:tcPr>
            <w:tcW w:w="870" w:type="pct"/>
            <w:vMerge/>
          </w:tcPr>
          <w:p w14:paraId="659AFBC7" w14:textId="77777777" w:rsidR="00812036" w:rsidRPr="00812036" w:rsidRDefault="00812036" w:rsidP="00812036">
            <w:pPr>
              <w:bidi/>
              <w:rPr>
                <w:sz w:val="20"/>
                <w:lang w:val="en-CA" w:bidi="ar-SA"/>
              </w:rPr>
            </w:pPr>
          </w:p>
        </w:tc>
        <w:tc>
          <w:tcPr>
            <w:tcW w:w="670" w:type="pct"/>
            <w:vMerge/>
            <w:vAlign w:val="center"/>
          </w:tcPr>
          <w:p w14:paraId="05B9F2F7" w14:textId="77777777" w:rsidR="00812036" w:rsidRPr="00812036" w:rsidRDefault="00812036" w:rsidP="00812036">
            <w:pPr>
              <w:bidi/>
              <w:jc w:val="center"/>
              <w:rPr>
                <w:sz w:val="20"/>
                <w:lang w:val="en-CA" w:bidi="ar-SA"/>
              </w:rPr>
            </w:pPr>
          </w:p>
        </w:tc>
        <w:tc>
          <w:tcPr>
            <w:tcW w:w="653" w:type="pct"/>
            <w:vAlign w:val="center"/>
          </w:tcPr>
          <w:p w14:paraId="49AA8FE6" w14:textId="7C586657" w:rsidR="00812036" w:rsidRPr="00812036" w:rsidRDefault="003165B9" w:rsidP="00812036">
            <w:pPr>
              <w:bidi/>
              <w:jc w:val="left"/>
              <w:rPr>
                <w:sz w:val="20"/>
                <w:lang w:val="en-CA" w:bidi="ar-SA"/>
              </w:rPr>
            </w:pPr>
            <w:r>
              <w:rPr>
                <w:rFonts w:hint="cs"/>
                <w:sz w:val="20"/>
                <w:rtl/>
                <w:lang w:val="en-CA" w:bidi="ar-SA"/>
              </w:rPr>
              <w:t>تكاليف الدعم</w:t>
            </w:r>
          </w:p>
        </w:tc>
        <w:tc>
          <w:tcPr>
            <w:tcW w:w="413" w:type="pct"/>
          </w:tcPr>
          <w:p w14:paraId="2F5F3DCD" w14:textId="77777777" w:rsidR="00812036" w:rsidRPr="00812036" w:rsidRDefault="00812036" w:rsidP="00E23D20">
            <w:pPr>
              <w:bidi/>
              <w:jc w:val="left"/>
              <w:rPr>
                <w:sz w:val="20"/>
                <w:lang w:val="en-CA" w:bidi="ar-SA"/>
              </w:rPr>
            </w:pPr>
            <w:r w:rsidRPr="00812036">
              <w:rPr>
                <w:sz w:val="20"/>
                <w:lang w:val="en-CA" w:bidi="ar-SA"/>
              </w:rPr>
              <w:t>8,125</w:t>
            </w:r>
          </w:p>
        </w:tc>
        <w:tc>
          <w:tcPr>
            <w:tcW w:w="413" w:type="pct"/>
          </w:tcPr>
          <w:p w14:paraId="73D2B3BE" w14:textId="77777777" w:rsidR="00812036" w:rsidRPr="00812036" w:rsidRDefault="00812036" w:rsidP="00E23D20">
            <w:pPr>
              <w:bidi/>
              <w:jc w:val="left"/>
              <w:rPr>
                <w:sz w:val="20"/>
                <w:lang w:val="en-CA" w:bidi="ar-SA"/>
              </w:rPr>
            </w:pPr>
            <w:r w:rsidRPr="00812036">
              <w:rPr>
                <w:sz w:val="20"/>
                <w:lang w:val="en-CA" w:bidi="ar-SA"/>
              </w:rPr>
              <w:t>0</w:t>
            </w:r>
          </w:p>
        </w:tc>
        <w:tc>
          <w:tcPr>
            <w:tcW w:w="412" w:type="pct"/>
          </w:tcPr>
          <w:p w14:paraId="75466ACB" w14:textId="77777777" w:rsidR="00812036" w:rsidRPr="00812036" w:rsidRDefault="00812036" w:rsidP="00E23D20">
            <w:pPr>
              <w:bidi/>
              <w:jc w:val="left"/>
              <w:rPr>
                <w:sz w:val="20"/>
                <w:lang w:val="en-CA" w:bidi="ar-SA"/>
              </w:rPr>
            </w:pPr>
            <w:r w:rsidRPr="00812036">
              <w:rPr>
                <w:sz w:val="20"/>
                <w:lang w:val="en-CA" w:bidi="ar-SA"/>
              </w:rPr>
              <w:t>0</w:t>
            </w:r>
          </w:p>
        </w:tc>
        <w:tc>
          <w:tcPr>
            <w:tcW w:w="412" w:type="pct"/>
          </w:tcPr>
          <w:p w14:paraId="297BE7CE" w14:textId="77777777" w:rsidR="00812036" w:rsidRPr="00812036" w:rsidRDefault="00812036" w:rsidP="00E23D20">
            <w:pPr>
              <w:bidi/>
              <w:jc w:val="left"/>
              <w:rPr>
                <w:sz w:val="20"/>
                <w:lang w:val="en-CA" w:bidi="ar-SA"/>
              </w:rPr>
            </w:pPr>
            <w:r w:rsidRPr="00812036">
              <w:rPr>
                <w:sz w:val="20"/>
                <w:lang w:val="en-CA" w:bidi="ar-SA"/>
              </w:rPr>
              <w:t>6,045</w:t>
            </w:r>
          </w:p>
        </w:tc>
        <w:tc>
          <w:tcPr>
            <w:tcW w:w="412" w:type="pct"/>
          </w:tcPr>
          <w:p w14:paraId="11789FA2" w14:textId="77777777" w:rsidR="00812036" w:rsidRPr="00812036" w:rsidRDefault="00812036" w:rsidP="00E23D20">
            <w:pPr>
              <w:bidi/>
              <w:jc w:val="left"/>
              <w:rPr>
                <w:sz w:val="20"/>
                <w:lang w:val="en-CA" w:bidi="ar-SA"/>
              </w:rPr>
            </w:pPr>
            <w:r w:rsidRPr="00812036">
              <w:rPr>
                <w:sz w:val="20"/>
                <w:lang w:val="en-CA" w:bidi="ar-SA"/>
              </w:rPr>
              <w:t>0</w:t>
            </w:r>
          </w:p>
        </w:tc>
        <w:tc>
          <w:tcPr>
            <w:tcW w:w="745" w:type="pct"/>
          </w:tcPr>
          <w:p w14:paraId="5B90BC80" w14:textId="77777777" w:rsidR="00812036" w:rsidRPr="00812036" w:rsidRDefault="00812036" w:rsidP="00E23D20">
            <w:pPr>
              <w:bidi/>
              <w:jc w:val="left"/>
              <w:rPr>
                <w:sz w:val="20"/>
                <w:lang w:val="en-CA" w:bidi="ar-SA"/>
              </w:rPr>
            </w:pPr>
            <w:r w:rsidRPr="00812036">
              <w:rPr>
                <w:sz w:val="20"/>
                <w:lang w:val="en-CA" w:bidi="ar-SA"/>
              </w:rPr>
              <w:t>14,170</w:t>
            </w:r>
          </w:p>
        </w:tc>
      </w:tr>
      <w:tr w:rsidR="003165B9" w:rsidRPr="00812036" w14:paraId="0C80EE01" w14:textId="77777777" w:rsidTr="00F83492">
        <w:trPr>
          <w:trHeight w:val="46"/>
        </w:trPr>
        <w:tc>
          <w:tcPr>
            <w:tcW w:w="870" w:type="pct"/>
            <w:vMerge/>
          </w:tcPr>
          <w:p w14:paraId="3EE5AB08" w14:textId="77777777" w:rsidR="003165B9" w:rsidRPr="00812036" w:rsidRDefault="003165B9" w:rsidP="003165B9">
            <w:pPr>
              <w:bidi/>
              <w:rPr>
                <w:sz w:val="20"/>
                <w:lang w:val="en-CA" w:bidi="ar-SA"/>
              </w:rPr>
            </w:pPr>
          </w:p>
        </w:tc>
        <w:tc>
          <w:tcPr>
            <w:tcW w:w="670" w:type="pct"/>
            <w:vMerge w:val="restart"/>
            <w:vAlign w:val="center"/>
          </w:tcPr>
          <w:p w14:paraId="0BDF1C04" w14:textId="5BBB86C5" w:rsidR="003165B9" w:rsidRPr="00812036" w:rsidRDefault="003165B9" w:rsidP="003165B9">
            <w:pPr>
              <w:bidi/>
              <w:jc w:val="center"/>
              <w:rPr>
                <w:sz w:val="20"/>
                <w:lang w:val="en-CA" w:bidi="ar-SA"/>
              </w:rPr>
            </w:pPr>
            <w:r>
              <w:rPr>
                <w:rFonts w:hint="cs"/>
                <w:sz w:val="20"/>
                <w:rtl/>
                <w:lang w:val="en-CA" w:bidi="ar-SA"/>
              </w:rPr>
              <w:t>اليونيدو</w:t>
            </w:r>
          </w:p>
        </w:tc>
        <w:tc>
          <w:tcPr>
            <w:tcW w:w="653" w:type="pct"/>
            <w:vAlign w:val="center"/>
          </w:tcPr>
          <w:p w14:paraId="09426B38" w14:textId="04BF4D38" w:rsidR="003165B9" w:rsidRPr="00812036" w:rsidRDefault="003165B9" w:rsidP="003165B9">
            <w:pPr>
              <w:bidi/>
              <w:jc w:val="left"/>
              <w:rPr>
                <w:sz w:val="20"/>
                <w:lang w:val="en-CA" w:bidi="ar-SA"/>
              </w:rPr>
            </w:pPr>
            <w:r>
              <w:rPr>
                <w:rFonts w:hint="cs"/>
                <w:sz w:val="20"/>
                <w:rtl/>
                <w:lang w:val="en-CA" w:bidi="ar-SA"/>
              </w:rPr>
              <w:t>تكاليف المشروع</w:t>
            </w:r>
          </w:p>
        </w:tc>
        <w:tc>
          <w:tcPr>
            <w:tcW w:w="413" w:type="pct"/>
          </w:tcPr>
          <w:p w14:paraId="54180BCC" w14:textId="77777777" w:rsidR="003165B9" w:rsidRPr="00812036" w:rsidRDefault="003165B9" w:rsidP="00E23D20">
            <w:pPr>
              <w:bidi/>
              <w:jc w:val="left"/>
              <w:rPr>
                <w:sz w:val="20"/>
                <w:lang w:val="en-CA" w:bidi="ar-SA"/>
              </w:rPr>
            </w:pPr>
            <w:r w:rsidRPr="00812036">
              <w:rPr>
                <w:sz w:val="20"/>
                <w:lang w:val="en-CA" w:bidi="ar-SA"/>
              </w:rPr>
              <w:t>33,000</w:t>
            </w:r>
          </w:p>
        </w:tc>
        <w:tc>
          <w:tcPr>
            <w:tcW w:w="413" w:type="pct"/>
          </w:tcPr>
          <w:p w14:paraId="398983C0"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6B903324"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1606D67B" w14:textId="77777777" w:rsidR="003165B9" w:rsidRPr="00812036" w:rsidRDefault="003165B9" w:rsidP="00E23D20">
            <w:pPr>
              <w:bidi/>
              <w:jc w:val="left"/>
              <w:rPr>
                <w:sz w:val="20"/>
                <w:lang w:val="en-CA" w:bidi="ar-SA"/>
              </w:rPr>
            </w:pPr>
            <w:r w:rsidRPr="00812036">
              <w:rPr>
                <w:sz w:val="20"/>
                <w:lang w:val="en-CA" w:bidi="ar-SA"/>
              </w:rPr>
              <w:t>16,000</w:t>
            </w:r>
          </w:p>
        </w:tc>
        <w:tc>
          <w:tcPr>
            <w:tcW w:w="412" w:type="pct"/>
          </w:tcPr>
          <w:p w14:paraId="1F5EDD77" w14:textId="77777777" w:rsidR="003165B9" w:rsidRPr="00812036" w:rsidRDefault="003165B9" w:rsidP="00E23D20">
            <w:pPr>
              <w:bidi/>
              <w:jc w:val="left"/>
              <w:rPr>
                <w:sz w:val="20"/>
                <w:lang w:val="en-CA" w:bidi="ar-SA"/>
              </w:rPr>
            </w:pPr>
            <w:r w:rsidRPr="00812036">
              <w:rPr>
                <w:sz w:val="20"/>
                <w:lang w:val="en-CA" w:bidi="ar-SA"/>
              </w:rPr>
              <w:t>0</w:t>
            </w:r>
          </w:p>
        </w:tc>
        <w:tc>
          <w:tcPr>
            <w:tcW w:w="745" w:type="pct"/>
          </w:tcPr>
          <w:p w14:paraId="1562DB3A" w14:textId="77777777" w:rsidR="003165B9" w:rsidRPr="00812036" w:rsidRDefault="003165B9" w:rsidP="00E23D20">
            <w:pPr>
              <w:bidi/>
              <w:jc w:val="left"/>
              <w:rPr>
                <w:sz w:val="20"/>
                <w:lang w:val="en-CA" w:bidi="ar-SA"/>
              </w:rPr>
            </w:pPr>
            <w:r w:rsidRPr="00812036">
              <w:rPr>
                <w:sz w:val="20"/>
                <w:lang w:val="en-CA" w:bidi="ar-SA"/>
              </w:rPr>
              <w:t>49,000</w:t>
            </w:r>
          </w:p>
        </w:tc>
      </w:tr>
      <w:tr w:rsidR="003165B9" w:rsidRPr="00812036" w14:paraId="3526D91D" w14:textId="77777777" w:rsidTr="00F83492">
        <w:trPr>
          <w:trHeight w:val="46"/>
        </w:trPr>
        <w:tc>
          <w:tcPr>
            <w:tcW w:w="870" w:type="pct"/>
            <w:vMerge/>
          </w:tcPr>
          <w:p w14:paraId="49375D1A" w14:textId="77777777" w:rsidR="003165B9" w:rsidRPr="00812036" w:rsidRDefault="003165B9" w:rsidP="003165B9">
            <w:pPr>
              <w:bidi/>
              <w:rPr>
                <w:sz w:val="20"/>
                <w:lang w:val="en-CA" w:bidi="ar-SA"/>
              </w:rPr>
            </w:pPr>
          </w:p>
        </w:tc>
        <w:tc>
          <w:tcPr>
            <w:tcW w:w="670" w:type="pct"/>
            <w:vMerge/>
          </w:tcPr>
          <w:p w14:paraId="6BFB85E2" w14:textId="77777777" w:rsidR="003165B9" w:rsidRPr="00812036" w:rsidRDefault="003165B9" w:rsidP="003165B9">
            <w:pPr>
              <w:bidi/>
              <w:jc w:val="left"/>
              <w:rPr>
                <w:sz w:val="20"/>
                <w:lang w:val="en-CA" w:bidi="ar-SA"/>
              </w:rPr>
            </w:pPr>
          </w:p>
        </w:tc>
        <w:tc>
          <w:tcPr>
            <w:tcW w:w="653" w:type="pct"/>
            <w:vAlign w:val="center"/>
          </w:tcPr>
          <w:p w14:paraId="2B4C2E55" w14:textId="79639B74" w:rsidR="003165B9" w:rsidRPr="00812036" w:rsidRDefault="003165B9" w:rsidP="003165B9">
            <w:pPr>
              <w:bidi/>
              <w:jc w:val="left"/>
              <w:rPr>
                <w:sz w:val="20"/>
                <w:lang w:val="en-CA" w:bidi="ar-SA"/>
              </w:rPr>
            </w:pPr>
            <w:r>
              <w:rPr>
                <w:rFonts w:hint="cs"/>
                <w:sz w:val="20"/>
                <w:rtl/>
                <w:lang w:val="en-CA" w:bidi="ar-SA"/>
              </w:rPr>
              <w:t>تكاليف الدعم</w:t>
            </w:r>
          </w:p>
        </w:tc>
        <w:tc>
          <w:tcPr>
            <w:tcW w:w="413" w:type="pct"/>
          </w:tcPr>
          <w:p w14:paraId="249A36D7" w14:textId="77777777" w:rsidR="003165B9" w:rsidRPr="00812036" w:rsidRDefault="003165B9" w:rsidP="00E23D20">
            <w:pPr>
              <w:bidi/>
              <w:jc w:val="left"/>
              <w:rPr>
                <w:sz w:val="20"/>
                <w:lang w:val="en-CA" w:bidi="ar-SA"/>
              </w:rPr>
            </w:pPr>
            <w:r w:rsidRPr="00812036">
              <w:rPr>
                <w:sz w:val="20"/>
                <w:lang w:val="en-CA" w:bidi="ar-SA"/>
              </w:rPr>
              <w:t>4,290</w:t>
            </w:r>
          </w:p>
        </w:tc>
        <w:tc>
          <w:tcPr>
            <w:tcW w:w="413" w:type="pct"/>
          </w:tcPr>
          <w:p w14:paraId="4B36A647"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0A95D946"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31BCFFFD" w14:textId="77777777" w:rsidR="003165B9" w:rsidRPr="00812036" w:rsidRDefault="003165B9" w:rsidP="00E23D20">
            <w:pPr>
              <w:bidi/>
              <w:jc w:val="left"/>
              <w:rPr>
                <w:sz w:val="20"/>
                <w:lang w:val="en-CA" w:bidi="ar-SA"/>
              </w:rPr>
            </w:pPr>
            <w:r w:rsidRPr="00812036">
              <w:rPr>
                <w:sz w:val="20"/>
                <w:lang w:val="en-CA" w:bidi="ar-SA"/>
              </w:rPr>
              <w:t>2,080</w:t>
            </w:r>
          </w:p>
        </w:tc>
        <w:tc>
          <w:tcPr>
            <w:tcW w:w="412" w:type="pct"/>
          </w:tcPr>
          <w:p w14:paraId="3AB5512C" w14:textId="77777777" w:rsidR="003165B9" w:rsidRPr="00812036" w:rsidRDefault="003165B9" w:rsidP="00E23D20">
            <w:pPr>
              <w:bidi/>
              <w:jc w:val="left"/>
              <w:rPr>
                <w:sz w:val="20"/>
                <w:lang w:val="en-CA" w:bidi="ar-SA"/>
              </w:rPr>
            </w:pPr>
            <w:r w:rsidRPr="00812036">
              <w:rPr>
                <w:sz w:val="20"/>
                <w:lang w:val="en-CA" w:bidi="ar-SA"/>
              </w:rPr>
              <w:t>0</w:t>
            </w:r>
          </w:p>
        </w:tc>
        <w:tc>
          <w:tcPr>
            <w:tcW w:w="745" w:type="pct"/>
          </w:tcPr>
          <w:p w14:paraId="58F7CAAB" w14:textId="77777777" w:rsidR="003165B9" w:rsidRPr="00812036" w:rsidRDefault="003165B9" w:rsidP="00E23D20">
            <w:pPr>
              <w:bidi/>
              <w:jc w:val="left"/>
              <w:rPr>
                <w:sz w:val="20"/>
                <w:lang w:val="en-CA" w:bidi="ar-SA"/>
              </w:rPr>
            </w:pPr>
            <w:r w:rsidRPr="00812036">
              <w:rPr>
                <w:sz w:val="20"/>
                <w:lang w:val="en-CA" w:bidi="ar-SA"/>
              </w:rPr>
              <w:t>6,370</w:t>
            </w:r>
          </w:p>
        </w:tc>
      </w:tr>
      <w:tr w:rsidR="003165B9" w:rsidRPr="00812036" w14:paraId="1429318C" w14:textId="77777777" w:rsidTr="00F83492">
        <w:trPr>
          <w:trHeight w:val="157"/>
        </w:trPr>
        <w:tc>
          <w:tcPr>
            <w:tcW w:w="870" w:type="pct"/>
            <w:vMerge/>
            <w:vAlign w:val="center"/>
          </w:tcPr>
          <w:p w14:paraId="2E6402F4" w14:textId="77777777" w:rsidR="003165B9" w:rsidRPr="00812036" w:rsidRDefault="003165B9" w:rsidP="003165B9">
            <w:pPr>
              <w:bidi/>
              <w:rPr>
                <w:sz w:val="20"/>
                <w:lang w:val="en-CA" w:bidi="ar-SA"/>
              </w:rPr>
            </w:pPr>
          </w:p>
        </w:tc>
        <w:tc>
          <w:tcPr>
            <w:tcW w:w="1323" w:type="pct"/>
            <w:gridSpan w:val="2"/>
            <w:vAlign w:val="center"/>
          </w:tcPr>
          <w:p w14:paraId="4DD2272D" w14:textId="5A6C78AC" w:rsidR="003165B9" w:rsidRPr="00812036" w:rsidRDefault="003165B9" w:rsidP="003165B9">
            <w:pPr>
              <w:bidi/>
              <w:jc w:val="left"/>
              <w:rPr>
                <w:sz w:val="20"/>
                <w:lang w:val="en-CA" w:bidi="ar-SA"/>
              </w:rPr>
            </w:pPr>
            <w:r>
              <w:rPr>
                <w:rFonts w:hint="cs"/>
                <w:sz w:val="20"/>
                <w:rtl/>
                <w:lang w:val="en-CA" w:bidi="ar-SA"/>
              </w:rPr>
              <w:t>تكاليف المشروع الإجمالية</w:t>
            </w:r>
          </w:p>
        </w:tc>
        <w:tc>
          <w:tcPr>
            <w:tcW w:w="413" w:type="pct"/>
          </w:tcPr>
          <w:p w14:paraId="1235CFB4" w14:textId="77777777" w:rsidR="003165B9" w:rsidRPr="00812036" w:rsidRDefault="003165B9" w:rsidP="00E23D20">
            <w:pPr>
              <w:bidi/>
              <w:jc w:val="left"/>
              <w:rPr>
                <w:sz w:val="20"/>
                <w:lang w:val="en-CA" w:bidi="ar-SA"/>
              </w:rPr>
            </w:pPr>
            <w:r w:rsidRPr="00812036">
              <w:rPr>
                <w:sz w:val="20"/>
                <w:lang w:val="en-CA" w:bidi="ar-SA"/>
              </w:rPr>
              <w:t>95,500</w:t>
            </w:r>
          </w:p>
        </w:tc>
        <w:tc>
          <w:tcPr>
            <w:tcW w:w="413" w:type="pct"/>
          </w:tcPr>
          <w:p w14:paraId="356DE483"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53E4514D"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790FDD65" w14:textId="77777777" w:rsidR="003165B9" w:rsidRPr="00812036" w:rsidRDefault="003165B9" w:rsidP="00E23D20">
            <w:pPr>
              <w:bidi/>
              <w:jc w:val="left"/>
              <w:rPr>
                <w:sz w:val="20"/>
                <w:lang w:val="en-CA" w:bidi="ar-SA"/>
              </w:rPr>
            </w:pPr>
            <w:r w:rsidRPr="00812036">
              <w:rPr>
                <w:sz w:val="20"/>
                <w:lang w:val="en-CA" w:bidi="ar-SA"/>
              </w:rPr>
              <w:t>62,500</w:t>
            </w:r>
          </w:p>
        </w:tc>
        <w:tc>
          <w:tcPr>
            <w:tcW w:w="412" w:type="pct"/>
          </w:tcPr>
          <w:p w14:paraId="70AD7781" w14:textId="77777777" w:rsidR="003165B9" w:rsidRPr="00812036" w:rsidRDefault="003165B9" w:rsidP="00E23D20">
            <w:pPr>
              <w:bidi/>
              <w:jc w:val="left"/>
              <w:rPr>
                <w:sz w:val="20"/>
                <w:lang w:val="en-CA" w:bidi="ar-SA"/>
              </w:rPr>
            </w:pPr>
            <w:r w:rsidRPr="00812036">
              <w:rPr>
                <w:sz w:val="20"/>
                <w:lang w:val="en-CA" w:bidi="ar-SA"/>
              </w:rPr>
              <w:t>0</w:t>
            </w:r>
          </w:p>
        </w:tc>
        <w:tc>
          <w:tcPr>
            <w:tcW w:w="745" w:type="pct"/>
          </w:tcPr>
          <w:p w14:paraId="49CE8DF8" w14:textId="77777777" w:rsidR="003165B9" w:rsidRPr="00812036" w:rsidRDefault="003165B9" w:rsidP="00E23D20">
            <w:pPr>
              <w:bidi/>
              <w:jc w:val="left"/>
              <w:rPr>
                <w:sz w:val="20"/>
                <w:lang w:val="en-CA" w:bidi="ar-SA"/>
              </w:rPr>
            </w:pPr>
            <w:r w:rsidRPr="00812036">
              <w:rPr>
                <w:sz w:val="20"/>
                <w:lang w:val="en-CA" w:bidi="ar-SA"/>
              </w:rPr>
              <w:t>158,000</w:t>
            </w:r>
          </w:p>
        </w:tc>
      </w:tr>
      <w:tr w:rsidR="003165B9" w:rsidRPr="00812036" w14:paraId="2EB8FF01" w14:textId="77777777" w:rsidTr="00F83492">
        <w:trPr>
          <w:trHeight w:val="201"/>
        </w:trPr>
        <w:tc>
          <w:tcPr>
            <w:tcW w:w="870" w:type="pct"/>
            <w:vMerge/>
          </w:tcPr>
          <w:p w14:paraId="0B5E8228" w14:textId="77777777" w:rsidR="003165B9" w:rsidRPr="00812036" w:rsidRDefault="003165B9" w:rsidP="003165B9">
            <w:pPr>
              <w:bidi/>
              <w:rPr>
                <w:sz w:val="20"/>
                <w:lang w:val="en-CA" w:bidi="ar-SA"/>
              </w:rPr>
            </w:pPr>
          </w:p>
        </w:tc>
        <w:tc>
          <w:tcPr>
            <w:tcW w:w="1323" w:type="pct"/>
            <w:gridSpan w:val="2"/>
            <w:vAlign w:val="center"/>
          </w:tcPr>
          <w:p w14:paraId="43B3F825" w14:textId="477D7913" w:rsidR="003165B9" w:rsidRPr="00812036" w:rsidRDefault="003165B9" w:rsidP="003165B9">
            <w:pPr>
              <w:bidi/>
              <w:jc w:val="left"/>
              <w:rPr>
                <w:sz w:val="20"/>
                <w:lang w:val="en-CA" w:bidi="ar-SA"/>
              </w:rPr>
            </w:pPr>
            <w:r>
              <w:rPr>
                <w:rFonts w:hint="cs"/>
                <w:sz w:val="20"/>
                <w:rtl/>
                <w:lang w:val="en-CA" w:bidi="ar-SA"/>
              </w:rPr>
              <w:t>تكاليف الدعم الإجمالية</w:t>
            </w:r>
          </w:p>
        </w:tc>
        <w:tc>
          <w:tcPr>
            <w:tcW w:w="413" w:type="pct"/>
          </w:tcPr>
          <w:p w14:paraId="6A438572" w14:textId="77777777" w:rsidR="003165B9" w:rsidRPr="00812036" w:rsidRDefault="003165B9" w:rsidP="00E23D20">
            <w:pPr>
              <w:bidi/>
              <w:jc w:val="left"/>
              <w:rPr>
                <w:sz w:val="20"/>
                <w:lang w:val="en-CA" w:bidi="ar-SA"/>
              </w:rPr>
            </w:pPr>
            <w:r w:rsidRPr="00812036">
              <w:rPr>
                <w:sz w:val="20"/>
                <w:lang w:val="en-CA" w:bidi="ar-SA"/>
              </w:rPr>
              <w:t>12,415</w:t>
            </w:r>
          </w:p>
        </w:tc>
        <w:tc>
          <w:tcPr>
            <w:tcW w:w="413" w:type="pct"/>
          </w:tcPr>
          <w:p w14:paraId="3B6356BB"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6D03287C" w14:textId="77777777" w:rsidR="003165B9" w:rsidRPr="00812036" w:rsidRDefault="003165B9" w:rsidP="00E23D20">
            <w:pPr>
              <w:bidi/>
              <w:jc w:val="left"/>
              <w:rPr>
                <w:sz w:val="20"/>
                <w:lang w:val="en-CA" w:bidi="ar-SA"/>
              </w:rPr>
            </w:pPr>
            <w:r w:rsidRPr="00812036">
              <w:rPr>
                <w:sz w:val="20"/>
                <w:lang w:val="en-CA" w:bidi="ar-SA"/>
              </w:rPr>
              <w:t>0</w:t>
            </w:r>
          </w:p>
        </w:tc>
        <w:tc>
          <w:tcPr>
            <w:tcW w:w="412" w:type="pct"/>
          </w:tcPr>
          <w:p w14:paraId="2D35141C" w14:textId="77777777" w:rsidR="003165B9" w:rsidRPr="00812036" w:rsidRDefault="003165B9" w:rsidP="00E23D20">
            <w:pPr>
              <w:bidi/>
              <w:jc w:val="left"/>
              <w:rPr>
                <w:sz w:val="20"/>
                <w:lang w:val="en-CA" w:bidi="ar-SA"/>
              </w:rPr>
            </w:pPr>
            <w:r w:rsidRPr="00812036">
              <w:rPr>
                <w:sz w:val="20"/>
                <w:lang w:val="en-CA" w:bidi="ar-SA"/>
              </w:rPr>
              <w:t>8,125</w:t>
            </w:r>
          </w:p>
        </w:tc>
        <w:tc>
          <w:tcPr>
            <w:tcW w:w="412" w:type="pct"/>
          </w:tcPr>
          <w:p w14:paraId="685141C6" w14:textId="77777777" w:rsidR="003165B9" w:rsidRPr="00812036" w:rsidRDefault="003165B9" w:rsidP="00E23D20">
            <w:pPr>
              <w:bidi/>
              <w:jc w:val="left"/>
              <w:rPr>
                <w:sz w:val="20"/>
                <w:lang w:val="en-CA" w:bidi="ar-SA"/>
              </w:rPr>
            </w:pPr>
            <w:r w:rsidRPr="00812036">
              <w:rPr>
                <w:sz w:val="20"/>
                <w:lang w:val="en-CA" w:bidi="ar-SA"/>
              </w:rPr>
              <w:t>0</w:t>
            </w:r>
          </w:p>
        </w:tc>
        <w:tc>
          <w:tcPr>
            <w:tcW w:w="745" w:type="pct"/>
          </w:tcPr>
          <w:p w14:paraId="10552D56" w14:textId="77777777" w:rsidR="003165B9" w:rsidRPr="00812036" w:rsidRDefault="003165B9" w:rsidP="00E23D20">
            <w:pPr>
              <w:bidi/>
              <w:jc w:val="left"/>
              <w:rPr>
                <w:sz w:val="20"/>
                <w:lang w:val="en-CA" w:bidi="ar-SA"/>
              </w:rPr>
            </w:pPr>
            <w:r w:rsidRPr="00812036">
              <w:rPr>
                <w:sz w:val="20"/>
                <w:lang w:val="en-CA" w:bidi="ar-SA"/>
              </w:rPr>
              <w:t>20,540</w:t>
            </w:r>
          </w:p>
        </w:tc>
      </w:tr>
      <w:tr w:rsidR="00812036" w:rsidRPr="00812036" w14:paraId="6ECF9280" w14:textId="77777777" w:rsidTr="00F83492">
        <w:trPr>
          <w:trHeight w:val="62"/>
        </w:trPr>
        <w:tc>
          <w:tcPr>
            <w:tcW w:w="870" w:type="pct"/>
            <w:vMerge/>
          </w:tcPr>
          <w:p w14:paraId="0A1B9D23" w14:textId="77777777" w:rsidR="00812036" w:rsidRPr="00812036" w:rsidRDefault="00812036" w:rsidP="00812036">
            <w:pPr>
              <w:bidi/>
              <w:rPr>
                <w:sz w:val="20"/>
                <w:lang w:val="en-CA" w:bidi="ar-SA"/>
              </w:rPr>
            </w:pPr>
          </w:p>
        </w:tc>
        <w:tc>
          <w:tcPr>
            <w:tcW w:w="1323" w:type="pct"/>
            <w:gridSpan w:val="2"/>
          </w:tcPr>
          <w:p w14:paraId="6067FE09" w14:textId="4E974360" w:rsidR="00812036" w:rsidRPr="00812036" w:rsidRDefault="00D361B2" w:rsidP="00812036">
            <w:pPr>
              <w:bidi/>
              <w:jc w:val="left"/>
              <w:rPr>
                <w:sz w:val="20"/>
                <w:lang w:val="en-CA" w:bidi="ar-SA"/>
              </w:rPr>
            </w:pPr>
            <w:r>
              <w:rPr>
                <w:rFonts w:hint="cs"/>
                <w:sz w:val="20"/>
                <w:rtl/>
                <w:lang w:val="en-CA" w:bidi="ar-SA"/>
              </w:rPr>
              <w:t>إجمالي الأموال</w:t>
            </w:r>
          </w:p>
        </w:tc>
        <w:tc>
          <w:tcPr>
            <w:tcW w:w="413" w:type="pct"/>
          </w:tcPr>
          <w:p w14:paraId="10899390" w14:textId="77777777" w:rsidR="00812036" w:rsidRPr="00812036" w:rsidRDefault="00812036" w:rsidP="00E23D20">
            <w:pPr>
              <w:bidi/>
              <w:jc w:val="left"/>
              <w:rPr>
                <w:sz w:val="20"/>
                <w:lang w:val="en-CA" w:bidi="ar-SA"/>
              </w:rPr>
            </w:pPr>
            <w:r w:rsidRPr="00812036">
              <w:rPr>
                <w:sz w:val="20"/>
                <w:lang w:val="en-CA" w:bidi="ar-SA"/>
              </w:rPr>
              <w:t>107,915</w:t>
            </w:r>
          </w:p>
        </w:tc>
        <w:tc>
          <w:tcPr>
            <w:tcW w:w="413" w:type="pct"/>
          </w:tcPr>
          <w:p w14:paraId="08EEAB32" w14:textId="77777777" w:rsidR="00812036" w:rsidRPr="00812036" w:rsidRDefault="00812036" w:rsidP="00E23D20">
            <w:pPr>
              <w:bidi/>
              <w:jc w:val="left"/>
              <w:rPr>
                <w:sz w:val="20"/>
                <w:lang w:val="en-CA" w:bidi="ar-SA"/>
              </w:rPr>
            </w:pPr>
            <w:r w:rsidRPr="00812036">
              <w:rPr>
                <w:sz w:val="20"/>
                <w:lang w:val="en-CA" w:bidi="ar-SA"/>
              </w:rPr>
              <w:t>0</w:t>
            </w:r>
          </w:p>
        </w:tc>
        <w:tc>
          <w:tcPr>
            <w:tcW w:w="412" w:type="pct"/>
          </w:tcPr>
          <w:p w14:paraId="472A5343" w14:textId="77777777" w:rsidR="00812036" w:rsidRPr="00812036" w:rsidRDefault="00812036" w:rsidP="00E23D20">
            <w:pPr>
              <w:bidi/>
              <w:jc w:val="left"/>
              <w:rPr>
                <w:sz w:val="20"/>
                <w:lang w:val="en-CA" w:bidi="ar-SA"/>
              </w:rPr>
            </w:pPr>
            <w:r w:rsidRPr="00812036">
              <w:rPr>
                <w:sz w:val="20"/>
                <w:lang w:val="en-CA" w:bidi="ar-SA"/>
              </w:rPr>
              <w:t>0</w:t>
            </w:r>
          </w:p>
        </w:tc>
        <w:tc>
          <w:tcPr>
            <w:tcW w:w="412" w:type="pct"/>
          </w:tcPr>
          <w:p w14:paraId="3DC910B9" w14:textId="77777777" w:rsidR="00812036" w:rsidRPr="00812036" w:rsidRDefault="00812036" w:rsidP="00E23D20">
            <w:pPr>
              <w:bidi/>
              <w:jc w:val="left"/>
              <w:rPr>
                <w:sz w:val="20"/>
                <w:lang w:val="en-CA" w:bidi="ar-SA"/>
              </w:rPr>
            </w:pPr>
            <w:r w:rsidRPr="00812036">
              <w:rPr>
                <w:sz w:val="20"/>
                <w:lang w:val="en-CA" w:bidi="ar-SA"/>
              </w:rPr>
              <w:t>70,625</w:t>
            </w:r>
          </w:p>
        </w:tc>
        <w:tc>
          <w:tcPr>
            <w:tcW w:w="412" w:type="pct"/>
          </w:tcPr>
          <w:p w14:paraId="65936BD0" w14:textId="77777777" w:rsidR="00812036" w:rsidRPr="00812036" w:rsidRDefault="00812036" w:rsidP="00E23D20">
            <w:pPr>
              <w:bidi/>
              <w:jc w:val="left"/>
              <w:rPr>
                <w:sz w:val="20"/>
                <w:lang w:val="en-CA" w:bidi="ar-SA"/>
              </w:rPr>
            </w:pPr>
            <w:r w:rsidRPr="00812036">
              <w:rPr>
                <w:sz w:val="20"/>
                <w:lang w:val="en-CA" w:bidi="ar-SA"/>
              </w:rPr>
              <w:t>0</w:t>
            </w:r>
          </w:p>
        </w:tc>
        <w:tc>
          <w:tcPr>
            <w:tcW w:w="745" w:type="pct"/>
          </w:tcPr>
          <w:p w14:paraId="639BE5E6" w14:textId="77777777" w:rsidR="00812036" w:rsidRPr="00812036" w:rsidRDefault="00812036" w:rsidP="00E23D20">
            <w:pPr>
              <w:bidi/>
              <w:jc w:val="left"/>
              <w:rPr>
                <w:sz w:val="20"/>
                <w:lang w:val="en-CA" w:bidi="ar-SA"/>
              </w:rPr>
            </w:pPr>
            <w:r w:rsidRPr="00812036">
              <w:rPr>
                <w:sz w:val="20"/>
                <w:lang w:val="en-CA" w:bidi="ar-SA"/>
              </w:rPr>
              <w:t>178,540</w:t>
            </w:r>
          </w:p>
        </w:tc>
      </w:tr>
    </w:tbl>
    <w:p w14:paraId="69846DBD" w14:textId="357DFEA2" w:rsidR="00812036" w:rsidRDefault="00D361B2" w:rsidP="00F83492">
      <w:pPr>
        <w:bidi/>
        <w:ind w:right="-561" w:hanging="810"/>
        <w:jc w:val="left"/>
        <w:rPr>
          <w:sz w:val="18"/>
          <w:szCs w:val="18"/>
          <w:rtl/>
          <w:lang w:val="en-CA" w:bidi="ar-SA"/>
        </w:rPr>
      </w:pPr>
      <w:r w:rsidRPr="00D361B2">
        <w:rPr>
          <w:sz w:val="18"/>
          <w:szCs w:val="18"/>
          <w:lang w:val="en-CA" w:bidi="ar-SA"/>
        </w:rPr>
        <w:t xml:space="preserve">* </w:t>
      </w:r>
      <w:r w:rsidRPr="00D361B2">
        <w:rPr>
          <w:sz w:val="18"/>
          <w:szCs w:val="18"/>
          <w:rtl/>
          <w:lang w:val="en-CA" w:bidi="ar-SA"/>
        </w:rPr>
        <w:t>يوصى بالموافقة عليه في الاجتماع الحالي</w:t>
      </w:r>
    </w:p>
    <w:p w14:paraId="43C273AF" w14:textId="77777777" w:rsidR="00F83492" w:rsidRPr="00812036" w:rsidRDefault="00F83492" w:rsidP="00F83492">
      <w:pPr>
        <w:bidi/>
        <w:ind w:right="-561" w:hanging="810"/>
        <w:jc w:val="left"/>
        <w:rPr>
          <w:sz w:val="10"/>
          <w:szCs w:val="10"/>
          <w:lang w:val="en-CA" w:bidi="ar-SA"/>
        </w:rPr>
      </w:pPr>
    </w:p>
    <w:tbl>
      <w:tblPr>
        <w:tblStyle w:val="TableGrid"/>
        <w:bidiVisual/>
        <w:tblW w:w="10873" w:type="dxa"/>
        <w:tblInd w:w="-801" w:type="dxa"/>
        <w:tblLook w:val="04A0" w:firstRow="1" w:lastRow="0" w:firstColumn="1" w:lastColumn="0" w:noHBand="0" w:noVBand="1"/>
      </w:tblPr>
      <w:tblGrid>
        <w:gridCol w:w="8451"/>
        <w:gridCol w:w="2422"/>
      </w:tblGrid>
      <w:tr w:rsidR="00812036" w:rsidRPr="00812036" w14:paraId="6E0E5998" w14:textId="77777777" w:rsidTr="00F83492">
        <w:trPr>
          <w:trHeight w:val="63"/>
        </w:trPr>
        <w:tc>
          <w:tcPr>
            <w:tcW w:w="8451" w:type="dxa"/>
          </w:tcPr>
          <w:p w14:paraId="1872EB0A" w14:textId="42F69691" w:rsidR="00812036" w:rsidRPr="00812036" w:rsidRDefault="00D361B2" w:rsidP="00812036">
            <w:pPr>
              <w:bidi/>
              <w:spacing w:line="276" w:lineRule="auto"/>
              <w:ind w:right="-561"/>
              <w:contextualSpacing/>
              <w:jc w:val="left"/>
              <w:rPr>
                <w:sz w:val="20"/>
                <w:lang w:val="en-CA" w:bidi="ar-SA"/>
              </w:rPr>
            </w:pPr>
            <w:r w:rsidRPr="00D361B2">
              <w:rPr>
                <w:sz w:val="20"/>
                <w:rtl/>
                <w:lang w:val="en-CA" w:bidi="ar-SA"/>
              </w:rPr>
              <w:t>الانخفاض من الاستهلاك المتبقي المؤهل للتمويل في المرحلة الأولى (طن</w:t>
            </w:r>
            <w:r>
              <w:rPr>
                <w:rFonts w:hint="cs"/>
                <w:sz w:val="20"/>
                <w:rtl/>
                <w:lang w:val="en-CA" w:bidi="ar-SA"/>
              </w:rPr>
              <w:t xml:space="preserve"> من</w:t>
            </w:r>
            <w:r w:rsidRPr="00D361B2">
              <w:rPr>
                <w:sz w:val="20"/>
                <w:rtl/>
                <w:lang w:val="en-CA" w:bidi="ar-SA"/>
              </w:rPr>
              <w:t xml:space="preserve"> مكافئ ثاني أكسيد الكربون)</w:t>
            </w:r>
          </w:p>
        </w:tc>
        <w:tc>
          <w:tcPr>
            <w:tcW w:w="2422" w:type="dxa"/>
          </w:tcPr>
          <w:p w14:paraId="0BAFB062" w14:textId="43E64A07" w:rsidR="00812036" w:rsidRPr="00812036" w:rsidRDefault="00D361B2" w:rsidP="00812036">
            <w:pPr>
              <w:bidi/>
              <w:spacing w:line="276" w:lineRule="auto"/>
              <w:ind w:right="33"/>
              <w:jc w:val="right"/>
              <w:rPr>
                <w:sz w:val="20"/>
                <w:lang w:val="en-CA" w:bidi="ar-SA"/>
              </w:rPr>
            </w:pPr>
            <w:r>
              <w:rPr>
                <w:rFonts w:hint="cs"/>
                <w:sz w:val="20"/>
                <w:rtl/>
                <w:lang w:val="en-CA" w:bidi="ar-SA"/>
              </w:rPr>
              <w:t>لا ينطبق</w:t>
            </w:r>
          </w:p>
        </w:tc>
      </w:tr>
    </w:tbl>
    <w:p w14:paraId="37900CB0" w14:textId="77777777" w:rsidR="00812036" w:rsidRPr="00812036" w:rsidRDefault="00812036" w:rsidP="00812036">
      <w:pPr>
        <w:jc w:val="center"/>
        <w:rPr>
          <w:sz w:val="10"/>
          <w:szCs w:val="10"/>
          <w:lang w:val="en-CA" w:bidi="ar-SA"/>
        </w:rPr>
      </w:pPr>
    </w:p>
    <w:tbl>
      <w:tblPr>
        <w:tblStyle w:val="TableGrid"/>
        <w:bidiVisual/>
        <w:tblW w:w="5814" w:type="pct"/>
        <w:tblInd w:w="-801" w:type="dxa"/>
        <w:tblLook w:val="04A0" w:firstRow="1" w:lastRow="0" w:firstColumn="1" w:lastColumn="0" w:noHBand="0" w:noVBand="1"/>
      </w:tblPr>
      <w:tblGrid>
        <w:gridCol w:w="5192"/>
        <w:gridCol w:w="5680"/>
      </w:tblGrid>
      <w:tr w:rsidR="00812036" w:rsidRPr="00812036" w14:paraId="38E2C905" w14:textId="77777777" w:rsidTr="00F83492">
        <w:trPr>
          <w:trHeight w:hRule="exact" w:val="238"/>
        </w:trPr>
        <w:tc>
          <w:tcPr>
            <w:tcW w:w="2388" w:type="pct"/>
          </w:tcPr>
          <w:p w14:paraId="2C438824" w14:textId="58B4FB32" w:rsidR="00812036" w:rsidRPr="00812036" w:rsidRDefault="00D361B2" w:rsidP="00FD11A0">
            <w:pPr>
              <w:bidi/>
              <w:jc w:val="left"/>
              <w:rPr>
                <w:bCs/>
                <w:color w:val="000000" w:themeColor="text1"/>
                <w:sz w:val="20"/>
                <w:szCs w:val="22"/>
                <w:lang w:val="en-CA" w:bidi="ar-SA"/>
              </w:rPr>
            </w:pPr>
            <w:r w:rsidRPr="00D361B2">
              <w:rPr>
                <w:rFonts w:hint="cs"/>
                <w:bCs/>
                <w:color w:val="000000" w:themeColor="text1"/>
                <w:sz w:val="20"/>
                <w:szCs w:val="22"/>
                <w:rtl/>
                <w:lang w:val="en-CA" w:bidi="ar-SA"/>
              </w:rPr>
              <w:t>توصية الامانة</w:t>
            </w:r>
          </w:p>
        </w:tc>
        <w:tc>
          <w:tcPr>
            <w:tcW w:w="2612" w:type="pct"/>
          </w:tcPr>
          <w:p w14:paraId="35CA9C81" w14:textId="0BC3EDB4" w:rsidR="00812036" w:rsidRPr="00812036" w:rsidRDefault="00D361B2" w:rsidP="00FD11A0">
            <w:pPr>
              <w:bidi/>
              <w:jc w:val="center"/>
              <w:rPr>
                <w:color w:val="000000" w:themeColor="text1"/>
                <w:sz w:val="20"/>
                <w:szCs w:val="22"/>
                <w:lang w:val="en-CA" w:bidi="ar-SA"/>
              </w:rPr>
            </w:pPr>
            <w:r>
              <w:rPr>
                <w:rFonts w:hint="cs"/>
                <w:color w:val="000000" w:themeColor="text1"/>
                <w:sz w:val="20"/>
                <w:szCs w:val="22"/>
                <w:rtl/>
                <w:lang w:val="en-CA" w:bidi="ar-SA"/>
              </w:rPr>
              <w:t>النظر الفردي</w:t>
            </w:r>
          </w:p>
        </w:tc>
      </w:tr>
    </w:tbl>
    <w:p w14:paraId="41C3A19F" w14:textId="77777777" w:rsidR="007E5D09" w:rsidRPr="0053096E" w:rsidRDefault="007E5D09" w:rsidP="00172BCC">
      <w:pPr>
        <w:pStyle w:val="StyleHeader4Para4Left0Firstline0"/>
        <w:tabs>
          <w:tab w:val="clear" w:pos="2880"/>
          <w:tab w:val="clear" w:pos="5760"/>
        </w:tabs>
        <w:bidi/>
      </w:pPr>
    </w:p>
    <w:p w14:paraId="7CF4B655" w14:textId="05ED587E" w:rsidR="00FA6C3C" w:rsidRPr="00FA6C3C" w:rsidRDefault="002B2469" w:rsidP="00B109B6">
      <w:pPr>
        <w:jc w:val="center"/>
        <w:rPr>
          <w:b/>
          <w:bCs/>
          <w:sz w:val="28"/>
          <w:szCs w:val="28"/>
        </w:rPr>
      </w:pPr>
      <w:r>
        <w:br w:type="page"/>
      </w:r>
      <w:r w:rsidR="00FA6C3C" w:rsidRPr="00FA6C3C">
        <w:rPr>
          <w:rFonts w:hint="cs"/>
          <w:b/>
          <w:bCs/>
          <w:sz w:val="28"/>
          <w:szCs w:val="28"/>
          <w:rtl/>
        </w:rPr>
        <w:lastRenderedPageBreak/>
        <w:t>وصف المشروع</w:t>
      </w:r>
    </w:p>
    <w:p w14:paraId="5303D16A" w14:textId="77777777" w:rsidR="00FA6C3C" w:rsidRPr="00FA6C3C" w:rsidRDefault="00FA6C3C" w:rsidP="00AA0357">
      <w:pPr>
        <w:numPr>
          <w:ilvl w:val="0"/>
          <w:numId w:val="24"/>
        </w:numPr>
        <w:bidi/>
        <w:spacing w:before="240" w:after="240" w:line="360" w:lineRule="exact"/>
        <w:ind w:left="713" w:hanging="709"/>
        <w:rPr>
          <w:sz w:val="26"/>
          <w:szCs w:val="26"/>
          <w:lang w:bidi="ar-LB"/>
        </w:rPr>
      </w:pPr>
      <w:r w:rsidRPr="00FA6C3C">
        <w:rPr>
          <w:rFonts w:hint="cs"/>
          <w:sz w:val="26"/>
          <w:szCs w:val="26"/>
          <w:rtl/>
          <w:lang w:bidi="ar-LB"/>
        </w:rPr>
        <w:t>تحتوي هذه الوثيقة على الأقسام التالية</w:t>
      </w:r>
    </w:p>
    <w:p w14:paraId="5485B722" w14:textId="77777777" w:rsidR="00FA6C3C" w:rsidRPr="00FA6C3C" w:rsidRDefault="00FA6C3C" w:rsidP="00FA6C3C">
      <w:pPr>
        <w:widowControl w:val="0"/>
        <w:bidi/>
        <w:spacing w:before="120" w:after="120" w:line="360" w:lineRule="exact"/>
        <w:ind w:left="1705" w:hanging="991"/>
        <w:rPr>
          <w:sz w:val="26"/>
          <w:szCs w:val="26"/>
          <w:rtl/>
          <w:lang w:bidi="ar-LB"/>
        </w:rPr>
      </w:pPr>
      <w:bookmarkStart w:id="4" w:name="_Hlk213160933"/>
      <w:r w:rsidRPr="00FA6C3C">
        <w:rPr>
          <w:rFonts w:hint="cs"/>
          <w:sz w:val="26"/>
          <w:szCs w:val="26"/>
          <w:rtl/>
          <w:lang w:bidi="ar-LB"/>
        </w:rPr>
        <w:t>أولاً-</w:t>
      </w:r>
      <w:r w:rsidRPr="00FA6C3C">
        <w:rPr>
          <w:sz w:val="26"/>
          <w:szCs w:val="26"/>
          <w:rtl/>
          <w:lang w:bidi="ar-LB"/>
        </w:rPr>
        <w:tab/>
        <w:t>ملخص المقترح بصيغته المقدمة</w:t>
      </w:r>
      <w:r w:rsidRPr="00FA6C3C">
        <w:rPr>
          <w:sz w:val="26"/>
          <w:szCs w:val="26"/>
          <w:lang w:bidi="ar-LB"/>
        </w:rPr>
        <w:t>.</w:t>
      </w:r>
    </w:p>
    <w:bookmarkEnd w:id="4"/>
    <w:p w14:paraId="28CF7536" w14:textId="19DB5040" w:rsidR="00FA6C3C" w:rsidRPr="00FA6C3C" w:rsidRDefault="00FA6C3C" w:rsidP="00FA6C3C">
      <w:pPr>
        <w:widowControl w:val="0"/>
        <w:bidi/>
        <w:spacing w:before="120" w:after="120" w:line="360" w:lineRule="exact"/>
        <w:ind w:left="1705" w:hanging="991"/>
        <w:rPr>
          <w:sz w:val="26"/>
          <w:szCs w:val="26"/>
          <w:rtl/>
          <w:lang w:bidi="ar-LB"/>
        </w:rPr>
      </w:pPr>
      <w:r w:rsidRPr="00FA6C3C">
        <w:rPr>
          <w:sz w:val="26"/>
          <w:szCs w:val="26"/>
          <w:rtl/>
          <w:lang w:bidi="ar-LB"/>
        </w:rPr>
        <w:t>ثانياً</w:t>
      </w:r>
      <w:r w:rsidRPr="00FA6C3C">
        <w:rPr>
          <w:rFonts w:hint="cs"/>
          <w:sz w:val="26"/>
          <w:szCs w:val="26"/>
          <w:rtl/>
          <w:lang w:bidi="ar-LB"/>
        </w:rPr>
        <w:t>-</w:t>
      </w:r>
      <w:r w:rsidRPr="00FA6C3C">
        <w:rPr>
          <w:sz w:val="26"/>
          <w:szCs w:val="26"/>
          <w:rtl/>
          <w:lang w:bidi="ar-LB"/>
        </w:rPr>
        <w:tab/>
        <w:t xml:space="preserve">الخلفية: حالة تنفيذ </w:t>
      </w:r>
      <w:bookmarkStart w:id="5" w:name="_Hlk214027709"/>
      <w:r w:rsidRPr="00FA6C3C">
        <w:rPr>
          <w:sz w:val="26"/>
          <w:szCs w:val="26"/>
          <w:rtl/>
          <w:lang w:bidi="ar-LB"/>
        </w:rPr>
        <w:t>خطة إدارة إزالة المواد الهيدروكلوروفلوروكربونية</w:t>
      </w:r>
      <w:bookmarkEnd w:id="5"/>
      <w:r w:rsidRPr="00FA6C3C">
        <w:rPr>
          <w:sz w:val="26"/>
          <w:szCs w:val="26"/>
          <w:lang w:bidi="ar-LB"/>
        </w:rPr>
        <w:t>.</w:t>
      </w:r>
    </w:p>
    <w:p w14:paraId="39D054A3" w14:textId="3BB2CBE1" w:rsidR="00FA6C3C" w:rsidRPr="00FA6C3C" w:rsidRDefault="00FA6C3C" w:rsidP="00FA6C3C">
      <w:pPr>
        <w:widowControl w:val="0"/>
        <w:bidi/>
        <w:spacing w:before="120" w:after="120" w:line="360" w:lineRule="exact"/>
        <w:ind w:left="1705" w:hanging="991"/>
        <w:rPr>
          <w:sz w:val="26"/>
          <w:szCs w:val="26"/>
          <w:rtl/>
          <w:lang w:bidi="ar-LB"/>
        </w:rPr>
      </w:pPr>
      <w:r w:rsidRPr="00FA6C3C">
        <w:rPr>
          <w:sz w:val="26"/>
          <w:szCs w:val="26"/>
          <w:rtl/>
          <w:lang w:bidi="ar-LB"/>
        </w:rPr>
        <w:t>ثالثاً</w:t>
      </w:r>
      <w:r w:rsidRPr="00FA6C3C">
        <w:rPr>
          <w:rFonts w:hint="cs"/>
          <w:sz w:val="26"/>
          <w:szCs w:val="26"/>
          <w:rtl/>
          <w:lang w:bidi="ar-LB"/>
        </w:rPr>
        <w:t>-</w:t>
      </w:r>
      <w:r w:rsidRPr="00FA6C3C">
        <w:rPr>
          <w:sz w:val="26"/>
          <w:szCs w:val="26"/>
          <w:rtl/>
          <w:lang w:bidi="ar-LB"/>
        </w:rPr>
        <w:tab/>
        <w:t xml:space="preserve">لمحة عامة عن استهلاك </w:t>
      </w:r>
      <w:bookmarkStart w:id="6" w:name="_Hlk213994099"/>
      <w:r w:rsidRPr="00FA6C3C">
        <w:rPr>
          <w:sz w:val="26"/>
          <w:szCs w:val="26"/>
          <w:rtl/>
          <w:lang w:bidi="ar-LB"/>
        </w:rPr>
        <w:t>المواد الهيدروفلوروكربونية</w:t>
      </w:r>
      <w:bookmarkEnd w:id="6"/>
      <w:r w:rsidRPr="00FA6C3C">
        <w:rPr>
          <w:sz w:val="26"/>
          <w:szCs w:val="26"/>
          <w:rtl/>
          <w:lang w:bidi="ar-LB"/>
        </w:rPr>
        <w:t>: مستويات استهلاك المواد الهيدروفلوروكربونية واتجاهاته واستهلاكها حسب القطاع</w:t>
      </w:r>
      <w:r w:rsidRPr="00FA6C3C">
        <w:rPr>
          <w:sz w:val="26"/>
          <w:szCs w:val="26"/>
          <w:lang w:bidi="ar-LB"/>
        </w:rPr>
        <w:t>.</w:t>
      </w:r>
    </w:p>
    <w:p w14:paraId="084BB7A7" w14:textId="77777777" w:rsidR="00FA6C3C" w:rsidRPr="00FA6C3C" w:rsidRDefault="00FA6C3C" w:rsidP="00FA6C3C">
      <w:pPr>
        <w:widowControl w:val="0"/>
        <w:bidi/>
        <w:spacing w:before="120" w:after="120" w:line="360" w:lineRule="exact"/>
        <w:ind w:left="1705" w:hanging="991"/>
        <w:rPr>
          <w:sz w:val="26"/>
          <w:szCs w:val="26"/>
          <w:rtl/>
          <w:lang w:bidi="ar-LB"/>
        </w:rPr>
      </w:pPr>
      <w:bookmarkStart w:id="7" w:name="_Hlk213165256"/>
      <w:r w:rsidRPr="00FA6C3C">
        <w:rPr>
          <w:sz w:val="26"/>
          <w:szCs w:val="26"/>
          <w:rtl/>
          <w:lang w:bidi="ar-LB"/>
        </w:rPr>
        <w:t>رابعاً</w:t>
      </w:r>
      <w:r w:rsidRPr="00FA6C3C">
        <w:rPr>
          <w:rFonts w:hint="cs"/>
          <w:sz w:val="26"/>
          <w:szCs w:val="26"/>
          <w:rtl/>
          <w:lang w:bidi="ar-LB"/>
        </w:rPr>
        <w:t>-</w:t>
      </w:r>
      <w:r w:rsidRPr="00FA6C3C">
        <w:rPr>
          <w:sz w:val="26"/>
          <w:szCs w:val="26"/>
          <w:rtl/>
          <w:lang w:bidi="ar-LB"/>
        </w:rPr>
        <w:tab/>
        <w:t xml:space="preserve">المرحلة الأولى من </w:t>
      </w:r>
      <w:bookmarkStart w:id="8" w:name="_Hlk213270919"/>
      <w:r w:rsidRPr="00FA6C3C">
        <w:rPr>
          <w:sz w:val="26"/>
          <w:szCs w:val="26"/>
          <w:rtl/>
          <w:lang w:bidi="ar-SA"/>
        </w:rPr>
        <w:t>خطة التنفيذ المتعلقة بالمواد الهيدروفلوروكربونية بموجب تعديل كيغالي</w:t>
      </w:r>
      <w:bookmarkEnd w:id="8"/>
      <w:r w:rsidRPr="00FA6C3C">
        <w:rPr>
          <w:sz w:val="26"/>
          <w:szCs w:val="26"/>
          <w:rtl/>
          <w:lang w:bidi="ar-LB"/>
        </w:rPr>
        <w:t>، بصيغتها المقدمة</w:t>
      </w:r>
      <w:bookmarkEnd w:id="7"/>
      <w:r w:rsidRPr="00FA6C3C">
        <w:rPr>
          <w:sz w:val="26"/>
          <w:szCs w:val="26"/>
          <w:rtl/>
          <w:lang w:bidi="ar-LB"/>
        </w:rPr>
        <w:t>: الإطار التنظيمي، واستراتيجية التخفيض التدريجي، والتكلفة الإجمالية للمرحلة، وخطة تنفيذ الشريحة الأولى</w:t>
      </w:r>
      <w:r w:rsidRPr="00FA6C3C">
        <w:rPr>
          <w:sz w:val="26"/>
          <w:szCs w:val="26"/>
          <w:lang w:bidi="ar-LB"/>
        </w:rPr>
        <w:t>.</w:t>
      </w:r>
    </w:p>
    <w:p w14:paraId="5BD12B40" w14:textId="70B8515D" w:rsidR="00FA6C3C" w:rsidRPr="00FA6C3C" w:rsidRDefault="00FA6C3C" w:rsidP="00FA6C3C">
      <w:pPr>
        <w:widowControl w:val="0"/>
        <w:bidi/>
        <w:spacing w:before="120" w:after="120" w:line="360" w:lineRule="exact"/>
        <w:ind w:left="1705" w:hanging="991"/>
        <w:rPr>
          <w:sz w:val="26"/>
          <w:szCs w:val="26"/>
          <w:rtl/>
          <w:lang w:bidi="ar-LB"/>
        </w:rPr>
      </w:pPr>
      <w:r w:rsidRPr="00FA6C3C">
        <w:rPr>
          <w:sz w:val="26"/>
          <w:szCs w:val="26"/>
          <w:rtl/>
          <w:lang w:bidi="ar-LB"/>
        </w:rPr>
        <w:t>خامساً</w:t>
      </w:r>
      <w:r w:rsidRPr="00FA6C3C">
        <w:rPr>
          <w:rFonts w:hint="cs"/>
          <w:sz w:val="26"/>
          <w:szCs w:val="26"/>
          <w:rtl/>
          <w:lang w:bidi="ar-LB"/>
        </w:rPr>
        <w:t>-</w:t>
      </w:r>
      <w:r w:rsidRPr="00FA6C3C">
        <w:rPr>
          <w:sz w:val="26"/>
          <w:szCs w:val="26"/>
          <w:rtl/>
          <w:lang w:bidi="ar-LB"/>
        </w:rPr>
        <w:tab/>
        <w:t>تعليقات الأمانة، بما في ذلك تكلفة الأنشطة المتفق عليها</w:t>
      </w:r>
      <w:r w:rsidRPr="00FA6C3C">
        <w:rPr>
          <w:sz w:val="26"/>
          <w:szCs w:val="26"/>
          <w:lang w:bidi="ar-LB"/>
        </w:rPr>
        <w:t>.</w:t>
      </w:r>
      <w:r>
        <w:rPr>
          <w:rFonts w:hint="cs"/>
          <w:sz w:val="26"/>
          <w:szCs w:val="26"/>
          <w:rtl/>
          <w:lang w:bidi="ar-LB"/>
        </w:rPr>
        <w:t xml:space="preserve"> </w:t>
      </w:r>
    </w:p>
    <w:p w14:paraId="02752F30" w14:textId="77777777" w:rsidR="00FA6C3C" w:rsidRDefault="00FA6C3C" w:rsidP="00FA6C3C">
      <w:pPr>
        <w:bidi/>
        <w:spacing w:before="120" w:after="120" w:line="360" w:lineRule="exact"/>
        <w:ind w:left="1705" w:hanging="991"/>
        <w:rPr>
          <w:sz w:val="26"/>
          <w:szCs w:val="26"/>
          <w:rtl/>
          <w:lang w:bidi="ar-LB"/>
        </w:rPr>
      </w:pPr>
      <w:r w:rsidRPr="00FA6C3C">
        <w:rPr>
          <w:sz w:val="26"/>
          <w:szCs w:val="26"/>
          <w:rtl/>
          <w:lang w:bidi="ar-LB"/>
        </w:rPr>
        <w:t>سادساً</w:t>
      </w:r>
      <w:r w:rsidRPr="00FA6C3C">
        <w:rPr>
          <w:rFonts w:hint="cs"/>
          <w:sz w:val="26"/>
          <w:szCs w:val="26"/>
          <w:rtl/>
          <w:lang w:bidi="ar-LB"/>
        </w:rPr>
        <w:t>-</w:t>
      </w:r>
      <w:r w:rsidRPr="00FA6C3C">
        <w:rPr>
          <w:sz w:val="26"/>
          <w:szCs w:val="26"/>
          <w:rtl/>
          <w:lang w:bidi="ar-LB"/>
        </w:rPr>
        <w:tab/>
        <w:t>التوصية.</w:t>
      </w:r>
    </w:p>
    <w:p w14:paraId="72E88D14" w14:textId="77777777" w:rsidR="00FA6C3C" w:rsidRPr="00FA6C3C" w:rsidRDefault="00FA6C3C" w:rsidP="00FA6C3C">
      <w:pPr>
        <w:pStyle w:val="StyleHeader4Para4Left0Firstline0"/>
        <w:tabs>
          <w:tab w:val="left" w:pos="713"/>
        </w:tabs>
        <w:bidi/>
        <w:spacing w:before="240" w:line="360" w:lineRule="exact"/>
        <w:ind w:left="855" w:hanging="851"/>
        <w:rPr>
          <w:b/>
          <w:bCs/>
          <w:sz w:val="26"/>
          <w:szCs w:val="26"/>
          <w:rtl/>
          <w:lang w:bidi="ar-LB"/>
        </w:rPr>
      </w:pPr>
      <w:bookmarkStart w:id="9" w:name="_Hlk213994383"/>
      <w:bookmarkStart w:id="10" w:name="_Hlk213161352"/>
      <w:r w:rsidRPr="00FA6C3C">
        <w:rPr>
          <w:rFonts w:hint="cs"/>
          <w:b/>
          <w:bCs/>
          <w:sz w:val="26"/>
          <w:szCs w:val="26"/>
          <w:rtl/>
          <w:lang w:bidi="ar-LB"/>
        </w:rPr>
        <w:t>أولاً-</w:t>
      </w:r>
      <w:r w:rsidRPr="00FA6C3C">
        <w:rPr>
          <w:b/>
          <w:bCs/>
          <w:sz w:val="26"/>
          <w:szCs w:val="26"/>
          <w:rtl/>
          <w:lang w:bidi="ar-LB"/>
        </w:rPr>
        <w:tab/>
        <w:t>ملخص المقترح بصيغته المقدمة</w:t>
      </w:r>
      <w:bookmarkEnd w:id="9"/>
      <w:r w:rsidRPr="00FA6C3C">
        <w:rPr>
          <w:b/>
          <w:bCs/>
          <w:sz w:val="26"/>
          <w:szCs w:val="26"/>
          <w:lang w:bidi="ar-LB"/>
        </w:rPr>
        <w:t>.</w:t>
      </w:r>
    </w:p>
    <w:bookmarkEnd w:id="10"/>
    <w:p w14:paraId="76143200" w14:textId="3399C9EE" w:rsidR="00FA6C3C" w:rsidRDefault="00F5501F" w:rsidP="009D28A5">
      <w:pPr>
        <w:numPr>
          <w:ilvl w:val="0"/>
          <w:numId w:val="24"/>
        </w:numPr>
        <w:bidi/>
        <w:spacing w:before="240" w:after="240" w:line="360" w:lineRule="exact"/>
        <w:ind w:left="4" w:firstLine="0"/>
        <w:rPr>
          <w:sz w:val="26"/>
          <w:szCs w:val="26"/>
          <w:lang w:bidi="ar-LB"/>
        </w:rPr>
      </w:pPr>
      <w:r w:rsidRPr="00F5501F">
        <w:rPr>
          <w:sz w:val="26"/>
          <w:szCs w:val="26"/>
          <w:rtl/>
          <w:lang w:bidi="ar-LB"/>
        </w:rPr>
        <w:t xml:space="preserve">بالنيابة عن حكومة بوتسوانا، قدم </w:t>
      </w:r>
      <w:r w:rsidR="006A13C8">
        <w:rPr>
          <w:rFonts w:hint="cs"/>
          <w:sz w:val="26"/>
          <w:szCs w:val="26"/>
          <w:rtl/>
          <w:lang w:bidi="ar-LB"/>
        </w:rPr>
        <w:t>اليونيب</w:t>
      </w:r>
      <w:r w:rsidRPr="00F5501F">
        <w:rPr>
          <w:sz w:val="26"/>
          <w:szCs w:val="26"/>
          <w:rtl/>
          <w:lang w:bidi="ar-LB"/>
        </w:rPr>
        <w:t xml:space="preserve"> باعتباره الوكالة المنفذة الرئيسية طلبًا للمرحلة الأولى من </w:t>
      </w:r>
      <w:r w:rsidR="009D28A5" w:rsidRPr="009D28A5">
        <w:rPr>
          <w:sz w:val="26"/>
          <w:szCs w:val="26"/>
          <w:rtl/>
          <w:lang w:bidi="ar-SA"/>
        </w:rPr>
        <w:t xml:space="preserve">خطة التنفيذ المتعلقة </w:t>
      </w:r>
      <w:bookmarkStart w:id="11" w:name="_Hlk214026722"/>
      <w:r w:rsidR="009D28A5" w:rsidRPr="009D28A5">
        <w:rPr>
          <w:sz w:val="26"/>
          <w:szCs w:val="26"/>
          <w:rtl/>
          <w:lang w:bidi="ar-SA"/>
        </w:rPr>
        <w:t xml:space="preserve">بالمواد الهيدروفلوروكربونية </w:t>
      </w:r>
      <w:bookmarkEnd w:id="11"/>
      <w:r w:rsidR="009D28A5" w:rsidRPr="009D28A5">
        <w:rPr>
          <w:sz w:val="26"/>
          <w:szCs w:val="26"/>
          <w:rtl/>
          <w:lang w:bidi="ar-SA"/>
        </w:rPr>
        <w:t>بموجب تعديل كيغالي</w:t>
      </w:r>
      <w:r w:rsidRPr="00F5501F">
        <w:rPr>
          <w:sz w:val="26"/>
          <w:szCs w:val="26"/>
          <w:rtl/>
          <w:lang w:bidi="ar-LB"/>
        </w:rPr>
        <w:t>، بتكلفة إجمالية قدرها 178,540 دولارًا أمريكيًا، تتألف من 109,000 دولار أمريكي، بالإضافة إلى تكاليف دعم الوكالة البالغة 14,170 دولارًا أمريكيًا ل</w:t>
      </w:r>
      <w:r w:rsidR="006A13C8">
        <w:rPr>
          <w:rFonts w:hint="cs"/>
          <w:sz w:val="26"/>
          <w:szCs w:val="26"/>
          <w:rtl/>
          <w:lang w:bidi="ar-LB"/>
        </w:rPr>
        <w:t>ليونيب</w:t>
      </w:r>
      <w:r w:rsidRPr="00F5501F">
        <w:rPr>
          <w:sz w:val="26"/>
          <w:szCs w:val="26"/>
          <w:rtl/>
          <w:lang w:bidi="ar-LB"/>
        </w:rPr>
        <w:t xml:space="preserve"> و49,000 دولار أمريكي، بالإضافة إلى تكاليف دعم الوكالة البالغة 6,370 دولارًا أمريكيًا، ل</w:t>
      </w:r>
      <w:r w:rsidR="006A13C8">
        <w:rPr>
          <w:rFonts w:hint="cs"/>
          <w:sz w:val="26"/>
          <w:szCs w:val="26"/>
          <w:rtl/>
          <w:lang w:bidi="ar-LB"/>
        </w:rPr>
        <w:t>ليونيدو</w:t>
      </w:r>
      <w:r w:rsidRPr="00F5501F">
        <w:rPr>
          <w:sz w:val="26"/>
          <w:szCs w:val="26"/>
          <w:rtl/>
          <w:lang w:bidi="ar-LB"/>
        </w:rPr>
        <w:t>، كما تم تقديمه</w:t>
      </w:r>
      <w:r w:rsidR="00DC0D8E">
        <w:rPr>
          <w:rFonts w:hint="cs"/>
          <w:sz w:val="26"/>
          <w:szCs w:val="26"/>
          <w:rtl/>
          <w:lang w:bidi="ar-LB"/>
        </w:rPr>
        <w:t>ا</w:t>
      </w:r>
      <w:r w:rsidRPr="00F5501F">
        <w:rPr>
          <w:sz w:val="26"/>
          <w:szCs w:val="26"/>
          <w:rtl/>
          <w:lang w:bidi="ar-LB"/>
        </w:rPr>
        <w:t xml:space="preserve"> في الأصل.</w:t>
      </w:r>
      <w:r w:rsidR="00DC0D8E">
        <w:rPr>
          <w:rStyle w:val="FootnoteReference"/>
          <w:sz w:val="26"/>
          <w:szCs w:val="26"/>
          <w:rtl/>
          <w:lang w:bidi="ar-LB"/>
        </w:rPr>
        <w:footnoteReference w:id="2"/>
      </w:r>
    </w:p>
    <w:p w14:paraId="39DEB330" w14:textId="5C9CB338" w:rsidR="00F5501F" w:rsidRDefault="00F5501F" w:rsidP="00BE5326">
      <w:pPr>
        <w:numPr>
          <w:ilvl w:val="0"/>
          <w:numId w:val="24"/>
        </w:numPr>
        <w:bidi/>
        <w:spacing w:before="240" w:after="240" w:line="360" w:lineRule="exact"/>
        <w:ind w:left="4" w:firstLine="0"/>
        <w:rPr>
          <w:sz w:val="26"/>
          <w:szCs w:val="26"/>
          <w:lang w:bidi="ar-LB"/>
        </w:rPr>
      </w:pPr>
      <w:r w:rsidRPr="00F5501F">
        <w:rPr>
          <w:sz w:val="26"/>
          <w:szCs w:val="26"/>
          <w:rtl/>
          <w:lang w:bidi="ar-LB"/>
        </w:rPr>
        <w:t xml:space="preserve">إن تنفيذ المرحلة الأولى من </w:t>
      </w:r>
      <w:r w:rsidR="00C93FE6" w:rsidRPr="00C93FE6">
        <w:rPr>
          <w:sz w:val="26"/>
          <w:szCs w:val="26"/>
          <w:rtl/>
          <w:lang w:bidi="ar-SA"/>
        </w:rPr>
        <w:t xml:space="preserve">خطة التنفيذ المتعلقة بالمواد الهيدروفلوروكربونية بموجب تعديل كيغالي </w:t>
      </w:r>
      <w:r w:rsidRPr="00F5501F">
        <w:rPr>
          <w:sz w:val="26"/>
          <w:szCs w:val="26"/>
          <w:rtl/>
          <w:lang w:bidi="ar-LB"/>
        </w:rPr>
        <w:t xml:space="preserve">من شأنه أن يساعد حكومة بوتسوانا على تحقيق هدف خفض استهلاكها الأساسي من </w:t>
      </w:r>
      <w:r w:rsidR="00BE5326" w:rsidRPr="00BE5326">
        <w:rPr>
          <w:sz w:val="26"/>
          <w:szCs w:val="26"/>
          <w:rtl/>
          <w:lang w:bidi="ar-SA"/>
        </w:rPr>
        <w:t xml:space="preserve">المواد الهيدروفلوروكربونية </w:t>
      </w:r>
      <w:r w:rsidRPr="00F5501F">
        <w:rPr>
          <w:sz w:val="26"/>
          <w:szCs w:val="26"/>
          <w:rtl/>
          <w:lang w:bidi="ar-LB"/>
        </w:rPr>
        <w:t>بنسبة 10</w:t>
      </w:r>
      <w:r w:rsidR="00DC0D8E">
        <w:rPr>
          <w:rFonts w:hint="cs"/>
          <w:sz w:val="26"/>
          <w:szCs w:val="26"/>
          <w:rtl/>
          <w:lang w:bidi="ar-LB"/>
        </w:rPr>
        <w:t xml:space="preserve"> في المائة</w:t>
      </w:r>
      <w:r w:rsidRPr="00F5501F">
        <w:rPr>
          <w:sz w:val="26"/>
          <w:szCs w:val="26"/>
          <w:rtl/>
          <w:lang w:bidi="ar-LB"/>
        </w:rPr>
        <w:t xml:space="preserve"> بحلول </w:t>
      </w:r>
      <w:r w:rsidR="00DC0D8E">
        <w:rPr>
          <w:rFonts w:hint="cs"/>
          <w:sz w:val="26"/>
          <w:szCs w:val="26"/>
          <w:rtl/>
          <w:lang w:bidi="ar-LB"/>
        </w:rPr>
        <w:t>1</w:t>
      </w:r>
      <w:r w:rsidRPr="00F5501F">
        <w:rPr>
          <w:sz w:val="26"/>
          <w:szCs w:val="26"/>
          <w:rtl/>
          <w:lang w:bidi="ar-LB"/>
        </w:rPr>
        <w:t xml:space="preserve"> يناير/كانون الثاني 2029.</w:t>
      </w:r>
    </w:p>
    <w:p w14:paraId="3B3364D4" w14:textId="4953EC37" w:rsidR="00F5501F" w:rsidRDefault="00DC0D8E" w:rsidP="00834FB8">
      <w:pPr>
        <w:numPr>
          <w:ilvl w:val="0"/>
          <w:numId w:val="24"/>
        </w:numPr>
        <w:bidi/>
        <w:spacing w:before="240" w:after="240" w:line="360" w:lineRule="exact"/>
        <w:ind w:left="4" w:firstLine="0"/>
        <w:rPr>
          <w:sz w:val="26"/>
          <w:szCs w:val="26"/>
          <w:lang w:bidi="ar-LB"/>
        </w:rPr>
      </w:pPr>
      <w:r>
        <w:rPr>
          <w:rFonts w:hint="cs"/>
          <w:sz w:val="26"/>
          <w:szCs w:val="26"/>
          <w:rtl/>
          <w:lang w:bidi="ar-LB"/>
        </w:rPr>
        <w:t>و</w:t>
      </w:r>
      <w:r w:rsidR="00F5501F" w:rsidRPr="00F5501F">
        <w:rPr>
          <w:sz w:val="26"/>
          <w:szCs w:val="26"/>
          <w:rtl/>
          <w:lang w:bidi="ar-LB"/>
        </w:rPr>
        <w:t xml:space="preserve">تبلغ </w:t>
      </w:r>
      <w:r>
        <w:rPr>
          <w:rFonts w:hint="cs"/>
          <w:sz w:val="26"/>
          <w:szCs w:val="26"/>
          <w:rtl/>
          <w:lang w:bidi="ar-LB"/>
        </w:rPr>
        <w:t>الشريحة</w:t>
      </w:r>
      <w:r w:rsidR="00F5501F" w:rsidRPr="00F5501F">
        <w:rPr>
          <w:sz w:val="26"/>
          <w:szCs w:val="26"/>
          <w:rtl/>
          <w:lang w:bidi="ar-LB"/>
        </w:rPr>
        <w:t xml:space="preserve"> الأولى من المرحلة الأولى من </w:t>
      </w:r>
      <w:r w:rsidR="00834FB8" w:rsidRPr="00834FB8">
        <w:rPr>
          <w:sz w:val="26"/>
          <w:szCs w:val="26"/>
          <w:rtl/>
          <w:lang w:bidi="ar-SA"/>
        </w:rPr>
        <w:t xml:space="preserve">خطة التنفيذ المتعلقة بالمواد الهيدروفلوروكربونية بموجب تعديل كيغالي </w:t>
      </w:r>
      <w:r w:rsidR="00F5501F" w:rsidRPr="00F5501F">
        <w:rPr>
          <w:sz w:val="26"/>
          <w:szCs w:val="26"/>
          <w:rtl/>
          <w:lang w:bidi="ar-LB"/>
        </w:rPr>
        <w:t>المطلوب في هذا الاجتماع 125,430 دولاراً أميركياً، تتألف من 67,500 دولار أميركي، بالإضافة إلى تكاليف دعم الوكالة البالغة 8,775 دولاراً أميركياً ل</w:t>
      </w:r>
      <w:r w:rsidR="006A13C8">
        <w:rPr>
          <w:rFonts w:hint="cs"/>
          <w:sz w:val="26"/>
          <w:szCs w:val="26"/>
          <w:rtl/>
          <w:lang w:bidi="ar-LB"/>
        </w:rPr>
        <w:t>ليونيب</w:t>
      </w:r>
      <w:r w:rsidR="00F5501F" w:rsidRPr="00F5501F">
        <w:rPr>
          <w:sz w:val="26"/>
          <w:szCs w:val="26"/>
          <w:rtl/>
          <w:lang w:bidi="ar-LB"/>
        </w:rPr>
        <w:t xml:space="preserve"> و43,500 دولار أميركي، بالإضافة إلى تكاليف دعم الوكالة البالغة 5,655 دولاراً أميركياً ل</w:t>
      </w:r>
      <w:r w:rsidR="006A13C8">
        <w:rPr>
          <w:rFonts w:hint="cs"/>
          <w:sz w:val="26"/>
          <w:szCs w:val="26"/>
          <w:rtl/>
          <w:lang w:bidi="ar-LB"/>
        </w:rPr>
        <w:t>ليونيدو</w:t>
      </w:r>
      <w:r w:rsidR="00F5501F" w:rsidRPr="00F5501F">
        <w:rPr>
          <w:sz w:val="26"/>
          <w:szCs w:val="26"/>
          <w:rtl/>
          <w:lang w:bidi="ar-LB"/>
        </w:rPr>
        <w:t>، كما تم تقديمها في الأصل، للفترة من يناير/كانون الثاني 2026 إلى ديسمبر/كانون الأول 2027.</w:t>
      </w:r>
    </w:p>
    <w:p w14:paraId="1DF68650" w14:textId="77777777" w:rsidR="00DC0D8E" w:rsidRDefault="00DC0D8E">
      <w:pPr>
        <w:jc w:val="left"/>
        <w:rPr>
          <w:b/>
          <w:bCs/>
          <w:sz w:val="26"/>
          <w:szCs w:val="26"/>
          <w:rtl/>
          <w:lang w:bidi="ar-LB"/>
        </w:rPr>
      </w:pPr>
      <w:r>
        <w:rPr>
          <w:b/>
          <w:bCs/>
          <w:sz w:val="26"/>
          <w:szCs w:val="26"/>
          <w:rtl/>
          <w:lang w:bidi="ar-LB"/>
        </w:rPr>
        <w:br w:type="page"/>
      </w:r>
    </w:p>
    <w:p w14:paraId="69BFE5DB" w14:textId="770BE253" w:rsidR="00F5501F" w:rsidRDefault="00F5501F" w:rsidP="00F5501F">
      <w:pPr>
        <w:bidi/>
        <w:spacing w:before="240" w:after="240" w:line="360" w:lineRule="exact"/>
        <w:ind w:left="4"/>
        <w:rPr>
          <w:b/>
          <w:bCs/>
          <w:sz w:val="26"/>
          <w:szCs w:val="26"/>
          <w:rtl/>
          <w:lang w:bidi="ar-LB"/>
        </w:rPr>
      </w:pPr>
      <w:r>
        <w:rPr>
          <w:rFonts w:hint="cs"/>
          <w:b/>
          <w:bCs/>
          <w:sz w:val="26"/>
          <w:szCs w:val="26"/>
          <w:rtl/>
          <w:lang w:bidi="ar-LB"/>
        </w:rPr>
        <w:lastRenderedPageBreak/>
        <w:t>ثانياً</w:t>
      </w:r>
      <w:r w:rsidRPr="00FA6C3C">
        <w:rPr>
          <w:rFonts w:hint="cs"/>
          <w:b/>
          <w:bCs/>
          <w:sz w:val="26"/>
          <w:szCs w:val="26"/>
          <w:rtl/>
          <w:lang w:bidi="ar-LB"/>
        </w:rPr>
        <w:t>-</w:t>
      </w:r>
      <w:r w:rsidRPr="00FA6C3C">
        <w:rPr>
          <w:b/>
          <w:bCs/>
          <w:sz w:val="26"/>
          <w:szCs w:val="26"/>
          <w:rtl/>
          <w:lang w:bidi="ar-LB"/>
        </w:rPr>
        <w:tab/>
      </w:r>
      <w:r>
        <w:rPr>
          <w:rFonts w:hint="cs"/>
          <w:b/>
          <w:bCs/>
          <w:sz w:val="26"/>
          <w:szCs w:val="26"/>
          <w:rtl/>
          <w:lang w:bidi="ar-LB"/>
        </w:rPr>
        <w:t>الخلفية</w:t>
      </w:r>
    </w:p>
    <w:p w14:paraId="5A061523" w14:textId="77777777" w:rsidR="00F5501F" w:rsidRPr="00F676E5" w:rsidRDefault="00F5501F" w:rsidP="00F5501F">
      <w:pPr>
        <w:pStyle w:val="StyleHeader4Para4Left0Firstline0"/>
        <w:tabs>
          <w:tab w:val="left" w:pos="713"/>
        </w:tabs>
        <w:bidi/>
        <w:spacing w:before="240" w:line="360" w:lineRule="exact"/>
        <w:ind w:left="855" w:hanging="851"/>
        <w:rPr>
          <w:sz w:val="26"/>
          <w:szCs w:val="26"/>
          <w:u w:val="single"/>
          <w:rtl/>
          <w:lang w:bidi="ar-LB"/>
        </w:rPr>
      </w:pPr>
      <w:r w:rsidRPr="00F676E5">
        <w:rPr>
          <w:sz w:val="26"/>
          <w:szCs w:val="26"/>
          <w:u w:val="single"/>
          <w:rtl/>
          <w:lang w:bidi="ar-LB"/>
        </w:rPr>
        <w:t xml:space="preserve">حالة تنفيذ </w:t>
      </w:r>
      <w:r w:rsidRPr="003D2493">
        <w:rPr>
          <w:sz w:val="26"/>
          <w:szCs w:val="26"/>
          <w:u w:val="single"/>
          <w:rtl/>
          <w:lang w:bidi="ar-LB"/>
        </w:rPr>
        <w:t>خطة إدارة إزالة المواد الهيدروكلوروفلوروكربونية</w:t>
      </w:r>
    </w:p>
    <w:p w14:paraId="4A8CE17B" w14:textId="2A6241B0" w:rsidR="00F5501F" w:rsidRDefault="00F5501F" w:rsidP="00187AAA">
      <w:pPr>
        <w:numPr>
          <w:ilvl w:val="0"/>
          <w:numId w:val="24"/>
        </w:numPr>
        <w:bidi/>
        <w:spacing w:before="240" w:after="240" w:line="360" w:lineRule="exact"/>
        <w:ind w:left="4" w:firstLine="0"/>
        <w:rPr>
          <w:sz w:val="26"/>
          <w:szCs w:val="26"/>
          <w:lang w:bidi="ar-LB"/>
        </w:rPr>
      </w:pPr>
      <w:r w:rsidRPr="00F5501F">
        <w:rPr>
          <w:sz w:val="26"/>
          <w:szCs w:val="26"/>
          <w:rtl/>
          <w:lang w:bidi="ar-LB"/>
        </w:rPr>
        <w:t xml:space="preserve">يقدم الجدول 1 معلومات عن </w:t>
      </w:r>
      <w:bookmarkStart w:id="12" w:name="_Hlk214102061"/>
      <w:r w:rsidR="00187AAA" w:rsidRPr="00FA6C3C">
        <w:rPr>
          <w:sz w:val="26"/>
          <w:szCs w:val="26"/>
          <w:rtl/>
          <w:lang w:bidi="ar-LB"/>
        </w:rPr>
        <w:t>خطة إدارة إزالة المواد الهيدروكلوروفلوروكربونية</w:t>
      </w:r>
      <w:r w:rsidR="00187AAA" w:rsidRPr="00187AAA">
        <w:rPr>
          <w:sz w:val="26"/>
          <w:szCs w:val="26"/>
          <w:rtl/>
          <w:lang w:bidi="ar-LB"/>
        </w:rPr>
        <w:t xml:space="preserve"> </w:t>
      </w:r>
      <w:bookmarkEnd w:id="12"/>
      <w:r w:rsidRPr="00F5501F">
        <w:rPr>
          <w:sz w:val="26"/>
          <w:szCs w:val="26"/>
          <w:rtl/>
          <w:lang w:bidi="ar-LB"/>
        </w:rPr>
        <w:t xml:space="preserve">في بوتسوانا </w:t>
      </w:r>
      <w:r w:rsidR="00DA700C">
        <w:rPr>
          <w:rFonts w:hint="cs"/>
          <w:sz w:val="26"/>
          <w:szCs w:val="26"/>
          <w:rtl/>
          <w:lang w:bidi="ar-LB"/>
        </w:rPr>
        <w:t>حتى</w:t>
      </w:r>
      <w:r w:rsidRPr="00F5501F">
        <w:rPr>
          <w:sz w:val="26"/>
          <w:szCs w:val="26"/>
          <w:rtl/>
          <w:lang w:bidi="ar-LB"/>
        </w:rPr>
        <w:t xml:space="preserve"> أكتوبر</w:t>
      </w:r>
      <w:r w:rsidR="00DA700C">
        <w:rPr>
          <w:sz w:val="26"/>
          <w:szCs w:val="26"/>
          <w:lang w:bidi="ar-LB"/>
        </w:rPr>
        <w:t>/</w:t>
      </w:r>
      <w:r w:rsidR="00DA700C">
        <w:rPr>
          <w:rFonts w:hint="cs"/>
          <w:sz w:val="26"/>
          <w:szCs w:val="26"/>
          <w:rtl/>
          <w:lang w:bidi="ar-SY"/>
        </w:rPr>
        <w:t>تشرين الأول</w:t>
      </w:r>
      <w:r w:rsidRPr="00F5501F">
        <w:rPr>
          <w:sz w:val="26"/>
          <w:szCs w:val="26"/>
          <w:rtl/>
          <w:lang w:bidi="ar-LB"/>
        </w:rPr>
        <w:t xml:space="preserve"> 2025.</w:t>
      </w:r>
    </w:p>
    <w:p w14:paraId="04B110C0" w14:textId="5BE27AD9" w:rsidR="00F5501F" w:rsidRPr="00DA700C" w:rsidRDefault="00FA6EDA" w:rsidP="00187AAA">
      <w:pPr>
        <w:bidi/>
        <w:spacing w:before="240" w:after="240" w:line="360" w:lineRule="exact"/>
        <w:ind w:left="4"/>
        <w:rPr>
          <w:b/>
          <w:bCs/>
          <w:sz w:val="26"/>
          <w:szCs w:val="26"/>
          <w:rtl/>
          <w:lang w:bidi="ar-LB"/>
        </w:rPr>
      </w:pPr>
      <w:r w:rsidRPr="00DA700C">
        <w:rPr>
          <w:b/>
          <w:bCs/>
          <w:sz w:val="26"/>
          <w:szCs w:val="26"/>
          <w:rtl/>
          <w:lang w:bidi="ar-LB"/>
        </w:rPr>
        <w:t xml:space="preserve">الجدول 1. حالة تنفيذ </w:t>
      </w:r>
      <w:r w:rsidR="00187AAA" w:rsidRPr="00FA6C3C">
        <w:rPr>
          <w:b/>
          <w:bCs/>
          <w:sz w:val="26"/>
          <w:szCs w:val="26"/>
          <w:rtl/>
          <w:lang w:bidi="ar-LB"/>
        </w:rPr>
        <w:t xml:space="preserve">خطة إدارة إزالة المواد </w:t>
      </w:r>
      <w:bookmarkStart w:id="13" w:name="_Hlk214027901"/>
      <w:r w:rsidR="00187AAA" w:rsidRPr="00FA6C3C">
        <w:rPr>
          <w:b/>
          <w:bCs/>
          <w:sz w:val="26"/>
          <w:szCs w:val="26"/>
          <w:rtl/>
          <w:lang w:bidi="ar-LB"/>
        </w:rPr>
        <w:t>الهيدروكلوروفلوروكربون</w:t>
      </w:r>
      <w:bookmarkEnd w:id="13"/>
      <w:r w:rsidR="00187AAA" w:rsidRPr="00FA6C3C">
        <w:rPr>
          <w:b/>
          <w:bCs/>
          <w:sz w:val="26"/>
          <w:szCs w:val="26"/>
          <w:rtl/>
          <w:lang w:bidi="ar-LB"/>
        </w:rPr>
        <w:t>ية</w:t>
      </w:r>
      <w:r w:rsidR="00187AAA" w:rsidRPr="00DA700C">
        <w:rPr>
          <w:b/>
          <w:bCs/>
          <w:sz w:val="26"/>
          <w:szCs w:val="26"/>
          <w:rtl/>
          <w:lang w:bidi="ar-LB"/>
        </w:rPr>
        <w:t xml:space="preserve"> </w:t>
      </w:r>
      <w:r w:rsidRPr="00DA700C">
        <w:rPr>
          <w:b/>
          <w:bCs/>
          <w:sz w:val="26"/>
          <w:szCs w:val="26"/>
          <w:rtl/>
          <w:lang w:bidi="ar-LB"/>
        </w:rPr>
        <w:t>في بوتسوانا</w:t>
      </w:r>
    </w:p>
    <w:tbl>
      <w:tblPr>
        <w:tblStyle w:val="TableGrid"/>
        <w:bidiVisual/>
        <w:tblW w:w="4981" w:type="pct"/>
        <w:tblLook w:val="04A0" w:firstRow="1" w:lastRow="0" w:firstColumn="1" w:lastColumn="0" w:noHBand="0" w:noVBand="1"/>
      </w:tblPr>
      <w:tblGrid>
        <w:gridCol w:w="3186"/>
        <w:gridCol w:w="3064"/>
        <w:gridCol w:w="3064"/>
      </w:tblGrid>
      <w:tr w:rsidR="00FA6EDA" w:rsidRPr="00FA6EDA" w14:paraId="517F14A0" w14:textId="77777777" w:rsidTr="00FA6EDA">
        <w:trPr>
          <w:trHeight w:val="233"/>
          <w:tblHeader/>
        </w:trPr>
        <w:tc>
          <w:tcPr>
            <w:tcW w:w="1710" w:type="pct"/>
          </w:tcPr>
          <w:p w14:paraId="645D8BEF" w14:textId="77643CBE" w:rsidR="00FA6EDA" w:rsidRPr="00FA6EDA" w:rsidRDefault="00DA700C" w:rsidP="00FA6EDA">
            <w:pPr>
              <w:bidi/>
              <w:rPr>
                <w:b/>
                <w:bCs/>
                <w:sz w:val="20"/>
                <w:lang w:val="en-CA" w:bidi="ar-SA"/>
              </w:rPr>
            </w:pPr>
            <w:r>
              <w:rPr>
                <w:rFonts w:hint="cs"/>
                <w:b/>
                <w:bCs/>
                <w:sz w:val="20"/>
                <w:rtl/>
                <w:lang w:val="en-CA" w:bidi="ar-SA"/>
              </w:rPr>
              <w:t>التفاصيل</w:t>
            </w:r>
          </w:p>
        </w:tc>
        <w:tc>
          <w:tcPr>
            <w:tcW w:w="1645" w:type="pct"/>
          </w:tcPr>
          <w:p w14:paraId="73CE2A43" w14:textId="77B0CDBD" w:rsidR="00FA6EDA" w:rsidRPr="00FA6EDA" w:rsidRDefault="00FA6EDA" w:rsidP="00FA6EDA">
            <w:pPr>
              <w:bidi/>
              <w:jc w:val="center"/>
              <w:rPr>
                <w:b/>
                <w:bCs/>
                <w:sz w:val="20"/>
                <w:lang w:val="en-CA" w:bidi="ar-SA"/>
              </w:rPr>
            </w:pPr>
            <w:r w:rsidRPr="00076A88">
              <w:rPr>
                <w:rFonts w:hint="cs"/>
                <w:b/>
                <w:bCs/>
                <w:sz w:val="20"/>
                <w:rtl/>
                <w:lang w:val="en-CA" w:bidi="ar-SA"/>
              </w:rPr>
              <w:t>المرحلة الأولى</w:t>
            </w:r>
          </w:p>
        </w:tc>
        <w:tc>
          <w:tcPr>
            <w:tcW w:w="1645" w:type="pct"/>
          </w:tcPr>
          <w:p w14:paraId="47382F65" w14:textId="10E83F34" w:rsidR="00FA6EDA" w:rsidRPr="00FA6EDA" w:rsidRDefault="00FA6EDA" w:rsidP="00FA6EDA">
            <w:pPr>
              <w:bidi/>
              <w:jc w:val="center"/>
              <w:rPr>
                <w:b/>
                <w:bCs/>
                <w:sz w:val="20"/>
                <w:lang w:val="en-CA" w:bidi="ar-SA"/>
              </w:rPr>
            </w:pPr>
            <w:r w:rsidRPr="00076A88">
              <w:rPr>
                <w:rFonts w:hint="cs"/>
                <w:b/>
                <w:bCs/>
                <w:sz w:val="20"/>
                <w:rtl/>
                <w:lang w:val="en-CA" w:bidi="ar-SA"/>
              </w:rPr>
              <w:t>المرحلة الثانية</w:t>
            </w:r>
          </w:p>
        </w:tc>
      </w:tr>
      <w:tr w:rsidR="00FA6EDA" w:rsidRPr="00FA6EDA" w14:paraId="0008E9D3" w14:textId="77777777" w:rsidTr="00B53BAF">
        <w:trPr>
          <w:trHeight w:val="466"/>
        </w:trPr>
        <w:tc>
          <w:tcPr>
            <w:tcW w:w="1710" w:type="pct"/>
          </w:tcPr>
          <w:p w14:paraId="13471D49" w14:textId="17FC3781" w:rsidR="00FA6EDA" w:rsidRPr="00FA6EDA" w:rsidRDefault="00FA6EDA" w:rsidP="00FA6EDA">
            <w:pPr>
              <w:bidi/>
              <w:jc w:val="left"/>
              <w:rPr>
                <w:sz w:val="20"/>
                <w:lang w:val="en-CA" w:bidi="ar-SA"/>
              </w:rPr>
            </w:pPr>
            <w:r w:rsidRPr="00076A88">
              <w:rPr>
                <w:sz w:val="20"/>
                <w:rtl/>
              </w:rPr>
              <w:t xml:space="preserve">الاجتماعات التي عُقدت عند </w:t>
            </w:r>
            <w:r>
              <w:rPr>
                <w:rFonts w:hint="cs"/>
                <w:sz w:val="20"/>
                <w:rtl/>
              </w:rPr>
              <w:t>الموافقة على</w:t>
            </w:r>
            <w:r w:rsidRPr="00076A88">
              <w:rPr>
                <w:sz w:val="20"/>
                <w:rtl/>
              </w:rPr>
              <w:t xml:space="preserve">/تحديث </w:t>
            </w:r>
            <w:r w:rsidRPr="003D2493">
              <w:rPr>
                <w:sz w:val="20"/>
                <w:rtl/>
                <w:lang w:bidi="ar-LB"/>
              </w:rPr>
              <w:t>خطة إدارة إزالة المواد الهيدروكلوروفلوروكربونية</w:t>
            </w:r>
          </w:p>
        </w:tc>
        <w:tc>
          <w:tcPr>
            <w:tcW w:w="1645" w:type="pct"/>
            <w:vAlign w:val="center"/>
          </w:tcPr>
          <w:p w14:paraId="2A3B4739" w14:textId="1BB0665B" w:rsidR="00FA6EDA" w:rsidRPr="00FA6EDA" w:rsidRDefault="00FA6EDA" w:rsidP="00FA6EDA">
            <w:pPr>
              <w:bidi/>
              <w:jc w:val="center"/>
              <w:rPr>
                <w:sz w:val="20"/>
                <w:lang w:val="en-CA" w:bidi="ar-SA"/>
              </w:rPr>
            </w:pPr>
            <w:r>
              <w:rPr>
                <w:rFonts w:hint="cs"/>
                <w:sz w:val="20"/>
                <w:rtl/>
                <w:lang w:val="en-CA" w:bidi="ar-SA"/>
              </w:rPr>
              <w:t>الاجتماع الخامس والسبعون</w:t>
            </w:r>
          </w:p>
        </w:tc>
        <w:tc>
          <w:tcPr>
            <w:tcW w:w="1645" w:type="pct"/>
            <w:vAlign w:val="center"/>
          </w:tcPr>
          <w:p w14:paraId="3F28170B" w14:textId="15F848A8" w:rsidR="00FA6EDA" w:rsidRPr="00FA6EDA" w:rsidRDefault="00FA6EDA" w:rsidP="00FA6EDA">
            <w:pPr>
              <w:bidi/>
              <w:jc w:val="center"/>
              <w:rPr>
                <w:sz w:val="20"/>
                <w:lang w:val="en-CA" w:bidi="ar-SA"/>
              </w:rPr>
            </w:pPr>
            <w:r w:rsidRPr="00FA6EDA">
              <w:rPr>
                <w:rFonts w:hint="cs"/>
                <w:sz w:val="20"/>
                <w:rtl/>
                <w:lang w:val="en-CA" w:bidi="ar-SA"/>
              </w:rPr>
              <w:t xml:space="preserve">الاجتماع </w:t>
            </w:r>
            <w:r>
              <w:rPr>
                <w:rFonts w:hint="cs"/>
                <w:sz w:val="20"/>
                <w:rtl/>
                <w:lang w:val="en-CA" w:bidi="ar-SA"/>
              </w:rPr>
              <w:t>السادس</w:t>
            </w:r>
            <w:r w:rsidRPr="00FA6EDA">
              <w:rPr>
                <w:rFonts w:hint="cs"/>
                <w:sz w:val="20"/>
                <w:rtl/>
                <w:lang w:val="en-CA" w:bidi="ar-SA"/>
              </w:rPr>
              <w:t xml:space="preserve"> والثمانون</w:t>
            </w:r>
            <w:r w:rsidRPr="00FA6EDA">
              <w:rPr>
                <w:sz w:val="20"/>
                <w:lang w:bidi="ar-SA"/>
              </w:rPr>
              <w:t>/</w:t>
            </w:r>
            <w:r w:rsidRPr="00FA6EDA">
              <w:rPr>
                <w:rFonts w:hint="cs"/>
                <w:sz w:val="20"/>
                <w:rtl/>
                <w:lang w:val="en-CA" w:bidi="ar-SY"/>
              </w:rPr>
              <w:t>الاجتماع السادس والتسعون</w:t>
            </w:r>
          </w:p>
        </w:tc>
      </w:tr>
      <w:tr w:rsidR="00FA6EDA" w:rsidRPr="00FA6EDA" w14:paraId="3D115B8B" w14:textId="77777777" w:rsidTr="00B53BAF">
        <w:trPr>
          <w:trHeight w:val="233"/>
        </w:trPr>
        <w:tc>
          <w:tcPr>
            <w:tcW w:w="1710" w:type="pct"/>
          </w:tcPr>
          <w:p w14:paraId="70FEFB8C" w14:textId="4BC538CD" w:rsidR="00FA6EDA" w:rsidRPr="00FA6EDA" w:rsidRDefault="00FA6EDA" w:rsidP="00FA6EDA">
            <w:pPr>
              <w:bidi/>
              <w:jc w:val="left"/>
              <w:rPr>
                <w:sz w:val="20"/>
                <w:lang w:val="en-CA" w:bidi="ar-SA"/>
              </w:rPr>
            </w:pPr>
            <w:r w:rsidRPr="00076A88">
              <w:rPr>
                <w:sz w:val="20"/>
                <w:rtl/>
              </w:rPr>
              <w:t>التخفيض من خط الأساس</w:t>
            </w:r>
          </w:p>
        </w:tc>
        <w:tc>
          <w:tcPr>
            <w:tcW w:w="1645" w:type="pct"/>
          </w:tcPr>
          <w:p w14:paraId="01051709" w14:textId="15A613D3" w:rsidR="00FA6EDA" w:rsidRPr="00FA6EDA" w:rsidRDefault="00FA6EDA" w:rsidP="00FA6EDA">
            <w:pPr>
              <w:bidi/>
              <w:jc w:val="center"/>
              <w:rPr>
                <w:sz w:val="20"/>
                <w:lang w:val="en-CA" w:bidi="ar-SA"/>
              </w:rPr>
            </w:pPr>
            <w:r w:rsidRPr="00FA6EDA">
              <w:rPr>
                <w:rFonts w:hint="cs"/>
                <w:sz w:val="20"/>
                <w:rtl/>
                <w:lang w:val="en-CA"/>
              </w:rPr>
              <w:t xml:space="preserve">35 في المائة </w:t>
            </w:r>
            <w:r w:rsidRPr="00FA6EDA">
              <w:rPr>
                <w:sz w:val="20"/>
                <w:rtl/>
                <w:lang w:val="en-CA"/>
              </w:rPr>
              <w:t>بحلول عام 2020</w:t>
            </w:r>
          </w:p>
        </w:tc>
        <w:tc>
          <w:tcPr>
            <w:tcW w:w="1645" w:type="pct"/>
          </w:tcPr>
          <w:p w14:paraId="3B51680C" w14:textId="3698A42A" w:rsidR="00FA6EDA" w:rsidRPr="00FA6EDA" w:rsidRDefault="00FA6EDA" w:rsidP="00FA6EDA">
            <w:pPr>
              <w:bidi/>
              <w:jc w:val="center"/>
              <w:rPr>
                <w:sz w:val="20"/>
                <w:lang w:val="en-CA" w:bidi="ar-SA"/>
              </w:rPr>
            </w:pPr>
            <w:r w:rsidRPr="00FA6EDA">
              <w:rPr>
                <w:rFonts w:hint="cs"/>
                <w:sz w:val="20"/>
                <w:rtl/>
                <w:lang w:val="en-CA"/>
              </w:rPr>
              <w:t xml:space="preserve">100 في المائة </w:t>
            </w:r>
            <w:r w:rsidRPr="00FA6EDA">
              <w:rPr>
                <w:sz w:val="20"/>
                <w:rtl/>
                <w:lang w:val="en-CA"/>
              </w:rPr>
              <w:t>بحلول عام 2030</w:t>
            </w:r>
          </w:p>
        </w:tc>
      </w:tr>
      <w:tr w:rsidR="00FA6EDA" w:rsidRPr="00FA6EDA" w14:paraId="2CF03F7B" w14:textId="77777777" w:rsidTr="00B53BAF">
        <w:trPr>
          <w:trHeight w:val="233"/>
        </w:trPr>
        <w:tc>
          <w:tcPr>
            <w:tcW w:w="1710" w:type="pct"/>
          </w:tcPr>
          <w:p w14:paraId="5DF1B7DD" w14:textId="50C9FC3E" w:rsidR="00FA6EDA" w:rsidRPr="00FA6EDA" w:rsidRDefault="00FA6EDA" w:rsidP="00FA6EDA">
            <w:pPr>
              <w:bidi/>
              <w:jc w:val="left"/>
              <w:rPr>
                <w:b/>
                <w:bCs/>
                <w:sz w:val="20"/>
                <w:lang w:val="en-CA" w:bidi="ar-SA"/>
              </w:rPr>
            </w:pPr>
            <w:r w:rsidRPr="00076A88">
              <w:rPr>
                <w:b/>
                <w:bCs/>
                <w:sz w:val="20"/>
                <w:rtl/>
              </w:rPr>
              <w:t>إجمالي تكلفة المرحلة (بالدولار الأمريكي)</w:t>
            </w:r>
          </w:p>
        </w:tc>
        <w:tc>
          <w:tcPr>
            <w:tcW w:w="1645" w:type="pct"/>
          </w:tcPr>
          <w:p w14:paraId="1D27875B" w14:textId="77777777" w:rsidR="00FA6EDA" w:rsidRPr="00FA6EDA" w:rsidRDefault="00FA6EDA" w:rsidP="00FA6EDA">
            <w:pPr>
              <w:bidi/>
              <w:jc w:val="center"/>
              <w:rPr>
                <w:sz w:val="20"/>
                <w:lang w:val="en-CA" w:bidi="ar-SA"/>
              </w:rPr>
            </w:pPr>
            <w:r w:rsidRPr="00FA6EDA">
              <w:rPr>
                <w:sz w:val="20"/>
                <w:lang w:val="en-CA" w:bidi="ar-SA"/>
              </w:rPr>
              <w:t>560,000</w:t>
            </w:r>
          </w:p>
        </w:tc>
        <w:tc>
          <w:tcPr>
            <w:tcW w:w="1645" w:type="pct"/>
          </w:tcPr>
          <w:p w14:paraId="10808162" w14:textId="77777777" w:rsidR="00FA6EDA" w:rsidRPr="00FA6EDA" w:rsidRDefault="00FA6EDA" w:rsidP="00FA6EDA">
            <w:pPr>
              <w:bidi/>
              <w:jc w:val="center"/>
              <w:rPr>
                <w:sz w:val="20"/>
                <w:lang w:val="en-CA" w:bidi="ar-SA"/>
              </w:rPr>
            </w:pPr>
            <w:r w:rsidRPr="00FA6EDA">
              <w:rPr>
                <w:sz w:val="20"/>
                <w:lang w:val="en-CA" w:bidi="ar-SA"/>
              </w:rPr>
              <w:t>1,160,000</w:t>
            </w:r>
          </w:p>
        </w:tc>
      </w:tr>
      <w:tr w:rsidR="00FA6EDA" w:rsidRPr="00FA6EDA" w14:paraId="31B9F013" w14:textId="77777777" w:rsidTr="00B53BAF">
        <w:trPr>
          <w:trHeight w:val="466"/>
        </w:trPr>
        <w:tc>
          <w:tcPr>
            <w:tcW w:w="1710" w:type="pct"/>
          </w:tcPr>
          <w:p w14:paraId="17C011FA" w14:textId="50486D1E" w:rsidR="00FA6EDA" w:rsidRPr="00FA6EDA" w:rsidRDefault="00FA6EDA" w:rsidP="00FA6EDA">
            <w:pPr>
              <w:bidi/>
              <w:jc w:val="left"/>
              <w:rPr>
                <w:b/>
                <w:bCs/>
                <w:sz w:val="20"/>
                <w:lang w:val="en-CA" w:bidi="ar-SA"/>
              </w:rPr>
            </w:pPr>
            <w:r w:rsidRPr="00076A88">
              <w:rPr>
                <w:b/>
                <w:bCs/>
                <w:sz w:val="20"/>
                <w:rtl/>
              </w:rPr>
              <w:t>تاريخ الإنجاز (الفعلي/</w:t>
            </w:r>
            <w:r>
              <w:rPr>
                <w:rFonts w:hint="cs"/>
                <w:b/>
                <w:bCs/>
                <w:sz w:val="20"/>
                <w:rtl/>
              </w:rPr>
              <w:t>المقرر</w:t>
            </w:r>
            <w:r w:rsidRPr="00076A88">
              <w:rPr>
                <w:b/>
                <w:bCs/>
                <w:sz w:val="20"/>
                <w:rtl/>
              </w:rPr>
              <w:t>)</w:t>
            </w:r>
          </w:p>
        </w:tc>
        <w:tc>
          <w:tcPr>
            <w:tcW w:w="1645" w:type="pct"/>
            <w:vAlign w:val="center"/>
          </w:tcPr>
          <w:p w14:paraId="3E7E5174" w14:textId="2156E141" w:rsidR="00FA6EDA" w:rsidRPr="00FA6EDA" w:rsidRDefault="003B38DE" w:rsidP="00FA6EDA">
            <w:pPr>
              <w:bidi/>
              <w:jc w:val="center"/>
              <w:rPr>
                <w:sz w:val="20"/>
                <w:highlight w:val="cyan"/>
                <w:rtl/>
                <w:lang w:bidi="ar-SY"/>
              </w:rPr>
            </w:pPr>
            <w:r>
              <w:rPr>
                <w:rFonts w:hint="cs"/>
                <w:sz w:val="20"/>
                <w:rtl/>
                <w:lang w:val="en-CA" w:bidi="ar-SA"/>
              </w:rPr>
              <w:t>1 يونيو</w:t>
            </w:r>
            <w:r>
              <w:rPr>
                <w:sz w:val="20"/>
                <w:lang w:bidi="ar-SA"/>
              </w:rPr>
              <w:t>/</w:t>
            </w:r>
            <w:r>
              <w:rPr>
                <w:rFonts w:hint="cs"/>
                <w:sz w:val="20"/>
                <w:rtl/>
                <w:lang w:bidi="ar-SY"/>
              </w:rPr>
              <w:t>حزيران 2023</w:t>
            </w:r>
            <w:r>
              <w:rPr>
                <w:rStyle w:val="FootnoteReference"/>
                <w:sz w:val="20"/>
                <w:rtl/>
                <w:lang w:bidi="ar-SY"/>
              </w:rPr>
              <w:footnoteReference w:id="3"/>
            </w:r>
          </w:p>
        </w:tc>
        <w:tc>
          <w:tcPr>
            <w:tcW w:w="1645" w:type="pct"/>
            <w:vAlign w:val="center"/>
          </w:tcPr>
          <w:p w14:paraId="0F079A5F" w14:textId="10489539" w:rsidR="00FA6EDA" w:rsidRPr="00FA6EDA" w:rsidRDefault="00FA6EDA" w:rsidP="00FA6EDA">
            <w:pPr>
              <w:bidi/>
              <w:jc w:val="center"/>
              <w:rPr>
                <w:sz w:val="20"/>
                <w:highlight w:val="cyan"/>
                <w:lang w:val="en-CA" w:bidi="ar-SA"/>
              </w:rPr>
            </w:pPr>
            <w:r w:rsidRPr="00FA6EDA">
              <w:rPr>
                <w:rFonts w:hint="cs"/>
                <w:sz w:val="20"/>
                <w:rtl/>
                <w:lang w:val="en-CA"/>
              </w:rPr>
              <w:t xml:space="preserve">31 </w:t>
            </w:r>
            <w:r w:rsidRPr="00FA6EDA">
              <w:rPr>
                <w:sz w:val="20"/>
                <w:rtl/>
                <w:lang w:val="en-CA"/>
              </w:rPr>
              <w:t>ديسمبر</w:t>
            </w:r>
            <w:r w:rsidRPr="00FA6EDA">
              <w:rPr>
                <w:sz w:val="20"/>
                <w:lang w:bidi="ar-SA"/>
              </w:rPr>
              <w:t>/</w:t>
            </w:r>
            <w:r w:rsidRPr="00FA6EDA">
              <w:rPr>
                <w:sz w:val="20"/>
                <w:rtl/>
                <w:lang w:val="en-CA"/>
              </w:rPr>
              <w:t xml:space="preserve"> </w:t>
            </w:r>
            <w:r w:rsidRPr="00FA6EDA">
              <w:rPr>
                <w:rFonts w:hint="cs"/>
                <w:sz w:val="20"/>
                <w:rtl/>
                <w:lang w:val="en-CA"/>
              </w:rPr>
              <w:t>كانون الأول</w:t>
            </w:r>
            <w:r w:rsidRPr="00FA6EDA">
              <w:rPr>
                <w:sz w:val="20"/>
                <w:rtl/>
                <w:lang w:val="en-CA"/>
              </w:rPr>
              <w:t xml:space="preserve"> 2031</w:t>
            </w:r>
          </w:p>
        </w:tc>
      </w:tr>
    </w:tbl>
    <w:p w14:paraId="53E87CA7" w14:textId="77777777" w:rsidR="003B38DE" w:rsidRPr="00076A88" w:rsidRDefault="003B38DE" w:rsidP="003B38DE">
      <w:pPr>
        <w:pStyle w:val="StyleHeader4Para4Left0Firstline0"/>
        <w:widowControl/>
        <w:tabs>
          <w:tab w:val="clear" w:pos="2880"/>
          <w:tab w:val="clear" w:pos="5760"/>
          <w:tab w:val="left" w:pos="713"/>
        </w:tabs>
        <w:bidi/>
        <w:spacing w:before="240" w:line="360" w:lineRule="exact"/>
        <w:rPr>
          <w:sz w:val="26"/>
          <w:szCs w:val="26"/>
          <w:u w:val="single"/>
          <w:rtl/>
          <w:lang w:bidi="ar-LB"/>
        </w:rPr>
      </w:pPr>
      <w:r w:rsidRPr="00076A88">
        <w:rPr>
          <w:sz w:val="26"/>
          <w:szCs w:val="26"/>
          <w:u w:val="single"/>
          <w:rtl/>
          <w:lang w:bidi="ar-LB"/>
        </w:rPr>
        <w:t>حالة تنفيذ الأنشطة السابقة المتعلقة ب</w:t>
      </w:r>
      <w:r w:rsidRPr="00B25BDF">
        <w:rPr>
          <w:sz w:val="26"/>
          <w:szCs w:val="26"/>
          <w:u w:val="single"/>
          <w:rtl/>
          <w:lang w:bidi="ar-LB"/>
        </w:rPr>
        <w:t>المواد الهيدروفلوروكربونية</w:t>
      </w:r>
    </w:p>
    <w:p w14:paraId="3BFA0971" w14:textId="192F6870" w:rsidR="00FA6EDA" w:rsidRDefault="003B38DE" w:rsidP="003B38DE">
      <w:pPr>
        <w:numPr>
          <w:ilvl w:val="0"/>
          <w:numId w:val="24"/>
        </w:numPr>
        <w:bidi/>
        <w:spacing w:before="240" w:after="240" w:line="360" w:lineRule="exact"/>
        <w:ind w:left="4" w:firstLine="0"/>
        <w:rPr>
          <w:sz w:val="26"/>
          <w:szCs w:val="26"/>
          <w:lang w:bidi="ar-LB"/>
        </w:rPr>
      </w:pPr>
      <w:r w:rsidRPr="003B38DE">
        <w:rPr>
          <w:sz w:val="26"/>
          <w:szCs w:val="26"/>
          <w:rtl/>
          <w:lang w:bidi="ar-LB"/>
        </w:rPr>
        <w:t>يقدم الجدول 2 لمحة عامة عن الأنشطة التي تم تنفيذها في بوتسوانا في سياق تعديل كيغالي والتي تم تمويلها من قبل الصندوق المتعدد الأطراف.</w:t>
      </w:r>
    </w:p>
    <w:p w14:paraId="3684AAA6" w14:textId="7656E565" w:rsidR="003B38DE" w:rsidRPr="00DA700C" w:rsidRDefault="003B38DE" w:rsidP="003B38DE">
      <w:pPr>
        <w:bidi/>
        <w:spacing w:before="240" w:after="240" w:line="360" w:lineRule="exact"/>
        <w:ind w:left="4"/>
        <w:rPr>
          <w:b/>
          <w:bCs/>
          <w:sz w:val="26"/>
          <w:szCs w:val="26"/>
          <w:rtl/>
          <w:lang w:bidi="ar-LB"/>
        </w:rPr>
      </w:pPr>
      <w:r w:rsidRPr="00DA700C">
        <w:rPr>
          <w:b/>
          <w:bCs/>
          <w:sz w:val="26"/>
          <w:szCs w:val="26"/>
          <w:rtl/>
          <w:lang w:bidi="ar-LB"/>
        </w:rPr>
        <w:t xml:space="preserve">الجدول 2. الأنشطة التي تمت الموافقة عليها سابقًا المتعلقة بالمواد الهيدروفلوروكربونية في </w:t>
      </w:r>
      <w:r w:rsidRPr="00DA700C">
        <w:rPr>
          <w:rFonts w:hint="cs"/>
          <w:b/>
          <w:bCs/>
          <w:sz w:val="26"/>
          <w:szCs w:val="26"/>
          <w:rtl/>
          <w:lang w:bidi="ar-LB"/>
        </w:rPr>
        <w:t>بوتسوانا</w:t>
      </w:r>
    </w:p>
    <w:tbl>
      <w:tblPr>
        <w:tblStyle w:val="TableGrid"/>
        <w:bidiVisual/>
        <w:tblW w:w="5000" w:type="pct"/>
        <w:tblLook w:val="04A0" w:firstRow="1" w:lastRow="0" w:firstColumn="1" w:lastColumn="0" w:noHBand="0" w:noVBand="1"/>
      </w:tblPr>
      <w:tblGrid>
        <w:gridCol w:w="1792"/>
        <w:gridCol w:w="3896"/>
        <w:gridCol w:w="1416"/>
        <w:gridCol w:w="991"/>
        <w:gridCol w:w="1255"/>
      </w:tblGrid>
      <w:tr w:rsidR="003B38DE" w:rsidRPr="003B38DE" w14:paraId="6DA706BB" w14:textId="77777777" w:rsidTr="00345767">
        <w:tc>
          <w:tcPr>
            <w:tcW w:w="958" w:type="pct"/>
            <w:vAlign w:val="center"/>
          </w:tcPr>
          <w:p w14:paraId="263786A4" w14:textId="63B329DA" w:rsidR="003B38DE" w:rsidRPr="003B38DE" w:rsidRDefault="003B38DE" w:rsidP="003B38DE">
            <w:pPr>
              <w:bidi/>
              <w:ind w:left="-109" w:right="-72"/>
              <w:jc w:val="center"/>
              <w:rPr>
                <w:bCs/>
                <w:sz w:val="20"/>
                <w:highlight w:val="cyan"/>
                <w:lang w:val="en-CA" w:bidi="ar-SA"/>
              </w:rPr>
            </w:pPr>
            <w:r w:rsidRPr="003B38DE">
              <w:rPr>
                <w:rFonts w:hint="cs"/>
                <w:bCs/>
                <w:sz w:val="20"/>
                <w:rtl/>
                <w:lang w:val="en-CA" w:bidi="ar-SA"/>
              </w:rPr>
              <w:t>الاجتماع التي صدرت به الموافقة</w:t>
            </w:r>
          </w:p>
        </w:tc>
        <w:tc>
          <w:tcPr>
            <w:tcW w:w="2083" w:type="pct"/>
            <w:vAlign w:val="center"/>
          </w:tcPr>
          <w:p w14:paraId="3B35029E" w14:textId="6148614D" w:rsidR="003B38DE" w:rsidRPr="003B38DE" w:rsidRDefault="003B38DE" w:rsidP="003B38DE">
            <w:pPr>
              <w:keepNext/>
              <w:bidi/>
              <w:jc w:val="center"/>
              <w:rPr>
                <w:bCs/>
                <w:sz w:val="20"/>
                <w:lang w:val="en-CA" w:bidi="ar-SA"/>
              </w:rPr>
            </w:pPr>
            <w:r w:rsidRPr="003B38DE">
              <w:rPr>
                <w:rFonts w:hint="cs"/>
                <w:bCs/>
                <w:sz w:val="20"/>
                <w:rtl/>
                <w:lang w:val="en-CA" w:bidi="ar-SA"/>
              </w:rPr>
              <w:t>اسم المشروع</w:t>
            </w:r>
          </w:p>
        </w:tc>
        <w:tc>
          <w:tcPr>
            <w:tcW w:w="757" w:type="pct"/>
            <w:vAlign w:val="center"/>
          </w:tcPr>
          <w:p w14:paraId="7BB23459" w14:textId="44028806" w:rsidR="003B38DE" w:rsidRPr="003B38DE" w:rsidRDefault="003B38DE" w:rsidP="003B38DE">
            <w:pPr>
              <w:keepNext/>
              <w:bidi/>
              <w:jc w:val="center"/>
              <w:rPr>
                <w:bCs/>
                <w:sz w:val="20"/>
                <w:lang w:val="en-CA" w:bidi="ar-SA"/>
              </w:rPr>
            </w:pPr>
            <w:r w:rsidRPr="003B38DE">
              <w:rPr>
                <w:rFonts w:hint="cs"/>
                <w:bCs/>
                <w:sz w:val="20"/>
                <w:rtl/>
                <w:lang w:val="en-CA" w:bidi="ar-SA"/>
              </w:rPr>
              <w:t>الوكالة المنفذة</w:t>
            </w:r>
          </w:p>
        </w:tc>
        <w:tc>
          <w:tcPr>
            <w:tcW w:w="530" w:type="pct"/>
            <w:vAlign w:val="center"/>
          </w:tcPr>
          <w:p w14:paraId="7E8F2913" w14:textId="381340EB" w:rsidR="003B38DE" w:rsidRPr="003B38DE" w:rsidRDefault="003B38DE" w:rsidP="003B38DE">
            <w:pPr>
              <w:keepNext/>
              <w:bidi/>
              <w:jc w:val="center"/>
              <w:rPr>
                <w:bCs/>
                <w:sz w:val="20"/>
                <w:lang w:val="en-CA" w:bidi="ar-SA"/>
              </w:rPr>
            </w:pPr>
            <w:r w:rsidRPr="003B38DE">
              <w:rPr>
                <w:rFonts w:hint="cs"/>
                <w:bCs/>
                <w:sz w:val="20"/>
                <w:rtl/>
                <w:lang w:val="en-CA" w:bidi="ar-SA"/>
              </w:rPr>
              <w:t>التكلفة (بالدولار الأمريكي)</w:t>
            </w:r>
          </w:p>
        </w:tc>
        <w:tc>
          <w:tcPr>
            <w:tcW w:w="671" w:type="pct"/>
            <w:vAlign w:val="center"/>
          </w:tcPr>
          <w:p w14:paraId="5527A9B9" w14:textId="1901723A" w:rsidR="003B38DE" w:rsidRPr="003B38DE" w:rsidRDefault="003B38DE" w:rsidP="003B38DE">
            <w:pPr>
              <w:keepNext/>
              <w:bidi/>
              <w:jc w:val="center"/>
              <w:rPr>
                <w:bCs/>
                <w:sz w:val="20"/>
                <w:lang w:val="en-CA" w:bidi="ar-SA"/>
              </w:rPr>
            </w:pPr>
            <w:r w:rsidRPr="003B38DE">
              <w:rPr>
                <w:rFonts w:hint="cs"/>
                <w:bCs/>
                <w:sz w:val="20"/>
                <w:rtl/>
                <w:lang w:val="en-CA" w:bidi="ar-SA"/>
              </w:rPr>
              <w:t>تاريخ الإنجاز</w:t>
            </w:r>
          </w:p>
        </w:tc>
      </w:tr>
      <w:tr w:rsidR="00B078A8" w:rsidRPr="003B38DE" w14:paraId="1E9B8215" w14:textId="77777777" w:rsidTr="00345767">
        <w:tc>
          <w:tcPr>
            <w:tcW w:w="958" w:type="pct"/>
          </w:tcPr>
          <w:p w14:paraId="3BBA1CAF" w14:textId="1F53CD6B" w:rsidR="00B078A8" w:rsidRPr="003B38DE" w:rsidRDefault="00B078A8" w:rsidP="00B078A8">
            <w:pPr>
              <w:bidi/>
              <w:ind w:left="-109" w:right="-72"/>
              <w:jc w:val="center"/>
              <w:rPr>
                <w:sz w:val="20"/>
                <w:lang w:val="en-CA" w:bidi="ar-SA"/>
              </w:rPr>
            </w:pPr>
            <w:r>
              <w:rPr>
                <w:rFonts w:hint="cs"/>
                <w:sz w:val="20"/>
                <w:rtl/>
                <w:lang w:val="en-CA" w:bidi="ar-SA"/>
              </w:rPr>
              <w:t>الرابع والسبعون</w:t>
            </w:r>
          </w:p>
        </w:tc>
        <w:tc>
          <w:tcPr>
            <w:tcW w:w="2083" w:type="pct"/>
          </w:tcPr>
          <w:p w14:paraId="6DEB3D03" w14:textId="0672E3B5" w:rsidR="00B078A8" w:rsidRPr="003B38DE" w:rsidRDefault="00B078A8" w:rsidP="00B078A8">
            <w:pPr>
              <w:bidi/>
              <w:jc w:val="left"/>
              <w:rPr>
                <w:sz w:val="20"/>
                <w:lang w:val="en-CA" w:bidi="ar-SA"/>
              </w:rPr>
            </w:pPr>
            <w:r w:rsidRPr="005F4983">
              <w:rPr>
                <w:rtl/>
              </w:rPr>
              <w:t>دراسة استقصائية لبدائل المواد المستنفدة للأوزون</w:t>
            </w:r>
          </w:p>
        </w:tc>
        <w:tc>
          <w:tcPr>
            <w:tcW w:w="757" w:type="pct"/>
          </w:tcPr>
          <w:p w14:paraId="74909B51" w14:textId="175CA54F" w:rsidR="00B078A8" w:rsidRPr="003B38DE" w:rsidRDefault="00B078A8" w:rsidP="00B078A8">
            <w:pPr>
              <w:bidi/>
              <w:jc w:val="center"/>
              <w:rPr>
                <w:sz w:val="20"/>
                <w:highlight w:val="cyan"/>
                <w:lang w:val="en-CA" w:bidi="ar-SA"/>
              </w:rPr>
            </w:pPr>
            <w:r>
              <w:rPr>
                <w:rFonts w:hint="cs"/>
                <w:sz w:val="20"/>
                <w:rtl/>
                <w:lang w:val="en-CA" w:bidi="ar-SA"/>
              </w:rPr>
              <w:t>اليونيب</w:t>
            </w:r>
          </w:p>
        </w:tc>
        <w:tc>
          <w:tcPr>
            <w:tcW w:w="530" w:type="pct"/>
            <w:vAlign w:val="center"/>
          </w:tcPr>
          <w:p w14:paraId="6AA35CBF" w14:textId="77777777" w:rsidR="00B078A8" w:rsidRPr="003B38DE" w:rsidRDefault="00B078A8" w:rsidP="00345767">
            <w:pPr>
              <w:bidi/>
              <w:ind w:left="-129" w:right="55"/>
              <w:jc w:val="center"/>
              <w:rPr>
                <w:sz w:val="20"/>
                <w:lang w:val="en-CA" w:bidi="ar-SA"/>
              </w:rPr>
            </w:pPr>
            <w:r w:rsidRPr="003B38DE">
              <w:rPr>
                <w:sz w:val="20"/>
                <w:lang w:val="en-CA" w:bidi="ar-SA"/>
              </w:rPr>
              <w:t>70,000</w:t>
            </w:r>
          </w:p>
        </w:tc>
        <w:tc>
          <w:tcPr>
            <w:tcW w:w="671" w:type="pct"/>
            <w:vAlign w:val="center"/>
          </w:tcPr>
          <w:p w14:paraId="182A0200" w14:textId="455D1523" w:rsidR="00B078A8" w:rsidRPr="003B38DE" w:rsidRDefault="00B078A8" w:rsidP="00B078A8">
            <w:pPr>
              <w:bidi/>
              <w:jc w:val="center"/>
              <w:rPr>
                <w:sz w:val="20"/>
                <w:highlight w:val="cyan"/>
                <w:lang w:val="en-CA" w:bidi="ar-SA"/>
              </w:rPr>
            </w:pPr>
            <w:r w:rsidRPr="00B078A8">
              <w:rPr>
                <w:rFonts w:hint="cs"/>
                <w:sz w:val="20"/>
                <w:rtl/>
                <w:lang w:val="en-CA" w:bidi="ar-SA"/>
              </w:rPr>
              <w:t>ديسمبر</w:t>
            </w:r>
            <w:r w:rsidRPr="00B078A8">
              <w:rPr>
                <w:sz w:val="20"/>
                <w:lang w:bidi="ar-SA"/>
              </w:rPr>
              <w:t>/</w:t>
            </w:r>
            <w:r w:rsidRPr="00B078A8">
              <w:rPr>
                <w:rFonts w:hint="cs"/>
                <w:sz w:val="20"/>
                <w:rtl/>
                <w:lang w:val="en-CA" w:bidi="ar-SY"/>
              </w:rPr>
              <w:t>كانون الأول</w:t>
            </w:r>
            <w:r w:rsidRPr="00B078A8">
              <w:rPr>
                <w:sz w:val="20"/>
                <w:lang w:val="en-CA" w:bidi="ar-SA"/>
              </w:rPr>
              <w:t xml:space="preserve"> </w:t>
            </w:r>
            <w:r>
              <w:rPr>
                <w:rFonts w:hint="cs"/>
                <w:sz w:val="20"/>
                <w:rtl/>
                <w:lang w:val="en-CA" w:bidi="ar-SA"/>
              </w:rPr>
              <w:t>2017</w:t>
            </w:r>
          </w:p>
        </w:tc>
      </w:tr>
      <w:tr w:rsidR="00B078A8" w:rsidRPr="003B38DE" w14:paraId="41A043A3" w14:textId="77777777" w:rsidTr="00345767">
        <w:tc>
          <w:tcPr>
            <w:tcW w:w="958" w:type="pct"/>
          </w:tcPr>
          <w:p w14:paraId="4EDA2F6D" w14:textId="2785503B" w:rsidR="00B078A8" w:rsidRPr="003B38DE" w:rsidRDefault="00B078A8" w:rsidP="00B078A8">
            <w:pPr>
              <w:bidi/>
              <w:ind w:left="-109" w:right="-72"/>
              <w:jc w:val="center"/>
              <w:rPr>
                <w:sz w:val="20"/>
                <w:lang w:val="en-CA" w:bidi="ar-SA"/>
              </w:rPr>
            </w:pPr>
            <w:r>
              <w:rPr>
                <w:rFonts w:hint="cs"/>
                <w:sz w:val="20"/>
                <w:rtl/>
                <w:lang w:val="en-CA" w:bidi="ar-SA"/>
              </w:rPr>
              <w:t>الحادي والثمانون</w:t>
            </w:r>
          </w:p>
        </w:tc>
        <w:tc>
          <w:tcPr>
            <w:tcW w:w="2083" w:type="pct"/>
          </w:tcPr>
          <w:p w14:paraId="235A5399" w14:textId="21C43E6F" w:rsidR="00B078A8" w:rsidRPr="003B38DE" w:rsidRDefault="00B078A8" w:rsidP="00B078A8">
            <w:pPr>
              <w:bidi/>
              <w:jc w:val="left"/>
              <w:rPr>
                <w:sz w:val="20"/>
                <w:highlight w:val="cyan"/>
                <w:lang w:val="en-CA" w:bidi="ar-SA"/>
              </w:rPr>
            </w:pPr>
            <w:r w:rsidRPr="005F4983">
              <w:rPr>
                <w:rtl/>
              </w:rPr>
              <w:t xml:space="preserve">أنشطة تمكينية للتخفيض التدريجي من استخدام </w:t>
            </w:r>
            <w:r w:rsidRPr="00B25BDF">
              <w:rPr>
                <w:rtl/>
                <w:lang w:bidi="ar-LB"/>
              </w:rPr>
              <w:t>المواد الهيدروفلوروكربونية</w:t>
            </w:r>
          </w:p>
        </w:tc>
        <w:tc>
          <w:tcPr>
            <w:tcW w:w="757" w:type="pct"/>
          </w:tcPr>
          <w:p w14:paraId="5B45D6BE" w14:textId="7058BB65" w:rsidR="00B078A8" w:rsidRPr="003B38DE" w:rsidRDefault="00B078A8" w:rsidP="00B078A8">
            <w:pPr>
              <w:bidi/>
              <w:jc w:val="center"/>
              <w:rPr>
                <w:sz w:val="20"/>
                <w:highlight w:val="cyan"/>
                <w:lang w:val="en-CA" w:bidi="ar-SA"/>
              </w:rPr>
            </w:pPr>
            <w:r>
              <w:rPr>
                <w:rFonts w:hint="cs"/>
                <w:sz w:val="20"/>
                <w:rtl/>
                <w:lang w:val="en-CA" w:bidi="ar-SA"/>
              </w:rPr>
              <w:t>اليونيب</w:t>
            </w:r>
          </w:p>
        </w:tc>
        <w:tc>
          <w:tcPr>
            <w:tcW w:w="530" w:type="pct"/>
            <w:vAlign w:val="center"/>
          </w:tcPr>
          <w:p w14:paraId="214C1FC6" w14:textId="77777777" w:rsidR="00B078A8" w:rsidRPr="003B38DE" w:rsidRDefault="00B078A8" w:rsidP="00345767">
            <w:pPr>
              <w:bidi/>
              <w:ind w:left="-129" w:right="55"/>
              <w:jc w:val="center"/>
              <w:rPr>
                <w:sz w:val="20"/>
                <w:lang w:val="en-CA" w:bidi="ar-SA"/>
              </w:rPr>
            </w:pPr>
            <w:r w:rsidRPr="003B38DE">
              <w:rPr>
                <w:sz w:val="20"/>
                <w:lang w:val="en-CA" w:bidi="ar-SA"/>
              </w:rPr>
              <w:t>150,000</w:t>
            </w:r>
          </w:p>
        </w:tc>
        <w:tc>
          <w:tcPr>
            <w:tcW w:w="671" w:type="pct"/>
            <w:vAlign w:val="center"/>
          </w:tcPr>
          <w:p w14:paraId="006BC63A" w14:textId="3842FCDD" w:rsidR="00B078A8" w:rsidRPr="003B38DE" w:rsidRDefault="00B078A8" w:rsidP="00B078A8">
            <w:pPr>
              <w:bidi/>
              <w:jc w:val="center"/>
              <w:rPr>
                <w:sz w:val="20"/>
                <w:highlight w:val="cyan"/>
                <w:lang w:val="en-CA" w:bidi="ar-SA"/>
              </w:rPr>
            </w:pPr>
            <w:r>
              <w:rPr>
                <w:rFonts w:hint="cs"/>
                <w:sz w:val="20"/>
                <w:rtl/>
                <w:lang w:val="en-CA" w:bidi="ar-SA"/>
              </w:rPr>
              <w:t>يونيو</w:t>
            </w:r>
            <w:r w:rsidRPr="00B078A8">
              <w:rPr>
                <w:sz w:val="20"/>
                <w:lang w:bidi="ar-SA"/>
              </w:rPr>
              <w:t>/</w:t>
            </w:r>
            <w:r w:rsidRPr="00B078A8">
              <w:rPr>
                <w:rFonts w:hint="cs"/>
                <w:sz w:val="20"/>
                <w:rtl/>
                <w:lang w:val="en-CA" w:bidi="ar-SY"/>
              </w:rPr>
              <w:t xml:space="preserve"> </w:t>
            </w:r>
            <w:r>
              <w:rPr>
                <w:rFonts w:hint="cs"/>
                <w:sz w:val="20"/>
                <w:rtl/>
                <w:lang w:val="en-CA" w:bidi="ar-SY"/>
              </w:rPr>
              <w:t>حزيران</w:t>
            </w:r>
            <w:r w:rsidRPr="00B078A8">
              <w:rPr>
                <w:sz w:val="20"/>
                <w:lang w:val="en-CA" w:bidi="ar-SA"/>
              </w:rPr>
              <w:t xml:space="preserve"> </w:t>
            </w:r>
            <w:r>
              <w:rPr>
                <w:rFonts w:hint="cs"/>
                <w:sz w:val="20"/>
                <w:rtl/>
                <w:lang w:val="en-CA" w:bidi="ar-SA"/>
              </w:rPr>
              <w:t>2022</w:t>
            </w:r>
          </w:p>
        </w:tc>
      </w:tr>
    </w:tbl>
    <w:p w14:paraId="43B285B5" w14:textId="77777777" w:rsidR="00B078A8" w:rsidRDefault="00B078A8" w:rsidP="00B078A8">
      <w:pPr>
        <w:pStyle w:val="StyleHeader4Para4Left0Firstline0"/>
        <w:tabs>
          <w:tab w:val="left" w:pos="713"/>
        </w:tabs>
        <w:bidi/>
        <w:spacing w:before="240" w:line="360" w:lineRule="exact"/>
        <w:ind w:left="855" w:hanging="851"/>
        <w:rPr>
          <w:b/>
          <w:bCs/>
          <w:sz w:val="26"/>
          <w:szCs w:val="26"/>
          <w:rtl/>
          <w:lang w:bidi="ar-LB"/>
        </w:rPr>
      </w:pPr>
      <w:r>
        <w:rPr>
          <w:rFonts w:hint="cs"/>
          <w:b/>
          <w:bCs/>
          <w:sz w:val="26"/>
          <w:szCs w:val="26"/>
          <w:rtl/>
          <w:lang w:bidi="ar-LB"/>
        </w:rPr>
        <w:t>ثالثاً</w:t>
      </w:r>
      <w:r w:rsidRPr="006B4597">
        <w:rPr>
          <w:rFonts w:hint="cs"/>
          <w:b/>
          <w:bCs/>
          <w:sz w:val="26"/>
          <w:szCs w:val="26"/>
          <w:rtl/>
          <w:lang w:bidi="ar-LB"/>
        </w:rPr>
        <w:t>-</w:t>
      </w:r>
      <w:r w:rsidRPr="006B4597">
        <w:rPr>
          <w:b/>
          <w:bCs/>
          <w:sz w:val="26"/>
          <w:szCs w:val="26"/>
          <w:rtl/>
          <w:lang w:bidi="ar-LB"/>
        </w:rPr>
        <w:tab/>
      </w:r>
      <w:r>
        <w:rPr>
          <w:rFonts w:hint="cs"/>
          <w:b/>
          <w:bCs/>
          <w:sz w:val="26"/>
          <w:szCs w:val="26"/>
          <w:rtl/>
          <w:lang w:bidi="ar-LB"/>
        </w:rPr>
        <w:t>لمحة</w:t>
      </w:r>
      <w:r w:rsidRPr="00780500">
        <w:rPr>
          <w:b/>
          <w:bCs/>
          <w:sz w:val="26"/>
          <w:szCs w:val="26"/>
          <w:rtl/>
          <w:lang w:bidi="ar-LB"/>
        </w:rPr>
        <w:t xml:space="preserve"> عامة </w:t>
      </w:r>
      <w:r>
        <w:rPr>
          <w:rFonts w:hint="cs"/>
          <w:b/>
          <w:bCs/>
          <w:sz w:val="26"/>
          <w:szCs w:val="26"/>
          <w:rtl/>
          <w:lang w:bidi="ar-LB"/>
        </w:rPr>
        <w:t>عن</w:t>
      </w:r>
      <w:r w:rsidRPr="00780500">
        <w:rPr>
          <w:b/>
          <w:bCs/>
          <w:sz w:val="26"/>
          <w:szCs w:val="26"/>
          <w:rtl/>
          <w:lang w:bidi="ar-LB"/>
        </w:rPr>
        <w:t xml:space="preserve"> استهلاك </w:t>
      </w:r>
      <w:r w:rsidRPr="00B25BDF">
        <w:rPr>
          <w:b/>
          <w:bCs/>
          <w:sz w:val="26"/>
          <w:szCs w:val="26"/>
          <w:rtl/>
          <w:lang w:bidi="ar-LB"/>
        </w:rPr>
        <w:t>المواد الهيدروفلوروكربونية</w:t>
      </w:r>
      <w:r w:rsidRPr="006B4597">
        <w:rPr>
          <w:b/>
          <w:bCs/>
          <w:sz w:val="26"/>
          <w:szCs w:val="26"/>
          <w:lang w:bidi="ar-LB"/>
        </w:rPr>
        <w:t>.</w:t>
      </w:r>
    </w:p>
    <w:p w14:paraId="35BC6247" w14:textId="32C037DD" w:rsidR="003B38DE" w:rsidRDefault="00B078A8" w:rsidP="00B078A8">
      <w:pPr>
        <w:bidi/>
        <w:spacing w:before="240" w:after="240" w:line="360" w:lineRule="exact"/>
        <w:ind w:left="4"/>
        <w:rPr>
          <w:sz w:val="26"/>
          <w:szCs w:val="26"/>
          <w:u w:val="single"/>
          <w:rtl/>
          <w:lang w:bidi="ar-LB"/>
        </w:rPr>
      </w:pPr>
      <w:r w:rsidRPr="00A66AC0">
        <w:rPr>
          <w:sz w:val="26"/>
          <w:szCs w:val="26"/>
          <w:u w:val="single"/>
          <w:rtl/>
          <w:lang w:bidi="ar-LB"/>
        </w:rPr>
        <w:t xml:space="preserve">مستويات استهلاك </w:t>
      </w:r>
      <w:r w:rsidRPr="00B25BDF">
        <w:rPr>
          <w:sz w:val="26"/>
          <w:szCs w:val="26"/>
          <w:u w:val="single"/>
          <w:rtl/>
          <w:lang w:bidi="ar-LB"/>
        </w:rPr>
        <w:t>المواد الهيدروفلوروكربونية</w:t>
      </w:r>
    </w:p>
    <w:p w14:paraId="22B15BC4" w14:textId="32CC1AD6" w:rsidR="009E2B62" w:rsidRDefault="009E2B62" w:rsidP="00BE5326">
      <w:pPr>
        <w:numPr>
          <w:ilvl w:val="0"/>
          <w:numId w:val="24"/>
        </w:numPr>
        <w:bidi/>
        <w:spacing w:before="240" w:after="240" w:line="360" w:lineRule="exact"/>
        <w:ind w:left="4" w:firstLine="0"/>
        <w:rPr>
          <w:sz w:val="26"/>
          <w:szCs w:val="26"/>
          <w:lang w:bidi="ar-LB"/>
        </w:rPr>
      </w:pPr>
      <w:r w:rsidRPr="009E2B62">
        <w:rPr>
          <w:sz w:val="26"/>
          <w:szCs w:val="26"/>
          <w:rtl/>
          <w:lang w:bidi="ar-LB"/>
        </w:rPr>
        <w:t xml:space="preserve">تستورد بوتسوانا </w:t>
      </w:r>
      <w:bookmarkStart w:id="14" w:name="_Hlk214026758"/>
      <w:r w:rsidR="00BE5326" w:rsidRPr="00BE5326">
        <w:rPr>
          <w:sz w:val="26"/>
          <w:szCs w:val="26"/>
          <w:rtl/>
          <w:lang w:bidi="ar-SA"/>
        </w:rPr>
        <w:t xml:space="preserve">المواد الهيدروفلوروكربونية </w:t>
      </w:r>
      <w:bookmarkEnd w:id="14"/>
      <w:r w:rsidRPr="009E2B62">
        <w:rPr>
          <w:sz w:val="26"/>
          <w:szCs w:val="26"/>
          <w:rtl/>
          <w:lang w:bidi="ar-LB"/>
        </w:rPr>
        <w:t xml:space="preserve">فقط لاستخدامها في قطاع </w:t>
      </w:r>
      <w:r w:rsidR="00DA700C">
        <w:rPr>
          <w:rFonts w:hint="cs"/>
          <w:sz w:val="26"/>
          <w:szCs w:val="26"/>
          <w:rtl/>
          <w:lang w:bidi="ar-LB"/>
        </w:rPr>
        <w:t>خدمة</w:t>
      </w:r>
      <w:r w:rsidRPr="009E2B62">
        <w:rPr>
          <w:sz w:val="26"/>
          <w:szCs w:val="26"/>
          <w:rtl/>
          <w:lang w:bidi="ar-LB"/>
        </w:rPr>
        <w:t xml:space="preserve"> التبريد وتكييف الهواء. </w:t>
      </w:r>
      <w:r w:rsidR="00DA700C">
        <w:rPr>
          <w:rFonts w:hint="cs"/>
          <w:sz w:val="26"/>
          <w:szCs w:val="26"/>
          <w:rtl/>
          <w:lang w:bidi="ar-LB"/>
        </w:rPr>
        <w:t>و</w:t>
      </w:r>
      <w:r w:rsidRPr="009E2B62">
        <w:rPr>
          <w:sz w:val="26"/>
          <w:szCs w:val="26"/>
          <w:rtl/>
          <w:lang w:bidi="ar-LB"/>
        </w:rPr>
        <w:t xml:space="preserve">كانت المواد الأكثر استهلاكًا في عام 2024 هي </w:t>
      </w:r>
      <w:r w:rsidRPr="009E2B62">
        <w:rPr>
          <w:sz w:val="26"/>
          <w:szCs w:val="26"/>
          <w:lang w:bidi="ar-LB"/>
        </w:rPr>
        <w:t>R-404A</w:t>
      </w:r>
      <w:r w:rsidRPr="009E2B62">
        <w:rPr>
          <w:sz w:val="26"/>
          <w:szCs w:val="26"/>
          <w:rtl/>
          <w:lang w:bidi="ar-LB"/>
        </w:rPr>
        <w:t xml:space="preserve"> (46.05 في المائة من إجمالي استهلاك </w:t>
      </w:r>
      <w:r w:rsidR="009A64CE">
        <w:rPr>
          <w:rFonts w:hint="cs"/>
          <w:sz w:val="26"/>
          <w:szCs w:val="26"/>
          <w:rtl/>
          <w:lang w:bidi="ar-LB"/>
        </w:rPr>
        <w:t xml:space="preserve">المواد الهيدروفلوروكربونية </w:t>
      </w:r>
      <w:r w:rsidRPr="009E2B62">
        <w:rPr>
          <w:sz w:val="26"/>
          <w:szCs w:val="26"/>
          <w:rtl/>
          <w:lang w:bidi="ar-LB"/>
        </w:rPr>
        <w:t xml:space="preserve">بأطنان </w:t>
      </w:r>
      <w:r w:rsidR="009A64CE">
        <w:rPr>
          <w:rFonts w:hint="cs"/>
          <w:sz w:val="26"/>
          <w:szCs w:val="26"/>
          <w:rtl/>
          <w:lang w:bidi="ar-LB"/>
        </w:rPr>
        <w:t xml:space="preserve">من </w:t>
      </w:r>
      <w:r w:rsidRPr="009E2B62">
        <w:rPr>
          <w:sz w:val="26"/>
          <w:szCs w:val="26"/>
          <w:rtl/>
          <w:lang w:bidi="ar-LB"/>
        </w:rPr>
        <w:t>مكافئ ثاني أكسيد الكربون)، و</w:t>
      </w:r>
      <w:r w:rsidRPr="009E2B62">
        <w:rPr>
          <w:sz w:val="26"/>
          <w:szCs w:val="26"/>
          <w:lang w:bidi="ar-LB"/>
        </w:rPr>
        <w:t>R-410A</w:t>
      </w:r>
      <w:r w:rsidRPr="009E2B62">
        <w:rPr>
          <w:sz w:val="26"/>
          <w:szCs w:val="26"/>
          <w:rtl/>
          <w:lang w:bidi="ar-LB"/>
        </w:rPr>
        <w:t xml:space="preserve"> (20.75 في المائة)، و</w:t>
      </w:r>
      <w:r w:rsidRPr="009E2B62">
        <w:rPr>
          <w:sz w:val="26"/>
          <w:szCs w:val="26"/>
          <w:lang w:bidi="ar-LB"/>
        </w:rPr>
        <w:t>R-507A</w:t>
      </w:r>
      <w:r w:rsidRPr="009E2B62">
        <w:rPr>
          <w:sz w:val="26"/>
          <w:szCs w:val="26"/>
          <w:rtl/>
          <w:lang w:bidi="ar-LB"/>
        </w:rPr>
        <w:t xml:space="preserve"> (18.92 في المائة)، و</w:t>
      </w:r>
      <w:r w:rsidR="009A64CE">
        <w:rPr>
          <w:rFonts w:hint="cs"/>
          <w:sz w:val="26"/>
          <w:szCs w:val="26"/>
          <w:rtl/>
          <w:lang w:bidi="ar-LB"/>
        </w:rPr>
        <w:t>الهيدروفلوروكربون</w:t>
      </w:r>
      <w:r w:rsidR="00DA700C">
        <w:rPr>
          <w:rFonts w:hint="cs"/>
          <w:sz w:val="26"/>
          <w:szCs w:val="26"/>
          <w:rtl/>
          <w:lang w:bidi="ar-LB"/>
        </w:rPr>
        <w:t>-</w:t>
      </w:r>
      <w:r w:rsidR="009A64CE">
        <w:rPr>
          <w:rFonts w:hint="cs"/>
          <w:sz w:val="26"/>
          <w:szCs w:val="26"/>
          <w:rtl/>
          <w:lang w:bidi="ar-LB"/>
        </w:rPr>
        <w:t>134أ</w:t>
      </w:r>
      <w:r w:rsidRPr="009E2B62">
        <w:rPr>
          <w:sz w:val="26"/>
          <w:szCs w:val="26"/>
          <w:rtl/>
          <w:lang w:bidi="ar-LB"/>
        </w:rPr>
        <w:t xml:space="preserve">(12.39 في المائة)، </w:t>
      </w:r>
      <w:r w:rsidR="009A64CE">
        <w:rPr>
          <w:rFonts w:hint="cs"/>
          <w:sz w:val="26"/>
          <w:szCs w:val="26"/>
          <w:rtl/>
          <w:lang w:bidi="ar-LB"/>
        </w:rPr>
        <w:t>والمواد</w:t>
      </w:r>
      <w:r w:rsidRPr="009E2B62">
        <w:rPr>
          <w:sz w:val="26"/>
          <w:szCs w:val="26"/>
          <w:rtl/>
          <w:lang w:bidi="ar-LB"/>
        </w:rPr>
        <w:t xml:space="preserve"> </w:t>
      </w:r>
      <w:r w:rsidR="009A64CE">
        <w:rPr>
          <w:rFonts w:hint="cs"/>
          <w:sz w:val="26"/>
          <w:szCs w:val="26"/>
          <w:rtl/>
          <w:lang w:bidi="ar-LB"/>
        </w:rPr>
        <w:t>الهيدروفلوروكربونية</w:t>
      </w:r>
      <w:r w:rsidRPr="009E2B62">
        <w:rPr>
          <w:sz w:val="26"/>
          <w:szCs w:val="26"/>
          <w:rtl/>
          <w:lang w:bidi="ar-LB"/>
        </w:rPr>
        <w:t xml:space="preserve"> الأخرى (1.89 في المائة). </w:t>
      </w:r>
      <w:r w:rsidRPr="009E2B62">
        <w:rPr>
          <w:sz w:val="26"/>
          <w:szCs w:val="26"/>
          <w:rtl/>
          <w:lang w:bidi="ar-LB"/>
        </w:rPr>
        <w:lastRenderedPageBreak/>
        <w:t xml:space="preserve">ويبين الجدول 3 استهلاك البلاد من </w:t>
      </w:r>
      <w:r w:rsidR="00BE5326" w:rsidRPr="00BE5326">
        <w:rPr>
          <w:sz w:val="26"/>
          <w:szCs w:val="26"/>
          <w:rtl/>
          <w:lang w:bidi="ar-SA"/>
        </w:rPr>
        <w:t xml:space="preserve">المواد الهيدروفلوروكربونية </w:t>
      </w:r>
      <w:r w:rsidRPr="009E2B62">
        <w:rPr>
          <w:sz w:val="26"/>
          <w:szCs w:val="26"/>
          <w:rtl/>
          <w:lang w:bidi="ar-LB"/>
        </w:rPr>
        <w:t xml:space="preserve">كما تم الإبلاغ عنه إلى أمانة الأوزون بموجب المادة 7 من بروتوكول مونتريال وخط الأساس </w:t>
      </w:r>
      <w:r w:rsidR="00BE5326">
        <w:rPr>
          <w:rFonts w:hint="cs"/>
          <w:sz w:val="26"/>
          <w:szCs w:val="26"/>
          <w:rtl/>
          <w:lang w:bidi="ar-SA"/>
        </w:rPr>
        <w:t>ل</w:t>
      </w:r>
      <w:r w:rsidR="00BE5326" w:rsidRPr="00BE5326">
        <w:rPr>
          <w:sz w:val="26"/>
          <w:szCs w:val="26"/>
          <w:rtl/>
          <w:lang w:bidi="ar-SA"/>
        </w:rPr>
        <w:t xml:space="preserve">لمواد الهيدروفلوروكربونية </w:t>
      </w:r>
      <w:r w:rsidRPr="009E2B62">
        <w:rPr>
          <w:sz w:val="26"/>
          <w:szCs w:val="26"/>
          <w:rtl/>
          <w:lang w:bidi="ar-LB"/>
        </w:rPr>
        <w:t>في البلاد.</w:t>
      </w:r>
    </w:p>
    <w:p w14:paraId="1778C034" w14:textId="5FE2FBB3" w:rsidR="009E2B62" w:rsidRPr="009E2B62" w:rsidRDefault="009E2B62" w:rsidP="009E2B62">
      <w:pPr>
        <w:bidi/>
        <w:spacing w:before="240" w:after="240" w:line="360" w:lineRule="exact"/>
        <w:ind w:left="4"/>
        <w:rPr>
          <w:b/>
          <w:bCs/>
          <w:sz w:val="26"/>
          <w:szCs w:val="26"/>
          <w:lang w:bidi="ar-LB"/>
        </w:rPr>
      </w:pPr>
      <w:r w:rsidRPr="009E2B62">
        <w:rPr>
          <w:b/>
          <w:bCs/>
          <w:sz w:val="26"/>
          <w:szCs w:val="26"/>
          <w:rtl/>
          <w:lang w:bidi="ar-LB"/>
        </w:rPr>
        <w:t xml:space="preserve">الجدول 3. استهلاك المواد الهيدروفلوروكربونية (بيانات المادة 7 للفترة 2020-2024) وخط الأساس في </w:t>
      </w:r>
      <w:r>
        <w:rPr>
          <w:rFonts w:hint="cs"/>
          <w:b/>
          <w:bCs/>
          <w:sz w:val="26"/>
          <w:szCs w:val="26"/>
          <w:rtl/>
          <w:lang w:bidi="ar-LB"/>
        </w:rPr>
        <w:t>بوتسوانا</w:t>
      </w:r>
    </w:p>
    <w:tbl>
      <w:tblPr>
        <w:tblStyle w:val="TableGrid"/>
        <w:bidiVisual/>
        <w:tblW w:w="5000" w:type="pct"/>
        <w:jc w:val="center"/>
        <w:tblLayout w:type="fixed"/>
        <w:tblLook w:val="04A0" w:firstRow="1" w:lastRow="0" w:firstColumn="1" w:lastColumn="0" w:noHBand="0" w:noVBand="1"/>
      </w:tblPr>
      <w:tblGrid>
        <w:gridCol w:w="2130"/>
        <w:gridCol w:w="993"/>
        <w:gridCol w:w="922"/>
        <w:gridCol w:w="1339"/>
        <w:gridCol w:w="1272"/>
        <w:gridCol w:w="1346"/>
        <w:gridCol w:w="26"/>
        <w:gridCol w:w="1322"/>
      </w:tblGrid>
      <w:tr w:rsidR="00C05232" w:rsidRPr="00F3162A" w14:paraId="3C97BEAA" w14:textId="77777777" w:rsidTr="006675B9">
        <w:trPr>
          <w:jc w:val="center"/>
        </w:trPr>
        <w:tc>
          <w:tcPr>
            <w:tcW w:w="1139" w:type="pct"/>
            <w:tcBorders>
              <w:top w:val="single" w:sz="4" w:space="0" w:color="auto"/>
              <w:left w:val="single" w:sz="4" w:space="0" w:color="auto"/>
              <w:bottom w:val="single" w:sz="4" w:space="0" w:color="auto"/>
              <w:right w:val="single" w:sz="4" w:space="0" w:color="auto"/>
            </w:tcBorders>
            <w:vAlign w:val="center"/>
          </w:tcPr>
          <w:p w14:paraId="6DC82A52" w14:textId="2F26C1D0" w:rsidR="00C05232" w:rsidRPr="00F3162A" w:rsidRDefault="00C05232" w:rsidP="00C05232">
            <w:pPr>
              <w:keepNext/>
              <w:keepLines/>
              <w:tabs>
                <w:tab w:val="left" w:pos="3141"/>
              </w:tabs>
              <w:suppressAutoHyphens/>
              <w:bidi/>
              <w:jc w:val="center"/>
              <w:rPr>
                <w:b/>
                <w:bCs/>
                <w:sz w:val="20"/>
                <w:lang w:val="en-CA" w:bidi="ar-SA"/>
              </w:rPr>
            </w:pPr>
            <w:bookmarkStart w:id="15" w:name="_Hlk213272145"/>
            <w:r>
              <w:rPr>
                <w:rFonts w:hint="cs"/>
                <w:b/>
                <w:bCs/>
                <w:sz w:val="20"/>
                <w:rtl/>
                <w:lang w:val="en-CA" w:bidi="ar-SA"/>
              </w:rPr>
              <w:t>المواد الهيدروفلوروكربونية</w:t>
            </w:r>
            <w:bookmarkEnd w:id="15"/>
          </w:p>
        </w:tc>
        <w:tc>
          <w:tcPr>
            <w:tcW w:w="531" w:type="pct"/>
            <w:tcBorders>
              <w:top w:val="single" w:sz="4" w:space="0" w:color="auto"/>
              <w:left w:val="single" w:sz="4" w:space="0" w:color="auto"/>
              <w:bottom w:val="single" w:sz="4" w:space="0" w:color="auto"/>
              <w:right w:val="single" w:sz="4" w:space="0" w:color="auto"/>
            </w:tcBorders>
            <w:vAlign w:val="center"/>
          </w:tcPr>
          <w:p w14:paraId="330C8087" w14:textId="235B1FBF" w:rsidR="00C05232" w:rsidRPr="00F3162A" w:rsidRDefault="00C05232" w:rsidP="00C05232">
            <w:pPr>
              <w:keepNext/>
              <w:keepLines/>
              <w:tabs>
                <w:tab w:val="left" w:pos="3141"/>
              </w:tabs>
              <w:suppressAutoHyphens/>
              <w:bidi/>
              <w:jc w:val="center"/>
              <w:rPr>
                <w:b/>
                <w:bCs/>
                <w:sz w:val="20"/>
                <w:lang w:val="en-CA" w:bidi="ar-SA"/>
              </w:rPr>
            </w:pPr>
            <w:r>
              <w:rPr>
                <w:rFonts w:hint="cs"/>
                <w:b/>
                <w:bCs/>
                <w:sz w:val="20"/>
                <w:rtl/>
                <w:lang w:val="en-CA" w:bidi="ar-SA"/>
              </w:rPr>
              <w:t>الاحترار العالمي</w:t>
            </w:r>
          </w:p>
        </w:tc>
        <w:tc>
          <w:tcPr>
            <w:tcW w:w="493" w:type="pct"/>
            <w:tcBorders>
              <w:top w:val="single" w:sz="4" w:space="0" w:color="auto"/>
              <w:left w:val="single" w:sz="4" w:space="0" w:color="auto"/>
              <w:bottom w:val="single" w:sz="4" w:space="0" w:color="auto"/>
              <w:right w:val="single" w:sz="4" w:space="0" w:color="auto"/>
            </w:tcBorders>
            <w:vAlign w:val="center"/>
          </w:tcPr>
          <w:p w14:paraId="01AB94E3" w14:textId="77777777" w:rsidR="00C05232" w:rsidRPr="00F3162A" w:rsidRDefault="00C05232" w:rsidP="006675B9">
            <w:pPr>
              <w:keepNext/>
              <w:keepLines/>
              <w:tabs>
                <w:tab w:val="left" w:pos="3141"/>
              </w:tabs>
              <w:suppressAutoHyphens/>
              <w:bidi/>
              <w:jc w:val="center"/>
              <w:rPr>
                <w:b/>
                <w:bCs/>
                <w:sz w:val="20"/>
                <w:lang w:val="en-CA" w:bidi="ar-SA"/>
              </w:rPr>
            </w:pPr>
            <w:r w:rsidRPr="00F3162A">
              <w:rPr>
                <w:b/>
                <w:bCs/>
                <w:sz w:val="20"/>
                <w:lang w:val="en-CA" w:bidi="ar-SA"/>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2E7B73C6" w14:textId="77777777" w:rsidR="00C05232" w:rsidRPr="00F3162A" w:rsidRDefault="00C05232" w:rsidP="006675B9">
            <w:pPr>
              <w:keepNext/>
              <w:keepLines/>
              <w:tabs>
                <w:tab w:val="left" w:pos="3141"/>
              </w:tabs>
              <w:suppressAutoHyphens/>
              <w:bidi/>
              <w:jc w:val="center"/>
              <w:rPr>
                <w:b/>
                <w:bCs/>
                <w:sz w:val="20"/>
                <w:lang w:val="en-CA" w:bidi="ar-SA"/>
              </w:rPr>
            </w:pPr>
            <w:r w:rsidRPr="00F3162A">
              <w:rPr>
                <w:b/>
                <w:bCs/>
                <w:sz w:val="20"/>
                <w:lang w:val="en-CA" w:bidi="ar-SA"/>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51154C52" w14:textId="77777777" w:rsidR="00C05232" w:rsidRPr="00F3162A" w:rsidRDefault="00C05232" w:rsidP="006675B9">
            <w:pPr>
              <w:keepNext/>
              <w:keepLines/>
              <w:tabs>
                <w:tab w:val="left" w:pos="3141"/>
              </w:tabs>
              <w:suppressAutoHyphens/>
              <w:bidi/>
              <w:jc w:val="center"/>
              <w:rPr>
                <w:b/>
                <w:bCs/>
                <w:sz w:val="20"/>
                <w:lang w:val="en-CA" w:bidi="ar-SA"/>
              </w:rPr>
            </w:pPr>
            <w:r w:rsidRPr="00F3162A">
              <w:rPr>
                <w:b/>
                <w:sz w:val="20"/>
                <w:szCs w:val="22"/>
                <w:lang w:val="en-CA" w:bidi="ar-SA"/>
              </w:rPr>
              <w:t>2022</w:t>
            </w:r>
          </w:p>
        </w:tc>
        <w:tc>
          <w:tcPr>
            <w:tcW w:w="734" w:type="pct"/>
            <w:gridSpan w:val="2"/>
            <w:tcBorders>
              <w:top w:val="single" w:sz="4" w:space="0" w:color="auto"/>
              <w:left w:val="single" w:sz="4" w:space="0" w:color="auto"/>
              <w:bottom w:val="single" w:sz="4" w:space="0" w:color="auto"/>
              <w:right w:val="single" w:sz="4" w:space="0" w:color="auto"/>
            </w:tcBorders>
            <w:vAlign w:val="center"/>
          </w:tcPr>
          <w:p w14:paraId="391DCB05" w14:textId="77777777" w:rsidR="00C05232" w:rsidRPr="00F3162A" w:rsidRDefault="00C05232" w:rsidP="006675B9">
            <w:pPr>
              <w:keepNext/>
              <w:keepLines/>
              <w:tabs>
                <w:tab w:val="left" w:pos="3141"/>
              </w:tabs>
              <w:suppressAutoHyphens/>
              <w:bidi/>
              <w:jc w:val="center"/>
              <w:rPr>
                <w:b/>
                <w:bCs/>
                <w:sz w:val="20"/>
                <w:lang w:val="en-CA" w:bidi="ar-SA"/>
              </w:rPr>
            </w:pPr>
            <w:r w:rsidRPr="00F3162A">
              <w:rPr>
                <w:b/>
                <w:sz w:val="20"/>
                <w:szCs w:val="22"/>
                <w:lang w:val="en-CA" w:bidi="ar-SA"/>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47024181" w14:textId="77777777" w:rsidR="00C05232" w:rsidRPr="00F3162A" w:rsidRDefault="00C05232" w:rsidP="006675B9">
            <w:pPr>
              <w:keepNext/>
              <w:keepLines/>
              <w:tabs>
                <w:tab w:val="left" w:pos="3141"/>
              </w:tabs>
              <w:suppressAutoHyphens/>
              <w:bidi/>
              <w:ind w:left="-157" w:right="-105"/>
              <w:jc w:val="center"/>
              <w:rPr>
                <w:b/>
                <w:bCs/>
                <w:sz w:val="20"/>
                <w:highlight w:val="cyan"/>
                <w:lang w:val="en-CA" w:bidi="ar-SA"/>
              </w:rPr>
            </w:pPr>
            <w:r w:rsidRPr="00F3162A">
              <w:rPr>
                <w:b/>
                <w:bCs/>
                <w:sz w:val="20"/>
                <w:lang w:val="en-CA" w:bidi="ar-SA"/>
              </w:rPr>
              <w:t>2024</w:t>
            </w:r>
          </w:p>
        </w:tc>
      </w:tr>
      <w:tr w:rsidR="00F3162A" w:rsidRPr="00F3162A" w14:paraId="05D7683B" w14:textId="6D989E39" w:rsidTr="00C05232">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247A6091" w14:textId="0116A994" w:rsidR="00F3162A" w:rsidRPr="00F3162A" w:rsidRDefault="00C05232" w:rsidP="00C05232">
            <w:pPr>
              <w:keepNext/>
              <w:keepLines/>
              <w:tabs>
                <w:tab w:val="left" w:pos="3141"/>
              </w:tabs>
              <w:suppressAutoHyphens/>
              <w:bidi/>
              <w:jc w:val="center"/>
              <w:rPr>
                <w:sz w:val="20"/>
                <w:lang w:val="en-CA" w:bidi="ar-SA"/>
              </w:rPr>
            </w:pPr>
            <w:r w:rsidRPr="00C05232">
              <w:rPr>
                <w:rFonts w:hint="cs"/>
                <w:b/>
                <w:bCs/>
                <w:sz w:val="20"/>
                <w:rtl/>
                <w:lang w:val="en-CA" w:bidi="ar-SA"/>
              </w:rPr>
              <w:t>بالأطنان المترية</w:t>
            </w:r>
          </w:p>
        </w:tc>
      </w:tr>
      <w:tr w:rsidR="00C05232" w:rsidRPr="00F3162A" w14:paraId="473B3499"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tcPr>
          <w:p w14:paraId="33C652D6" w14:textId="2099BB7D" w:rsidR="00C05232" w:rsidRPr="00F3162A" w:rsidRDefault="00C05232" w:rsidP="00C05232">
            <w:pPr>
              <w:keepNext/>
              <w:keepLines/>
              <w:tabs>
                <w:tab w:val="left" w:pos="3141"/>
              </w:tabs>
              <w:suppressAutoHyphens/>
              <w:bidi/>
              <w:rPr>
                <w:color w:val="000000"/>
                <w:sz w:val="20"/>
                <w:lang w:val="en-CA" w:bidi="ar-SA"/>
              </w:rPr>
            </w:pPr>
            <w:r w:rsidRPr="00F20743">
              <w:rPr>
                <w:rFonts w:hint="cs"/>
                <w:sz w:val="20"/>
                <w:rtl/>
                <w:lang w:val="en-CA" w:bidi="ar-LB"/>
              </w:rPr>
              <w:t>الهيدروفلوروكربون-</w:t>
            </w:r>
            <w:r>
              <w:rPr>
                <w:rFonts w:hint="cs"/>
                <w:sz w:val="20"/>
                <w:rtl/>
                <w:lang w:val="en-CA" w:bidi="ar-LB"/>
              </w:rPr>
              <w:t>32</w:t>
            </w:r>
          </w:p>
        </w:tc>
        <w:tc>
          <w:tcPr>
            <w:tcW w:w="531" w:type="pct"/>
            <w:tcBorders>
              <w:top w:val="single" w:sz="4" w:space="0" w:color="auto"/>
              <w:left w:val="single" w:sz="4" w:space="0" w:color="auto"/>
              <w:bottom w:val="single" w:sz="4" w:space="0" w:color="auto"/>
              <w:right w:val="single" w:sz="4" w:space="0" w:color="auto"/>
            </w:tcBorders>
            <w:vAlign w:val="center"/>
          </w:tcPr>
          <w:p w14:paraId="5A64A672" w14:textId="77777777" w:rsidR="00C05232" w:rsidRPr="00F3162A" w:rsidRDefault="00C05232" w:rsidP="00B54803">
            <w:pPr>
              <w:keepNext/>
              <w:keepLines/>
              <w:tabs>
                <w:tab w:val="left" w:pos="3141"/>
              </w:tabs>
              <w:suppressAutoHyphens/>
              <w:bidi/>
              <w:jc w:val="left"/>
              <w:rPr>
                <w:color w:val="000000"/>
                <w:sz w:val="20"/>
                <w:lang w:val="en-CA" w:bidi="ar-SA"/>
              </w:rPr>
            </w:pPr>
            <w:r w:rsidRPr="00F3162A">
              <w:rPr>
                <w:color w:val="000000"/>
                <w:sz w:val="20"/>
                <w:lang w:val="en-CA" w:bidi="ar-SA"/>
              </w:rPr>
              <w:t>675</w:t>
            </w:r>
          </w:p>
        </w:tc>
        <w:tc>
          <w:tcPr>
            <w:tcW w:w="493" w:type="pct"/>
            <w:tcBorders>
              <w:top w:val="single" w:sz="4" w:space="0" w:color="auto"/>
              <w:left w:val="single" w:sz="4" w:space="0" w:color="auto"/>
              <w:bottom w:val="single" w:sz="4" w:space="0" w:color="auto"/>
              <w:right w:val="single" w:sz="4" w:space="0" w:color="auto"/>
            </w:tcBorders>
            <w:vAlign w:val="center"/>
          </w:tcPr>
          <w:p w14:paraId="625240EC"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0.00</w:t>
            </w:r>
          </w:p>
        </w:tc>
        <w:tc>
          <w:tcPr>
            <w:tcW w:w="716" w:type="pct"/>
            <w:tcBorders>
              <w:top w:val="single" w:sz="4" w:space="0" w:color="auto"/>
              <w:left w:val="single" w:sz="4" w:space="0" w:color="auto"/>
              <w:bottom w:val="single" w:sz="4" w:space="0" w:color="auto"/>
              <w:right w:val="single" w:sz="4" w:space="0" w:color="auto"/>
            </w:tcBorders>
            <w:vAlign w:val="center"/>
          </w:tcPr>
          <w:p w14:paraId="089191F4"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0.00</w:t>
            </w:r>
          </w:p>
        </w:tc>
        <w:tc>
          <w:tcPr>
            <w:tcW w:w="680" w:type="pct"/>
            <w:tcBorders>
              <w:top w:val="single" w:sz="4" w:space="0" w:color="auto"/>
              <w:left w:val="single" w:sz="4" w:space="0" w:color="auto"/>
              <w:bottom w:val="single" w:sz="4" w:space="0" w:color="auto"/>
              <w:right w:val="single" w:sz="4" w:space="0" w:color="auto"/>
            </w:tcBorders>
            <w:vAlign w:val="center"/>
          </w:tcPr>
          <w:p w14:paraId="5398E68D"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0.00</w:t>
            </w:r>
          </w:p>
        </w:tc>
        <w:tc>
          <w:tcPr>
            <w:tcW w:w="734" w:type="pct"/>
            <w:gridSpan w:val="2"/>
            <w:tcBorders>
              <w:top w:val="single" w:sz="4" w:space="0" w:color="auto"/>
              <w:left w:val="single" w:sz="4" w:space="0" w:color="auto"/>
              <w:bottom w:val="single" w:sz="4" w:space="0" w:color="auto"/>
              <w:right w:val="single" w:sz="4" w:space="0" w:color="auto"/>
            </w:tcBorders>
            <w:vAlign w:val="center"/>
          </w:tcPr>
          <w:p w14:paraId="2BD18FCF"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0.00</w:t>
            </w:r>
          </w:p>
        </w:tc>
        <w:tc>
          <w:tcPr>
            <w:tcW w:w="707" w:type="pct"/>
            <w:tcBorders>
              <w:top w:val="single" w:sz="4" w:space="0" w:color="auto"/>
              <w:left w:val="single" w:sz="4" w:space="0" w:color="auto"/>
              <w:bottom w:val="single" w:sz="4" w:space="0" w:color="auto"/>
              <w:right w:val="single" w:sz="4" w:space="0" w:color="auto"/>
            </w:tcBorders>
            <w:vAlign w:val="center"/>
          </w:tcPr>
          <w:p w14:paraId="2186B0D9"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1.25</w:t>
            </w:r>
          </w:p>
        </w:tc>
      </w:tr>
      <w:tr w:rsidR="00C05232" w:rsidRPr="00F3162A" w14:paraId="45CEB732"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tcPr>
          <w:p w14:paraId="455D9B29" w14:textId="1CE2BA60" w:rsidR="00C05232" w:rsidRPr="00F3162A" w:rsidRDefault="00C05232" w:rsidP="00C05232">
            <w:pPr>
              <w:keepNext/>
              <w:keepLines/>
              <w:tabs>
                <w:tab w:val="left" w:pos="3141"/>
              </w:tabs>
              <w:suppressAutoHyphens/>
              <w:bidi/>
              <w:rPr>
                <w:sz w:val="20"/>
                <w:lang w:val="en-CA" w:bidi="ar-SA"/>
              </w:rPr>
            </w:pPr>
            <w:r w:rsidRPr="00F20743">
              <w:rPr>
                <w:rFonts w:hint="cs"/>
                <w:sz w:val="20"/>
                <w:rtl/>
                <w:lang w:val="en-CA" w:bidi="ar-LB"/>
              </w:rPr>
              <w:t>الهيدروفلوروكربون-134أ</w:t>
            </w:r>
          </w:p>
        </w:tc>
        <w:tc>
          <w:tcPr>
            <w:tcW w:w="531" w:type="pct"/>
            <w:tcBorders>
              <w:top w:val="single" w:sz="4" w:space="0" w:color="auto"/>
              <w:left w:val="single" w:sz="4" w:space="0" w:color="auto"/>
              <w:bottom w:val="single" w:sz="4" w:space="0" w:color="auto"/>
              <w:right w:val="single" w:sz="4" w:space="0" w:color="auto"/>
            </w:tcBorders>
            <w:vAlign w:val="center"/>
          </w:tcPr>
          <w:p w14:paraId="33165BF9"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1,430</w:t>
            </w:r>
          </w:p>
        </w:tc>
        <w:tc>
          <w:tcPr>
            <w:tcW w:w="493" w:type="pct"/>
            <w:tcBorders>
              <w:top w:val="single" w:sz="4" w:space="0" w:color="auto"/>
              <w:left w:val="single" w:sz="4" w:space="0" w:color="auto"/>
              <w:bottom w:val="single" w:sz="4" w:space="0" w:color="auto"/>
              <w:right w:val="single" w:sz="4" w:space="0" w:color="auto"/>
            </w:tcBorders>
            <w:vAlign w:val="center"/>
          </w:tcPr>
          <w:p w14:paraId="7BD31E65"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50.00</w:t>
            </w:r>
          </w:p>
        </w:tc>
        <w:tc>
          <w:tcPr>
            <w:tcW w:w="716" w:type="pct"/>
            <w:tcBorders>
              <w:top w:val="single" w:sz="4" w:space="0" w:color="auto"/>
              <w:left w:val="single" w:sz="4" w:space="0" w:color="auto"/>
              <w:bottom w:val="single" w:sz="4" w:space="0" w:color="auto"/>
              <w:right w:val="single" w:sz="4" w:space="0" w:color="auto"/>
            </w:tcBorders>
            <w:vAlign w:val="center"/>
          </w:tcPr>
          <w:p w14:paraId="6D41F8B5"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50.00</w:t>
            </w:r>
          </w:p>
        </w:tc>
        <w:tc>
          <w:tcPr>
            <w:tcW w:w="680" w:type="pct"/>
            <w:tcBorders>
              <w:top w:val="single" w:sz="4" w:space="0" w:color="auto"/>
              <w:left w:val="single" w:sz="4" w:space="0" w:color="auto"/>
              <w:bottom w:val="single" w:sz="4" w:space="0" w:color="auto"/>
              <w:right w:val="single" w:sz="4" w:space="0" w:color="auto"/>
            </w:tcBorders>
            <w:vAlign w:val="center"/>
          </w:tcPr>
          <w:p w14:paraId="16EF26E0"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16.74</w:t>
            </w:r>
          </w:p>
        </w:tc>
        <w:tc>
          <w:tcPr>
            <w:tcW w:w="734" w:type="pct"/>
            <w:gridSpan w:val="2"/>
            <w:tcBorders>
              <w:top w:val="single" w:sz="4" w:space="0" w:color="auto"/>
              <w:left w:val="single" w:sz="4" w:space="0" w:color="auto"/>
              <w:bottom w:val="single" w:sz="4" w:space="0" w:color="auto"/>
              <w:right w:val="single" w:sz="4" w:space="0" w:color="auto"/>
            </w:tcBorders>
            <w:vAlign w:val="center"/>
          </w:tcPr>
          <w:p w14:paraId="6FB3213C"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27.35</w:t>
            </w:r>
          </w:p>
        </w:tc>
        <w:tc>
          <w:tcPr>
            <w:tcW w:w="707" w:type="pct"/>
            <w:tcBorders>
              <w:top w:val="single" w:sz="4" w:space="0" w:color="auto"/>
              <w:left w:val="single" w:sz="4" w:space="0" w:color="auto"/>
              <w:bottom w:val="single" w:sz="4" w:space="0" w:color="auto"/>
              <w:right w:val="single" w:sz="4" w:space="0" w:color="auto"/>
            </w:tcBorders>
            <w:vAlign w:val="center"/>
          </w:tcPr>
          <w:p w14:paraId="460EEE09"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33.78</w:t>
            </w:r>
          </w:p>
        </w:tc>
      </w:tr>
      <w:tr w:rsidR="00C05232" w:rsidRPr="00F3162A" w14:paraId="233734C1"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vAlign w:val="center"/>
          </w:tcPr>
          <w:p w14:paraId="2656D088" w14:textId="77777777" w:rsidR="00C05232" w:rsidRPr="00F3162A" w:rsidRDefault="00C05232" w:rsidP="00C05232">
            <w:pPr>
              <w:keepNext/>
              <w:keepLines/>
              <w:tabs>
                <w:tab w:val="left" w:pos="3141"/>
              </w:tabs>
              <w:suppressAutoHyphens/>
              <w:bidi/>
              <w:rPr>
                <w:sz w:val="20"/>
                <w:lang w:val="en-CA" w:bidi="ar-SA"/>
              </w:rPr>
            </w:pPr>
            <w:r w:rsidRPr="00F3162A">
              <w:rPr>
                <w:color w:val="000000"/>
                <w:sz w:val="20"/>
                <w:lang w:val="en-CA" w:bidi="ar-SA"/>
              </w:rPr>
              <w:t>R-404A</w:t>
            </w:r>
          </w:p>
        </w:tc>
        <w:tc>
          <w:tcPr>
            <w:tcW w:w="531" w:type="pct"/>
            <w:tcBorders>
              <w:top w:val="single" w:sz="4" w:space="0" w:color="auto"/>
              <w:left w:val="single" w:sz="4" w:space="0" w:color="auto"/>
              <w:bottom w:val="single" w:sz="4" w:space="0" w:color="auto"/>
              <w:right w:val="single" w:sz="4" w:space="0" w:color="auto"/>
            </w:tcBorders>
            <w:vAlign w:val="center"/>
          </w:tcPr>
          <w:p w14:paraId="6B8AC34D" w14:textId="77777777" w:rsidR="00C05232" w:rsidRPr="00F3162A" w:rsidRDefault="00C05232" w:rsidP="00B54803">
            <w:pPr>
              <w:keepNext/>
              <w:keepLines/>
              <w:suppressAutoHyphens/>
              <w:bidi/>
              <w:jc w:val="left"/>
              <w:rPr>
                <w:sz w:val="20"/>
                <w:lang w:val="en-CA" w:bidi="ar-SA"/>
              </w:rPr>
            </w:pPr>
            <w:r w:rsidRPr="00F3162A">
              <w:rPr>
                <w:color w:val="000000"/>
                <w:sz w:val="20"/>
                <w:lang w:val="en-CA" w:bidi="ar-SA"/>
              </w:rPr>
              <w:t>3,921.60</w:t>
            </w:r>
          </w:p>
        </w:tc>
        <w:tc>
          <w:tcPr>
            <w:tcW w:w="493" w:type="pct"/>
            <w:tcBorders>
              <w:top w:val="single" w:sz="4" w:space="0" w:color="auto"/>
              <w:left w:val="single" w:sz="4" w:space="0" w:color="auto"/>
              <w:bottom w:val="single" w:sz="4" w:space="0" w:color="auto"/>
              <w:right w:val="single" w:sz="4" w:space="0" w:color="auto"/>
            </w:tcBorders>
            <w:vAlign w:val="bottom"/>
          </w:tcPr>
          <w:p w14:paraId="45734F44"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8.00</w:t>
            </w:r>
          </w:p>
        </w:tc>
        <w:tc>
          <w:tcPr>
            <w:tcW w:w="716" w:type="pct"/>
            <w:tcBorders>
              <w:top w:val="single" w:sz="4" w:space="0" w:color="auto"/>
              <w:left w:val="single" w:sz="4" w:space="0" w:color="auto"/>
              <w:bottom w:val="single" w:sz="4" w:space="0" w:color="auto"/>
              <w:right w:val="single" w:sz="4" w:space="0" w:color="auto"/>
            </w:tcBorders>
            <w:vAlign w:val="bottom"/>
          </w:tcPr>
          <w:p w14:paraId="73B4CBED"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8.00</w:t>
            </w:r>
          </w:p>
        </w:tc>
        <w:tc>
          <w:tcPr>
            <w:tcW w:w="680" w:type="pct"/>
            <w:tcBorders>
              <w:top w:val="single" w:sz="4" w:space="0" w:color="auto"/>
              <w:left w:val="single" w:sz="4" w:space="0" w:color="auto"/>
              <w:bottom w:val="single" w:sz="4" w:space="0" w:color="auto"/>
              <w:right w:val="single" w:sz="4" w:space="0" w:color="auto"/>
            </w:tcBorders>
            <w:vAlign w:val="bottom"/>
          </w:tcPr>
          <w:p w14:paraId="7A003656"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8.23</w:t>
            </w:r>
          </w:p>
        </w:tc>
        <w:tc>
          <w:tcPr>
            <w:tcW w:w="734" w:type="pct"/>
            <w:gridSpan w:val="2"/>
            <w:tcBorders>
              <w:top w:val="single" w:sz="4" w:space="0" w:color="auto"/>
              <w:left w:val="single" w:sz="4" w:space="0" w:color="auto"/>
              <w:bottom w:val="single" w:sz="4" w:space="0" w:color="auto"/>
              <w:right w:val="single" w:sz="4" w:space="0" w:color="auto"/>
            </w:tcBorders>
            <w:vAlign w:val="bottom"/>
          </w:tcPr>
          <w:p w14:paraId="7531692A"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10.38</w:t>
            </w:r>
          </w:p>
        </w:tc>
        <w:tc>
          <w:tcPr>
            <w:tcW w:w="707" w:type="pct"/>
            <w:tcBorders>
              <w:top w:val="single" w:sz="4" w:space="0" w:color="auto"/>
              <w:left w:val="single" w:sz="4" w:space="0" w:color="auto"/>
              <w:bottom w:val="single" w:sz="4" w:space="0" w:color="auto"/>
              <w:right w:val="single" w:sz="4" w:space="0" w:color="auto"/>
            </w:tcBorders>
            <w:vAlign w:val="center"/>
          </w:tcPr>
          <w:p w14:paraId="039C6E11"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45.78</w:t>
            </w:r>
          </w:p>
        </w:tc>
      </w:tr>
      <w:tr w:rsidR="00C05232" w:rsidRPr="00F3162A" w14:paraId="414C5888"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vAlign w:val="center"/>
          </w:tcPr>
          <w:p w14:paraId="17EF9AE5" w14:textId="77777777" w:rsidR="00C05232" w:rsidRPr="00F3162A" w:rsidRDefault="00C05232" w:rsidP="00C05232">
            <w:pPr>
              <w:keepNext/>
              <w:keepLines/>
              <w:tabs>
                <w:tab w:val="left" w:pos="3141"/>
              </w:tabs>
              <w:suppressAutoHyphens/>
              <w:bidi/>
              <w:rPr>
                <w:sz w:val="20"/>
                <w:lang w:val="en-CA" w:bidi="ar-SA"/>
              </w:rPr>
            </w:pPr>
            <w:r w:rsidRPr="00F3162A">
              <w:rPr>
                <w:color w:val="000000"/>
                <w:sz w:val="20"/>
                <w:lang w:val="en-CA" w:bidi="ar-SA"/>
              </w:rPr>
              <w:t>R-407C</w:t>
            </w:r>
          </w:p>
        </w:tc>
        <w:tc>
          <w:tcPr>
            <w:tcW w:w="531" w:type="pct"/>
            <w:tcBorders>
              <w:top w:val="single" w:sz="4" w:space="0" w:color="auto"/>
              <w:left w:val="single" w:sz="4" w:space="0" w:color="auto"/>
              <w:bottom w:val="single" w:sz="4" w:space="0" w:color="auto"/>
              <w:right w:val="single" w:sz="4" w:space="0" w:color="auto"/>
            </w:tcBorders>
            <w:vAlign w:val="center"/>
          </w:tcPr>
          <w:p w14:paraId="5E16014E"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1,773.85</w:t>
            </w:r>
          </w:p>
        </w:tc>
        <w:tc>
          <w:tcPr>
            <w:tcW w:w="493" w:type="pct"/>
            <w:tcBorders>
              <w:top w:val="single" w:sz="4" w:space="0" w:color="auto"/>
              <w:left w:val="single" w:sz="4" w:space="0" w:color="auto"/>
              <w:bottom w:val="single" w:sz="4" w:space="0" w:color="auto"/>
              <w:right w:val="single" w:sz="4" w:space="0" w:color="auto"/>
            </w:tcBorders>
            <w:vAlign w:val="bottom"/>
          </w:tcPr>
          <w:p w14:paraId="0D3CFD6F"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1.30</w:t>
            </w:r>
          </w:p>
        </w:tc>
        <w:tc>
          <w:tcPr>
            <w:tcW w:w="716" w:type="pct"/>
            <w:tcBorders>
              <w:top w:val="single" w:sz="4" w:space="0" w:color="auto"/>
              <w:left w:val="single" w:sz="4" w:space="0" w:color="auto"/>
              <w:bottom w:val="single" w:sz="4" w:space="0" w:color="auto"/>
              <w:right w:val="single" w:sz="4" w:space="0" w:color="auto"/>
            </w:tcBorders>
            <w:vAlign w:val="bottom"/>
          </w:tcPr>
          <w:p w14:paraId="77D3349B"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1.30</w:t>
            </w:r>
          </w:p>
        </w:tc>
        <w:tc>
          <w:tcPr>
            <w:tcW w:w="680" w:type="pct"/>
            <w:tcBorders>
              <w:top w:val="single" w:sz="4" w:space="0" w:color="auto"/>
              <w:left w:val="single" w:sz="4" w:space="0" w:color="auto"/>
              <w:bottom w:val="single" w:sz="4" w:space="0" w:color="auto"/>
              <w:right w:val="single" w:sz="4" w:space="0" w:color="auto"/>
            </w:tcBorders>
            <w:vAlign w:val="bottom"/>
          </w:tcPr>
          <w:p w14:paraId="7C9621BB"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0.00</w:t>
            </w:r>
          </w:p>
        </w:tc>
        <w:tc>
          <w:tcPr>
            <w:tcW w:w="734" w:type="pct"/>
            <w:gridSpan w:val="2"/>
            <w:tcBorders>
              <w:top w:val="single" w:sz="4" w:space="0" w:color="auto"/>
              <w:left w:val="single" w:sz="4" w:space="0" w:color="auto"/>
              <w:bottom w:val="single" w:sz="4" w:space="0" w:color="auto"/>
              <w:right w:val="single" w:sz="4" w:space="0" w:color="auto"/>
            </w:tcBorders>
            <w:vAlign w:val="bottom"/>
          </w:tcPr>
          <w:p w14:paraId="2698F3DA"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3.27</w:t>
            </w:r>
          </w:p>
        </w:tc>
        <w:tc>
          <w:tcPr>
            <w:tcW w:w="707" w:type="pct"/>
            <w:tcBorders>
              <w:top w:val="single" w:sz="4" w:space="0" w:color="auto"/>
              <w:left w:val="single" w:sz="4" w:space="0" w:color="auto"/>
              <w:bottom w:val="single" w:sz="4" w:space="0" w:color="auto"/>
              <w:right w:val="single" w:sz="4" w:space="0" w:color="auto"/>
            </w:tcBorders>
            <w:vAlign w:val="center"/>
          </w:tcPr>
          <w:p w14:paraId="54CFC1D8"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3.67</w:t>
            </w:r>
          </w:p>
        </w:tc>
      </w:tr>
      <w:tr w:rsidR="00C05232" w:rsidRPr="00F3162A" w14:paraId="265F164F"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vAlign w:val="center"/>
          </w:tcPr>
          <w:p w14:paraId="28ED23D0" w14:textId="77777777" w:rsidR="00C05232" w:rsidRPr="00F3162A" w:rsidRDefault="00C05232" w:rsidP="00C05232">
            <w:pPr>
              <w:keepNext/>
              <w:keepLines/>
              <w:tabs>
                <w:tab w:val="left" w:pos="3141"/>
              </w:tabs>
              <w:suppressAutoHyphens/>
              <w:bidi/>
              <w:rPr>
                <w:sz w:val="20"/>
                <w:lang w:val="en-CA" w:bidi="ar-SA"/>
              </w:rPr>
            </w:pPr>
            <w:r w:rsidRPr="00F3162A">
              <w:rPr>
                <w:color w:val="000000"/>
                <w:sz w:val="20"/>
                <w:lang w:val="en-CA" w:bidi="ar-SA"/>
              </w:rPr>
              <w:t>R-410A</w:t>
            </w:r>
          </w:p>
        </w:tc>
        <w:tc>
          <w:tcPr>
            <w:tcW w:w="531" w:type="pct"/>
            <w:tcBorders>
              <w:top w:val="single" w:sz="4" w:space="0" w:color="auto"/>
              <w:left w:val="single" w:sz="4" w:space="0" w:color="auto"/>
              <w:bottom w:val="single" w:sz="4" w:space="0" w:color="auto"/>
              <w:right w:val="single" w:sz="4" w:space="0" w:color="auto"/>
            </w:tcBorders>
            <w:vAlign w:val="center"/>
          </w:tcPr>
          <w:p w14:paraId="2C83A434"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2,087.50</w:t>
            </w:r>
          </w:p>
        </w:tc>
        <w:tc>
          <w:tcPr>
            <w:tcW w:w="493" w:type="pct"/>
            <w:tcBorders>
              <w:top w:val="single" w:sz="4" w:space="0" w:color="auto"/>
              <w:left w:val="single" w:sz="4" w:space="0" w:color="auto"/>
              <w:bottom w:val="single" w:sz="4" w:space="0" w:color="auto"/>
              <w:right w:val="single" w:sz="4" w:space="0" w:color="auto"/>
            </w:tcBorders>
            <w:vAlign w:val="bottom"/>
          </w:tcPr>
          <w:p w14:paraId="513F16DD"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11.20</w:t>
            </w:r>
          </w:p>
        </w:tc>
        <w:tc>
          <w:tcPr>
            <w:tcW w:w="716" w:type="pct"/>
            <w:tcBorders>
              <w:top w:val="single" w:sz="4" w:space="0" w:color="auto"/>
              <w:left w:val="single" w:sz="4" w:space="0" w:color="auto"/>
              <w:bottom w:val="single" w:sz="4" w:space="0" w:color="auto"/>
              <w:right w:val="single" w:sz="4" w:space="0" w:color="auto"/>
            </w:tcBorders>
            <w:vAlign w:val="bottom"/>
          </w:tcPr>
          <w:p w14:paraId="7C5CEA0F"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11.20</w:t>
            </w:r>
          </w:p>
        </w:tc>
        <w:tc>
          <w:tcPr>
            <w:tcW w:w="680" w:type="pct"/>
            <w:tcBorders>
              <w:top w:val="single" w:sz="4" w:space="0" w:color="auto"/>
              <w:left w:val="single" w:sz="4" w:space="0" w:color="auto"/>
              <w:bottom w:val="single" w:sz="4" w:space="0" w:color="auto"/>
              <w:right w:val="single" w:sz="4" w:space="0" w:color="auto"/>
            </w:tcBorders>
            <w:vAlign w:val="bottom"/>
          </w:tcPr>
          <w:p w14:paraId="138C301F"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13.13</w:t>
            </w:r>
          </w:p>
        </w:tc>
        <w:tc>
          <w:tcPr>
            <w:tcW w:w="734" w:type="pct"/>
            <w:gridSpan w:val="2"/>
            <w:tcBorders>
              <w:top w:val="single" w:sz="4" w:space="0" w:color="auto"/>
              <w:left w:val="single" w:sz="4" w:space="0" w:color="auto"/>
              <w:bottom w:val="single" w:sz="4" w:space="0" w:color="auto"/>
              <w:right w:val="single" w:sz="4" w:space="0" w:color="auto"/>
            </w:tcBorders>
            <w:vAlign w:val="bottom"/>
          </w:tcPr>
          <w:p w14:paraId="041ED3AE"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26.15</w:t>
            </w:r>
          </w:p>
        </w:tc>
        <w:tc>
          <w:tcPr>
            <w:tcW w:w="707" w:type="pct"/>
            <w:tcBorders>
              <w:top w:val="single" w:sz="4" w:space="0" w:color="auto"/>
              <w:left w:val="single" w:sz="4" w:space="0" w:color="auto"/>
              <w:bottom w:val="single" w:sz="4" w:space="0" w:color="auto"/>
              <w:right w:val="single" w:sz="4" w:space="0" w:color="auto"/>
            </w:tcBorders>
            <w:vAlign w:val="center"/>
          </w:tcPr>
          <w:p w14:paraId="2DAB7974"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38.74</w:t>
            </w:r>
          </w:p>
        </w:tc>
      </w:tr>
      <w:tr w:rsidR="00C05232" w:rsidRPr="00F3162A" w14:paraId="0B884879"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vAlign w:val="center"/>
          </w:tcPr>
          <w:p w14:paraId="28E78CE6" w14:textId="77777777" w:rsidR="00C05232" w:rsidRPr="00F3162A" w:rsidRDefault="00C05232" w:rsidP="00C05232">
            <w:pPr>
              <w:keepNext/>
              <w:keepLines/>
              <w:tabs>
                <w:tab w:val="left" w:pos="3141"/>
              </w:tabs>
              <w:suppressAutoHyphens/>
              <w:bidi/>
              <w:rPr>
                <w:sz w:val="20"/>
                <w:lang w:val="en-CA" w:bidi="ar-SA"/>
              </w:rPr>
            </w:pPr>
            <w:r w:rsidRPr="00F3162A">
              <w:rPr>
                <w:color w:val="000000"/>
                <w:sz w:val="20"/>
                <w:lang w:val="en-CA" w:bidi="ar-SA"/>
              </w:rPr>
              <w:t>R-507A</w:t>
            </w:r>
          </w:p>
        </w:tc>
        <w:tc>
          <w:tcPr>
            <w:tcW w:w="531" w:type="pct"/>
            <w:tcBorders>
              <w:top w:val="single" w:sz="4" w:space="0" w:color="auto"/>
              <w:left w:val="single" w:sz="4" w:space="0" w:color="auto"/>
              <w:bottom w:val="single" w:sz="4" w:space="0" w:color="auto"/>
              <w:right w:val="single" w:sz="4" w:space="0" w:color="auto"/>
            </w:tcBorders>
            <w:vAlign w:val="center"/>
          </w:tcPr>
          <w:p w14:paraId="56150FDF" w14:textId="77777777" w:rsidR="00C05232" w:rsidRPr="00F3162A" w:rsidRDefault="00C05232" w:rsidP="00B54803">
            <w:pPr>
              <w:keepNext/>
              <w:keepLines/>
              <w:tabs>
                <w:tab w:val="left" w:pos="3141"/>
              </w:tabs>
              <w:suppressAutoHyphens/>
              <w:bidi/>
              <w:jc w:val="left"/>
              <w:rPr>
                <w:sz w:val="20"/>
                <w:lang w:val="en-CA" w:bidi="ar-SA"/>
              </w:rPr>
            </w:pPr>
            <w:r w:rsidRPr="00F3162A">
              <w:rPr>
                <w:color w:val="000000"/>
                <w:sz w:val="20"/>
                <w:lang w:val="en-CA" w:bidi="ar-SA"/>
              </w:rPr>
              <w:t>3,985</w:t>
            </w:r>
          </w:p>
        </w:tc>
        <w:tc>
          <w:tcPr>
            <w:tcW w:w="493" w:type="pct"/>
            <w:tcBorders>
              <w:top w:val="single" w:sz="4" w:space="0" w:color="auto"/>
              <w:left w:val="single" w:sz="4" w:space="0" w:color="auto"/>
              <w:bottom w:val="single" w:sz="4" w:space="0" w:color="auto"/>
              <w:right w:val="single" w:sz="4" w:space="0" w:color="auto"/>
            </w:tcBorders>
            <w:vAlign w:val="center"/>
          </w:tcPr>
          <w:p w14:paraId="010EC052"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11.30</w:t>
            </w:r>
          </w:p>
        </w:tc>
        <w:tc>
          <w:tcPr>
            <w:tcW w:w="716" w:type="pct"/>
            <w:tcBorders>
              <w:top w:val="single" w:sz="4" w:space="0" w:color="auto"/>
              <w:left w:val="single" w:sz="4" w:space="0" w:color="auto"/>
              <w:bottom w:val="single" w:sz="4" w:space="0" w:color="auto"/>
              <w:right w:val="single" w:sz="4" w:space="0" w:color="auto"/>
            </w:tcBorders>
            <w:vAlign w:val="center"/>
          </w:tcPr>
          <w:p w14:paraId="2DF4C941" w14:textId="55246734"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11.30</w:t>
            </w:r>
          </w:p>
        </w:tc>
        <w:tc>
          <w:tcPr>
            <w:tcW w:w="680" w:type="pct"/>
            <w:tcBorders>
              <w:top w:val="single" w:sz="4" w:space="0" w:color="auto"/>
              <w:left w:val="single" w:sz="4" w:space="0" w:color="auto"/>
              <w:bottom w:val="single" w:sz="4" w:space="0" w:color="auto"/>
              <w:right w:val="single" w:sz="4" w:space="0" w:color="auto"/>
            </w:tcBorders>
            <w:vAlign w:val="center"/>
          </w:tcPr>
          <w:p w14:paraId="22D996B0"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8.31</w:t>
            </w:r>
          </w:p>
        </w:tc>
        <w:tc>
          <w:tcPr>
            <w:tcW w:w="734" w:type="pct"/>
            <w:gridSpan w:val="2"/>
            <w:tcBorders>
              <w:top w:val="single" w:sz="4" w:space="0" w:color="auto"/>
              <w:left w:val="single" w:sz="4" w:space="0" w:color="auto"/>
              <w:bottom w:val="single" w:sz="4" w:space="0" w:color="auto"/>
              <w:right w:val="single" w:sz="4" w:space="0" w:color="auto"/>
            </w:tcBorders>
            <w:vAlign w:val="center"/>
          </w:tcPr>
          <w:p w14:paraId="10769546"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11.30</w:t>
            </w:r>
          </w:p>
        </w:tc>
        <w:tc>
          <w:tcPr>
            <w:tcW w:w="707" w:type="pct"/>
            <w:tcBorders>
              <w:top w:val="single" w:sz="4" w:space="0" w:color="auto"/>
              <w:left w:val="single" w:sz="4" w:space="0" w:color="auto"/>
              <w:bottom w:val="single" w:sz="4" w:space="0" w:color="auto"/>
              <w:right w:val="single" w:sz="4" w:space="0" w:color="auto"/>
            </w:tcBorders>
            <w:vAlign w:val="center"/>
          </w:tcPr>
          <w:p w14:paraId="30496A85" w14:textId="77777777" w:rsidR="00C05232" w:rsidRPr="00F3162A" w:rsidRDefault="00C05232" w:rsidP="00B54803">
            <w:pPr>
              <w:keepNext/>
              <w:keepLines/>
              <w:tabs>
                <w:tab w:val="left" w:pos="3141"/>
              </w:tabs>
              <w:suppressAutoHyphens/>
              <w:bidi/>
              <w:jc w:val="left"/>
              <w:rPr>
                <w:sz w:val="20"/>
                <w:lang w:val="en-CA" w:bidi="ar-SA"/>
              </w:rPr>
            </w:pPr>
            <w:r w:rsidRPr="00F3162A">
              <w:rPr>
                <w:sz w:val="20"/>
                <w:lang w:val="en-CA" w:bidi="ar-SA"/>
              </w:rPr>
              <w:t>18.51</w:t>
            </w:r>
          </w:p>
        </w:tc>
      </w:tr>
      <w:tr w:rsidR="00C05232" w:rsidRPr="00F3162A" w14:paraId="2E0C79E9" w14:textId="77777777" w:rsidTr="00C05232">
        <w:trPr>
          <w:jc w:val="center"/>
        </w:trPr>
        <w:tc>
          <w:tcPr>
            <w:tcW w:w="1670" w:type="pct"/>
            <w:gridSpan w:val="2"/>
            <w:tcBorders>
              <w:top w:val="single" w:sz="4" w:space="0" w:color="auto"/>
              <w:left w:val="single" w:sz="4" w:space="0" w:color="auto"/>
              <w:bottom w:val="single" w:sz="4" w:space="0" w:color="auto"/>
              <w:right w:val="single" w:sz="4" w:space="0" w:color="auto"/>
            </w:tcBorders>
          </w:tcPr>
          <w:p w14:paraId="0651051E" w14:textId="1F8A4174" w:rsidR="00C05232" w:rsidRPr="00F3162A" w:rsidRDefault="00C05232" w:rsidP="00B54803">
            <w:pPr>
              <w:keepNext/>
              <w:keepLines/>
              <w:tabs>
                <w:tab w:val="left" w:pos="3141"/>
              </w:tabs>
              <w:suppressAutoHyphens/>
              <w:bidi/>
              <w:jc w:val="left"/>
              <w:rPr>
                <w:b/>
                <w:bCs/>
                <w:sz w:val="20"/>
                <w:lang w:val="en-CA" w:bidi="ar-SA"/>
              </w:rPr>
            </w:pPr>
            <w:r w:rsidRPr="00C05232">
              <w:rPr>
                <w:rFonts w:hint="cs"/>
                <w:b/>
                <w:bCs/>
                <w:sz w:val="20"/>
                <w:rtl/>
                <w:lang w:val="en-CA" w:eastAsia="en-CA" w:bidi="ar-SA"/>
              </w:rPr>
              <w:t>المجموع (بالطن المتري)</w:t>
            </w:r>
          </w:p>
        </w:tc>
        <w:tc>
          <w:tcPr>
            <w:tcW w:w="493" w:type="pct"/>
            <w:tcBorders>
              <w:top w:val="single" w:sz="4" w:space="0" w:color="auto"/>
              <w:left w:val="single" w:sz="4" w:space="0" w:color="auto"/>
              <w:bottom w:val="single" w:sz="4" w:space="0" w:color="auto"/>
              <w:right w:val="single" w:sz="4" w:space="0" w:color="auto"/>
            </w:tcBorders>
          </w:tcPr>
          <w:p w14:paraId="6D3DFFBD" w14:textId="77777777" w:rsidR="00C05232" w:rsidRPr="00F3162A" w:rsidRDefault="00C05232" w:rsidP="00B54803">
            <w:pPr>
              <w:keepNext/>
              <w:keepLines/>
              <w:tabs>
                <w:tab w:val="left" w:pos="3141"/>
              </w:tabs>
              <w:suppressAutoHyphens/>
              <w:bidi/>
              <w:jc w:val="left"/>
              <w:rPr>
                <w:b/>
                <w:bCs/>
                <w:sz w:val="20"/>
                <w:lang w:val="en-CA" w:bidi="ar-SA"/>
              </w:rPr>
            </w:pPr>
            <w:r w:rsidRPr="00F3162A">
              <w:rPr>
                <w:b/>
                <w:bCs/>
                <w:sz w:val="20"/>
                <w:lang w:val="en-CA" w:bidi="ar-SA"/>
              </w:rPr>
              <w:t>81.80</w:t>
            </w:r>
          </w:p>
        </w:tc>
        <w:tc>
          <w:tcPr>
            <w:tcW w:w="716" w:type="pct"/>
            <w:tcBorders>
              <w:top w:val="single" w:sz="4" w:space="0" w:color="auto"/>
              <w:left w:val="single" w:sz="4" w:space="0" w:color="auto"/>
              <w:bottom w:val="single" w:sz="4" w:space="0" w:color="auto"/>
              <w:right w:val="single" w:sz="4" w:space="0" w:color="auto"/>
            </w:tcBorders>
          </w:tcPr>
          <w:p w14:paraId="7E88E1D1" w14:textId="77777777" w:rsidR="00C05232" w:rsidRPr="00F3162A" w:rsidRDefault="00C05232" w:rsidP="00B54803">
            <w:pPr>
              <w:keepNext/>
              <w:keepLines/>
              <w:tabs>
                <w:tab w:val="left" w:pos="3141"/>
              </w:tabs>
              <w:suppressAutoHyphens/>
              <w:bidi/>
              <w:jc w:val="left"/>
              <w:rPr>
                <w:b/>
                <w:bCs/>
                <w:sz w:val="20"/>
                <w:lang w:val="en-CA" w:bidi="ar-SA"/>
              </w:rPr>
            </w:pPr>
            <w:r w:rsidRPr="00F3162A">
              <w:rPr>
                <w:b/>
                <w:bCs/>
                <w:sz w:val="20"/>
                <w:lang w:val="en-CA" w:bidi="ar-SA"/>
              </w:rPr>
              <w:t>81.80</w:t>
            </w:r>
          </w:p>
        </w:tc>
        <w:tc>
          <w:tcPr>
            <w:tcW w:w="680" w:type="pct"/>
            <w:tcBorders>
              <w:top w:val="single" w:sz="4" w:space="0" w:color="auto"/>
              <w:left w:val="single" w:sz="4" w:space="0" w:color="auto"/>
              <w:bottom w:val="single" w:sz="4" w:space="0" w:color="auto"/>
              <w:right w:val="single" w:sz="4" w:space="0" w:color="auto"/>
            </w:tcBorders>
          </w:tcPr>
          <w:p w14:paraId="644C0396" w14:textId="77777777" w:rsidR="00C05232" w:rsidRPr="00F3162A" w:rsidRDefault="00C05232" w:rsidP="00B54803">
            <w:pPr>
              <w:keepNext/>
              <w:keepLines/>
              <w:tabs>
                <w:tab w:val="left" w:pos="3141"/>
              </w:tabs>
              <w:suppressAutoHyphens/>
              <w:bidi/>
              <w:jc w:val="left"/>
              <w:rPr>
                <w:b/>
                <w:bCs/>
                <w:sz w:val="20"/>
                <w:lang w:val="en-CA" w:bidi="ar-SA"/>
              </w:rPr>
            </w:pPr>
            <w:r w:rsidRPr="00F3162A">
              <w:rPr>
                <w:b/>
                <w:bCs/>
                <w:sz w:val="20"/>
                <w:lang w:val="en-CA" w:bidi="ar-SA"/>
              </w:rPr>
              <w:t>46.42</w:t>
            </w:r>
          </w:p>
        </w:tc>
        <w:tc>
          <w:tcPr>
            <w:tcW w:w="734" w:type="pct"/>
            <w:gridSpan w:val="2"/>
            <w:tcBorders>
              <w:top w:val="single" w:sz="4" w:space="0" w:color="auto"/>
              <w:left w:val="single" w:sz="4" w:space="0" w:color="auto"/>
              <w:bottom w:val="single" w:sz="4" w:space="0" w:color="auto"/>
              <w:right w:val="single" w:sz="4" w:space="0" w:color="auto"/>
            </w:tcBorders>
          </w:tcPr>
          <w:p w14:paraId="53328AA6" w14:textId="77777777" w:rsidR="00C05232" w:rsidRPr="00F3162A" w:rsidRDefault="00C05232" w:rsidP="00B54803">
            <w:pPr>
              <w:keepNext/>
              <w:keepLines/>
              <w:tabs>
                <w:tab w:val="left" w:pos="3141"/>
              </w:tabs>
              <w:suppressAutoHyphens/>
              <w:bidi/>
              <w:jc w:val="left"/>
              <w:rPr>
                <w:b/>
                <w:bCs/>
                <w:sz w:val="20"/>
                <w:lang w:val="en-CA" w:bidi="ar-SA"/>
              </w:rPr>
            </w:pPr>
            <w:r w:rsidRPr="00F3162A">
              <w:rPr>
                <w:b/>
                <w:bCs/>
                <w:sz w:val="20"/>
                <w:lang w:val="en-CA" w:bidi="ar-SA"/>
              </w:rPr>
              <w:t>78.45</w:t>
            </w:r>
          </w:p>
        </w:tc>
        <w:tc>
          <w:tcPr>
            <w:tcW w:w="707" w:type="pct"/>
            <w:tcBorders>
              <w:top w:val="single" w:sz="4" w:space="0" w:color="auto"/>
              <w:left w:val="single" w:sz="4" w:space="0" w:color="auto"/>
              <w:bottom w:val="single" w:sz="4" w:space="0" w:color="auto"/>
              <w:right w:val="single" w:sz="4" w:space="0" w:color="auto"/>
            </w:tcBorders>
          </w:tcPr>
          <w:p w14:paraId="54FDF77E" w14:textId="77777777" w:rsidR="00C05232" w:rsidRPr="00F3162A" w:rsidRDefault="00C05232" w:rsidP="00B54803">
            <w:pPr>
              <w:keepNext/>
              <w:keepLines/>
              <w:tabs>
                <w:tab w:val="left" w:pos="3141"/>
              </w:tabs>
              <w:suppressAutoHyphens/>
              <w:bidi/>
              <w:jc w:val="left"/>
              <w:rPr>
                <w:b/>
                <w:bCs/>
                <w:sz w:val="20"/>
                <w:lang w:val="en-CA" w:bidi="ar-SA"/>
              </w:rPr>
            </w:pPr>
            <w:r w:rsidRPr="00F3162A">
              <w:rPr>
                <w:b/>
                <w:bCs/>
                <w:sz w:val="20"/>
                <w:lang w:val="en-CA" w:bidi="ar-SA"/>
              </w:rPr>
              <w:t>141.74</w:t>
            </w:r>
          </w:p>
        </w:tc>
      </w:tr>
      <w:tr w:rsidR="00C05232" w:rsidRPr="00F3162A" w14:paraId="356CCA55" w14:textId="77777777" w:rsidTr="00C05232">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2FADB105" w14:textId="3C4EFEE1" w:rsidR="00C05232" w:rsidRPr="00F3162A" w:rsidRDefault="00C05232" w:rsidP="00C05232">
            <w:pPr>
              <w:keepNext/>
              <w:keepLines/>
              <w:tabs>
                <w:tab w:val="left" w:pos="3141"/>
              </w:tabs>
              <w:suppressAutoHyphens/>
              <w:bidi/>
              <w:jc w:val="center"/>
              <w:rPr>
                <w:b/>
                <w:bCs/>
                <w:sz w:val="20"/>
                <w:lang w:val="en-CA" w:bidi="ar-SA"/>
              </w:rPr>
            </w:pPr>
            <w:r w:rsidRPr="00C05232">
              <w:rPr>
                <w:b/>
                <w:bCs/>
                <w:sz w:val="20"/>
                <w:rtl/>
                <w:lang w:val="en-CA" w:bidi="ar-LB"/>
              </w:rPr>
              <w:t>ب</w:t>
            </w:r>
            <w:r w:rsidRPr="00C05232">
              <w:rPr>
                <w:rFonts w:hint="cs"/>
                <w:b/>
                <w:bCs/>
                <w:sz w:val="20"/>
                <w:rtl/>
                <w:lang w:val="en-CA" w:bidi="ar-LB"/>
              </w:rPr>
              <w:t>ال</w:t>
            </w:r>
            <w:r w:rsidRPr="00C05232">
              <w:rPr>
                <w:b/>
                <w:bCs/>
                <w:sz w:val="20"/>
                <w:rtl/>
                <w:lang w:val="en-CA" w:bidi="ar-LB"/>
              </w:rPr>
              <w:t xml:space="preserve">أطنان </w:t>
            </w:r>
            <w:r w:rsidRPr="00C05232">
              <w:rPr>
                <w:rFonts w:hint="cs"/>
                <w:b/>
                <w:bCs/>
                <w:sz w:val="20"/>
                <w:rtl/>
                <w:lang w:val="en-CA" w:bidi="ar-LB"/>
              </w:rPr>
              <w:t xml:space="preserve">من </w:t>
            </w:r>
            <w:r w:rsidRPr="00C05232">
              <w:rPr>
                <w:b/>
                <w:bCs/>
                <w:sz w:val="20"/>
                <w:rtl/>
                <w:lang w:val="en-CA" w:bidi="ar-LB"/>
              </w:rPr>
              <w:t>مكافئ ثاني أكسيد الكربون</w:t>
            </w:r>
          </w:p>
        </w:tc>
      </w:tr>
      <w:tr w:rsidR="00C05232" w:rsidRPr="00F3162A" w14:paraId="79624480"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vAlign w:val="center"/>
          </w:tcPr>
          <w:p w14:paraId="299AFD97" w14:textId="22865E9B" w:rsidR="00C05232" w:rsidRPr="00F3162A" w:rsidRDefault="00C05232" w:rsidP="00C05232">
            <w:pPr>
              <w:shd w:val="clear" w:color="auto" w:fill="FFFFFF" w:themeFill="background1"/>
              <w:suppressAutoHyphens/>
              <w:bidi/>
              <w:rPr>
                <w:sz w:val="20"/>
                <w:lang w:val="en-CA" w:bidi="ar-SA"/>
              </w:rPr>
            </w:pPr>
            <w:r w:rsidRPr="00C05232">
              <w:rPr>
                <w:rFonts w:hint="cs"/>
                <w:sz w:val="20"/>
                <w:rtl/>
                <w:lang w:val="en-CA" w:bidi="ar-LB"/>
              </w:rPr>
              <w:t>الهيدروفلوروكربون-32</w:t>
            </w:r>
          </w:p>
        </w:tc>
        <w:tc>
          <w:tcPr>
            <w:tcW w:w="531" w:type="pct"/>
            <w:tcBorders>
              <w:top w:val="single" w:sz="4" w:space="0" w:color="auto"/>
              <w:left w:val="single" w:sz="4" w:space="0" w:color="auto"/>
              <w:bottom w:val="single" w:sz="4" w:space="0" w:color="auto"/>
              <w:right w:val="single" w:sz="4" w:space="0" w:color="auto"/>
            </w:tcBorders>
            <w:vAlign w:val="center"/>
          </w:tcPr>
          <w:p w14:paraId="39FF541C" w14:textId="77777777" w:rsidR="00C05232" w:rsidRPr="00F3162A" w:rsidRDefault="00C05232" w:rsidP="00B54803">
            <w:pPr>
              <w:shd w:val="clear" w:color="auto" w:fill="FFFFFF" w:themeFill="background1"/>
              <w:suppressAutoHyphens/>
              <w:bidi/>
              <w:jc w:val="left"/>
              <w:rPr>
                <w:sz w:val="20"/>
                <w:lang w:val="en-CA" w:bidi="ar-SA"/>
              </w:rPr>
            </w:pPr>
            <w:r w:rsidRPr="00F3162A">
              <w:rPr>
                <w:sz w:val="20"/>
                <w:lang w:val="en-CA" w:bidi="ar-SA"/>
              </w:rPr>
              <w:t>675</w:t>
            </w:r>
          </w:p>
        </w:tc>
        <w:tc>
          <w:tcPr>
            <w:tcW w:w="493" w:type="pct"/>
            <w:tcBorders>
              <w:top w:val="single" w:sz="4" w:space="0" w:color="auto"/>
              <w:left w:val="single" w:sz="4" w:space="0" w:color="auto"/>
              <w:bottom w:val="single" w:sz="4" w:space="0" w:color="auto"/>
              <w:right w:val="single" w:sz="4" w:space="0" w:color="auto"/>
            </w:tcBorders>
            <w:vAlign w:val="center"/>
          </w:tcPr>
          <w:p w14:paraId="134A903D" w14:textId="77777777" w:rsidR="00C05232" w:rsidRPr="00F3162A" w:rsidRDefault="00C05232" w:rsidP="00B54803">
            <w:pPr>
              <w:shd w:val="clear" w:color="auto" w:fill="FFFFFF" w:themeFill="background1"/>
              <w:suppressAutoHyphens/>
              <w:bidi/>
              <w:jc w:val="left"/>
              <w:rPr>
                <w:sz w:val="20"/>
                <w:lang w:val="en-CA" w:bidi="ar-SA"/>
              </w:rPr>
            </w:pPr>
            <w:r w:rsidRPr="00F3162A">
              <w:rPr>
                <w:sz w:val="20"/>
                <w:lang w:val="en-CA" w:bidi="ar-SA"/>
              </w:rPr>
              <w:t>0</w:t>
            </w:r>
          </w:p>
        </w:tc>
        <w:tc>
          <w:tcPr>
            <w:tcW w:w="716" w:type="pct"/>
            <w:tcBorders>
              <w:top w:val="single" w:sz="4" w:space="0" w:color="auto"/>
              <w:left w:val="single" w:sz="4" w:space="0" w:color="auto"/>
              <w:bottom w:val="single" w:sz="4" w:space="0" w:color="auto"/>
              <w:right w:val="single" w:sz="4" w:space="0" w:color="auto"/>
            </w:tcBorders>
            <w:vAlign w:val="center"/>
          </w:tcPr>
          <w:p w14:paraId="2E8C3460" w14:textId="77777777" w:rsidR="00C05232" w:rsidRPr="00F3162A" w:rsidRDefault="00C05232" w:rsidP="00B54803">
            <w:pPr>
              <w:shd w:val="clear" w:color="auto" w:fill="FFFFFF" w:themeFill="background1"/>
              <w:suppressAutoHyphens/>
              <w:bidi/>
              <w:jc w:val="left"/>
              <w:rPr>
                <w:sz w:val="20"/>
                <w:lang w:val="en-CA" w:bidi="ar-SA"/>
              </w:rPr>
            </w:pPr>
            <w:r w:rsidRPr="00F3162A">
              <w:rPr>
                <w:sz w:val="20"/>
                <w:lang w:val="en-CA" w:bidi="ar-SA"/>
              </w:rPr>
              <w:t>0</w:t>
            </w:r>
          </w:p>
        </w:tc>
        <w:tc>
          <w:tcPr>
            <w:tcW w:w="680" w:type="pct"/>
            <w:tcBorders>
              <w:top w:val="single" w:sz="4" w:space="0" w:color="auto"/>
              <w:left w:val="single" w:sz="4" w:space="0" w:color="auto"/>
              <w:bottom w:val="single" w:sz="4" w:space="0" w:color="auto"/>
              <w:right w:val="single" w:sz="4" w:space="0" w:color="auto"/>
            </w:tcBorders>
            <w:vAlign w:val="center"/>
          </w:tcPr>
          <w:p w14:paraId="53C213E7" w14:textId="77777777" w:rsidR="00C05232" w:rsidRPr="00F3162A" w:rsidRDefault="00C05232" w:rsidP="00B54803">
            <w:pPr>
              <w:shd w:val="clear" w:color="auto" w:fill="FFFFFF" w:themeFill="background1"/>
              <w:suppressAutoHyphens/>
              <w:bidi/>
              <w:jc w:val="left"/>
              <w:rPr>
                <w:sz w:val="20"/>
                <w:lang w:val="en-CA" w:bidi="ar-SA"/>
              </w:rPr>
            </w:pPr>
            <w:r w:rsidRPr="00F3162A">
              <w:rPr>
                <w:sz w:val="20"/>
                <w:lang w:val="en-CA" w:bidi="ar-SA"/>
              </w:rPr>
              <w:t>0</w:t>
            </w:r>
          </w:p>
        </w:tc>
        <w:tc>
          <w:tcPr>
            <w:tcW w:w="73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825444" w14:textId="77777777" w:rsidR="00C05232" w:rsidRPr="00F3162A" w:rsidRDefault="00C05232" w:rsidP="00B54803">
            <w:pPr>
              <w:shd w:val="clear" w:color="auto" w:fill="FFFFFF" w:themeFill="background1"/>
              <w:suppressAutoHyphens/>
              <w:bidi/>
              <w:jc w:val="left"/>
              <w:rPr>
                <w:sz w:val="20"/>
                <w:lang w:val="en-CA" w:bidi="ar-SA"/>
              </w:rPr>
            </w:pPr>
            <w:r w:rsidRPr="00F3162A">
              <w:rPr>
                <w:sz w:val="20"/>
                <w:lang w:val="en-CA" w:bidi="ar-SA"/>
              </w:rPr>
              <w:t>0</w:t>
            </w:r>
          </w:p>
        </w:tc>
        <w:tc>
          <w:tcPr>
            <w:tcW w:w="707" w:type="pct"/>
            <w:tcBorders>
              <w:top w:val="single" w:sz="4" w:space="0" w:color="auto"/>
              <w:left w:val="single" w:sz="4" w:space="0" w:color="auto"/>
              <w:bottom w:val="single" w:sz="4" w:space="0" w:color="auto"/>
              <w:right w:val="single" w:sz="4" w:space="0" w:color="auto"/>
            </w:tcBorders>
            <w:vAlign w:val="center"/>
          </w:tcPr>
          <w:p w14:paraId="3DE79C41" w14:textId="77777777" w:rsidR="00C05232" w:rsidRPr="00F3162A" w:rsidRDefault="00C05232" w:rsidP="00B54803">
            <w:pPr>
              <w:shd w:val="clear" w:color="auto" w:fill="FFFFFF" w:themeFill="background1"/>
              <w:suppressAutoHyphens/>
              <w:bidi/>
              <w:jc w:val="left"/>
              <w:rPr>
                <w:sz w:val="20"/>
                <w:lang w:val="en-CA" w:bidi="ar-SA"/>
              </w:rPr>
            </w:pPr>
            <w:r w:rsidRPr="00F3162A">
              <w:rPr>
                <w:sz w:val="20"/>
                <w:lang w:val="en-CA" w:bidi="ar-SA"/>
              </w:rPr>
              <w:t>845</w:t>
            </w:r>
          </w:p>
        </w:tc>
      </w:tr>
      <w:tr w:rsidR="00426FDF" w:rsidRPr="00F3162A" w14:paraId="0229A18D"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tcPr>
          <w:p w14:paraId="49EAC900" w14:textId="40118A72" w:rsidR="00426FDF" w:rsidRPr="00F3162A" w:rsidRDefault="00426FDF" w:rsidP="00426FDF">
            <w:pPr>
              <w:shd w:val="clear" w:color="auto" w:fill="FFFFFF" w:themeFill="background1"/>
              <w:suppressAutoHyphens/>
              <w:bidi/>
              <w:rPr>
                <w:sz w:val="20"/>
                <w:lang w:val="en-CA" w:bidi="ar-SA"/>
              </w:rPr>
            </w:pPr>
            <w:r w:rsidRPr="00F20743">
              <w:rPr>
                <w:rFonts w:hint="cs"/>
                <w:sz w:val="20"/>
                <w:rtl/>
                <w:lang w:val="en-CA" w:bidi="ar-LB"/>
              </w:rPr>
              <w:t>الهيدروفلوروكربون-134أ</w:t>
            </w:r>
          </w:p>
        </w:tc>
        <w:tc>
          <w:tcPr>
            <w:tcW w:w="531" w:type="pct"/>
            <w:tcBorders>
              <w:top w:val="single" w:sz="4" w:space="0" w:color="auto"/>
              <w:left w:val="single" w:sz="4" w:space="0" w:color="auto"/>
              <w:bottom w:val="single" w:sz="4" w:space="0" w:color="auto"/>
              <w:right w:val="single" w:sz="4" w:space="0" w:color="auto"/>
            </w:tcBorders>
            <w:vAlign w:val="center"/>
          </w:tcPr>
          <w:p w14:paraId="4F2DF16C"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1,430</w:t>
            </w:r>
          </w:p>
        </w:tc>
        <w:tc>
          <w:tcPr>
            <w:tcW w:w="493" w:type="pct"/>
            <w:tcBorders>
              <w:top w:val="single" w:sz="4" w:space="0" w:color="auto"/>
              <w:left w:val="single" w:sz="4" w:space="0" w:color="auto"/>
              <w:bottom w:val="single" w:sz="4" w:space="0" w:color="auto"/>
              <w:right w:val="single" w:sz="4" w:space="0" w:color="auto"/>
            </w:tcBorders>
            <w:vAlign w:val="center"/>
          </w:tcPr>
          <w:p w14:paraId="30938FB5"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71,500</w:t>
            </w:r>
          </w:p>
        </w:tc>
        <w:tc>
          <w:tcPr>
            <w:tcW w:w="716" w:type="pct"/>
            <w:tcBorders>
              <w:top w:val="single" w:sz="4" w:space="0" w:color="auto"/>
              <w:left w:val="single" w:sz="4" w:space="0" w:color="auto"/>
              <w:bottom w:val="single" w:sz="4" w:space="0" w:color="auto"/>
              <w:right w:val="single" w:sz="4" w:space="0" w:color="auto"/>
            </w:tcBorders>
            <w:vAlign w:val="center"/>
          </w:tcPr>
          <w:p w14:paraId="27FCD392"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71,500</w:t>
            </w:r>
          </w:p>
        </w:tc>
        <w:tc>
          <w:tcPr>
            <w:tcW w:w="680" w:type="pct"/>
            <w:tcBorders>
              <w:top w:val="single" w:sz="4" w:space="0" w:color="auto"/>
              <w:left w:val="single" w:sz="4" w:space="0" w:color="auto"/>
              <w:bottom w:val="single" w:sz="4" w:space="0" w:color="auto"/>
              <w:right w:val="single" w:sz="4" w:space="0" w:color="auto"/>
            </w:tcBorders>
            <w:vAlign w:val="center"/>
          </w:tcPr>
          <w:p w14:paraId="294D4016"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23,944</w:t>
            </w:r>
          </w:p>
        </w:tc>
        <w:tc>
          <w:tcPr>
            <w:tcW w:w="73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060BD"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39,111</w:t>
            </w:r>
          </w:p>
        </w:tc>
        <w:tc>
          <w:tcPr>
            <w:tcW w:w="707" w:type="pct"/>
            <w:tcBorders>
              <w:top w:val="single" w:sz="4" w:space="0" w:color="auto"/>
              <w:left w:val="single" w:sz="4" w:space="0" w:color="auto"/>
              <w:bottom w:val="single" w:sz="4" w:space="0" w:color="auto"/>
              <w:right w:val="single" w:sz="4" w:space="0" w:color="auto"/>
            </w:tcBorders>
            <w:vAlign w:val="center"/>
          </w:tcPr>
          <w:p w14:paraId="0AABF6D9"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48,308</w:t>
            </w:r>
          </w:p>
        </w:tc>
      </w:tr>
      <w:tr w:rsidR="00426FDF" w:rsidRPr="00F3162A" w14:paraId="4C8CD60F"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vAlign w:val="center"/>
          </w:tcPr>
          <w:p w14:paraId="122752FA" w14:textId="77777777" w:rsidR="00426FDF" w:rsidRPr="00F3162A" w:rsidRDefault="00426FDF" w:rsidP="00426FDF">
            <w:pPr>
              <w:shd w:val="clear" w:color="auto" w:fill="FFFFFF" w:themeFill="background1"/>
              <w:suppressAutoHyphens/>
              <w:bidi/>
              <w:rPr>
                <w:sz w:val="20"/>
                <w:lang w:val="en-CA" w:bidi="ar-SA"/>
              </w:rPr>
            </w:pPr>
            <w:r w:rsidRPr="00F3162A">
              <w:rPr>
                <w:sz w:val="20"/>
                <w:lang w:val="en-CA" w:bidi="ar-SA"/>
              </w:rPr>
              <w:t>R-404A</w:t>
            </w:r>
          </w:p>
        </w:tc>
        <w:tc>
          <w:tcPr>
            <w:tcW w:w="531" w:type="pct"/>
            <w:tcBorders>
              <w:top w:val="single" w:sz="4" w:space="0" w:color="auto"/>
              <w:left w:val="single" w:sz="4" w:space="0" w:color="auto"/>
              <w:bottom w:val="single" w:sz="4" w:space="0" w:color="auto"/>
              <w:right w:val="single" w:sz="4" w:space="0" w:color="auto"/>
            </w:tcBorders>
            <w:vAlign w:val="center"/>
          </w:tcPr>
          <w:p w14:paraId="09A6EF82"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3,921.60</w:t>
            </w:r>
          </w:p>
        </w:tc>
        <w:tc>
          <w:tcPr>
            <w:tcW w:w="493" w:type="pct"/>
            <w:tcBorders>
              <w:top w:val="single" w:sz="4" w:space="0" w:color="auto"/>
              <w:left w:val="single" w:sz="4" w:space="0" w:color="auto"/>
              <w:bottom w:val="single" w:sz="4" w:space="0" w:color="auto"/>
              <w:right w:val="single" w:sz="4" w:space="0" w:color="auto"/>
            </w:tcBorders>
            <w:vAlign w:val="center"/>
          </w:tcPr>
          <w:p w14:paraId="643EF88F"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31,373</w:t>
            </w:r>
          </w:p>
        </w:tc>
        <w:tc>
          <w:tcPr>
            <w:tcW w:w="716" w:type="pct"/>
            <w:tcBorders>
              <w:top w:val="single" w:sz="4" w:space="0" w:color="auto"/>
              <w:left w:val="single" w:sz="4" w:space="0" w:color="auto"/>
              <w:bottom w:val="single" w:sz="4" w:space="0" w:color="auto"/>
              <w:right w:val="single" w:sz="4" w:space="0" w:color="auto"/>
            </w:tcBorders>
            <w:vAlign w:val="center"/>
          </w:tcPr>
          <w:p w14:paraId="5ED277D7"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31,373</w:t>
            </w:r>
          </w:p>
        </w:tc>
        <w:tc>
          <w:tcPr>
            <w:tcW w:w="680" w:type="pct"/>
            <w:tcBorders>
              <w:top w:val="single" w:sz="4" w:space="0" w:color="auto"/>
              <w:left w:val="single" w:sz="4" w:space="0" w:color="auto"/>
              <w:bottom w:val="single" w:sz="4" w:space="0" w:color="auto"/>
              <w:right w:val="single" w:sz="4" w:space="0" w:color="auto"/>
            </w:tcBorders>
            <w:vAlign w:val="center"/>
          </w:tcPr>
          <w:p w14:paraId="4B4C508A"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32,275</w:t>
            </w:r>
          </w:p>
        </w:tc>
        <w:tc>
          <w:tcPr>
            <w:tcW w:w="73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AAB61"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40,706</w:t>
            </w:r>
          </w:p>
        </w:tc>
        <w:tc>
          <w:tcPr>
            <w:tcW w:w="707" w:type="pct"/>
            <w:tcBorders>
              <w:top w:val="single" w:sz="4" w:space="0" w:color="auto"/>
              <w:left w:val="single" w:sz="4" w:space="0" w:color="auto"/>
              <w:bottom w:val="single" w:sz="4" w:space="0" w:color="auto"/>
              <w:right w:val="single" w:sz="4" w:space="0" w:color="auto"/>
            </w:tcBorders>
            <w:vAlign w:val="center"/>
          </w:tcPr>
          <w:p w14:paraId="194D7BA3"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179,543</w:t>
            </w:r>
          </w:p>
        </w:tc>
      </w:tr>
      <w:tr w:rsidR="00426FDF" w:rsidRPr="00F3162A" w14:paraId="22D8DEED"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vAlign w:val="center"/>
          </w:tcPr>
          <w:p w14:paraId="51FCDFFB" w14:textId="77777777" w:rsidR="00426FDF" w:rsidRPr="00F3162A" w:rsidRDefault="00426FDF" w:rsidP="00426FDF">
            <w:pPr>
              <w:shd w:val="clear" w:color="auto" w:fill="FFFFFF" w:themeFill="background1"/>
              <w:suppressAutoHyphens/>
              <w:bidi/>
              <w:rPr>
                <w:sz w:val="20"/>
                <w:lang w:val="en-CA" w:bidi="ar-SA"/>
              </w:rPr>
            </w:pPr>
            <w:r w:rsidRPr="00F3162A">
              <w:rPr>
                <w:sz w:val="20"/>
                <w:lang w:val="en-CA" w:bidi="ar-SA"/>
              </w:rPr>
              <w:t>R-407C</w:t>
            </w:r>
          </w:p>
        </w:tc>
        <w:tc>
          <w:tcPr>
            <w:tcW w:w="531" w:type="pct"/>
            <w:tcBorders>
              <w:top w:val="single" w:sz="4" w:space="0" w:color="auto"/>
              <w:left w:val="single" w:sz="4" w:space="0" w:color="auto"/>
              <w:bottom w:val="single" w:sz="4" w:space="0" w:color="auto"/>
              <w:right w:val="single" w:sz="4" w:space="0" w:color="auto"/>
            </w:tcBorders>
            <w:vAlign w:val="center"/>
          </w:tcPr>
          <w:p w14:paraId="6D29748D"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1,773.85</w:t>
            </w:r>
          </w:p>
        </w:tc>
        <w:tc>
          <w:tcPr>
            <w:tcW w:w="493" w:type="pct"/>
            <w:tcBorders>
              <w:top w:val="single" w:sz="4" w:space="0" w:color="auto"/>
              <w:left w:val="single" w:sz="4" w:space="0" w:color="auto"/>
              <w:bottom w:val="single" w:sz="4" w:space="0" w:color="auto"/>
              <w:right w:val="single" w:sz="4" w:space="0" w:color="auto"/>
            </w:tcBorders>
            <w:vAlign w:val="center"/>
          </w:tcPr>
          <w:p w14:paraId="6A69334A"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2,306</w:t>
            </w:r>
          </w:p>
        </w:tc>
        <w:tc>
          <w:tcPr>
            <w:tcW w:w="716" w:type="pct"/>
            <w:tcBorders>
              <w:top w:val="single" w:sz="4" w:space="0" w:color="auto"/>
              <w:left w:val="single" w:sz="4" w:space="0" w:color="auto"/>
              <w:bottom w:val="single" w:sz="4" w:space="0" w:color="auto"/>
              <w:right w:val="single" w:sz="4" w:space="0" w:color="auto"/>
            </w:tcBorders>
            <w:vAlign w:val="center"/>
          </w:tcPr>
          <w:p w14:paraId="60E197A4"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2,306</w:t>
            </w:r>
          </w:p>
        </w:tc>
        <w:tc>
          <w:tcPr>
            <w:tcW w:w="680" w:type="pct"/>
            <w:tcBorders>
              <w:top w:val="single" w:sz="4" w:space="0" w:color="auto"/>
              <w:left w:val="single" w:sz="4" w:space="0" w:color="auto"/>
              <w:bottom w:val="single" w:sz="4" w:space="0" w:color="auto"/>
              <w:right w:val="single" w:sz="4" w:space="0" w:color="auto"/>
            </w:tcBorders>
            <w:vAlign w:val="center"/>
          </w:tcPr>
          <w:p w14:paraId="49834EC9"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0</w:t>
            </w:r>
          </w:p>
        </w:tc>
        <w:tc>
          <w:tcPr>
            <w:tcW w:w="73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72578D"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5,800</w:t>
            </w:r>
          </w:p>
        </w:tc>
        <w:tc>
          <w:tcPr>
            <w:tcW w:w="707" w:type="pct"/>
            <w:tcBorders>
              <w:top w:val="single" w:sz="4" w:space="0" w:color="auto"/>
              <w:left w:val="single" w:sz="4" w:space="0" w:color="auto"/>
              <w:bottom w:val="single" w:sz="4" w:space="0" w:color="auto"/>
              <w:right w:val="single" w:sz="4" w:space="0" w:color="auto"/>
            </w:tcBorders>
            <w:vAlign w:val="center"/>
          </w:tcPr>
          <w:p w14:paraId="36959098"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6,514</w:t>
            </w:r>
          </w:p>
        </w:tc>
      </w:tr>
      <w:tr w:rsidR="00426FDF" w:rsidRPr="00F3162A" w14:paraId="43AB0EB1"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vAlign w:val="center"/>
          </w:tcPr>
          <w:p w14:paraId="74ECFD6A" w14:textId="77777777" w:rsidR="00426FDF" w:rsidRPr="00F3162A" w:rsidRDefault="00426FDF" w:rsidP="00426FDF">
            <w:pPr>
              <w:shd w:val="clear" w:color="auto" w:fill="FFFFFF" w:themeFill="background1"/>
              <w:suppressAutoHyphens/>
              <w:bidi/>
              <w:rPr>
                <w:sz w:val="20"/>
                <w:lang w:val="en-CA" w:bidi="ar-SA"/>
              </w:rPr>
            </w:pPr>
            <w:r w:rsidRPr="00F3162A">
              <w:rPr>
                <w:sz w:val="20"/>
                <w:lang w:val="en-CA" w:bidi="ar-SA"/>
              </w:rPr>
              <w:t>R-410A</w:t>
            </w:r>
          </w:p>
        </w:tc>
        <w:tc>
          <w:tcPr>
            <w:tcW w:w="531" w:type="pct"/>
            <w:tcBorders>
              <w:top w:val="single" w:sz="4" w:space="0" w:color="auto"/>
              <w:left w:val="single" w:sz="4" w:space="0" w:color="auto"/>
              <w:bottom w:val="single" w:sz="4" w:space="0" w:color="auto"/>
              <w:right w:val="single" w:sz="4" w:space="0" w:color="auto"/>
            </w:tcBorders>
            <w:vAlign w:val="center"/>
          </w:tcPr>
          <w:p w14:paraId="42C2CB1C"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2,087.50</w:t>
            </w:r>
          </w:p>
        </w:tc>
        <w:tc>
          <w:tcPr>
            <w:tcW w:w="493" w:type="pct"/>
            <w:tcBorders>
              <w:top w:val="single" w:sz="4" w:space="0" w:color="auto"/>
              <w:left w:val="single" w:sz="4" w:space="0" w:color="auto"/>
              <w:bottom w:val="single" w:sz="4" w:space="0" w:color="auto"/>
              <w:right w:val="single" w:sz="4" w:space="0" w:color="auto"/>
            </w:tcBorders>
            <w:vAlign w:val="center"/>
          </w:tcPr>
          <w:p w14:paraId="45F6D7E6"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23,380</w:t>
            </w:r>
          </w:p>
        </w:tc>
        <w:tc>
          <w:tcPr>
            <w:tcW w:w="716" w:type="pct"/>
            <w:tcBorders>
              <w:top w:val="single" w:sz="4" w:space="0" w:color="auto"/>
              <w:left w:val="single" w:sz="4" w:space="0" w:color="auto"/>
              <w:bottom w:val="single" w:sz="4" w:space="0" w:color="auto"/>
              <w:right w:val="single" w:sz="4" w:space="0" w:color="auto"/>
            </w:tcBorders>
            <w:vAlign w:val="center"/>
          </w:tcPr>
          <w:p w14:paraId="29C56D85"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23,380</w:t>
            </w:r>
          </w:p>
        </w:tc>
        <w:tc>
          <w:tcPr>
            <w:tcW w:w="680" w:type="pct"/>
            <w:tcBorders>
              <w:top w:val="single" w:sz="4" w:space="0" w:color="auto"/>
              <w:left w:val="single" w:sz="4" w:space="0" w:color="auto"/>
              <w:bottom w:val="single" w:sz="4" w:space="0" w:color="auto"/>
              <w:right w:val="single" w:sz="4" w:space="0" w:color="auto"/>
            </w:tcBorders>
            <w:vAlign w:val="center"/>
          </w:tcPr>
          <w:p w14:paraId="16074E6D"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27,409</w:t>
            </w:r>
          </w:p>
        </w:tc>
        <w:tc>
          <w:tcPr>
            <w:tcW w:w="73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586D89"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54,588</w:t>
            </w:r>
          </w:p>
        </w:tc>
        <w:tc>
          <w:tcPr>
            <w:tcW w:w="707" w:type="pct"/>
            <w:tcBorders>
              <w:top w:val="single" w:sz="4" w:space="0" w:color="auto"/>
              <w:left w:val="single" w:sz="4" w:space="0" w:color="auto"/>
              <w:bottom w:val="single" w:sz="4" w:space="0" w:color="auto"/>
              <w:right w:val="single" w:sz="4" w:space="0" w:color="auto"/>
            </w:tcBorders>
            <w:vAlign w:val="center"/>
          </w:tcPr>
          <w:p w14:paraId="286EF49E"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80,876</w:t>
            </w:r>
          </w:p>
        </w:tc>
      </w:tr>
      <w:tr w:rsidR="00426FDF" w:rsidRPr="00F3162A" w14:paraId="18B80D39" w14:textId="77777777" w:rsidTr="00426FDF">
        <w:trPr>
          <w:jc w:val="center"/>
        </w:trPr>
        <w:tc>
          <w:tcPr>
            <w:tcW w:w="1139" w:type="pct"/>
            <w:tcBorders>
              <w:top w:val="single" w:sz="4" w:space="0" w:color="auto"/>
              <w:left w:val="single" w:sz="4" w:space="0" w:color="auto"/>
              <w:bottom w:val="single" w:sz="4" w:space="0" w:color="auto"/>
              <w:right w:val="single" w:sz="4" w:space="0" w:color="auto"/>
            </w:tcBorders>
            <w:vAlign w:val="center"/>
          </w:tcPr>
          <w:p w14:paraId="145F661C" w14:textId="77777777" w:rsidR="00426FDF" w:rsidRPr="00F3162A" w:rsidRDefault="00426FDF" w:rsidP="00426FDF">
            <w:pPr>
              <w:shd w:val="clear" w:color="auto" w:fill="FFFFFF" w:themeFill="background1"/>
              <w:suppressAutoHyphens/>
              <w:bidi/>
              <w:rPr>
                <w:sz w:val="20"/>
                <w:lang w:val="en-CA" w:bidi="ar-SA"/>
              </w:rPr>
            </w:pPr>
            <w:r w:rsidRPr="00F3162A">
              <w:rPr>
                <w:sz w:val="20"/>
                <w:lang w:val="en-CA" w:bidi="ar-SA"/>
              </w:rPr>
              <w:t>R-507A</w:t>
            </w:r>
          </w:p>
        </w:tc>
        <w:tc>
          <w:tcPr>
            <w:tcW w:w="531" w:type="pct"/>
            <w:tcBorders>
              <w:top w:val="single" w:sz="4" w:space="0" w:color="auto"/>
              <w:left w:val="single" w:sz="4" w:space="0" w:color="auto"/>
              <w:bottom w:val="single" w:sz="4" w:space="0" w:color="auto"/>
              <w:right w:val="single" w:sz="4" w:space="0" w:color="auto"/>
            </w:tcBorders>
            <w:vAlign w:val="center"/>
          </w:tcPr>
          <w:p w14:paraId="2ADCF06D"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3,985</w:t>
            </w:r>
          </w:p>
        </w:tc>
        <w:tc>
          <w:tcPr>
            <w:tcW w:w="493" w:type="pct"/>
            <w:tcBorders>
              <w:top w:val="single" w:sz="4" w:space="0" w:color="auto"/>
              <w:left w:val="single" w:sz="4" w:space="0" w:color="auto"/>
              <w:bottom w:val="single" w:sz="4" w:space="0" w:color="auto"/>
              <w:right w:val="single" w:sz="4" w:space="0" w:color="auto"/>
            </w:tcBorders>
            <w:vAlign w:val="center"/>
          </w:tcPr>
          <w:p w14:paraId="79005E89"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45,031</w:t>
            </w:r>
          </w:p>
        </w:tc>
        <w:tc>
          <w:tcPr>
            <w:tcW w:w="716" w:type="pct"/>
            <w:tcBorders>
              <w:top w:val="single" w:sz="4" w:space="0" w:color="auto"/>
              <w:left w:val="single" w:sz="4" w:space="0" w:color="auto"/>
              <w:bottom w:val="single" w:sz="4" w:space="0" w:color="auto"/>
              <w:right w:val="single" w:sz="4" w:space="0" w:color="auto"/>
            </w:tcBorders>
            <w:vAlign w:val="center"/>
          </w:tcPr>
          <w:p w14:paraId="1E379EEA"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45,031</w:t>
            </w:r>
          </w:p>
        </w:tc>
        <w:tc>
          <w:tcPr>
            <w:tcW w:w="680" w:type="pct"/>
            <w:tcBorders>
              <w:top w:val="single" w:sz="4" w:space="0" w:color="auto"/>
              <w:left w:val="single" w:sz="4" w:space="0" w:color="auto"/>
              <w:bottom w:val="single" w:sz="4" w:space="0" w:color="auto"/>
              <w:right w:val="single" w:sz="4" w:space="0" w:color="auto"/>
            </w:tcBorders>
            <w:vAlign w:val="center"/>
          </w:tcPr>
          <w:p w14:paraId="56D83546"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33,129</w:t>
            </w:r>
          </w:p>
        </w:tc>
        <w:tc>
          <w:tcPr>
            <w:tcW w:w="73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809619"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45,031</w:t>
            </w:r>
          </w:p>
        </w:tc>
        <w:tc>
          <w:tcPr>
            <w:tcW w:w="707" w:type="pct"/>
            <w:tcBorders>
              <w:top w:val="single" w:sz="4" w:space="0" w:color="auto"/>
              <w:left w:val="single" w:sz="4" w:space="0" w:color="auto"/>
              <w:bottom w:val="single" w:sz="4" w:space="0" w:color="auto"/>
              <w:right w:val="single" w:sz="4" w:space="0" w:color="auto"/>
            </w:tcBorders>
            <w:vAlign w:val="center"/>
          </w:tcPr>
          <w:p w14:paraId="430B047D" w14:textId="77777777" w:rsidR="00426FDF" w:rsidRPr="00F3162A" w:rsidRDefault="00426FDF" w:rsidP="00B54803">
            <w:pPr>
              <w:shd w:val="clear" w:color="auto" w:fill="FFFFFF" w:themeFill="background1"/>
              <w:suppressAutoHyphens/>
              <w:bidi/>
              <w:jc w:val="left"/>
              <w:rPr>
                <w:sz w:val="20"/>
                <w:lang w:val="en-CA" w:bidi="ar-SA"/>
              </w:rPr>
            </w:pPr>
            <w:r w:rsidRPr="00F3162A">
              <w:rPr>
                <w:sz w:val="20"/>
                <w:lang w:val="en-CA" w:bidi="ar-SA"/>
              </w:rPr>
              <w:t>73,762</w:t>
            </w:r>
          </w:p>
        </w:tc>
      </w:tr>
      <w:tr w:rsidR="00426FDF" w:rsidRPr="00F3162A" w14:paraId="1622881F" w14:textId="77777777" w:rsidTr="00C05232">
        <w:trPr>
          <w:trHeight w:val="154"/>
          <w:jc w:val="center"/>
        </w:trPr>
        <w:tc>
          <w:tcPr>
            <w:tcW w:w="1670" w:type="pct"/>
            <w:gridSpan w:val="2"/>
            <w:tcBorders>
              <w:top w:val="single" w:sz="4" w:space="0" w:color="auto"/>
              <w:left w:val="single" w:sz="4" w:space="0" w:color="auto"/>
              <w:bottom w:val="single" w:sz="4" w:space="0" w:color="auto"/>
              <w:right w:val="single" w:sz="4" w:space="0" w:color="auto"/>
            </w:tcBorders>
            <w:vAlign w:val="center"/>
          </w:tcPr>
          <w:p w14:paraId="67E00711" w14:textId="78E8F550" w:rsidR="00426FDF" w:rsidRPr="00F3162A" w:rsidRDefault="00426FDF" w:rsidP="00B54803">
            <w:pPr>
              <w:shd w:val="clear" w:color="auto" w:fill="FFFFFF" w:themeFill="background1"/>
              <w:suppressAutoHyphens/>
              <w:bidi/>
              <w:jc w:val="left"/>
              <w:rPr>
                <w:sz w:val="20"/>
                <w:lang w:val="en-CA" w:bidi="ar-SA"/>
              </w:rPr>
            </w:pPr>
            <w:r w:rsidRPr="00426FDF">
              <w:rPr>
                <w:rFonts w:hint="cs"/>
                <w:b/>
                <w:bCs/>
                <w:color w:val="000000"/>
                <w:sz w:val="20"/>
                <w:rtl/>
                <w:lang w:val="en-CA" w:bidi="ar-SA"/>
              </w:rPr>
              <w:t>المجموع (</w:t>
            </w:r>
            <w:r w:rsidRPr="00426FDF">
              <w:rPr>
                <w:b/>
                <w:bCs/>
                <w:color w:val="000000"/>
                <w:sz w:val="20"/>
                <w:rtl/>
                <w:lang w:val="en-CA" w:bidi="ar-LB"/>
              </w:rPr>
              <w:t xml:space="preserve">بأطنان </w:t>
            </w:r>
            <w:r w:rsidRPr="00426FDF">
              <w:rPr>
                <w:rFonts w:hint="cs"/>
                <w:b/>
                <w:bCs/>
                <w:color w:val="000000"/>
                <w:sz w:val="20"/>
                <w:rtl/>
                <w:lang w:val="en-CA" w:bidi="ar-LB"/>
              </w:rPr>
              <w:t xml:space="preserve">من </w:t>
            </w:r>
            <w:r w:rsidRPr="00426FDF">
              <w:rPr>
                <w:b/>
                <w:bCs/>
                <w:color w:val="000000"/>
                <w:sz w:val="20"/>
                <w:rtl/>
                <w:lang w:val="en-CA" w:bidi="ar-LB"/>
              </w:rPr>
              <w:t>مكافئ ثاني أكسيد الكربون</w:t>
            </w:r>
            <w:r w:rsidRPr="00426FDF">
              <w:rPr>
                <w:rFonts w:hint="cs"/>
                <w:b/>
                <w:bCs/>
                <w:color w:val="000000"/>
                <w:sz w:val="20"/>
                <w:rtl/>
                <w:lang w:val="en-CA" w:bidi="ar-LB"/>
              </w:rPr>
              <w:t>)</w:t>
            </w:r>
          </w:p>
        </w:tc>
        <w:tc>
          <w:tcPr>
            <w:tcW w:w="493" w:type="pct"/>
            <w:tcBorders>
              <w:top w:val="single" w:sz="4" w:space="0" w:color="auto"/>
              <w:left w:val="single" w:sz="4" w:space="0" w:color="auto"/>
              <w:bottom w:val="single" w:sz="4" w:space="0" w:color="auto"/>
              <w:right w:val="single" w:sz="4" w:space="0" w:color="auto"/>
            </w:tcBorders>
            <w:vAlign w:val="center"/>
          </w:tcPr>
          <w:p w14:paraId="187BFC55" w14:textId="77777777" w:rsidR="00426FDF" w:rsidRPr="00F3162A" w:rsidRDefault="00426FDF" w:rsidP="00B54803">
            <w:pPr>
              <w:shd w:val="clear" w:color="auto" w:fill="FFFFFF" w:themeFill="background1"/>
              <w:suppressAutoHyphens/>
              <w:bidi/>
              <w:jc w:val="left"/>
              <w:rPr>
                <w:sz w:val="20"/>
                <w:lang w:val="en-CA" w:bidi="ar-SA"/>
              </w:rPr>
            </w:pPr>
            <w:r w:rsidRPr="00F3162A">
              <w:rPr>
                <w:b/>
                <w:bCs/>
                <w:color w:val="000000"/>
                <w:sz w:val="20"/>
                <w:lang w:val="en-CA" w:bidi="ar-SA"/>
              </w:rPr>
              <w:t>173,589</w:t>
            </w:r>
          </w:p>
        </w:tc>
        <w:tc>
          <w:tcPr>
            <w:tcW w:w="716" w:type="pct"/>
            <w:tcBorders>
              <w:top w:val="single" w:sz="4" w:space="0" w:color="auto"/>
              <w:left w:val="single" w:sz="4" w:space="0" w:color="auto"/>
              <w:bottom w:val="single" w:sz="4" w:space="0" w:color="auto"/>
              <w:right w:val="single" w:sz="4" w:space="0" w:color="auto"/>
            </w:tcBorders>
            <w:vAlign w:val="center"/>
          </w:tcPr>
          <w:p w14:paraId="678C0498" w14:textId="77777777" w:rsidR="00426FDF" w:rsidRPr="00F3162A" w:rsidRDefault="00426FDF" w:rsidP="00B54803">
            <w:pPr>
              <w:shd w:val="clear" w:color="auto" w:fill="FFFFFF" w:themeFill="background1"/>
              <w:suppressAutoHyphens/>
              <w:bidi/>
              <w:jc w:val="left"/>
              <w:rPr>
                <w:sz w:val="20"/>
                <w:lang w:val="en-CA" w:bidi="ar-SA"/>
              </w:rPr>
            </w:pPr>
            <w:r w:rsidRPr="00F3162A">
              <w:rPr>
                <w:b/>
                <w:bCs/>
                <w:color w:val="000000"/>
                <w:sz w:val="20"/>
                <w:lang w:val="en-CA" w:bidi="ar-SA"/>
              </w:rPr>
              <w:t>173,589</w:t>
            </w:r>
          </w:p>
        </w:tc>
        <w:tc>
          <w:tcPr>
            <w:tcW w:w="680" w:type="pct"/>
            <w:tcBorders>
              <w:top w:val="single" w:sz="4" w:space="0" w:color="auto"/>
              <w:left w:val="single" w:sz="4" w:space="0" w:color="auto"/>
              <w:bottom w:val="single" w:sz="4" w:space="0" w:color="auto"/>
              <w:right w:val="single" w:sz="4" w:space="0" w:color="auto"/>
            </w:tcBorders>
            <w:vAlign w:val="center"/>
          </w:tcPr>
          <w:p w14:paraId="01993282" w14:textId="77777777" w:rsidR="00426FDF" w:rsidRPr="00F3162A" w:rsidRDefault="00426FDF" w:rsidP="00B54803">
            <w:pPr>
              <w:shd w:val="clear" w:color="auto" w:fill="FFFFFF" w:themeFill="background1"/>
              <w:suppressAutoHyphens/>
              <w:bidi/>
              <w:jc w:val="left"/>
              <w:rPr>
                <w:sz w:val="20"/>
                <w:lang w:val="en-CA" w:bidi="ar-SA"/>
              </w:rPr>
            </w:pPr>
            <w:r w:rsidRPr="00F3162A">
              <w:rPr>
                <w:b/>
                <w:bCs/>
                <w:color w:val="000000"/>
                <w:sz w:val="20"/>
                <w:lang w:val="en-CA" w:bidi="ar-SA"/>
              </w:rPr>
              <w:t>116,757</w:t>
            </w:r>
          </w:p>
        </w:tc>
        <w:tc>
          <w:tcPr>
            <w:tcW w:w="73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335F4B" w14:textId="77777777" w:rsidR="00426FDF" w:rsidRPr="00F3162A" w:rsidRDefault="00426FDF" w:rsidP="00B54803">
            <w:pPr>
              <w:shd w:val="clear" w:color="auto" w:fill="FFFFFF" w:themeFill="background1"/>
              <w:suppressAutoHyphens/>
              <w:bidi/>
              <w:jc w:val="left"/>
              <w:rPr>
                <w:sz w:val="20"/>
                <w:lang w:val="en-CA" w:bidi="ar-SA"/>
              </w:rPr>
            </w:pPr>
            <w:r w:rsidRPr="00F3162A">
              <w:rPr>
                <w:b/>
                <w:bCs/>
                <w:color w:val="000000"/>
                <w:sz w:val="20"/>
                <w:lang w:val="en-CA" w:bidi="ar-SA"/>
              </w:rPr>
              <w:t>185,236</w:t>
            </w:r>
          </w:p>
        </w:tc>
        <w:tc>
          <w:tcPr>
            <w:tcW w:w="707" w:type="pct"/>
            <w:tcBorders>
              <w:top w:val="single" w:sz="4" w:space="0" w:color="auto"/>
              <w:left w:val="single" w:sz="4" w:space="0" w:color="auto"/>
              <w:bottom w:val="single" w:sz="4" w:space="0" w:color="auto"/>
              <w:right w:val="single" w:sz="4" w:space="0" w:color="auto"/>
            </w:tcBorders>
            <w:vAlign w:val="center"/>
          </w:tcPr>
          <w:p w14:paraId="66DBB7AE" w14:textId="77777777" w:rsidR="00426FDF" w:rsidRPr="00F3162A" w:rsidRDefault="00426FDF" w:rsidP="00B54803">
            <w:pPr>
              <w:shd w:val="clear" w:color="auto" w:fill="FFFFFF" w:themeFill="background1"/>
              <w:suppressAutoHyphens/>
              <w:bidi/>
              <w:jc w:val="left"/>
              <w:rPr>
                <w:sz w:val="20"/>
                <w:lang w:val="en-CA" w:bidi="ar-SA"/>
              </w:rPr>
            </w:pPr>
            <w:r w:rsidRPr="00F3162A">
              <w:rPr>
                <w:b/>
                <w:bCs/>
                <w:color w:val="000000"/>
                <w:sz w:val="20"/>
                <w:lang w:val="en-CA" w:bidi="ar-SA"/>
              </w:rPr>
              <w:t>389,849</w:t>
            </w:r>
          </w:p>
        </w:tc>
      </w:tr>
      <w:tr w:rsidR="00426FDF" w:rsidRPr="00F3162A" w14:paraId="5E15E148" w14:textId="77777777" w:rsidTr="00C05232">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45CCD50B" w14:textId="53A4626A" w:rsidR="00426FDF" w:rsidRPr="00F3162A" w:rsidRDefault="00426FDF" w:rsidP="00426FDF">
            <w:pPr>
              <w:keepNext/>
              <w:keepLines/>
              <w:shd w:val="clear" w:color="auto" w:fill="FFFFFF" w:themeFill="background1"/>
              <w:suppressAutoHyphens/>
              <w:bidi/>
              <w:jc w:val="center"/>
              <w:rPr>
                <w:b/>
                <w:bCs/>
                <w:sz w:val="20"/>
                <w:lang w:val="en-CA" w:bidi="ar-SA"/>
              </w:rPr>
            </w:pPr>
            <w:r w:rsidRPr="00426FDF">
              <w:rPr>
                <w:b/>
                <w:bCs/>
                <w:sz w:val="20"/>
                <w:rtl/>
                <w:lang w:val="en-CA" w:bidi="ar-SA"/>
              </w:rPr>
              <w:t xml:space="preserve">حساب خط الأساس </w:t>
            </w:r>
            <w:r w:rsidRPr="00426FDF">
              <w:rPr>
                <w:rFonts w:hint="cs"/>
                <w:b/>
                <w:bCs/>
                <w:sz w:val="20"/>
                <w:rtl/>
                <w:lang w:val="en-CA" w:bidi="ar-SA"/>
              </w:rPr>
              <w:t>للمواد الهيدروفلوروكربونية</w:t>
            </w:r>
            <w:r w:rsidRPr="00426FDF">
              <w:rPr>
                <w:b/>
                <w:bCs/>
                <w:sz w:val="20"/>
                <w:rtl/>
                <w:lang w:val="en-CA" w:bidi="ar-SA"/>
              </w:rPr>
              <w:t xml:space="preserve"> (</w:t>
            </w:r>
            <w:r w:rsidRPr="00426FDF">
              <w:rPr>
                <w:rFonts w:hint="cs"/>
                <w:b/>
                <w:bCs/>
                <w:sz w:val="20"/>
                <w:rtl/>
                <w:lang w:val="en-CA" w:bidi="ar-SA"/>
              </w:rPr>
              <w:t>ب</w:t>
            </w:r>
            <w:r w:rsidRPr="00426FDF">
              <w:rPr>
                <w:b/>
                <w:bCs/>
                <w:sz w:val="20"/>
                <w:rtl/>
                <w:lang w:val="en-CA" w:bidi="ar-SA"/>
              </w:rPr>
              <w:t xml:space="preserve">أطنان </w:t>
            </w:r>
            <w:r w:rsidRPr="00426FDF">
              <w:rPr>
                <w:rFonts w:hint="cs"/>
                <w:b/>
                <w:bCs/>
                <w:sz w:val="20"/>
                <w:rtl/>
                <w:lang w:val="en-CA" w:bidi="ar-SA"/>
              </w:rPr>
              <w:t xml:space="preserve">من </w:t>
            </w:r>
            <w:r w:rsidRPr="00426FDF">
              <w:rPr>
                <w:b/>
                <w:bCs/>
                <w:sz w:val="20"/>
                <w:rtl/>
                <w:lang w:val="en-CA" w:bidi="ar-SA"/>
              </w:rPr>
              <w:t>مكافئ ثاني أكسيد الكربون)</w:t>
            </w:r>
          </w:p>
        </w:tc>
      </w:tr>
      <w:tr w:rsidR="00426FDF" w:rsidRPr="00F3162A" w14:paraId="306DB0FF" w14:textId="77777777" w:rsidTr="00345767">
        <w:trPr>
          <w:jc w:val="center"/>
        </w:trPr>
        <w:tc>
          <w:tcPr>
            <w:tcW w:w="4279" w:type="pct"/>
            <w:gridSpan w:val="6"/>
            <w:tcBorders>
              <w:top w:val="single" w:sz="4" w:space="0" w:color="auto"/>
              <w:left w:val="single" w:sz="4" w:space="0" w:color="auto"/>
              <w:bottom w:val="single" w:sz="4" w:space="0" w:color="auto"/>
              <w:right w:val="single" w:sz="4" w:space="0" w:color="auto"/>
            </w:tcBorders>
          </w:tcPr>
          <w:p w14:paraId="087082A4" w14:textId="45A07676" w:rsidR="00426FDF" w:rsidRPr="00F3162A" w:rsidRDefault="00426FDF" w:rsidP="00426FDF">
            <w:pPr>
              <w:keepNext/>
              <w:keepLines/>
              <w:shd w:val="clear" w:color="auto" w:fill="FFFFFF" w:themeFill="background1"/>
              <w:suppressAutoHyphens/>
              <w:bidi/>
              <w:jc w:val="left"/>
              <w:rPr>
                <w:sz w:val="20"/>
                <w:lang w:val="en-CA" w:bidi="ar-SA"/>
              </w:rPr>
            </w:pPr>
            <w:r w:rsidRPr="003A605F">
              <w:rPr>
                <w:rtl/>
              </w:rPr>
              <w:t xml:space="preserve">متوسط ​​استهلاك </w:t>
            </w:r>
            <w:r w:rsidRPr="003A605F">
              <w:rPr>
                <w:rFonts w:hint="cs"/>
                <w:rtl/>
                <w:lang w:bidi="ar-SA"/>
              </w:rPr>
              <w:t>المواد الهيدروفلوروكربونية</w:t>
            </w:r>
            <w:r w:rsidRPr="003A605F">
              <w:rPr>
                <w:rtl/>
              </w:rPr>
              <w:t xml:space="preserve"> في الفترة 2020-2022</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508E3D" w14:textId="77777777" w:rsidR="00426FDF" w:rsidRPr="00F3162A" w:rsidRDefault="00426FDF" w:rsidP="00345767">
            <w:pPr>
              <w:keepNext/>
              <w:keepLines/>
              <w:shd w:val="clear" w:color="auto" w:fill="FFFFFF" w:themeFill="background1"/>
              <w:suppressAutoHyphens/>
              <w:bidi/>
              <w:jc w:val="left"/>
              <w:rPr>
                <w:sz w:val="20"/>
                <w:lang w:val="en-CA" w:bidi="ar-SA"/>
              </w:rPr>
            </w:pPr>
            <w:r w:rsidRPr="00F3162A">
              <w:rPr>
                <w:sz w:val="20"/>
                <w:lang w:val="en-CA" w:bidi="ar-SA"/>
              </w:rPr>
              <w:t>154,645</w:t>
            </w:r>
          </w:p>
        </w:tc>
      </w:tr>
      <w:tr w:rsidR="00426FDF" w:rsidRPr="00F3162A" w14:paraId="5C4E5E12" w14:textId="77777777" w:rsidTr="00345767">
        <w:trPr>
          <w:jc w:val="center"/>
        </w:trPr>
        <w:tc>
          <w:tcPr>
            <w:tcW w:w="4279" w:type="pct"/>
            <w:gridSpan w:val="6"/>
            <w:tcBorders>
              <w:top w:val="single" w:sz="4" w:space="0" w:color="auto"/>
              <w:left w:val="single" w:sz="4" w:space="0" w:color="auto"/>
              <w:bottom w:val="single" w:sz="4" w:space="0" w:color="auto"/>
              <w:right w:val="single" w:sz="4" w:space="0" w:color="auto"/>
            </w:tcBorders>
          </w:tcPr>
          <w:p w14:paraId="7B2C039F" w14:textId="2895AA6C" w:rsidR="00426FDF" w:rsidRPr="00F3162A" w:rsidRDefault="00426FDF" w:rsidP="00426FDF">
            <w:pPr>
              <w:keepNext/>
              <w:keepLines/>
              <w:shd w:val="clear" w:color="auto" w:fill="FFFFFF" w:themeFill="background1"/>
              <w:suppressAutoHyphens/>
              <w:bidi/>
              <w:jc w:val="left"/>
              <w:rPr>
                <w:sz w:val="20"/>
                <w:lang w:val="en-CA" w:bidi="ar-SA"/>
              </w:rPr>
            </w:pPr>
            <w:r w:rsidRPr="003A605F">
              <w:rPr>
                <w:rtl/>
              </w:rPr>
              <w:t xml:space="preserve">خط الأساس </w:t>
            </w:r>
            <w:r w:rsidRPr="003A605F">
              <w:rPr>
                <w:rFonts w:hint="cs"/>
                <w:rtl/>
                <w:lang w:bidi="ar-SA"/>
              </w:rPr>
              <w:t>للمواد الهيدروكلوروفلوروكربونية</w:t>
            </w:r>
            <w:r w:rsidRPr="003A605F">
              <w:rPr>
                <w:rFonts w:hint="cs"/>
                <w:rtl/>
              </w:rPr>
              <w:t xml:space="preserve"> (65 في المائة)</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93D48F" w14:textId="77777777" w:rsidR="00426FDF" w:rsidRPr="00F3162A" w:rsidRDefault="00426FDF" w:rsidP="00345767">
            <w:pPr>
              <w:keepNext/>
              <w:keepLines/>
              <w:shd w:val="clear" w:color="auto" w:fill="FFFFFF" w:themeFill="background1"/>
              <w:suppressAutoHyphens/>
              <w:bidi/>
              <w:jc w:val="left"/>
              <w:rPr>
                <w:sz w:val="20"/>
                <w:lang w:val="en-CA" w:bidi="ar-SA"/>
              </w:rPr>
            </w:pPr>
            <w:r w:rsidRPr="00F3162A">
              <w:rPr>
                <w:sz w:val="20"/>
                <w:lang w:val="en-CA" w:bidi="ar-SA"/>
              </w:rPr>
              <w:t>235,347</w:t>
            </w:r>
          </w:p>
        </w:tc>
      </w:tr>
      <w:tr w:rsidR="00426FDF" w:rsidRPr="00F3162A" w14:paraId="6324F805" w14:textId="77777777" w:rsidTr="00345767">
        <w:trPr>
          <w:jc w:val="center"/>
        </w:trPr>
        <w:tc>
          <w:tcPr>
            <w:tcW w:w="4279" w:type="pct"/>
            <w:gridSpan w:val="6"/>
            <w:tcBorders>
              <w:top w:val="single" w:sz="4" w:space="0" w:color="auto"/>
              <w:left w:val="single" w:sz="4" w:space="0" w:color="auto"/>
              <w:bottom w:val="single" w:sz="4" w:space="0" w:color="auto"/>
              <w:right w:val="single" w:sz="4" w:space="0" w:color="auto"/>
            </w:tcBorders>
          </w:tcPr>
          <w:p w14:paraId="457BB680" w14:textId="70E603E6" w:rsidR="00426FDF" w:rsidRPr="00F3162A" w:rsidRDefault="00426FDF" w:rsidP="00426FDF">
            <w:pPr>
              <w:keepNext/>
              <w:keepLines/>
              <w:shd w:val="clear" w:color="auto" w:fill="FFFFFF" w:themeFill="background1"/>
              <w:suppressAutoHyphens/>
              <w:bidi/>
              <w:jc w:val="left"/>
              <w:rPr>
                <w:b/>
                <w:bCs/>
                <w:sz w:val="20"/>
                <w:lang w:val="en-CA" w:bidi="ar-SA"/>
              </w:rPr>
            </w:pPr>
            <w:r>
              <w:rPr>
                <w:rFonts w:hint="cs"/>
                <w:b/>
                <w:bCs/>
                <w:sz w:val="20"/>
                <w:rtl/>
                <w:lang w:val="en-CA" w:bidi="ar-SA"/>
              </w:rPr>
              <w:t>خط الأساس ل</w:t>
            </w:r>
            <w:r w:rsidRPr="00F20743">
              <w:rPr>
                <w:rFonts w:hint="cs"/>
                <w:b/>
                <w:bCs/>
                <w:sz w:val="20"/>
                <w:rtl/>
                <w:lang w:val="en-CA" w:bidi="ar-SA"/>
              </w:rPr>
              <w:t>لمواد الهيدروفلوروكربونية</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151DCC" w14:textId="77777777" w:rsidR="00426FDF" w:rsidRPr="00F3162A" w:rsidRDefault="00426FDF" w:rsidP="00345767">
            <w:pPr>
              <w:keepNext/>
              <w:keepLines/>
              <w:shd w:val="clear" w:color="auto" w:fill="FFFFFF" w:themeFill="background1"/>
              <w:suppressAutoHyphens/>
              <w:bidi/>
              <w:jc w:val="left"/>
              <w:rPr>
                <w:b/>
                <w:bCs/>
                <w:sz w:val="20"/>
                <w:lang w:val="en-CA" w:bidi="ar-SA"/>
              </w:rPr>
            </w:pPr>
            <w:r w:rsidRPr="00F3162A">
              <w:rPr>
                <w:b/>
                <w:bCs/>
                <w:sz w:val="20"/>
                <w:lang w:val="en-CA" w:bidi="ar-SA"/>
              </w:rPr>
              <w:t>389,992</w:t>
            </w:r>
          </w:p>
        </w:tc>
      </w:tr>
    </w:tbl>
    <w:p w14:paraId="1FD7EFB9" w14:textId="77777777" w:rsidR="00426FDF" w:rsidRPr="00785CAD" w:rsidRDefault="00426FDF" w:rsidP="00426FDF">
      <w:pPr>
        <w:pStyle w:val="StyleHeader4Para4Left0Firstline0"/>
        <w:widowControl/>
        <w:tabs>
          <w:tab w:val="clear" w:pos="2880"/>
          <w:tab w:val="clear" w:pos="5760"/>
          <w:tab w:val="left" w:pos="713"/>
        </w:tabs>
        <w:bidi/>
        <w:spacing w:before="240" w:line="360" w:lineRule="exact"/>
        <w:rPr>
          <w:i/>
          <w:iCs/>
          <w:sz w:val="26"/>
          <w:szCs w:val="26"/>
          <w:rtl/>
          <w:lang w:bidi="ar-LB"/>
        </w:rPr>
      </w:pPr>
      <w:r w:rsidRPr="00785CAD">
        <w:rPr>
          <w:i/>
          <w:iCs/>
          <w:sz w:val="26"/>
          <w:szCs w:val="26"/>
          <w:rtl/>
          <w:lang w:bidi="ar-LB"/>
        </w:rPr>
        <w:t>تقرير تنفيذ البرنامج القطري</w:t>
      </w:r>
    </w:p>
    <w:p w14:paraId="6F69A924" w14:textId="00AA6D3F" w:rsidR="00F5501F" w:rsidRDefault="009B01F6" w:rsidP="004875A2">
      <w:pPr>
        <w:numPr>
          <w:ilvl w:val="0"/>
          <w:numId w:val="24"/>
        </w:numPr>
        <w:bidi/>
        <w:spacing w:before="240" w:after="240" w:line="360" w:lineRule="exact"/>
        <w:ind w:left="4" w:firstLine="0"/>
        <w:rPr>
          <w:sz w:val="26"/>
          <w:szCs w:val="26"/>
          <w:lang w:bidi="ar-LB"/>
        </w:rPr>
      </w:pPr>
      <w:r w:rsidRPr="009B01F6">
        <w:rPr>
          <w:sz w:val="26"/>
          <w:szCs w:val="26"/>
          <w:rtl/>
          <w:lang w:bidi="ar-LB"/>
        </w:rPr>
        <w:t xml:space="preserve">إن بيانات استهلاك </w:t>
      </w:r>
      <w:r w:rsidR="004875A2" w:rsidRPr="004875A2">
        <w:rPr>
          <w:sz w:val="26"/>
          <w:szCs w:val="26"/>
          <w:rtl/>
          <w:lang w:bidi="ar-SA"/>
        </w:rPr>
        <w:t xml:space="preserve">المواد الهيدروفلوروكربونية </w:t>
      </w:r>
      <w:r w:rsidRPr="009B01F6">
        <w:rPr>
          <w:sz w:val="26"/>
          <w:szCs w:val="26"/>
          <w:rtl/>
          <w:lang w:bidi="ar-LB"/>
        </w:rPr>
        <w:t xml:space="preserve">القطاعية التي قدمتها حكومة بوتسوانا في تقريرها عن تنفيذ </w:t>
      </w:r>
      <w:r w:rsidR="00D16B03">
        <w:rPr>
          <w:rFonts w:hint="cs"/>
          <w:sz w:val="26"/>
          <w:szCs w:val="26"/>
          <w:rtl/>
          <w:lang w:bidi="ar-LB"/>
        </w:rPr>
        <w:t>ال</w:t>
      </w:r>
      <w:r w:rsidRPr="009B01F6">
        <w:rPr>
          <w:sz w:val="26"/>
          <w:szCs w:val="26"/>
          <w:rtl/>
          <w:lang w:bidi="ar-LB"/>
        </w:rPr>
        <w:t xml:space="preserve">برنامج </w:t>
      </w:r>
      <w:r w:rsidR="00D16B03">
        <w:rPr>
          <w:rFonts w:hint="cs"/>
          <w:sz w:val="26"/>
          <w:szCs w:val="26"/>
          <w:rtl/>
          <w:lang w:bidi="ar-LB"/>
        </w:rPr>
        <w:t>القطري</w:t>
      </w:r>
      <w:r w:rsidRPr="009B01F6">
        <w:rPr>
          <w:sz w:val="26"/>
          <w:szCs w:val="26"/>
          <w:rtl/>
          <w:lang w:bidi="ar-LB"/>
        </w:rPr>
        <w:t xml:space="preserve"> لعام 2024 تتفق مع البيانات الواردة بموجب المادة 7 من بروتوكول مونتريال.</w:t>
      </w:r>
    </w:p>
    <w:p w14:paraId="77A5E6A0" w14:textId="790EF808" w:rsidR="009B01F6" w:rsidRPr="009B01F6" w:rsidRDefault="009B01F6" w:rsidP="009B01F6">
      <w:pPr>
        <w:bidi/>
        <w:spacing w:before="240" w:after="240" w:line="360" w:lineRule="exact"/>
        <w:ind w:left="4"/>
        <w:rPr>
          <w:sz w:val="26"/>
          <w:szCs w:val="26"/>
          <w:u w:val="single"/>
          <w:rtl/>
          <w:lang w:bidi="ar-LB"/>
        </w:rPr>
      </w:pPr>
      <w:r w:rsidRPr="009B01F6">
        <w:rPr>
          <w:sz w:val="26"/>
          <w:szCs w:val="26"/>
          <w:u w:val="single"/>
          <w:rtl/>
          <w:lang w:bidi="ar-LB"/>
        </w:rPr>
        <w:t>اتجاهات استهلاك المواد الهيدروفلوروكربونية</w:t>
      </w:r>
    </w:p>
    <w:p w14:paraId="29B324CE" w14:textId="3A130CDD" w:rsidR="009B01F6" w:rsidRDefault="009B01F6" w:rsidP="00BE5326">
      <w:pPr>
        <w:numPr>
          <w:ilvl w:val="0"/>
          <w:numId w:val="24"/>
        </w:numPr>
        <w:bidi/>
        <w:spacing w:before="240" w:after="240" w:line="360" w:lineRule="exact"/>
        <w:ind w:left="4" w:firstLine="0"/>
        <w:rPr>
          <w:sz w:val="26"/>
          <w:szCs w:val="26"/>
          <w:lang w:bidi="ar-LB"/>
        </w:rPr>
      </w:pPr>
      <w:r w:rsidRPr="009B01F6">
        <w:rPr>
          <w:sz w:val="26"/>
          <w:szCs w:val="26"/>
          <w:rtl/>
          <w:lang w:bidi="ar-LB"/>
        </w:rPr>
        <w:t xml:space="preserve">تأثر استهلاك </w:t>
      </w:r>
      <w:r w:rsidR="00BE5326" w:rsidRPr="00BE5326">
        <w:rPr>
          <w:sz w:val="26"/>
          <w:szCs w:val="26"/>
          <w:rtl/>
          <w:lang w:bidi="ar-SA"/>
        </w:rPr>
        <w:t xml:space="preserve">المواد الهيدروفلوروكربونية </w:t>
      </w:r>
      <w:r w:rsidRPr="009B01F6">
        <w:rPr>
          <w:sz w:val="26"/>
          <w:szCs w:val="26"/>
          <w:rtl/>
          <w:lang w:bidi="ar-LB"/>
        </w:rPr>
        <w:t>في بوتسوانا بجائحة كوفيد-19. ففي عامي 2020 و2021، انخفض بنسبة 60</w:t>
      </w:r>
      <w:r w:rsidR="00D16B03">
        <w:rPr>
          <w:rFonts w:hint="cs"/>
          <w:sz w:val="26"/>
          <w:szCs w:val="26"/>
          <w:rtl/>
          <w:lang w:bidi="ar-LB"/>
        </w:rPr>
        <w:t xml:space="preserve"> في المائة</w:t>
      </w:r>
      <w:r w:rsidRPr="009B01F6">
        <w:rPr>
          <w:sz w:val="26"/>
          <w:szCs w:val="26"/>
          <w:rtl/>
          <w:lang w:bidi="ar-LB"/>
        </w:rPr>
        <w:t xml:space="preserve"> عن استهلاك عام 2019 (205.09 طن متري). وانخفض الاستهلاك مرة أخرى في عام 2022 بنسبة 44</w:t>
      </w:r>
      <w:r w:rsidR="00D16B03">
        <w:rPr>
          <w:rFonts w:hint="cs"/>
          <w:sz w:val="26"/>
          <w:szCs w:val="26"/>
          <w:rtl/>
          <w:lang w:bidi="ar-LB"/>
        </w:rPr>
        <w:t xml:space="preserve"> في المائة</w:t>
      </w:r>
      <w:r w:rsidRPr="009B01F6">
        <w:rPr>
          <w:sz w:val="26"/>
          <w:szCs w:val="26"/>
          <w:rtl/>
          <w:lang w:bidi="ar-LB"/>
        </w:rPr>
        <w:t xml:space="preserve"> مقارنة بعام 2021، حيث ظل المخزون المتاح ولم يُستغل خلال سنوات الجائحة تلك. ومع التعافي الكامل من الجائحة، يُظهر الاستهلاك اتجاهًا متزايدًا في عامي 2023 و2024 نتيجةً لزيادة الطلب على معدات ومنشآت </w:t>
      </w:r>
      <w:r w:rsidR="00D16B03">
        <w:rPr>
          <w:rFonts w:hint="cs"/>
          <w:sz w:val="26"/>
          <w:szCs w:val="26"/>
          <w:rtl/>
          <w:lang w:bidi="ar-LB"/>
        </w:rPr>
        <w:t>ال</w:t>
      </w:r>
      <w:r w:rsidRPr="009B01F6">
        <w:rPr>
          <w:sz w:val="26"/>
          <w:szCs w:val="26"/>
          <w:rtl/>
          <w:lang w:bidi="ar-LB"/>
        </w:rPr>
        <w:t xml:space="preserve">تكييف الهواء والتبريد نتيجةً لتطوير البنية التحتية، لا سيما في قطاعات مثل تجارة التجزئة وخدمات الأغذية، بالإضافة إلى زيادة الطلب على </w:t>
      </w:r>
      <w:r w:rsidR="00D16B03">
        <w:rPr>
          <w:rFonts w:hint="cs"/>
          <w:sz w:val="26"/>
          <w:szCs w:val="26"/>
          <w:rtl/>
          <w:lang w:bidi="ar-LB"/>
        </w:rPr>
        <w:t>خدمة</w:t>
      </w:r>
      <w:r w:rsidRPr="009B01F6">
        <w:rPr>
          <w:sz w:val="26"/>
          <w:szCs w:val="26"/>
          <w:rtl/>
          <w:lang w:bidi="ar-LB"/>
        </w:rPr>
        <w:t xml:space="preserve"> المعدات والمنشآت الحالية. بالإضافة إلى ذلك، أدى التشريع المقترح حديثًا في البلاد </w:t>
      </w:r>
      <w:r w:rsidR="00D16B03">
        <w:rPr>
          <w:rFonts w:hint="cs"/>
          <w:sz w:val="26"/>
          <w:szCs w:val="26"/>
          <w:rtl/>
          <w:lang w:bidi="ar-LB"/>
        </w:rPr>
        <w:t>للرقابة على</w:t>
      </w:r>
      <w:r w:rsidRPr="009B01F6">
        <w:rPr>
          <w:sz w:val="26"/>
          <w:szCs w:val="26"/>
          <w:rtl/>
          <w:lang w:bidi="ar-LB"/>
        </w:rPr>
        <w:t xml:space="preserve"> </w:t>
      </w:r>
      <w:r w:rsidR="00BE5326" w:rsidRPr="00BE5326">
        <w:rPr>
          <w:sz w:val="26"/>
          <w:szCs w:val="26"/>
          <w:rtl/>
          <w:lang w:bidi="ar-SA"/>
        </w:rPr>
        <w:t xml:space="preserve">المواد الهيدروفلوروكربونية </w:t>
      </w:r>
      <w:r w:rsidRPr="009B01F6">
        <w:rPr>
          <w:sz w:val="26"/>
          <w:szCs w:val="26"/>
          <w:rtl/>
          <w:lang w:bidi="ar-LB"/>
        </w:rPr>
        <w:t>إلى استجابة الصناعة لزيادة الواردات لضمان توافرها في السنوات القادمة.</w:t>
      </w:r>
    </w:p>
    <w:p w14:paraId="698AAB20" w14:textId="77777777" w:rsidR="00D16B03" w:rsidRDefault="00D16B03" w:rsidP="009B01F6">
      <w:pPr>
        <w:bidi/>
        <w:spacing w:before="240" w:after="240" w:line="360" w:lineRule="exact"/>
        <w:ind w:left="4"/>
        <w:rPr>
          <w:sz w:val="26"/>
          <w:szCs w:val="26"/>
          <w:u w:val="single"/>
          <w:rtl/>
          <w:lang w:bidi="ar-LB"/>
        </w:rPr>
      </w:pPr>
    </w:p>
    <w:p w14:paraId="542DE90B" w14:textId="07E14E6F" w:rsidR="009B01F6" w:rsidRDefault="009B01F6" w:rsidP="00D16B03">
      <w:pPr>
        <w:bidi/>
        <w:spacing w:before="240" w:after="240" w:line="360" w:lineRule="exact"/>
        <w:ind w:left="4"/>
        <w:rPr>
          <w:sz w:val="26"/>
          <w:szCs w:val="26"/>
          <w:u w:val="single"/>
          <w:rtl/>
          <w:lang w:bidi="ar-LB"/>
        </w:rPr>
      </w:pPr>
      <w:r w:rsidRPr="009B01F6">
        <w:rPr>
          <w:sz w:val="26"/>
          <w:szCs w:val="26"/>
          <w:u w:val="single"/>
          <w:rtl/>
          <w:lang w:bidi="ar-LB"/>
        </w:rPr>
        <w:lastRenderedPageBreak/>
        <w:t>استهلاك المواد الهيدروفلوروكربونية حسب القطاع</w:t>
      </w:r>
    </w:p>
    <w:p w14:paraId="47D856B2" w14:textId="0F8A722A" w:rsidR="009B01F6" w:rsidRDefault="009B01F6" w:rsidP="00047A3A">
      <w:pPr>
        <w:numPr>
          <w:ilvl w:val="0"/>
          <w:numId w:val="24"/>
        </w:numPr>
        <w:bidi/>
        <w:spacing w:before="240" w:after="240" w:line="360" w:lineRule="exact"/>
        <w:ind w:left="4" w:firstLine="0"/>
        <w:rPr>
          <w:sz w:val="26"/>
          <w:szCs w:val="26"/>
          <w:lang w:bidi="ar-LB"/>
        </w:rPr>
      </w:pPr>
      <w:r w:rsidRPr="009B01F6">
        <w:rPr>
          <w:sz w:val="26"/>
          <w:szCs w:val="26"/>
          <w:rtl/>
          <w:lang w:bidi="ar-LB"/>
        </w:rPr>
        <w:t>ت</w:t>
      </w:r>
      <w:r w:rsidR="006B3AC1">
        <w:rPr>
          <w:rFonts w:hint="cs"/>
          <w:sz w:val="26"/>
          <w:szCs w:val="26"/>
          <w:rtl/>
          <w:lang w:bidi="ar-LB"/>
        </w:rPr>
        <w:t>ُ</w:t>
      </w:r>
      <w:r w:rsidRPr="009B01F6">
        <w:rPr>
          <w:sz w:val="26"/>
          <w:szCs w:val="26"/>
          <w:rtl/>
          <w:lang w:bidi="ar-LB"/>
        </w:rPr>
        <w:t xml:space="preserve">ستهلك </w:t>
      </w:r>
      <w:bookmarkStart w:id="16" w:name="_Hlk214028607"/>
      <w:r w:rsidR="00BE5326" w:rsidRPr="00BE5326">
        <w:rPr>
          <w:sz w:val="26"/>
          <w:szCs w:val="26"/>
          <w:rtl/>
          <w:lang w:bidi="ar-SA"/>
        </w:rPr>
        <w:t xml:space="preserve">المواد الهيدروفلوروكربونية </w:t>
      </w:r>
      <w:bookmarkEnd w:id="16"/>
      <w:r w:rsidRPr="009B01F6">
        <w:rPr>
          <w:sz w:val="26"/>
          <w:szCs w:val="26"/>
          <w:rtl/>
          <w:lang w:bidi="ar-LB"/>
        </w:rPr>
        <w:t xml:space="preserve">بشكل رئيسي في </w:t>
      </w:r>
      <w:r w:rsidR="006B3AC1">
        <w:rPr>
          <w:rFonts w:hint="cs"/>
          <w:sz w:val="26"/>
          <w:szCs w:val="26"/>
          <w:rtl/>
          <w:lang w:bidi="ar-LB"/>
        </w:rPr>
        <w:t>الخدمة</w:t>
      </w:r>
      <w:r w:rsidRPr="009B01F6">
        <w:rPr>
          <w:sz w:val="26"/>
          <w:szCs w:val="26"/>
          <w:rtl/>
          <w:lang w:bidi="ar-LB"/>
        </w:rPr>
        <w:t xml:space="preserve"> في التبريد التجاري (28.8</w:t>
      </w:r>
      <w:r w:rsidR="00047A3A" w:rsidRPr="00047A3A">
        <w:rPr>
          <w:rFonts w:hint="cs"/>
          <w:sz w:val="26"/>
          <w:szCs w:val="26"/>
          <w:rtl/>
        </w:rPr>
        <w:t xml:space="preserve"> في المائة</w:t>
      </w:r>
      <w:r w:rsidRPr="009B01F6">
        <w:rPr>
          <w:sz w:val="26"/>
          <w:szCs w:val="26"/>
          <w:rtl/>
          <w:lang w:bidi="ar-LB"/>
        </w:rPr>
        <w:t xml:space="preserve"> بالأطنان المترية و38.3</w:t>
      </w:r>
      <w:r w:rsidR="00047A3A" w:rsidRPr="00047A3A">
        <w:rPr>
          <w:rFonts w:hint="cs"/>
          <w:sz w:val="26"/>
          <w:szCs w:val="26"/>
          <w:rtl/>
        </w:rPr>
        <w:t xml:space="preserve"> في المائة</w:t>
      </w:r>
      <w:r w:rsidRPr="009B01F6">
        <w:rPr>
          <w:sz w:val="26"/>
          <w:szCs w:val="26"/>
          <w:rtl/>
          <w:lang w:bidi="ar-LB"/>
        </w:rPr>
        <w:t xml:space="preserve"> بالأطنان </w:t>
      </w:r>
      <w:r w:rsidR="00047A3A">
        <w:rPr>
          <w:rFonts w:hint="cs"/>
          <w:sz w:val="26"/>
          <w:szCs w:val="26"/>
          <w:rtl/>
          <w:lang w:bidi="ar-LB"/>
        </w:rPr>
        <w:t xml:space="preserve">من </w:t>
      </w:r>
      <w:r w:rsidRPr="009B01F6">
        <w:rPr>
          <w:sz w:val="26"/>
          <w:szCs w:val="26"/>
          <w:rtl/>
          <w:lang w:bidi="ar-LB"/>
        </w:rPr>
        <w:t>مكافئ ثاني أكسيد الكربون)، تليها أجهزة تكييف الهواء المتنقلة (16.9</w:t>
      </w:r>
      <w:r w:rsidR="006B3AC1">
        <w:rPr>
          <w:rFonts w:hint="cs"/>
          <w:sz w:val="26"/>
          <w:szCs w:val="26"/>
          <w:rtl/>
          <w:lang w:bidi="ar-LB"/>
        </w:rPr>
        <w:t xml:space="preserve"> في المائة</w:t>
      </w:r>
      <w:r w:rsidRPr="009B01F6">
        <w:rPr>
          <w:sz w:val="26"/>
          <w:szCs w:val="26"/>
          <w:rtl/>
          <w:lang w:bidi="ar-LB"/>
        </w:rPr>
        <w:t xml:space="preserve"> بالأطنان المترية و8.8</w:t>
      </w:r>
      <w:r w:rsidR="00047A3A" w:rsidRPr="00047A3A">
        <w:rPr>
          <w:rFonts w:hint="cs"/>
          <w:sz w:val="26"/>
          <w:szCs w:val="26"/>
          <w:rtl/>
        </w:rPr>
        <w:t xml:space="preserve"> في المائة</w:t>
      </w:r>
      <w:r w:rsidRPr="009B01F6">
        <w:rPr>
          <w:sz w:val="26"/>
          <w:szCs w:val="26"/>
          <w:rtl/>
          <w:lang w:bidi="ar-LB"/>
        </w:rPr>
        <w:t xml:space="preserve"> بالأطنان </w:t>
      </w:r>
      <w:r w:rsidR="00047A3A">
        <w:rPr>
          <w:rFonts w:hint="cs"/>
          <w:sz w:val="26"/>
          <w:szCs w:val="26"/>
          <w:rtl/>
          <w:lang w:bidi="ar-LB"/>
        </w:rPr>
        <w:t xml:space="preserve">من </w:t>
      </w:r>
      <w:r w:rsidRPr="009B01F6">
        <w:rPr>
          <w:sz w:val="26"/>
          <w:szCs w:val="26"/>
          <w:rtl/>
          <w:lang w:bidi="ar-LB"/>
        </w:rPr>
        <w:t>مكافئ ثاني أكسيد الكربون)، وتكييف الهواء التجاري (16.9</w:t>
      </w:r>
      <w:r w:rsidR="00047A3A" w:rsidRPr="00047A3A">
        <w:rPr>
          <w:rFonts w:hint="cs"/>
          <w:sz w:val="26"/>
          <w:szCs w:val="26"/>
          <w:rtl/>
        </w:rPr>
        <w:t xml:space="preserve"> في المائة</w:t>
      </w:r>
      <w:r w:rsidRPr="009B01F6">
        <w:rPr>
          <w:sz w:val="26"/>
          <w:szCs w:val="26"/>
          <w:rtl/>
          <w:lang w:bidi="ar-LB"/>
        </w:rPr>
        <w:t xml:space="preserve"> بالأطنان المترية و12.5</w:t>
      </w:r>
      <w:r w:rsidR="00047A3A" w:rsidRPr="00047A3A">
        <w:rPr>
          <w:rFonts w:hint="cs"/>
          <w:sz w:val="26"/>
          <w:szCs w:val="26"/>
          <w:rtl/>
        </w:rPr>
        <w:t xml:space="preserve"> في المائة</w:t>
      </w:r>
      <w:r w:rsidRPr="009B01F6">
        <w:rPr>
          <w:sz w:val="26"/>
          <w:szCs w:val="26"/>
          <w:rtl/>
          <w:lang w:bidi="ar-LB"/>
        </w:rPr>
        <w:t xml:space="preserve"> ​​بالأطنان </w:t>
      </w:r>
      <w:r w:rsidR="00047A3A">
        <w:rPr>
          <w:rFonts w:hint="cs"/>
          <w:sz w:val="26"/>
          <w:szCs w:val="26"/>
          <w:rtl/>
          <w:lang w:bidi="ar-LB"/>
        </w:rPr>
        <w:t xml:space="preserve">من </w:t>
      </w:r>
      <w:r w:rsidRPr="009B01F6">
        <w:rPr>
          <w:sz w:val="26"/>
          <w:szCs w:val="26"/>
          <w:rtl/>
          <w:lang w:bidi="ar-LB"/>
        </w:rPr>
        <w:t>مكافئ ثاني أكسيد الكربون)، وغيرها من القطاعات الفرعية، كما هو موضح في الجدولين 4 و5.</w:t>
      </w:r>
    </w:p>
    <w:p w14:paraId="6ABB3400" w14:textId="7369F35D" w:rsidR="009B01F6" w:rsidRDefault="009B01F6" w:rsidP="009B01F6">
      <w:pPr>
        <w:bidi/>
        <w:spacing w:before="240" w:after="240" w:line="360" w:lineRule="exact"/>
        <w:ind w:left="4"/>
        <w:rPr>
          <w:b/>
          <w:bCs/>
          <w:sz w:val="26"/>
          <w:szCs w:val="26"/>
          <w:rtl/>
          <w:lang w:bidi="ar-LB"/>
        </w:rPr>
      </w:pPr>
      <w:r w:rsidRPr="009B01F6">
        <w:rPr>
          <w:b/>
          <w:bCs/>
          <w:sz w:val="26"/>
          <w:szCs w:val="26"/>
          <w:rtl/>
          <w:lang w:bidi="ar-LB"/>
        </w:rPr>
        <w:t xml:space="preserve">الجدول 4. استهلاك المواد الهيدروفلوروكربونية في </w:t>
      </w:r>
      <w:r w:rsidRPr="009B01F6">
        <w:rPr>
          <w:rFonts w:hint="cs"/>
          <w:b/>
          <w:bCs/>
          <w:sz w:val="26"/>
          <w:szCs w:val="26"/>
          <w:rtl/>
          <w:lang w:bidi="ar-LB"/>
        </w:rPr>
        <w:t>بوتسوانا</w:t>
      </w:r>
      <w:r w:rsidRPr="009B01F6">
        <w:rPr>
          <w:b/>
          <w:bCs/>
          <w:sz w:val="26"/>
          <w:szCs w:val="26"/>
          <w:rtl/>
          <w:lang w:bidi="ar-LB"/>
        </w:rPr>
        <w:t xml:space="preserve"> </w:t>
      </w:r>
      <w:bookmarkStart w:id="17" w:name="_Hlk213997378"/>
      <w:r w:rsidRPr="009B01F6">
        <w:rPr>
          <w:b/>
          <w:bCs/>
          <w:sz w:val="26"/>
          <w:szCs w:val="26"/>
          <w:rtl/>
          <w:lang w:bidi="ar-LB"/>
        </w:rPr>
        <w:t xml:space="preserve">حسب القطاع </w:t>
      </w:r>
      <w:r w:rsidR="006D21E9">
        <w:rPr>
          <w:rFonts w:hint="cs"/>
          <w:b/>
          <w:bCs/>
          <w:sz w:val="26"/>
          <w:szCs w:val="26"/>
          <w:rtl/>
          <w:lang w:bidi="ar-LB"/>
        </w:rPr>
        <w:t xml:space="preserve">الفرعي لخدمة التبريد وتكييف الهواء </w:t>
      </w:r>
      <w:bookmarkEnd w:id="17"/>
      <w:r w:rsidRPr="009B01F6">
        <w:rPr>
          <w:b/>
          <w:bCs/>
          <w:sz w:val="26"/>
          <w:szCs w:val="26"/>
          <w:rtl/>
          <w:lang w:bidi="ar-LB"/>
        </w:rPr>
        <w:t>بالأطنان المترية (2024)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1004"/>
        <w:gridCol w:w="1000"/>
        <w:gridCol w:w="987"/>
        <w:gridCol w:w="984"/>
        <w:gridCol w:w="969"/>
        <w:gridCol w:w="978"/>
        <w:gridCol w:w="1025"/>
        <w:gridCol w:w="726"/>
      </w:tblGrid>
      <w:tr w:rsidR="006D21E9" w:rsidRPr="006D21E9" w14:paraId="65D8DC81" w14:textId="77777777" w:rsidTr="006D21E9">
        <w:trPr>
          <w:trHeight w:val="450"/>
          <w:tblHeader/>
        </w:trPr>
        <w:tc>
          <w:tcPr>
            <w:tcW w:w="897" w:type="pct"/>
            <w:tcMar>
              <w:left w:w="43" w:type="dxa"/>
              <w:right w:w="43" w:type="dxa"/>
            </w:tcMar>
            <w:vAlign w:val="center"/>
            <w:hideMark/>
          </w:tcPr>
          <w:p w14:paraId="00C1720A" w14:textId="1696A025" w:rsidR="006D21E9" w:rsidRPr="006D21E9" w:rsidRDefault="004618F3" w:rsidP="004618F3">
            <w:pPr>
              <w:keepNext/>
              <w:suppressAutoHyphens/>
              <w:bidi/>
              <w:jc w:val="center"/>
              <w:rPr>
                <w:b/>
                <w:bCs/>
                <w:sz w:val="20"/>
                <w:lang w:val="en-CA" w:eastAsia="en-CA" w:bidi="ar-SA"/>
              </w:rPr>
            </w:pPr>
            <w:r w:rsidRPr="004618F3">
              <w:rPr>
                <w:rFonts w:hint="cs"/>
                <w:b/>
                <w:bCs/>
                <w:sz w:val="20"/>
                <w:rtl/>
                <w:lang w:val="en-CA" w:eastAsia="en-CA" w:bidi="ar-SA"/>
              </w:rPr>
              <w:t>القطاع</w:t>
            </w:r>
          </w:p>
        </w:tc>
        <w:tc>
          <w:tcPr>
            <w:tcW w:w="537" w:type="pct"/>
            <w:tcMar>
              <w:left w:w="43" w:type="dxa"/>
              <w:right w:w="43" w:type="dxa"/>
            </w:tcMar>
            <w:vAlign w:val="center"/>
            <w:hideMark/>
          </w:tcPr>
          <w:p w14:paraId="1840A73A" w14:textId="77777777" w:rsidR="006D21E9" w:rsidRPr="006D21E9" w:rsidRDefault="006D21E9" w:rsidP="006D21E9">
            <w:pPr>
              <w:keepNext/>
              <w:suppressAutoHyphens/>
              <w:bidi/>
              <w:ind w:left="-181" w:right="-136"/>
              <w:jc w:val="center"/>
              <w:rPr>
                <w:b/>
                <w:bCs/>
                <w:sz w:val="20"/>
                <w:lang w:val="en-CA" w:eastAsia="en-CA" w:bidi="ar-SA"/>
              </w:rPr>
            </w:pPr>
            <w:r w:rsidRPr="006D21E9">
              <w:rPr>
                <w:b/>
                <w:bCs/>
                <w:sz w:val="20"/>
                <w:lang w:val="en-CA" w:eastAsia="en-CA" w:bidi="ar-SA"/>
              </w:rPr>
              <w:t>HFC-32</w:t>
            </w:r>
          </w:p>
        </w:tc>
        <w:tc>
          <w:tcPr>
            <w:tcW w:w="535" w:type="pct"/>
            <w:tcMar>
              <w:left w:w="43" w:type="dxa"/>
              <w:right w:w="43" w:type="dxa"/>
            </w:tcMar>
            <w:vAlign w:val="center"/>
          </w:tcPr>
          <w:p w14:paraId="035C1B64" w14:textId="77777777" w:rsidR="006D21E9" w:rsidRPr="006D21E9" w:rsidRDefault="006D21E9" w:rsidP="006D21E9">
            <w:pPr>
              <w:keepNext/>
              <w:suppressAutoHyphens/>
              <w:bidi/>
              <w:ind w:left="-48"/>
              <w:jc w:val="center"/>
              <w:rPr>
                <w:b/>
                <w:bCs/>
                <w:sz w:val="20"/>
                <w:lang w:val="en-CA" w:eastAsia="en-CA" w:bidi="ar-SA"/>
              </w:rPr>
            </w:pPr>
            <w:r w:rsidRPr="006D21E9">
              <w:rPr>
                <w:b/>
                <w:bCs/>
                <w:sz w:val="20"/>
                <w:lang w:val="en-CA" w:eastAsia="en-CA" w:bidi="ar-SA"/>
              </w:rPr>
              <w:t>HFC-134a</w:t>
            </w:r>
          </w:p>
        </w:tc>
        <w:tc>
          <w:tcPr>
            <w:tcW w:w="528" w:type="pct"/>
            <w:tcMar>
              <w:left w:w="43" w:type="dxa"/>
              <w:right w:w="43" w:type="dxa"/>
            </w:tcMar>
            <w:vAlign w:val="center"/>
          </w:tcPr>
          <w:p w14:paraId="7F937698" w14:textId="77777777" w:rsidR="006D21E9" w:rsidRPr="006D21E9" w:rsidRDefault="006D21E9" w:rsidP="006D21E9">
            <w:pPr>
              <w:keepNext/>
              <w:suppressAutoHyphens/>
              <w:bidi/>
              <w:ind w:left="-151" w:right="-170"/>
              <w:jc w:val="center"/>
              <w:rPr>
                <w:b/>
                <w:bCs/>
                <w:sz w:val="20"/>
                <w:lang w:val="en-CA" w:eastAsia="en-CA" w:bidi="ar-SA"/>
              </w:rPr>
            </w:pPr>
            <w:r w:rsidRPr="006D21E9">
              <w:rPr>
                <w:b/>
                <w:bCs/>
                <w:sz w:val="20"/>
                <w:lang w:val="en-CA" w:eastAsia="en-CA" w:bidi="ar-SA"/>
              </w:rPr>
              <w:t>R-404A</w:t>
            </w:r>
          </w:p>
        </w:tc>
        <w:tc>
          <w:tcPr>
            <w:tcW w:w="526" w:type="pct"/>
            <w:tcMar>
              <w:left w:w="43" w:type="dxa"/>
              <w:right w:w="43" w:type="dxa"/>
            </w:tcMar>
            <w:vAlign w:val="center"/>
            <w:hideMark/>
          </w:tcPr>
          <w:p w14:paraId="5739B4AB" w14:textId="77777777" w:rsidR="006D21E9" w:rsidRPr="006D21E9" w:rsidRDefault="006D21E9" w:rsidP="006D21E9">
            <w:pPr>
              <w:keepNext/>
              <w:suppressAutoHyphens/>
              <w:bidi/>
              <w:jc w:val="center"/>
              <w:rPr>
                <w:b/>
                <w:bCs/>
                <w:sz w:val="20"/>
                <w:lang w:val="en-CA" w:eastAsia="en-CA" w:bidi="ar-SA"/>
              </w:rPr>
            </w:pPr>
            <w:r w:rsidRPr="006D21E9">
              <w:rPr>
                <w:b/>
                <w:bCs/>
                <w:sz w:val="20"/>
                <w:lang w:val="en-CA" w:eastAsia="en-CA" w:bidi="ar-SA"/>
              </w:rPr>
              <w:t>R-407C</w:t>
            </w:r>
          </w:p>
        </w:tc>
        <w:tc>
          <w:tcPr>
            <w:tcW w:w="518" w:type="pct"/>
            <w:tcMar>
              <w:left w:w="43" w:type="dxa"/>
              <w:right w:w="43" w:type="dxa"/>
            </w:tcMar>
            <w:vAlign w:val="center"/>
            <w:hideMark/>
          </w:tcPr>
          <w:p w14:paraId="5BD4E7B3" w14:textId="77777777" w:rsidR="006D21E9" w:rsidRPr="006D21E9" w:rsidRDefault="006D21E9" w:rsidP="006D21E9">
            <w:pPr>
              <w:keepNext/>
              <w:suppressAutoHyphens/>
              <w:bidi/>
              <w:jc w:val="center"/>
              <w:rPr>
                <w:b/>
                <w:bCs/>
                <w:sz w:val="20"/>
                <w:lang w:val="en-CA" w:eastAsia="en-CA" w:bidi="ar-SA"/>
              </w:rPr>
            </w:pPr>
            <w:r w:rsidRPr="006D21E9">
              <w:rPr>
                <w:b/>
                <w:bCs/>
                <w:sz w:val="20"/>
                <w:lang w:val="en-CA" w:eastAsia="en-CA" w:bidi="ar-SA"/>
              </w:rPr>
              <w:t>R-410A</w:t>
            </w:r>
          </w:p>
        </w:tc>
        <w:tc>
          <w:tcPr>
            <w:tcW w:w="523" w:type="pct"/>
            <w:tcMar>
              <w:left w:w="43" w:type="dxa"/>
              <w:right w:w="43" w:type="dxa"/>
            </w:tcMar>
            <w:vAlign w:val="center"/>
            <w:hideMark/>
          </w:tcPr>
          <w:p w14:paraId="11C9A73B" w14:textId="77777777" w:rsidR="006D21E9" w:rsidRPr="006D21E9" w:rsidRDefault="006D21E9" w:rsidP="006D21E9">
            <w:pPr>
              <w:keepNext/>
              <w:suppressAutoHyphens/>
              <w:bidi/>
              <w:jc w:val="center"/>
              <w:rPr>
                <w:b/>
                <w:bCs/>
                <w:sz w:val="20"/>
                <w:lang w:val="en-CA" w:eastAsia="en-CA" w:bidi="ar-SA"/>
              </w:rPr>
            </w:pPr>
            <w:r w:rsidRPr="006D21E9">
              <w:rPr>
                <w:b/>
                <w:bCs/>
                <w:sz w:val="20"/>
                <w:lang w:val="en-CA" w:eastAsia="en-CA" w:bidi="ar-SA"/>
              </w:rPr>
              <w:t>R-507A</w:t>
            </w:r>
          </w:p>
        </w:tc>
        <w:tc>
          <w:tcPr>
            <w:tcW w:w="548" w:type="pct"/>
            <w:tcMar>
              <w:left w:w="43" w:type="dxa"/>
              <w:right w:w="43" w:type="dxa"/>
            </w:tcMar>
            <w:vAlign w:val="center"/>
            <w:hideMark/>
          </w:tcPr>
          <w:p w14:paraId="002136D0" w14:textId="168BE2E7" w:rsidR="006D21E9" w:rsidRPr="006D21E9" w:rsidRDefault="004618F3" w:rsidP="006D21E9">
            <w:pPr>
              <w:keepNext/>
              <w:suppressAutoHyphens/>
              <w:bidi/>
              <w:jc w:val="center"/>
              <w:rPr>
                <w:b/>
                <w:bCs/>
                <w:sz w:val="20"/>
                <w:lang w:val="en-CA" w:eastAsia="en-CA" w:bidi="ar-SA"/>
              </w:rPr>
            </w:pPr>
            <w:r>
              <w:rPr>
                <w:rFonts w:hint="cs"/>
                <w:b/>
                <w:bCs/>
                <w:sz w:val="20"/>
                <w:rtl/>
                <w:lang w:val="en-CA" w:eastAsia="en-CA" w:bidi="ar-SA"/>
              </w:rPr>
              <w:t>المجموع</w:t>
            </w:r>
          </w:p>
        </w:tc>
        <w:tc>
          <w:tcPr>
            <w:tcW w:w="388" w:type="pct"/>
            <w:tcMar>
              <w:left w:w="43" w:type="dxa"/>
              <w:right w:w="43" w:type="dxa"/>
            </w:tcMar>
            <w:vAlign w:val="center"/>
          </w:tcPr>
          <w:p w14:paraId="15407BC4" w14:textId="6FF6A25D" w:rsidR="006D21E9" w:rsidRPr="006D21E9" w:rsidRDefault="004618F3" w:rsidP="004618F3">
            <w:pPr>
              <w:bidi/>
              <w:jc w:val="center"/>
              <w:rPr>
                <w:b/>
                <w:bCs/>
                <w:sz w:val="20"/>
                <w:lang w:val="en-CA" w:eastAsia="en-CA" w:bidi="ar-SA"/>
              </w:rPr>
            </w:pPr>
            <w:r w:rsidRPr="004618F3">
              <w:rPr>
                <w:rFonts w:asciiTheme="majorBidi" w:hAnsiTheme="majorBidi"/>
                <w:b/>
                <w:bCs/>
                <w:sz w:val="20"/>
                <w:rtl/>
                <w:lang w:val="en-CA" w:eastAsia="en-CA" w:bidi="ar-SA"/>
              </w:rPr>
              <w:t>الحصة من الإجمالي (</w:t>
            </w:r>
            <w:r w:rsidRPr="004618F3">
              <w:rPr>
                <w:rFonts w:asciiTheme="majorBidi" w:hAnsiTheme="majorBidi" w:hint="cs"/>
                <w:b/>
                <w:bCs/>
                <w:sz w:val="20"/>
                <w:rtl/>
                <w:lang w:val="en-CA" w:eastAsia="en-CA" w:bidi="ar-SA"/>
              </w:rPr>
              <w:t>في المائة</w:t>
            </w:r>
            <w:r w:rsidRPr="004618F3">
              <w:rPr>
                <w:b/>
                <w:bCs/>
                <w:sz w:val="20"/>
                <w:rtl/>
                <w:lang w:val="en-CA" w:eastAsia="en-CA" w:bidi="ar-SA"/>
              </w:rPr>
              <w:t>)</w:t>
            </w:r>
          </w:p>
        </w:tc>
      </w:tr>
      <w:tr w:rsidR="004618F3" w:rsidRPr="006D21E9" w14:paraId="73735891" w14:textId="77777777" w:rsidTr="007B7D66">
        <w:trPr>
          <w:trHeight w:val="230"/>
        </w:trPr>
        <w:tc>
          <w:tcPr>
            <w:tcW w:w="5000" w:type="pct"/>
            <w:gridSpan w:val="9"/>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B9021F4" w14:textId="4AD0A4C1" w:rsidR="004618F3" w:rsidRPr="006D21E9" w:rsidRDefault="004618F3" w:rsidP="004618F3">
            <w:pPr>
              <w:suppressAutoHyphens/>
              <w:bidi/>
              <w:jc w:val="left"/>
              <w:rPr>
                <w:sz w:val="20"/>
                <w:lang w:val="en-CA" w:bidi="ar-SA"/>
              </w:rPr>
            </w:pPr>
            <w:r>
              <w:rPr>
                <w:rFonts w:asciiTheme="majorBidi" w:hAnsiTheme="majorBidi" w:hint="cs"/>
                <w:b/>
                <w:bCs/>
                <w:sz w:val="20"/>
                <w:rtl/>
                <w:lang w:val="en-CA" w:eastAsia="en-CA" w:bidi="ar-SA"/>
              </w:rPr>
              <w:t>ال</w:t>
            </w:r>
            <w:r w:rsidRPr="009346BD">
              <w:rPr>
                <w:rFonts w:asciiTheme="majorBidi" w:hAnsiTheme="majorBidi"/>
                <w:b/>
                <w:bCs/>
                <w:sz w:val="20"/>
                <w:rtl/>
                <w:lang w:val="en-CA" w:eastAsia="en-CA" w:bidi="ar-SA"/>
              </w:rPr>
              <w:t xml:space="preserve">قطاعات الفرعية </w:t>
            </w:r>
            <w:r>
              <w:rPr>
                <w:rFonts w:asciiTheme="majorBidi" w:hAnsiTheme="majorBidi" w:hint="cs"/>
                <w:b/>
                <w:bCs/>
                <w:sz w:val="20"/>
                <w:rtl/>
                <w:lang w:val="en-CA" w:eastAsia="en-CA" w:bidi="ar-SA"/>
              </w:rPr>
              <w:t>ل</w:t>
            </w:r>
            <w:r w:rsidRPr="009346BD">
              <w:rPr>
                <w:rFonts w:asciiTheme="majorBidi" w:hAnsiTheme="majorBidi"/>
                <w:b/>
                <w:bCs/>
                <w:sz w:val="20"/>
                <w:rtl/>
                <w:lang w:val="en-CA" w:eastAsia="en-CA" w:bidi="ar-SA"/>
              </w:rPr>
              <w:t xml:space="preserve">لتبريد </w:t>
            </w:r>
          </w:p>
        </w:tc>
      </w:tr>
      <w:tr w:rsidR="004618F3" w:rsidRPr="006D21E9" w14:paraId="3FAD32DD" w14:textId="77777777" w:rsidTr="007B7D66">
        <w:trPr>
          <w:trHeight w:val="230"/>
        </w:trPr>
        <w:tc>
          <w:tcPr>
            <w:tcW w:w="897" w:type="pct"/>
            <w:tcBorders>
              <w:top w:val="nil"/>
              <w:left w:val="single" w:sz="4" w:space="0" w:color="auto"/>
              <w:bottom w:val="single" w:sz="4" w:space="0" w:color="auto"/>
              <w:right w:val="single" w:sz="4" w:space="0" w:color="auto"/>
            </w:tcBorders>
            <w:tcMar>
              <w:left w:w="43" w:type="dxa"/>
              <w:right w:w="43" w:type="dxa"/>
            </w:tcMar>
            <w:vAlign w:val="center"/>
            <w:hideMark/>
          </w:tcPr>
          <w:p w14:paraId="2B19A518" w14:textId="5240F7A0" w:rsidR="004618F3" w:rsidRPr="006D21E9" w:rsidRDefault="004618F3" w:rsidP="004618F3">
            <w:pPr>
              <w:suppressAutoHyphens/>
              <w:bidi/>
              <w:ind w:left="96"/>
              <w:jc w:val="left"/>
              <w:rPr>
                <w:sz w:val="20"/>
                <w:lang w:val="en-CA" w:eastAsia="en-CA" w:bidi="ar-SA"/>
              </w:rPr>
            </w:pPr>
            <w:r>
              <w:rPr>
                <w:rFonts w:asciiTheme="majorBidi" w:hAnsiTheme="majorBidi" w:cstheme="majorBidi" w:hint="cs"/>
                <w:sz w:val="20"/>
                <w:rtl/>
                <w:lang w:val="en-CA" w:eastAsia="en-CA" w:bidi="ar-SA"/>
              </w:rPr>
              <w:t>المنزلي</w:t>
            </w:r>
          </w:p>
        </w:tc>
        <w:tc>
          <w:tcPr>
            <w:tcW w:w="537" w:type="pct"/>
            <w:tcMar>
              <w:left w:w="43" w:type="dxa"/>
              <w:right w:w="43" w:type="dxa"/>
            </w:tcMar>
          </w:tcPr>
          <w:p w14:paraId="11DF4B49" w14:textId="77777777" w:rsidR="004618F3" w:rsidRPr="006D21E9" w:rsidRDefault="004618F3" w:rsidP="00367DAD">
            <w:pPr>
              <w:suppressAutoHyphens/>
              <w:bidi/>
              <w:jc w:val="left"/>
              <w:rPr>
                <w:sz w:val="20"/>
                <w:lang w:val="en-CA" w:eastAsia="en-CA" w:bidi="ar-SA"/>
              </w:rPr>
            </w:pPr>
            <w:r w:rsidRPr="006D21E9">
              <w:rPr>
                <w:sz w:val="20"/>
                <w:lang w:val="en-CA" w:bidi="ar-SA"/>
              </w:rPr>
              <w:t>0.00</w:t>
            </w:r>
          </w:p>
        </w:tc>
        <w:tc>
          <w:tcPr>
            <w:tcW w:w="535" w:type="pct"/>
            <w:tcMar>
              <w:left w:w="43" w:type="dxa"/>
              <w:right w:w="43" w:type="dxa"/>
            </w:tcMar>
            <w:vAlign w:val="center"/>
          </w:tcPr>
          <w:p w14:paraId="3E57E086" w14:textId="77777777" w:rsidR="004618F3" w:rsidRPr="006D21E9" w:rsidRDefault="004618F3" w:rsidP="00367DAD">
            <w:pPr>
              <w:suppressAutoHyphens/>
              <w:bidi/>
              <w:jc w:val="left"/>
              <w:rPr>
                <w:sz w:val="20"/>
                <w:lang w:val="en-CA" w:bidi="ar-SA"/>
              </w:rPr>
            </w:pPr>
            <w:r w:rsidRPr="006D21E9">
              <w:rPr>
                <w:sz w:val="20"/>
                <w:lang w:val="en-CA" w:bidi="ar-SA"/>
              </w:rPr>
              <w:t>6.95</w:t>
            </w:r>
          </w:p>
        </w:tc>
        <w:tc>
          <w:tcPr>
            <w:tcW w:w="528" w:type="pct"/>
            <w:tcMar>
              <w:left w:w="43" w:type="dxa"/>
              <w:right w:w="43" w:type="dxa"/>
            </w:tcMar>
            <w:vAlign w:val="center"/>
          </w:tcPr>
          <w:p w14:paraId="4C4D4693" w14:textId="77777777" w:rsidR="004618F3" w:rsidRPr="006D21E9" w:rsidRDefault="004618F3" w:rsidP="00367DAD">
            <w:pPr>
              <w:suppressAutoHyphens/>
              <w:bidi/>
              <w:jc w:val="left"/>
              <w:rPr>
                <w:sz w:val="20"/>
                <w:lang w:val="en-CA" w:bidi="ar-SA"/>
              </w:rPr>
            </w:pPr>
            <w:r w:rsidRPr="006D21E9">
              <w:rPr>
                <w:sz w:val="20"/>
                <w:lang w:val="en-CA" w:bidi="ar-SA"/>
              </w:rPr>
              <w:t>0.00</w:t>
            </w:r>
          </w:p>
        </w:tc>
        <w:tc>
          <w:tcPr>
            <w:tcW w:w="526" w:type="pct"/>
            <w:tcMar>
              <w:left w:w="43" w:type="dxa"/>
              <w:right w:w="43" w:type="dxa"/>
            </w:tcMar>
            <w:vAlign w:val="center"/>
          </w:tcPr>
          <w:p w14:paraId="4B9963B2" w14:textId="77777777" w:rsidR="004618F3" w:rsidRPr="006D21E9" w:rsidRDefault="004618F3" w:rsidP="00367DAD">
            <w:pPr>
              <w:suppressAutoHyphens/>
              <w:bidi/>
              <w:jc w:val="left"/>
              <w:rPr>
                <w:sz w:val="20"/>
                <w:lang w:val="en-CA" w:bidi="ar-SA"/>
              </w:rPr>
            </w:pPr>
            <w:r w:rsidRPr="006D21E9">
              <w:rPr>
                <w:sz w:val="20"/>
                <w:lang w:val="en-CA" w:bidi="ar-SA"/>
              </w:rPr>
              <w:t>0.00</w:t>
            </w:r>
          </w:p>
        </w:tc>
        <w:tc>
          <w:tcPr>
            <w:tcW w:w="518" w:type="pct"/>
            <w:tcMar>
              <w:left w:w="43" w:type="dxa"/>
              <w:right w:w="43" w:type="dxa"/>
            </w:tcMar>
            <w:vAlign w:val="center"/>
          </w:tcPr>
          <w:p w14:paraId="56928BE3" w14:textId="77777777" w:rsidR="004618F3" w:rsidRPr="006D21E9" w:rsidRDefault="004618F3" w:rsidP="00367DAD">
            <w:pPr>
              <w:suppressAutoHyphens/>
              <w:bidi/>
              <w:jc w:val="left"/>
              <w:rPr>
                <w:sz w:val="20"/>
                <w:lang w:val="en-CA" w:bidi="ar-SA"/>
              </w:rPr>
            </w:pPr>
            <w:r w:rsidRPr="006D21E9">
              <w:rPr>
                <w:sz w:val="20"/>
                <w:lang w:val="en-CA" w:bidi="ar-SA"/>
              </w:rPr>
              <w:t>0.00</w:t>
            </w:r>
          </w:p>
        </w:tc>
        <w:tc>
          <w:tcPr>
            <w:tcW w:w="523" w:type="pct"/>
            <w:tcMar>
              <w:left w:w="43" w:type="dxa"/>
              <w:right w:w="43" w:type="dxa"/>
            </w:tcMar>
            <w:vAlign w:val="center"/>
          </w:tcPr>
          <w:p w14:paraId="4F0D76B4" w14:textId="77777777" w:rsidR="004618F3" w:rsidRPr="006D21E9" w:rsidRDefault="004618F3" w:rsidP="00367DAD">
            <w:pPr>
              <w:suppressAutoHyphens/>
              <w:bidi/>
              <w:jc w:val="left"/>
              <w:rPr>
                <w:sz w:val="20"/>
                <w:lang w:val="en-CA" w:bidi="ar-SA"/>
              </w:rPr>
            </w:pPr>
            <w:r w:rsidRPr="006D21E9">
              <w:rPr>
                <w:sz w:val="20"/>
                <w:lang w:val="en-CA" w:bidi="ar-SA"/>
              </w:rPr>
              <w:t>0.00</w:t>
            </w:r>
          </w:p>
        </w:tc>
        <w:tc>
          <w:tcPr>
            <w:tcW w:w="548" w:type="pct"/>
            <w:tcMar>
              <w:left w:w="43" w:type="dxa"/>
              <w:right w:w="43" w:type="dxa"/>
            </w:tcMar>
            <w:vAlign w:val="center"/>
          </w:tcPr>
          <w:p w14:paraId="528FBF2A" w14:textId="77777777" w:rsidR="004618F3" w:rsidRPr="006D21E9" w:rsidRDefault="004618F3" w:rsidP="00367DAD">
            <w:pPr>
              <w:suppressAutoHyphens/>
              <w:bidi/>
              <w:jc w:val="left"/>
              <w:rPr>
                <w:sz w:val="20"/>
                <w:lang w:val="en-CA" w:bidi="ar-SA"/>
              </w:rPr>
            </w:pPr>
            <w:r w:rsidRPr="006D21E9">
              <w:rPr>
                <w:sz w:val="20"/>
                <w:lang w:val="en-CA" w:bidi="ar-SA"/>
              </w:rPr>
              <w:t>6.95</w:t>
            </w:r>
          </w:p>
        </w:tc>
        <w:tc>
          <w:tcPr>
            <w:tcW w:w="388" w:type="pct"/>
            <w:tcMar>
              <w:left w:w="43" w:type="dxa"/>
              <w:right w:w="43" w:type="dxa"/>
            </w:tcMar>
            <w:vAlign w:val="center"/>
          </w:tcPr>
          <w:p w14:paraId="6FA59E0C" w14:textId="77777777" w:rsidR="004618F3" w:rsidRPr="006D21E9" w:rsidRDefault="004618F3" w:rsidP="00367DAD">
            <w:pPr>
              <w:suppressAutoHyphens/>
              <w:bidi/>
              <w:jc w:val="center"/>
              <w:rPr>
                <w:sz w:val="20"/>
                <w:lang w:val="en-CA" w:bidi="ar-SA"/>
              </w:rPr>
            </w:pPr>
            <w:r w:rsidRPr="006D21E9">
              <w:rPr>
                <w:sz w:val="20"/>
                <w:lang w:val="en-CA" w:bidi="ar-SA"/>
              </w:rPr>
              <w:t>4.90</w:t>
            </w:r>
          </w:p>
        </w:tc>
      </w:tr>
      <w:tr w:rsidR="004618F3" w:rsidRPr="006D21E9" w14:paraId="2C55529B" w14:textId="77777777" w:rsidTr="007B7D66">
        <w:trPr>
          <w:trHeight w:val="230"/>
        </w:trPr>
        <w:tc>
          <w:tcPr>
            <w:tcW w:w="897" w:type="pct"/>
            <w:tcBorders>
              <w:top w:val="nil"/>
              <w:left w:val="single" w:sz="4" w:space="0" w:color="auto"/>
              <w:bottom w:val="single" w:sz="4" w:space="0" w:color="auto"/>
              <w:right w:val="single" w:sz="4" w:space="0" w:color="auto"/>
            </w:tcBorders>
            <w:tcMar>
              <w:left w:w="43" w:type="dxa"/>
              <w:right w:w="43" w:type="dxa"/>
            </w:tcMar>
            <w:vAlign w:val="center"/>
            <w:hideMark/>
          </w:tcPr>
          <w:p w14:paraId="72850F8A" w14:textId="471B5F0B" w:rsidR="004618F3" w:rsidRPr="006D21E9" w:rsidRDefault="004618F3" w:rsidP="004618F3">
            <w:pPr>
              <w:suppressAutoHyphens/>
              <w:bidi/>
              <w:ind w:left="96"/>
              <w:jc w:val="left"/>
              <w:rPr>
                <w:sz w:val="20"/>
                <w:lang w:val="en-CA" w:eastAsia="en-CA" w:bidi="ar-SA"/>
              </w:rPr>
            </w:pPr>
            <w:r>
              <w:rPr>
                <w:rFonts w:asciiTheme="majorBidi" w:hAnsiTheme="majorBidi" w:cstheme="majorBidi" w:hint="cs"/>
                <w:sz w:val="20"/>
                <w:rtl/>
                <w:lang w:val="en-CA" w:eastAsia="en-CA" w:bidi="ar-SA"/>
              </w:rPr>
              <w:t>التجاري</w:t>
            </w:r>
          </w:p>
        </w:tc>
        <w:tc>
          <w:tcPr>
            <w:tcW w:w="537" w:type="pct"/>
            <w:tcMar>
              <w:left w:w="43" w:type="dxa"/>
              <w:right w:w="43" w:type="dxa"/>
            </w:tcMar>
          </w:tcPr>
          <w:p w14:paraId="75B2175E" w14:textId="77777777" w:rsidR="004618F3" w:rsidRPr="006D21E9" w:rsidRDefault="004618F3" w:rsidP="00367DAD">
            <w:pPr>
              <w:suppressAutoHyphens/>
              <w:bidi/>
              <w:jc w:val="left"/>
              <w:rPr>
                <w:sz w:val="20"/>
                <w:lang w:val="en-CA" w:eastAsia="en-CA" w:bidi="ar-SA"/>
              </w:rPr>
            </w:pPr>
            <w:r w:rsidRPr="006D21E9">
              <w:rPr>
                <w:sz w:val="20"/>
                <w:lang w:val="en-CA" w:eastAsia="en-CA" w:bidi="ar-SA"/>
              </w:rPr>
              <w:t>0.00</w:t>
            </w:r>
          </w:p>
        </w:tc>
        <w:tc>
          <w:tcPr>
            <w:tcW w:w="535" w:type="pct"/>
            <w:tcMar>
              <w:left w:w="43" w:type="dxa"/>
              <w:right w:w="43" w:type="dxa"/>
            </w:tcMar>
            <w:vAlign w:val="center"/>
          </w:tcPr>
          <w:p w14:paraId="4C376344" w14:textId="77777777" w:rsidR="004618F3" w:rsidRPr="006D21E9" w:rsidRDefault="004618F3" w:rsidP="00367DAD">
            <w:pPr>
              <w:suppressAutoHyphens/>
              <w:bidi/>
              <w:jc w:val="left"/>
              <w:rPr>
                <w:sz w:val="20"/>
                <w:lang w:val="en-CA" w:bidi="ar-SA"/>
              </w:rPr>
            </w:pPr>
            <w:r w:rsidRPr="006D21E9">
              <w:rPr>
                <w:sz w:val="20"/>
                <w:lang w:val="en-CA" w:bidi="ar-SA"/>
              </w:rPr>
              <w:t>1.23</w:t>
            </w:r>
          </w:p>
        </w:tc>
        <w:tc>
          <w:tcPr>
            <w:tcW w:w="528" w:type="pct"/>
            <w:tcMar>
              <w:left w:w="43" w:type="dxa"/>
              <w:right w:w="43" w:type="dxa"/>
            </w:tcMar>
            <w:vAlign w:val="center"/>
          </w:tcPr>
          <w:p w14:paraId="03E7F3C2" w14:textId="77777777" w:rsidR="004618F3" w:rsidRPr="006D21E9" w:rsidRDefault="004618F3" w:rsidP="00367DAD">
            <w:pPr>
              <w:suppressAutoHyphens/>
              <w:bidi/>
              <w:jc w:val="left"/>
              <w:rPr>
                <w:sz w:val="20"/>
                <w:lang w:val="en-CA" w:bidi="ar-SA"/>
              </w:rPr>
            </w:pPr>
            <w:r w:rsidRPr="006D21E9">
              <w:rPr>
                <w:sz w:val="20"/>
                <w:lang w:val="en-CA" w:bidi="ar-SA"/>
              </w:rPr>
              <w:t>27.98</w:t>
            </w:r>
          </w:p>
        </w:tc>
        <w:tc>
          <w:tcPr>
            <w:tcW w:w="526" w:type="pct"/>
            <w:tcMar>
              <w:left w:w="43" w:type="dxa"/>
              <w:right w:w="43" w:type="dxa"/>
            </w:tcMar>
            <w:vAlign w:val="center"/>
          </w:tcPr>
          <w:p w14:paraId="747F1AF6" w14:textId="77777777" w:rsidR="004618F3" w:rsidRPr="006D21E9" w:rsidRDefault="004618F3" w:rsidP="00367DAD">
            <w:pPr>
              <w:suppressAutoHyphens/>
              <w:bidi/>
              <w:jc w:val="left"/>
              <w:rPr>
                <w:sz w:val="20"/>
                <w:lang w:val="en-CA" w:bidi="ar-SA"/>
              </w:rPr>
            </w:pPr>
            <w:r w:rsidRPr="006D21E9">
              <w:rPr>
                <w:sz w:val="20"/>
                <w:lang w:val="en-CA" w:bidi="ar-SA"/>
              </w:rPr>
              <w:t>3.67</w:t>
            </w:r>
          </w:p>
        </w:tc>
        <w:tc>
          <w:tcPr>
            <w:tcW w:w="518" w:type="pct"/>
            <w:tcMar>
              <w:left w:w="43" w:type="dxa"/>
              <w:right w:w="43" w:type="dxa"/>
            </w:tcMar>
            <w:vAlign w:val="center"/>
          </w:tcPr>
          <w:p w14:paraId="4B3A4621" w14:textId="77777777" w:rsidR="004618F3" w:rsidRPr="006D21E9" w:rsidRDefault="004618F3" w:rsidP="00367DAD">
            <w:pPr>
              <w:suppressAutoHyphens/>
              <w:bidi/>
              <w:jc w:val="left"/>
              <w:rPr>
                <w:sz w:val="20"/>
                <w:lang w:val="en-CA" w:bidi="ar-SA"/>
              </w:rPr>
            </w:pPr>
            <w:r w:rsidRPr="006D21E9">
              <w:rPr>
                <w:sz w:val="20"/>
                <w:lang w:val="en-CA" w:bidi="ar-SA"/>
              </w:rPr>
              <w:t>0.00</w:t>
            </w:r>
          </w:p>
        </w:tc>
        <w:tc>
          <w:tcPr>
            <w:tcW w:w="523" w:type="pct"/>
            <w:tcMar>
              <w:left w:w="43" w:type="dxa"/>
              <w:right w:w="43" w:type="dxa"/>
            </w:tcMar>
            <w:vAlign w:val="center"/>
          </w:tcPr>
          <w:p w14:paraId="15A13615" w14:textId="77777777" w:rsidR="004618F3" w:rsidRPr="006D21E9" w:rsidRDefault="004618F3" w:rsidP="00367DAD">
            <w:pPr>
              <w:suppressAutoHyphens/>
              <w:bidi/>
              <w:jc w:val="left"/>
              <w:rPr>
                <w:sz w:val="20"/>
                <w:lang w:val="en-CA" w:bidi="ar-SA"/>
              </w:rPr>
            </w:pPr>
            <w:r w:rsidRPr="006D21E9">
              <w:rPr>
                <w:sz w:val="20"/>
                <w:lang w:val="en-CA" w:bidi="ar-SA"/>
              </w:rPr>
              <w:t>7.89</w:t>
            </w:r>
          </w:p>
        </w:tc>
        <w:tc>
          <w:tcPr>
            <w:tcW w:w="548" w:type="pct"/>
            <w:tcMar>
              <w:left w:w="43" w:type="dxa"/>
              <w:right w:w="43" w:type="dxa"/>
            </w:tcMar>
            <w:vAlign w:val="center"/>
          </w:tcPr>
          <w:p w14:paraId="64A49227" w14:textId="77777777" w:rsidR="004618F3" w:rsidRPr="006D21E9" w:rsidRDefault="004618F3" w:rsidP="00367DAD">
            <w:pPr>
              <w:suppressAutoHyphens/>
              <w:bidi/>
              <w:jc w:val="left"/>
              <w:rPr>
                <w:sz w:val="20"/>
                <w:lang w:val="en-CA" w:bidi="ar-SA"/>
              </w:rPr>
            </w:pPr>
            <w:r w:rsidRPr="006D21E9">
              <w:rPr>
                <w:sz w:val="20"/>
                <w:lang w:val="en-CA" w:bidi="ar-SA"/>
              </w:rPr>
              <w:t>40.77</w:t>
            </w:r>
          </w:p>
        </w:tc>
        <w:tc>
          <w:tcPr>
            <w:tcW w:w="388" w:type="pct"/>
            <w:tcMar>
              <w:left w:w="43" w:type="dxa"/>
              <w:right w:w="43" w:type="dxa"/>
            </w:tcMar>
            <w:vAlign w:val="center"/>
          </w:tcPr>
          <w:p w14:paraId="1887C9CC" w14:textId="77777777" w:rsidR="004618F3" w:rsidRPr="006D21E9" w:rsidRDefault="004618F3" w:rsidP="00367DAD">
            <w:pPr>
              <w:suppressAutoHyphens/>
              <w:bidi/>
              <w:jc w:val="center"/>
              <w:rPr>
                <w:sz w:val="20"/>
                <w:lang w:val="en-CA" w:bidi="ar-SA"/>
              </w:rPr>
            </w:pPr>
            <w:r w:rsidRPr="006D21E9">
              <w:rPr>
                <w:sz w:val="20"/>
                <w:lang w:val="en-CA" w:bidi="ar-SA"/>
              </w:rPr>
              <w:t>28.76</w:t>
            </w:r>
          </w:p>
        </w:tc>
      </w:tr>
      <w:tr w:rsidR="004618F3" w:rsidRPr="006D21E9" w14:paraId="66F737C2" w14:textId="77777777" w:rsidTr="007B7D66">
        <w:trPr>
          <w:trHeight w:val="230"/>
        </w:trPr>
        <w:tc>
          <w:tcPr>
            <w:tcW w:w="897" w:type="pct"/>
            <w:tcBorders>
              <w:top w:val="nil"/>
              <w:left w:val="single" w:sz="4" w:space="0" w:color="auto"/>
              <w:bottom w:val="single" w:sz="4" w:space="0" w:color="auto"/>
              <w:right w:val="single" w:sz="4" w:space="0" w:color="auto"/>
            </w:tcBorders>
            <w:tcMar>
              <w:left w:w="43" w:type="dxa"/>
              <w:right w:w="43" w:type="dxa"/>
            </w:tcMar>
            <w:vAlign w:val="center"/>
          </w:tcPr>
          <w:p w14:paraId="604EC053" w14:textId="01BD73FA" w:rsidR="004618F3" w:rsidRPr="006D21E9" w:rsidRDefault="004618F3" w:rsidP="004618F3">
            <w:pPr>
              <w:suppressAutoHyphens/>
              <w:bidi/>
              <w:ind w:left="96"/>
              <w:jc w:val="left"/>
              <w:rPr>
                <w:sz w:val="20"/>
                <w:lang w:val="en-CA" w:eastAsia="en-CA" w:bidi="ar-SA"/>
              </w:rPr>
            </w:pPr>
            <w:r>
              <w:rPr>
                <w:rFonts w:asciiTheme="majorBidi" w:hAnsiTheme="majorBidi" w:cstheme="majorBidi" w:hint="cs"/>
                <w:sz w:val="20"/>
                <w:rtl/>
                <w:lang w:val="en-CA" w:eastAsia="en-CA" w:bidi="ar-SA"/>
              </w:rPr>
              <w:t>الصناعي</w:t>
            </w:r>
          </w:p>
        </w:tc>
        <w:tc>
          <w:tcPr>
            <w:tcW w:w="537" w:type="pct"/>
            <w:tcMar>
              <w:left w:w="43" w:type="dxa"/>
              <w:right w:w="43" w:type="dxa"/>
            </w:tcMar>
          </w:tcPr>
          <w:p w14:paraId="48351CF3" w14:textId="77777777" w:rsidR="004618F3" w:rsidRPr="006D21E9" w:rsidRDefault="004618F3" w:rsidP="00367DAD">
            <w:pPr>
              <w:suppressAutoHyphens/>
              <w:bidi/>
              <w:jc w:val="left"/>
              <w:rPr>
                <w:sz w:val="20"/>
                <w:lang w:val="en-CA" w:eastAsia="en-CA" w:bidi="ar-SA"/>
              </w:rPr>
            </w:pPr>
            <w:r w:rsidRPr="006D21E9">
              <w:rPr>
                <w:sz w:val="20"/>
                <w:lang w:val="en-CA" w:eastAsia="en-CA" w:bidi="ar-SA"/>
              </w:rPr>
              <w:t>0.00</w:t>
            </w:r>
          </w:p>
        </w:tc>
        <w:tc>
          <w:tcPr>
            <w:tcW w:w="535" w:type="pct"/>
            <w:tcMar>
              <w:left w:w="43" w:type="dxa"/>
              <w:right w:w="43" w:type="dxa"/>
            </w:tcMar>
            <w:vAlign w:val="center"/>
          </w:tcPr>
          <w:p w14:paraId="38A4663A" w14:textId="77777777" w:rsidR="004618F3" w:rsidRPr="006D21E9" w:rsidRDefault="004618F3" w:rsidP="00367DAD">
            <w:pPr>
              <w:suppressAutoHyphens/>
              <w:bidi/>
              <w:jc w:val="left"/>
              <w:rPr>
                <w:sz w:val="20"/>
                <w:lang w:val="en-CA" w:bidi="ar-SA"/>
              </w:rPr>
            </w:pPr>
            <w:r w:rsidRPr="006D21E9">
              <w:rPr>
                <w:sz w:val="20"/>
                <w:lang w:val="en-CA" w:bidi="ar-SA"/>
              </w:rPr>
              <w:t>1.06</w:t>
            </w:r>
          </w:p>
        </w:tc>
        <w:tc>
          <w:tcPr>
            <w:tcW w:w="528" w:type="pct"/>
            <w:tcMar>
              <w:left w:w="43" w:type="dxa"/>
              <w:right w:w="43" w:type="dxa"/>
            </w:tcMar>
            <w:vAlign w:val="center"/>
          </w:tcPr>
          <w:p w14:paraId="15F291A5" w14:textId="77777777" w:rsidR="004618F3" w:rsidRPr="006D21E9" w:rsidRDefault="004618F3" w:rsidP="00367DAD">
            <w:pPr>
              <w:suppressAutoHyphens/>
              <w:bidi/>
              <w:jc w:val="left"/>
              <w:rPr>
                <w:sz w:val="20"/>
                <w:lang w:val="en-CA" w:bidi="ar-SA"/>
              </w:rPr>
            </w:pPr>
            <w:r w:rsidRPr="006D21E9">
              <w:rPr>
                <w:sz w:val="20"/>
                <w:lang w:val="en-CA" w:bidi="ar-SA"/>
              </w:rPr>
              <w:t>11.40</w:t>
            </w:r>
          </w:p>
        </w:tc>
        <w:tc>
          <w:tcPr>
            <w:tcW w:w="526" w:type="pct"/>
            <w:tcMar>
              <w:left w:w="43" w:type="dxa"/>
              <w:right w:w="43" w:type="dxa"/>
            </w:tcMar>
            <w:vAlign w:val="center"/>
          </w:tcPr>
          <w:p w14:paraId="15CA20DD" w14:textId="77777777" w:rsidR="004618F3" w:rsidRPr="006D21E9" w:rsidRDefault="004618F3" w:rsidP="00367DAD">
            <w:pPr>
              <w:suppressAutoHyphens/>
              <w:bidi/>
              <w:jc w:val="left"/>
              <w:rPr>
                <w:sz w:val="20"/>
                <w:lang w:val="en-CA" w:bidi="ar-SA"/>
              </w:rPr>
            </w:pPr>
            <w:r w:rsidRPr="006D21E9">
              <w:rPr>
                <w:sz w:val="20"/>
                <w:lang w:val="en-CA" w:bidi="ar-SA"/>
              </w:rPr>
              <w:t>0.00</w:t>
            </w:r>
          </w:p>
        </w:tc>
        <w:tc>
          <w:tcPr>
            <w:tcW w:w="518" w:type="pct"/>
            <w:tcMar>
              <w:left w:w="43" w:type="dxa"/>
              <w:right w:w="43" w:type="dxa"/>
            </w:tcMar>
            <w:vAlign w:val="center"/>
          </w:tcPr>
          <w:p w14:paraId="065B816D" w14:textId="77777777" w:rsidR="004618F3" w:rsidRPr="006D21E9" w:rsidRDefault="004618F3" w:rsidP="00367DAD">
            <w:pPr>
              <w:suppressAutoHyphens/>
              <w:bidi/>
              <w:jc w:val="left"/>
              <w:rPr>
                <w:sz w:val="20"/>
                <w:lang w:val="en-CA" w:bidi="ar-SA"/>
              </w:rPr>
            </w:pPr>
            <w:r w:rsidRPr="006D21E9">
              <w:rPr>
                <w:sz w:val="20"/>
                <w:lang w:val="en-CA" w:bidi="ar-SA"/>
              </w:rPr>
              <w:t>0.00</w:t>
            </w:r>
          </w:p>
        </w:tc>
        <w:tc>
          <w:tcPr>
            <w:tcW w:w="523" w:type="pct"/>
            <w:tcMar>
              <w:left w:w="43" w:type="dxa"/>
              <w:right w:w="43" w:type="dxa"/>
            </w:tcMar>
            <w:vAlign w:val="center"/>
          </w:tcPr>
          <w:p w14:paraId="7F80DC7B" w14:textId="77777777" w:rsidR="004618F3" w:rsidRPr="006D21E9" w:rsidRDefault="004618F3" w:rsidP="00367DAD">
            <w:pPr>
              <w:suppressAutoHyphens/>
              <w:bidi/>
              <w:jc w:val="left"/>
              <w:rPr>
                <w:sz w:val="20"/>
                <w:lang w:val="en-CA" w:bidi="ar-SA"/>
              </w:rPr>
            </w:pPr>
            <w:r w:rsidRPr="006D21E9">
              <w:rPr>
                <w:sz w:val="20"/>
                <w:lang w:val="en-CA" w:bidi="ar-SA"/>
              </w:rPr>
              <w:t>6.9</w:t>
            </w:r>
          </w:p>
        </w:tc>
        <w:tc>
          <w:tcPr>
            <w:tcW w:w="548" w:type="pct"/>
            <w:tcMar>
              <w:left w:w="43" w:type="dxa"/>
              <w:right w:w="43" w:type="dxa"/>
            </w:tcMar>
            <w:vAlign w:val="center"/>
          </w:tcPr>
          <w:p w14:paraId="0D974922" w14:textId="77777777" w:rsidR="004618F3" w:rsidRPr="006D21E9" w:rsidRDefault="004618F3" w:rsidP="00367DAD">
            <w:pPr>
              <w:suppressAutoHyphens/>
              <w:bidi/>
              <w:jc w:val="left"/>
              <w:rPr>
                <w:sz w:val="20"/>
                <w:lang w:val="en-CA" w:bidi="ar-SA"/>
              </w:rPr>
            </w:pPr>
            <w:r w:rsidRPr="006D21E9">
              <w:rPr>
                <w:sz w:val="20"/>
                <w:lang w:val="en-CA" w:bidi="ar-SA"/>
              </w:rPr>
              <w:t>19.36</w:t>
            </w:r>
          </w:p>
        </w:tc>
        <w:tc>
          <w:tcPr>
            <w:tcW w:w="388" w:type="pct"/>
            <w:tcMar>
              <w:left w:w="43" w:type="dxa"/>
              <w:right w:w="43" w:type="dxa"/>
            </w:tcMar>
            <w:vAlign w:val="center"/>
          </w:tcPr>
          <w:p w14:paraId="7FDD46EF" w14:textId="77777777" w:rsidR="004618F3" w:rsidRPr="006D21E9" w:rsidRDefault="004618F3" w:rsidP="00367DAD">
            <w:pPr>
              <w:suppressAutoHyphens/>
              <w:bidi/>
              <w:jc w:val="center"/>
              <w:rPr>
                <w:sz w:val="20"/>
                <w:lang w:val="en-CA" w:bidi="ar-SA"/>
              </w:rPr>
            </w:pPr>
            <w:r w:rsidRPr="006D21E9">
              <w:rPr>
                <w:sz w:val="20"/>
                <w:lang w:val="en-CA" w:bidi="ar-SA"/>
              </w:rPr>
              <w:t>13.66</w:t>
            </w:r>
          </w:p>
        </w:tc>
      </w:tr>
      <w:tr w:rsidR="004618F3" w:rsidRPr="006D21E9" w14:paraId="29E34978" w14:textId="77777777" w:rsidTr="007B7D66">
        <w:trPr>
          <w:trHeight w:val="230"/>
        </w:trPr>
        <w:tc>
          <w:tcPr>
            <w:tcW w:w="897" w:type="pct"/>
            <w:tcBorders>
              <w:top w:val="nil"/>
              <w:left w:val="single" w:sz="4" w:space="0" w:color="auto"/>
              <w:bottom w:val="single" w:sz="4" w:space="0" w:color="auto"/>
              <w:right w:val="single" w:sz="4" w:space="0" w:color="auto"/>
            </w:tcBorders>
            <w:tcMar>
              <w:left w:w="43" w:type="dxa"/>
              <w:right w:w="43" w:type="dxa"/>
            </w:tcMar>
            <w:vAlign w:val="center"/>
          </w:tcPr>
          <w:p w14:paraId="3522EDE9" w14:textId="780B66F4" w:rsidR="004618F3" w:rsidRPr="006D21E9" w:rsidRDefault="004618F3" w:rsidP="004618F3">
            <w:pPr>
              <w:suppressAutoHyphens/>
              <w:bidi/>
              <w:ind w:left="96"/>
              <w:jc w:val="left"/>
              <w:rPr>
                <w:sz w:val="20"/>
                <w:lang w:val="en-CA" w:eastAsia="en-CA" w:bidi="ar-SA"/>
              </w:rPr>
            </w:pPr>
            <w:r>
              <w:rPr>
                <w:rFonts w:asciiTheme="majorBidi" w:hAnsiTheme="majorBidi" w:cstheme="majorBidi" w:hint="cs"/>
                <w:sz w:val="20"/>
                <w:rtl/>
                <w:lang w:val="en-CA" w:eastAsia="en-CA" w:bidi="ar-SA"/>
              </w:rPr>
              <w:t>النقل</w:t>
            </w:r>
          </w:p>
        </w:tc>
        <w:tc>
          <w:tcPr>
            <w:tcW w:w="537" w:type="pct"/>
            <w:tcMar>
              <w:left w:w="43" w:type="dxa"/>
              <w:right w:w="43" w:type="dxa"/>
            </w:tcMar>
          </w:tcPr>
          <w:p w14:paraId="180DD4B8" w14:textId="77777777" w:rsidR="004618F3" w:rsidRPr="006D21E9" w:rsidRDefault="004618F3" w:rsidP="00367DAD">
            <w:pPr>
              <w:suppressAutoHyphens/>
              <w:bidi/>
              <w:jc w:val="left"/>
              <w:rPr>
                <w:sz w:val="20"/>
                <w:lang w:val="en-CA" w:bidi="ar-SA"/>
              </w:rPr>
            </w:pPr>
            <w:r w:rsidRPr="006D21E9">
              <w:rPr>
                <w:sz w:val="20"/>
                <w:lang w:val="en-CA" w:bidi="ar-SA"/>
              </w:rPr>
              <w:t>0.00</w:t>
            </w:r>
          </w:p>
        </w:tc>
        <w:tc>
          <w:tcPr>
            <w:tcW w:w="535" w:type="pct"/>
            <w:tcMar>
              <w:left w:w="43" w:type="dxa"/>
              <w:right w:w="43" w:type="dxa"/>
            </w:tcMar>
            <w:vAlign w:val="center"/>
          </w:tcPr>
          <w:p w14:paraId="65A65ED9" w14:textId="77777777" w:rsidR="004618F3" w:rsidRPr="006D21E9" w:rsidRDefault="004618F3" w:rsidP="00367DAD">
            <w:pPr>
              <w:suppressAutoHyphens/>
              <w:bidi/>
              <w:jc w:val="left"/>
              <w:rPr>
                <w:sz w:val="20"/>
                <w:lang w:val="en-CA" w:bidi="ar-SA"/>
              </w:rPr>
            </w:pPr>
            <w:r w:rsidRPr="006D21E9">
              <w:rPr>
                <w:sz w:val="20"/>
                <w:lang w:val="en-CA" w:bidi="ar-SA"/>
              </w:rPr>
              <w:t>0.51</w:t>
            </w:r>
          </w:p>
        </w:tc>
        <w:tc>
          <w:tcPr>
            <w:tcW w:w="528" w:type="pct"/>
            <w:tcMar>
              <w:left w:w="43" w:type="dxa"/>
              <w:right w:w="43" w:type="dxa"/>
            </w:tcMar>
            <w:vAlign w:val="center"/>
          </w:tcPr>
          <w:p w14:paraId="3A919A07" w14:textId="77777777" w:rsidR="004618F3" w:rsidRPr="006D21E9" w:rsidRDefault="004618F3" w:rsidP="00367DAD">
            <w:pPr>
              <w:suppressAutoHyphens/>
              <w:bidi/>
              <w:jc w:val="left"/>
              <w:rPr>
                <w:sz w:val="20"/>
                <w:lang w:val="en-CA" w:bidi="ar-SA"/>
              </w:rPr>
            </w:pPr>
            <w:r w:rsidRPr="006D21E9">
              <w:rPr>
                <w:sz w:val="20"/>
                <w:lang w:val="en-CA" w:bidi="ar-SA"/>
              </w:rPr>
              <w:t>6.41</w:t>
            </w:r>
          </w:p>
        </w:tc>
        <w:tc>
          <w:tcPr>
            <w:tcW w:w="526" w:type="pct"/>
            <w:tcMar>
              <w:left w:w="43" w:type="dxa"/>
              <w:right w:w="43" w:type="dxa"/>
            </w:tcMar>
            <w:vAlign w:val="center"/>
          </w:tcPr>
          <w:p w14:paraId="7ECEC74B" w14:textId="77777777" w:rsidR="004618F3" w:rsidRPr="006D21E9" w:rsidRDefault="004618F3" w:rsidP="00367DAD">
            <w:pPr>
              <w:suppressAutoHyphens/>
              <w:bidi/>
              <w:jc w:val="left"/>
              <w:rPr>
                <w:sz w:val="20"/>
                <w:lang w:val="en-CA" w:bidi="ar-SA"/>
              </w:rPr>
            </w:pPr>
            <w:r w:rsidRPr="006D21E9">
              <w:rPr>
                <w:sz w:val="20"/>
                <w:lang w:val="en-CA" w:bidi="ar-SA"/>
              </w:rPr>
              <w:t>0.00</w:t>
            </w:r>
          </w:p>
        </w:tc>
        <w:tc>
          <w:tcPr>
            <w:tcW w:w="518" w:type="pct"/>
            <w:tcMar>
              <w:left w:w="43" w:type="dxa"/>
              <w:right w:w="43" w:type="dxa"/>
            </w:tcMar>
            <w:vAlign w:val="center"/>
          </w:tcPr>
          <w:p w14:paraId="5DC096C2" w14:textId="77777777" w:rsidR="004618F3" w:rsidRPr="006D21E9" w:rsidRDefault="004618F3" w:rsidP="00367DAD">
            <w:pPr>
              <w:suppressAutoHyphens/>
              <w:bidi/>
              <w:jc w:val="left"/>
              <w:rPr>
                <w:sz w:val="20"/>
                <w:lang w:val="en-CA" w:bidi="ar-SA"/>
              </w:rPr>
            </w:pPr>
            <w:r w:rsidRPr="006D21E9">
              <w:rPr>
                <w:sz w:val="20"/>
                <w:lang w:val="en-CA" w:bidi="ar-SA"/>
              </w:rPr>
              <w:t>0.00</w:t>
            </w:r>
          </w:p>
        </w:tc>
        <w:tc>
          <w:tcPr>
            <w:tcW w:w="523" w:type="pct"/>
            <w:tcMar>
              <w:left w:w="43" w:type="dxa"/>
              <w:right w:w="43" w:type="dxa"/>
            </w:tcMar>
            <w:vAlign w:val="center"/>
          </w:tcPr>
          <w:p w14:paraId="40647CE6" w14:textId="77777777" w:rsidR="004618F3" w:rsidRPr="006D21E9" w:rsidRDefault="004618F3" w:rsidP="00367DAD">
            <w:pPr>
              <w:suppressAutoHyphens/>
              <w:bidi/>
              <w:jc w:val="left"/>
              <w:rPr>
                <w:sz w:val="20"/>
                <w:lang w:val="en-CA" w:bidi="ar-SA"/>
              </w:rPr>
            </w:pPr>
            <w:r w:rsidRPr="006D21E9">
              <w:rPr>
                <w:sz w:val="20"/>
                <w:lang w:val="en-CA" w:bidi="ar-SA"/>
              </w:rPr>
              <w:t>3.71</w:t>
            </w:r>
          </w:p>
        </w:tc>
        <w:tc>
          <w:tcPr>
            <w:tcW w:w="548" w:type="pct"/>
            <w:tcMar>
              <w:left w:w="43" w:type="dxa"/>
              <w:right w:w="43" w:type="dxa"/>
            </w:tcMar>
            <w:vAlign w:val="center"/>
          </w:tcPr>
          <w:p w14:paraId="6A185706" w14:textId="77777777" w:rsidR="004618F3" w:rsidRPr="006D21E9" w:rsidRDefault="004618F3" w:rsidP="00367DAD">
            <w:pPr>
              <w:suppressAutoHyphens/>
              <w:bidi/>
              <w:jc w:val="left"/>
              <w:rPr>
                <w:sz w:val="20"/>
                <w:lang w:val="en-CA" w:bidi="ar-SA"/>
              </w:rPr>
            </w:pPr>
            <w:r w:rsidRPr="006D21E9">
              <w:rPr>
                <w:sz w:val="20"/>
                <w:lang w:val="en-CA" w:bidi="ar-SA"/>
              </w:rPr>
              <w:t>10.63</w:t>
            </w:r>
          </w:p>
        </w:tc>
        <w:tc>
          <w:tcPr>
            <w:tcW w:w="388" w:type="pct"/>
            <w:tcMar>
              <w:left w:w="43" w:type="dxa"/>
              <w:right w:w="43" w:type="dxa"/>
            </w:tcMar>
            <w:vAlign w:val="center"/>
          </w:tcPr>
          <w:p w14:paraId="42CF685B" w14:textId="77777777" w:rsidR="004618F3" w:rsidRPr="006D21E9" w:rsidRDefault="004618F3" w:rsidP="00367DAD">
            <w:pPr>
              <w:suppressAutoHyphens/>
              <w:bidi/>
              <w:jc w:val="center"/>
              <w:rPr>
                <w:sz w:val="20"/>
                <w:lang w:val="en-CA" w:bidi="ar-SA"/>
              </w:rPr>
            </w:pPr>
            <w:r w:rsidRPr="006D21E9">
              <w:rPr>
                <w:sz w:val="20"/>
                <w:lang w:val="en-CA" w:bidi="ar-SA"/>
              </w:rPr>
              <w:t>7.50</w:t>
            </w:r>
          </w:p>
        </w:tc>
      </w:tr>
      <w:tr w:rsidR="004618F3" w:rsidRPr="006D21E9" w14:paraId="2F84AECB" w14:textId="77777777" w:rsidTr="009B07DC">
        <w:trPr>
          <w:trHeight w:val="230"/>
        </w:trPr>
        <w:tc>
          <w:tcPr>
            <w:tcW w:w="5000" w:type="pct"/>
            <w:gridSpan w:val="9"/>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F865557" w14:textId="49BF1989" w:rsidR="004618F3" w:rsidRPr="006D21E9" w:rsidRDefault="004618F3" w:rsidP="00367DAD">
            <w:pPr>
              <w:suppressAutoHyphens/>
              <w:bidi/>
              <w:jc w:val="left"/>
              <w:rPr>
                <w:sz w:val="20"/>
                <w:lang w:val="en-CA" w:eastAsia="en-CA" w:bidi="ar-SA"/>
              </w:rPr>
            </w:pPr>
            <w:r>
              <w:rPr>
                <w:rFonts w:asciiTheme="majorBidi" w:hAnsiTheme="majorBidi" w:cstheme="majorBidi" w:hint="cs"/>
                <w:b/>
                <w:bCs/>
                <w:sz w:val="20"/>
                <w:rtl/>
                <w:lang w:val="en-CA" w:eastAsia="en-CA" w:bidi="ar-SA"/>
              </w:rPr>
              <w:t>القطاعات الفرعية لتكييف الهواء</w:t>
            </w:r>
          </w:p>
        </w:tc>
      </w:tr>
      <w:tr w:rsidR="006D21E9" w:rsidRPr="006D21E9" w14:paraId="3C6038EC" w14:textId="77777777" w:rsidTr="006D21E9">
        <w:trPr>
          <w:trHeight w:val="230"/>
        </w:trPr>
        <w:tc>
          <w:tcPr>
            <w:tcW w:w="897" w:type="pct"/>
            <w:tcMar>
              <w:left w:w="43" w:type="dxa"/>
              <w:right w:w="43" w:type="dxa"/>
            </w:tcMar>
            <w:hideMark/>
          </w:tcPr>
          <w:p w14:paraId="10326077" w14:textId="28CB7FB8" w:rsidR="006D21E9" w:rsidRPr="006D21E9" w:rsidRDefault="004618F3" w:rsidP="006D21E9">
            <w:pPr>
              <w:suppressAutoHyphens/>
              <w:bidi/>
              <w:ind w:left="96"/>
              <w:jc w:val="left"/>
              <w:rPr>
                <w:sz w:val="20"/>
                <w:lang w:val="en-CA" w:eastAsia="en-CA" w:bidi="ar-SA"/>
              </w:rPr>
            </w:pPr>
            <w:r>
              <w:rPr>
                <w:rFonts w:hint="cs"/>
                <w:sz w:val="20"/>
                <w:rtl/>
                <w:lang w:val="en-CA" w:eastAsia="en-CA" w:bidi="ar-SA"/>
              </w:rPr>
              <w:t>السكني</w:t>
            </w:r>
          </w:p>
        </w:tc>
        <w:tc>
          <w:tcPr>
            <w:tcW w:w="537" w:type="pct"/>
            <w:tcMar>
              <w:left w:w="43" w:type="dxa"/>
              <w:right w:w="43" w:type="dxa"/>
            </w:tcMar>
            <w:vAlign w:val="center"/>
          </w:tcPr>
          <w:p w14:paraId="77AB69FA" w14:textId="77777777" w:rsidR="006D21E9" w:rsidRPr="006D21E9" w:rsidRDefault="006D21E9" w:rsidP="00367DAD">
            <w:pPr>
              <w:suppressAutoHyphens/>
              <w:bidi/>
              <w:jc w:val="left"/>
              <w:rPr>
                <w:sz w:val="20"/>
                <w:lang w:val="en-CA" w:bidi="ar-SA"/>
              </w:rPr>
            </w:pPr>
            <w:r w:rsidRPr="006D21E9">
              <w:rPr>
                <w:color w:val="242424"/>
                <w:sz w:val="20"/>
                <w:lang w:val="en-CA" w:bidi="ar-SA"/>
              </w:rPr>
              <w:t>0.39</w:t>
            </w:r>
          </w:p>
        </w:tc>
        <w:tc>
          <w:tcPr>
            <w:tcW w:w="535" w:type="pct"/>
            <w:tcMar>
              <w:left w:w="43" w:type="dxa"/>
              <w:right w:w="43" w:type="dxa"/>
            </w:tcMar>
            <w:vAlign w:val="center"/>
          </w:tcPr>
          <w:p w14:paraId="060D973B"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28" w:type="pct"/>
            <w:tcMar>
              <w:left w:w="43" w:type="dxa"/>
              <w:right w:w="43" w:type="dxa"/>
            </w:tcMar>
            <w:vAlign w:val="center"/>
          </w:tcPr>
          <w:p w14:paraId="526F6C34"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26" w:type="pct"/>
            <w:tcMar>
              <w:left w:w="43" w:type="dxa"/>
              <w:right w:w="43" w:type="dxa"/>
            </w:tcMar>
            <w:vAlign w:val="center"/>
          </w:tcPr>
          <w:p w14:paraId="1796E275"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18" w:type="pct"/>
            <w:tcMar>
              <w:left w:w="43" w:type="dxa"/>
              <w:right w:w="43" w:type="dxa"/>
            </w:tcMar>
            <w:vAlign w:val="center"/>
          </w:tcPr>
          <w:p w14:paraId="127A54A2" w14:textId="77777777" w:rsidR="006D21E9" w:rsidRPr="006D21E9" w:rsidRDefault="006D21E9" w:rsidP="00367DAD">
            <w:pPr>
              <w:suppressAutoHyphens/>
              <w:bidi/>
              <w:jc w:val="left"/>
              <w:rPr>
                <w:sz w:val="20"/>
                <w:lang w:val="en-CA" w:bidi="ar-SA"/>
              </w:rPr>
            </w:pPr>
            <w:r w:rsidRPr="006D21E9">
              <w:rPr>
                <w:color w:val="242424"/>
                <w:sz w:val="20"/>
                <w:lang w:val="en-CA" w:bidi="ar-SA"/>
              </w:rPr>
              <w:t>15.6</w:t>
            </w:r>
          </w:p>
        </w:tc>
        <w:tc>
          <w:tcPr>
            <w:tcW w:w="523" w:type="pct"/>
            <w:tcMar>
              <w:left w:w="43" w:type="dxa"/>
              <w:right w:w="43" w:type="dxa"/>
            </w:tcMar>
            <w:vAlign w:val="center"/>
          </w:tcPr>
          <w:p w14:paraId="7A0D922E"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48" w:type="pct"/>
            <w:tcMar>
              <w:left w:w="43" w:type="dxa"/>
              <w:right w:w="43" w:type="dxa"/>
            </w:tcMar>
            <w:vAlign w:val="center"/>
          </w:tcPr>
          <w:p w14:paraId="75ADEBEA" w14:textId="77777777" w:rsidR="006D21E9" w:rsidRPr="006D21E9" w:rsidRDefault="006D21E9" w:rsidP="00367DAD">
            <w:pPr>
              <w:suppressAutoHyphens/>
              <w:bidi/>
              <w:jc w:val="left"/>
              <w:rPr>
                <w:sz w:val="20"/>
                <w:lang w:val="en-CA" w:bidi="ar-SA"/>
              </w:rPr>
            </w:pPr>
            <w:r w:rsidRPr="006D21E9">
              <w:rPr>
                <w:color w:val="242424"/>
                <w:sz w:val="20"/>
                <w:lang w:val="en-CA" w:bidi="ar-SA"/>
              </w:rPr>
              <w:t>15.99</w:t>
            </w:r>
          </w:p>
        </w:tc>
        <w:tc>
          <w:tcPr>
            <w:tcW w:w="388" w:type="pct"/>
            <w:tcMar>
              <w:left w:w="43" w:type="dxa"/>
              <w:right w:w="43" w:type="dxa"/>
            </w:tcMar>
            <w:vAlign w:val="center"/>
          </w:tcPr>
          <w:p w14:paraId="2C405DEE" w14:textId="77777777" w:rsidR="006D21E9" w:rsidRPr="006D21E9" w:rsidRDefault="006D21E9" w:rsidP="00367DAD">
            <w:pPr>
              <w:suppressAutoHyphens/>
              <w:bidi/>
              <w:jc w:val="center"/>
              <w:rPr>
                <w:sz w:val="20"/>
                <w:lang w:val="en-CA" w:bidi="ar-SA"/>
              </w:rPr>
            </w:pPr>
            <w:r w:rsidRPr="006D21E9">
              <w:rPr>
                <w:color w:val="242424"/>
                <w:sz w:val="20"/>
                <w:lang w:val="en-CA" w:bidi="ar-SA"/>
              </w:rPr>
              <w:t>11.28</w:t>
            </w:r>
          </w:p>
        </w:tc>
      </w:tr>
      <w:tr w:rsidR="006D21E9" w:rsidRPr="006D21E9" w14:paraId="53AC84E6" w14:textId="77777777" w:rsidTr="006D21E9">
        <w:trPr>
          <w:trHeight w:val="230"/>
        </w:trPr>
        <w:tc>
          <w:tcPr>
            <w:tcW w:w="897" w:type="pct"/>
            <w:tcMar>
              <w:left w:w="43" w:type="dxa"/>
              <w:right w:w="43" w:type="dxa"/>
            </w:tcMar>
            <w:hideMark/>
          </w:tcPr>
          <w:p w14:paraId="527477D2" w14:textId="44AC2D4B" w:rsidR="006D21E9" w:rsidRPr="006D21E9" w:rsidRDefault="004618F3" w:rsidP="006D21E9">
            <w:pPr>
              <w:suppressAutoHyphens/>
              <w:bidi/>
              <w:ind w:left="96"/>
              <w:jc w:val="left"/>
              <w:rPr>
                <w:sz w:val="20"/>
                <w:lang w:val="en-CA" w:eastAsia="en-CA" w:bidi="ar-SA"/>
              </w:rPr>
            </w:pPr>
            <w:r>
              <w:rPr>
                <w:rFonts w:hint="cs"/>
                <w:sz w:val="20"/>
                <w:rtl/>
                <w:lang w:val="en-CA" w:eastAsia="en-CA" w:bidi="ar-SA"/>
              </w:rPr>
              <w:t>التجاري</w:t>
            </w:r>
          </w:p>
        </w:tc>
        <w:tc>
          <w:tcPr>
            <w:tcW w:w="537" w:type="pct"/>
            <w:tcMar>
              <w:left w:w="43" w:type="dxa"/>
              <w:right w:w="43" w:type="dxa"/>
            </w:tcMar>
            <w:vAlign w:val="center"/>
          </w:tcPr>
          <w:p w14:paraId="59259512" w14:textId="77777777" w:rsidR="006D21E9" w:rsidRPr="006D21E9" w:rsidRDefault="006D21E9" w:rsidP="00367DAD">
            <w:pPr>
              <w:suppressAutoHyphens/>
              <w:bidi/>
              <w:jc w:val="left"/>
              <w:rPr>
                <w:sz w:val="20"/>
                <w:lang w:val="en-CA" w:bidi="ar-SA"/>
              </w:rPr>
            </w:pPr>
            <w:r w:rsidRPr="006D21E9">
              <w:rPr>
                <w:color w:val="242424"/>
                <w:sz w:val="20"/>
                <w:lang w:val="en-CA" w:bidi="ar-SA"/>
              </w:rPr>
              <w:t>0.87</w:t>
            </w:r>
          </w:p>
        </w:tc>
        <w:tc>
          <w:tcPr>
            <w:tcW w:w="535" w:type="pct"/>
            <w:tcMar>
              <w:left w:w="43" w:type="dxa"/>
              <w:right w:w="43" w:type="dxa"/>
            </w:tcMar>
            <w:vAlign w:val="center"/>
          </w:tcPr>
          <w:p w14:paraId="11D4AEF4"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28" w:type="pct"/>
            <w:tcMar>
              <w:left w:w="43" w:type="dxa"/>
              <w:right w:w="43" w:type="dxa"/>
            </w:tcMar>
            <w:vAlign w:val="center"/>
          </w:tcPr>
          <w:p w14:paraId="27489132"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26" w:type="pct"/>
            <w:tcMar>
              <w:left w:w="43" w:type="dxa"/>
              <w:right w:w="43" w:type="dxa"/>
            </w:tcMar>
            <w:vAlign w:val="center"/>
          </w:tcPr>
          <w:p w14:paraId="25F6FABD"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18" w:type="pct"/>
            <w:tcMar>
              <w:left w:w="43" w:type="dxa"/>
              <w:right w:w="43" w:type="dxa"/>
            </w:tcMar>
            <w:vAlign w:val="center"/>
          </w:tcPr>
          <w:p w14:paraId="0EFDFAC2" w14:textId="77777777" w:rsidR="006D21E9" w:rsidRPr="006D21E9" w:rsidRDefault="006D21E9" w:rsidP="00367DAD">
            <w:pPr>
              <w:suppressAutoHyphens/>
              <w:bidi/>
              <w:jc w:val="left"/>
              <w:rPr>
                <w:sz w:val="20"/>
                <w:lang w:val="en-CA" w:bidi="ar-SA"/>
              </w:rPr>
            </w:pPr>
            <w:r w:rsidRPr="006D21E9">
              <w:rPr>
                <w:color w:val="242424"/>
                <w:sz w:val="20"/>
                <w:lang w:val="en-CA" w:bidi="ar-SA"/>
              </w:rPr>
              <w:t>23.14</w:t>
            </w:r>
          </w:p>
        </w:tc>
        <w:tc>
          <w:tcPr>
            <w:tcW w:w="523" w:type="pct"/>
            <w:tcMar>
              <w:left w:w="43" w:type="dxa"/>
              <w:right w:w="43" w:type="dxa"/>
            </w:tcMar>
            <w:vAlign w:val="center"/>
          </w:tcPr>
          <w:p w14:paraId="40898CA3"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48" w:type="pct"/>
            <w:tcMar>
              <w:left w:w="43" w:type="dxa"/>
              <w:right w:w="43" w:type="dxa"/>
            </w:tcMar>
            <w:vAlign w:val="center"/>
          </w:tcPr>
          <w:p w14:paraId="77E530D6" w14:textId="77777777" w:rsidR="006D21E9" w:rsidRPr="006D21E9" w:rsidRDefault="006D21E9" w:rsidP="00367DAD">
            <w:pPr>
              <w:suppressAutoHyphens/>
              <w:bidi/>
              <w:jc w:val="left"/>
              <w:rPr>
                <w:sz w:val="20"/>
                <w:lang w:val="en-CA" w:bidi="ar-SA"/>
              </w:rPr>
            </w:pPr>
            <w:r w:rsidRPr="006D21E9">
              <w:rPr>
                <w:color w:val="242424"/>
                <w:sz w:val="20"/>
                <w:lang w:val="en-CA" w:bidi="ar-SA"/>
              </w:rPr>
              <w:t>24.01</w:t>
            </w:r>
          </w:p>
        </w:tc>
        <w:tc>
          <w:tcPr>
            <w:tcW w:w="388" w:type="pct"/>
            <w:tcMar>
              <w:left w:w="43" w:type="dxa"/>
              <w:right w:w="43" w:type="dxa"/>
            </w:tcMar>
            <w:vAlign w:val="center"/>
          </w:tcPr>
          <w:p w14:paraId="2E8F89F7" w14:textId="77777777" w:rsidR="006D21E9" w:rsidRPr="006D21E9" w:rsidRDefault="006D21E9" w:rsidP="00367DAD">
            <w:pPr>
              <w:suppressAutoHyphens/>
              <w:bidi/>
              <w:jc w:val="center"/>
              <w:rPr>
                <w:sz w:val="20"/>
                <w:lang w:val="en-CA" w:bidi="ar-SA"/>
              </w:rPr>
            </w:pPr>
            <w:r w:rsidRPr="006D21E9">
              <w:rPr>
                <w:color w:val="242424"/>
                <w:sz w:val="20"/>
                <w:lang w:val="en-CA" w:bidi="ar-SA"/>
              </w:rPr>
              <w:t>16.94</w:t>
            </w:r>
          </w:p>
        </w:tc>
      </w:tr>
      <w:tr w:rsidR="006D21E9" w:rsidRPr="006D21E9" w14:paraId="5B468F06" w14:textId="77777777" w:rsidTr="006D21E9">
        <w:trPr>
          <w:trHeight w:val="230"/>
        </w:trPr>
        <w:tc>
          <w:tcPr>
            <w:tcW w:w="897" w:type="pct"/>
            <w:tcMar>
              <w:left w:w="43" w:type="dxa"/>
              <w:right w:w="43" w:type="dxa"/>
            </w:tcMar>
          </w:tcPr>
          <w:p w14:paraId="1C733FED" w14:textId="2B3803B6" w:rsidR="006D21E9" w:rsidRPr="006D21E9" w:rsidRDefault="004618F3" w:rsidP="006D21E9">
            <w:pPr>
              <w:suppressAutoHyphens/>
              <w:bidi/>
              <w:ind w:left="96"/>
              <w:jc w:val="left"/>
              <w:rPr>
                <w:sz w:val="20"/>
                <w:lang w:val="en-CA" w:eastAsia="en-CA" w:bidi="ar-SA"/>
              </w:rPr>
            </w:pPr>
            <w:r>
              <w:rPr>
                <w:rFonts w:hint="cs"/>
                <w:sz w:val="20"/>
                <w:rtl/>
                <w:lang w:val="en-CA" w:eastAsia="en-CA" w:bidi="ar-SA"/>
              </w:rPr>
              <w:t>المتنقل</w:t>
            </w:r>
          </w:p>
        </w:tc>
        <w:tc>
          <w:tcPr>
            <w:tcW w:w="537" w:type="pct"/>
            <w:tcMar>
              <w:left w:w="43" w:type="dxa"/>
              <w:right w:w="43" w:type="dxa"/>
            </w:tcMar>
            <w:vAlign w:val="center"/>
          </w:tcPr>
          <w:p w14:paraId="0C682ECF"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35" w:type="pct"/>
            <w:tcMar>
              <w:left w:w="43" w:type="dxa"/>
              <w:right w:w="43" w:type="dxa"/>
            </w:tcMar>
            <w:vAlign w:val="center"/>
          </w:tcPr>
          <w:p w14:paraId="13D86829" w14:textId="77777777" w:rsidR="006D21E9" w:rsidRPr="006D21E9" w:rsidRDefault="006D21E9" w:rsidP="00367DAD">
            <w:pPr>
              <w:suppressAutoHyphens/>
              <w:bidi/>
              <w:jc w:val="left"/>
              <w:rPr>
                <w:sz w:val="20"/>
                <w:lang w:val="en-CA" w:bidi="ar-SA"/>
              </w:rPr>
            </w:pPr>
            <w:r w:rsidRPr="006D21E9">
              <w:rPr>
                <w:color w:val="242424"/>
                <w:sz w:val="20"/>
                <w:lang w:val="en-CA" w:bidi="ar-SA"/>
              </w:rPr>
              <w:t>24.03</w:t>
            </w:r>
          </w:p>
        </w:tc>
        <w:tc>
          <w:tcPr>
            <w:tcW w:w="528" w:type="pct"/>
            <w:tcMar>
              <w:left w:w="43" w:type="dxa"/>
              <w:right w:w="43" w:type="dxa"/>
            </w:tcMar>
            <w:vAlign w:val="center"/>
          </w:tcPr>
          <w:p w14:paraId="70209FC5"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26" w:type="pct"/>
            <w:tcMar>
              <w:left w:w="43" w:type="dxa"/>
              <w:right w:w="43" w:type="dxa"/>
            </w:tcMar>
            <w:vAlign w:val="center"/>
          </w:tcPr>
          <w:p w14:paraId="2E9E2F38"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18" w:type="pct"/>
            <w:tcMar>
              <w:left w:w="43" w:type="dxa"/>
              <w:right w:w="43" w:type="dxa"/>
            </w:tcMar>
            <w:vAlign w:val="center"/>
          </w:tcPr>
          <w:p w14:paraId="05864B7E"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23" w:type="pct"/>
            <w:tcMar>
              <w:left w:w="43" w:type="dxa"/>
              <w:right w:w="43" w:type="dxa"/>
            </w:tcMar>
            <w:vAlign w:val="center"/>
          </w:tcPr>
          <w:p w14:paraId="0C0AD394" w14:textId="77777777" w:rsidR="006D21E9" w:rsidRPr="006D21E9" w:rsidRDefault="006D21E9" w:rsidP="00367DAD">
            <w:pPr>
              <w:suppressAutoHyphens/>
              <w:bidi/>
              <w:jc w:val="left"/>
              <w:rPr>
                <w:sz w:val="20"/>
                <w:lang w:val="en-CA" w:bidi="ar-SA"/>
              </w:rPr>
            </w:pPr>
            <w:r w:rsidRPr="006D21E9">
              <w:rPr>
                <w:color w:val="242424"/>
                <w:sz w:val="20"/>
                <w:lang w:val="en-CA" w:bidi="ar-SA"/>
              </w:rPr>
              <w:t>0.00</w:t>
            </w:r>
          </w:p>
        </w:tc>
        <w:tc>
          <w:tcPr>
            <w:tcW w:w="548" w:type="pct"/>
            <w:tcMar>
              <w:left w:w="43" w:type="dxa"/>
              <w:right w:w="43" w:type="dxa"/>
            </w:tcMar>
            <w:vAlign w:val="center"/>
          </w:tcPr>
          <w:p w14:paraId="16638E17" w14:textId="77777777" w:rsidR="006D21E9" w:rsidRPr="006D21E9" w:rsidRDefault="006D21E9" w:rsidP="00367DAD">
            <w:pPr>
              <w:suppressAutoHyphens/>
              <w:bidi/>
              <w:jc w:val="left"/>
              <w:rPr>
                <w:sz w:val="20"/>
                <w:lang w:val="en-CA" w:bidi="ar-SA"/>
              </w:rPr>
            </w:pPr>
            <w:r w:rsidRPr="006D21E9">
              <w:rPr>
                <w:color w:val="242424"/>
                <w:sz w:val="20"/>
                <w:lang w:val="en-CA" w:bidi="ar-SA"/>
              </w:rPr>
              <w:t>24.03</w:t>
            </w:r>
          </w:p>
        </w:tc>
        <w:tc>
          <w:tcPr>
            <w:tcW w:w="388" w:type="pct"/>
            <w:tcMar>
              <w:left w:w="43" w:type="dxa"/>
              <w:right w:w="43" w:type="dxa"/>
            </w:tcMar>
            <w:vAlign w:val="center"/>
          </w:tcPr>
          <w:p w14:paraId="044EBA1D" w14:textId="77777777" w:rsidR="006D21E9" w:rsidRPr="006D21E9" w:rsidRDefault="006D21E9" w:rsidP="00367DAD">
            <w:pPr>
              <w:suppressAutoHyphens/>
              <w:bidi/>
              <w:jc w:val="center"/>
              <w:rPr>
                <w:sz w:val="20"/>
                <w:lang w:val="en-CA" w:bidi="ar-SA"/>
              </w:rPr>
            </w:pPr>
            <w:r w:rsidRPr="006D21E9">
              <w:rPr>
                <w:color w:val="242424"/>
                <w:sz w:val="20"/>
                <w:lang w:val="en-CA" w:bidi="ar-SA"/>
              </w:rPr>
              <w:t>16.95</w:t>
            </w:r>
          </w:p>
        </w:tc>
      </w:tr>
      <w:tr w:rsidR="006D21E9" w:rsidRPr="006D21E9" w14:paraId="3885F873" w14:textId="77777777" w:rsidTr="006D21E9">
        <w:trPr>
          <w:trHeight w:val="230"/>
        </w:trPr>
        <w:tc>
          <w:tcPr>
            <w:tcW w:w="897" w:type="pct"/>
            <w:tcMar>
              <w:left w:w="43" w:type="dxa"/>
              <w:right w:w="43" w:type="dxa"/>
            </w:tcMar>
          </w:tcPr>
          <w:p w14:paraId="3CE9C4A1" w14:textId="544DF4A9" w:rsidR="006D21E9" w:rsidRPr="006D21E9" w:rsidRDefault="004618F3" w:rsidP="006D21E9">
            <w:pPr>
              <w:suppressAutoHyphens/>
              <w:bidi/>
              <w:ind w:left="96" w:right="84"/>
              <w:jc w:val="left"/>
              <w:rPr>
                <w:sz w:val="20"/>
                <w:lang w:val="en-CA" w:eastAsia="en-CA" w:bidi="ar-SA"/>
              </w:rPr>
            </w:pPr>
            <w:r>
              <w:rPr>
                <w:rFonts w:hint="cs"/>
                <w:b/>
                <w:bCs/>
                <w:sz w:val="20"/>
                <w:rtl/>
                <w:lang w:val="en-CA" w:eastAsia="en-CA" w:bidi="ar-SA"/>
              </w:rPr>
              <w:t>المجموع</w:t>
            </w:r>
          </w:p>
        </w:tc>
        <w:tc>
          <w:tcPr>
            <w:tcW w:w="537" w:type="pct"/>
            <w:tcMar>
              <w:left w:w="43" w:type="dxa"/>
              <w:right w:w="43" w:type="dxa"/>
            </w:tcMar>
            <w:vAlign w:val="center"/>
          </w:tcPr>
          <w:p w14:paraId="6F291A18" w14:textId="77777777" w:rsidR="006D21E9" w:rsidRPr="006D21E9" w:rsidRDefault="006D21E9" w:rsidP="00367DAD">
            <w:pPr>
              <w:suppressAutoHyphens/>
              <w:bidi/>
              <w:jc w:val="left"/>
              <w:rPr>
                <w:sz w:val="20"/>
                <w:lang w:val="en-CA" w:bidi="ar-SA"/>
              </w:rPr>
            </w:pPr>
            <w:r w:rsidRPr="006D21E9">
              <w:rPr>
                <w:color w:val="242424"/>
                <w:sz w:val="20"/>
                <w:lang w:val="en-CA" w:bidi="ar-SA"/>
              </w:rPr>
              <w:t>1.26</w:t>
            </w:r>
          </w:p>
        </w:tc>
        <w:tc>
          <w:tcPr>
            <w:tcW w:w="535" w:type="pct"/>
            <w:tcMar>
              <w:left w:w="43" w:type="dxa"/>
              <w:right w:w="43" w:type="dxa"/>
            </w:tcMar>
            <w:vAlign w:val="center"/>
          </w:tcPr>
          <w:p w14:paraId="16DB011C" w14:textId="77777777" w:rsidR="006D21E9" w:rsidRPr="006D21E9" w:rsidRDefault="006D21E9" w:rsidP="00367DAD">
            <w:pPr>
              <w:suppressAutoHyphens/>
              <w:bidi/>
              <w:jc w:val="left"/>
              <w:rPr>
                <w:sz w:val="20"/>
                <w:lang w:val="en-CA" w:bidi="ar-SA"/>
              </w:rPr>
            </w:pPr>
            <w:r w:rsidRPr="006D21E9">
              <w:rPr>
                <w:color w:val="242424"/>
                <w:sz w:val="20"/>
                <w:lang w:val="en-CA" w:bidi="ar-SA"/>
              </w:rPr>
              <w:t>33.78</w:t>
            </w:r>
          </w:p>
        </w:tc>
        <w:tc>
          <w:tcPr>
            <w:tcW w:w="528" w:type="pct"/>
            <w:tcMar>
              <w:left w:w="43" w:type="dxa"/>
              <w:right w:w="43" w:type="dxa"/>
            </w:tcMar>
            <w:vAlign w:val="center"/>
          </w:tcPr>
          <w:p w14:paraId="6AC64258" w14:textId="77777777" w:rsidR="006D21E9" w:rsidRPr="006D21E9" w:rsidRDefault="006D21E9" w:rsidP="00367DAD">
            <w:pPr>
              <w:suppressAutoHyphens/>
              <w:bidi/>
              <w:jc w:val="left"/>
              <w:rPr>
                <w:sz w:val="20"/>
                <w:lang w:val="en-CA" w:bidi="ar-SA"/>
              </w:rPr>
            </w:pPr>
            <w:r w:rsidRPr="006D21E9">
              <w:rPr>
                <w:color w:val="242424"/>
                <w:sz w:val="20"/>
                <w:lang w:val="en-CA" w:bidi="ar-SA"/>
              </w:rPr>
              <w:t>45.78</w:t>
            </w:r>
          </w:p>
        </w:tc>
        <w:tc>
          <w:tcPr>
            <w:tcW w:w="526" w:type="pct"/>
            <w:tcMar>
              <w:left w:w="43" w:type="dxa"/>
              <w:right w:w="43" w:type="dxa"/>
            </w:tcMar>
            <w:vAlign w:val="center"/>
          </w:tcPr>
          <w:p w14:paraId="52EC2C7E" w14:textId="77777777" w:rsidR="006D21E9" w:rsidRPr="006D21E9" w:rsidRDefault="006D21E9" w:rsidP="00367DAD">
            <w:pPr>
              <w:suppressAutoHyphens/>
              <w:bidi/>
              <w:jc w:val="left"/>
              <w:rPr>
                <w:sz w:val="20"/>
                <w:lang w:val="en-CA" w:bidi="ar-SA"/>
              </w:rPr>
            </w:pPr>
            <w:r w:rsidRPr="006D21E9">
              <w:rPr>
                <w:color w:val="242424"/>
                <w:sz w:val="20"/>
                <w:lang w:val="en-CA" w:bidi="ar-SA"/>
              </w:rPr>
              <w:t>3.67</w:t>
            </w:r>
          </w:p>
        </w:tc>
        <w:tc>
          <w:tcPr>
            <w:tcW w:w="518" w:type="pct"/>
            <w:tcMar>
              <w:left w:w="43" w:type="dxa"/>
              <w:right w:w="43" w:type="dxa"/>
            </w:tcMar>
            <w:vAlign w:val="center"/>
          </w:tcPr>
          <w:p w14:paraId="4973C7CC" w14:textId="77777777" w:rsidR="006D21E9" w:rsidRPr="006D21E9" w:rsidRDefault="006D21E9" w:rsidP="00367DAD">
            <w:pPr>
              <w:suppressAutoHyphens/>
              <w:bidi/>
              <w:jc w:val="left"/>
              <w:rPr>
                <w:sz w:val="20"/>
                <w:lang w:val="en-CA" w:bidi="ar-SA"/>
              </w:rPr>
            </w:pPr>
            <w:r w:rsidRPr="006D21E9">
              <w:rPr>
                <w:color w:val="242424"/>
                <w:sz w:val="20"/>
                <w:lang w:val="en-CA" w:bidi="ar-SA"/>
              </w:rPr>
              <w:t>38.74</w:t>
            </w:r>
          </w:p>
        </w:tc>
        <w:tc>
          <w:tcPr>
            <w:tcW w:w="523" w:type="pct"/>
            <w:tcMar>
              <w:left w:w="43" w:type="dxa"/>
              <w:right w:w="43" w:type="dxa"/>
            </w:tcMar>
            <w:vAlign w:val="center"/>
          </w:tcPr>
          <w:p w14:paraId="79C4B7C5" w14:textId="77777777" w:rsidR="006D21E9" w:rsidRPr="006D21E9" w:rsidRDefault="006D21E9" w:rsidP="00367DAD">
            <w:pPr>
              <w:suppressAutoHyphens/>
              <w:bidi/>
              <w:jc w:val="left"/>
              <w:rPr>
                <w:sz w:val="20"/>
                <w:lang w:val="en-CA" w:bidi="ar-SA"/>
              </w:rPr>
            </w:pPr>
            <w:r w:rsidRPr="006D21E9">
              <w:rPr>
                <w:color w:val="242424"/>
                <w:sz w:val="20"/>
                <w:lang w:val="en-CA" w:bidi="ar-SA"/>
              </w:rPr>
              <w:t>18.5</w:t>
            </w:r>
          </w:p>
        </w:tc>
        <w:tc>
          <w:tcPr>
            <w:tcW w:w="548" w:type="pct"/>
            <w:tcMar>
              <w:left w:w="43" w:type="dxa"/>
              <w:right w:w="43" w:type="dxa"/>
            </w:tcMar>
            <w:vAlign w:val="center"/>
          </w:tcPr>
          <w:p w14:paraId="0ACAF888" w14:textId="77777777" w:rsidR="006D21E9" w:rsidRPr="006D21E9" w:rsidRDefault="006D21E9" w:rsidP="00367DAD">
            <w:pPr>
              <w:suppressAutoHyphens/>
              <w:bidi/>
              <w:jc w:val="left"/>
              <w:rPr>
                <w:sz w:val="20"/>
                <w:lang w:val="en-CA" w:bidi="ar-SA"/>
              </w:rPr>
            </w:pPr>
            <w:r w:rsidRPr="006D21E9">
              <w:rPr>
                <w:color w:val="242424"/>
                <w:sz w:val="20"/>
                <w:lang w:val="en-CA" w:bidi="ar-SA"/>
              </w:rPr>
              <w:t>141.74</w:t>
            </w:r>
          </w:p>
        </w:tc>
        <w:tc>
          <w:tcPr>
            <w:tcW w:w="388" w:type="pct"/>
            <w:tcMar>
              <w:left w:w="43" w:type="dxa"/>
              <w:right w:w="43" w:type="dxa"/>
            </w:tcMar>
            <w:vAlign w:val="center"/>
          </w:tcPr>
          <w:p w14:paraId="27AD258A" w14:textId="77777777" w:rsidR="006D21E9" w:rsidRPr="006D21E9" w:rsidRDefault="006D21E9" w:rsidP="00367DAD">
            <w:pPr>
              <w:suppressAutoHyphens/>
              <w:bidi/>
              <w:jc w:val="center"/>
              <w:rPr>
                <w:sz w:val="20"/>
                <w:lang w:val="en-CA" w:eastAsia="en-CA" w:bidi="ar-SA"/>
              </w:rPr>
            </w:pPr>
            <w:r w:rsidRPr="006D21E9">
              <w:rPr>
                <w:color w:val="242424"/>
                <w:sz w:val="20"/>
                <w:lang w:val="en-CA" w:bidi="ar-SA"/>
              </w:rPr>
              <w:t>100</w:t>
            </w:r>
          </w:p>
        </w:tc>
      </w:tr>
    </w:tbl>
    <w:p w14:paraId="7DB7B02C" w14:textId="7F094F56" w:rsidR="00DC560D" w:rsidRDefault="00DC560D" w:rsidP="00DC560D">
      <w:pPr>
        <w:pStyle w:val="StyleHeader4Para4Left0Firstline0"/>
        <w:widowControl/>
        <w:tabs>
          <w:tab w:val="clear" w:pos="2880"/>
          <w:tab w:val="clear" w:pos="5760"/>
          <w:tab w:val="left" w:pos="713"/>
        </w:tabs>
        <w:bidi/>
        <w:spacing w:before="240" w:line="360" w:lineRule="exact"/>
        <w:rPr>
          <w:b/>
          <w:bCs/>
          <w:sz w:val="26"/>
          <w:szCs w:val="26"/>
          <w:rtl/>
          <w:lang w:bidi="ar-LB"/>
        </w:rPr>
      </w:pPr>
      <w:r w:rsidRPr="00785CAD">
        <w:rPr>
          <w:b/>
          <w:bCs/>
          <w:sz w:val="26"/>
          <w:szCs w:val="26"/>
          <w:rtl/>
          <w:lang w:bidi="ar-LB"/>
        </w:rPr>
        <w:t xml:space="preserve">الجدول 5. استهلاك </w:t>
      </w:r>
      <w:r w:rsidRPr="00580F1D">
        <w:rPr>
          <w:b/>
          <w:bCs/>
          <w:sz w:val="26"/>
          <w:szCs w:val="26"/>
          <w:rtl/>
          <w:lang w:bidi="ar-LB"/>
        </w:rPr>
        <w:t>المواد الهيدروفلوروكربونية</w:t>
      </w:r>
      <w:r w:rsidRPr="00785CAD">
        <w:rPr>
          <w:b/>
          <w:bCs/>
          <w:sz w:val="26"/>
          <w:szCs w:val="26"/>
          <w:rtl/>
          <w:lang w:bidi="ar-LB"/>
        </w:rPr>
        <w:t xml:space="preserve"> في </w:t>
      </w:r>
      <w:r>
        <w:rPr>
          <w:rFonts w:hint="cs"/>
          <w:b/>
          <w:bCs/>
          <w:sz w:val="26"/>
          <w:szCs w:val="26"/>
          <w:rtl/>
          <w:lang w:bidi="ar-LB"/>
        </w:rPr>
        <w:t>بوتسوانا</w:t>
      </w:r>
      <w:r w:rsidRPr="00785CAD">
        <w:rPr>
          <w:b/>
          <w:bCs/>
          <w:sz w:val="26"/>
          <w:szCs w:val="26"/>
          <w:rtl/>
          <w:lang w:bidi="ar-LB"/>
        </w:rPr>
        <w:t xml:space="preserve"> </w:t>
      </w:r>
      <w:r w:rsidRPr="00DC560D">
        <w:rPr>
          <w:b/>
          <w:bCs/>
          <w:sz w:val="26"/>
          <w:szCs w:val="26"/>
          <w:rtl/>
          <w:lang w:bidi="ar-LB"/>
        </w:rPr>
        <w:t xml:space="preserve">حسب القطاع </w:t>
      </w:r>
      <w:r w:rsidRPr="00DC560D">
        <w:rPr>
          <w:rFonts w:hint="cs"/>
          <w:b/>
          <w:bCs/>
          <w:sz w:val="26"/>
          <w:szCs w:val="26"/>
          <w:rtl/>
          <w:lang w:bidi="ar-LB"/>
        </w:rPr>
        <w:t xml:space="preserve">الفرعي لخدمة التبريد وتكييف الهواء </w:t>
      </w:r>
      <w:r w:rsidRPr="00785CAD">
        <w:rPr>
          <w:b/>
          <w:bCs/>
          <w:sz w:val="26"/>
          <w:szCs w:val="26"/>
          <w:rtl/>
          <w:lang w:bidi="ar-LB"/>
        </w:rPr>
        <w:t xml:space="preserve">بأطنان </w:t>
      </w:r>
      <w:r>
        <w:rPr>
          <w:rFonts w:hint="cs"/>
          <w:b/>
          <w:bCs/>
          <w:sz w:val="26"/>
          <w:szCs w:val="26"/>
          <w:rtl/>
          <w:lang w:bidi="ar-LB"/>
        </w:rPr>
        <w:t xml:space="preserve">من </w:t>
      </w:r>
      <w:r w:rsidRPr="00785CAD">
        <w:rPr>
          <w:b/>
          <w:bCs/>
          <w:sz w:val="26"/>
          <w:szCs w:val="26"/>
          <w:rtl/>
          <w:lang w:bidi="ar-LB"/>
        </w:rPr>
        <w:t>مكافئ ثاني أكسيد الكربون (2024)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1086"/>
        <w:gridCol w:w="1086"/>
        <w:gridCol w:w="1019"/>
        <w:gridCol w:w="941"/>
        <w:gridCol w:w="928"/>
        <w:gridCol w:w="937"/>
        <w:gridCol w:w="1019"/>
        <w:gridCol w:w="701"/>
      </w:tblGrid>
      <w:tr w:rsidR="00DC560D" w:rsidRPr="00DC560D" w14:paraId="705B649C" w14:textId="77777777" w:rsidTr="00DC560D">
        <w:trPr>
          <w:trHeight w:val="450"/>
          <w:tblHeader/>
        </w:trPr>
        <w:tc>
          <w:tcPr>
            <w:tcW w:w="873" w:type="pct"/>
            <w:tcMar>
              <w:left w:w="43" w:type="dxa"/>
              <w:right w:w="43" w:type="dxa"/>
            </w:tcMar>
            <w:vAlign w:val="center"/>
            <w:hideMark/>
          </w:tcPr>
          <w:p w14:paraId="55B5A7A6" w14:textId="26A8019C" w:rsidR="00DC560D" w:rsidRPr="00DC560D" w:rsidRDefault="00DC560D" w:rsidP="00DC560D">
            <w:pPr>
              <w:keepNext/>
              <w:suppressAutoHyphens/>
              <w:bidi/>
              <w:jc w:val="center"/>
              <w:rPr>
                <w:b/>
                <w:bCs/>
                <w:sz w:val="20"/>
                <w:lang w:val="en-CA" w:eastAsia="en-CA" w:bidi="ar-SA"/>
              </w:rPr>
            </w:pPr>
            <w:r>
              <w:rPr>
                <w:rFonts w:hint="cs"/>
                <w:b/>
                <w:bCs/>
                <w:sz w:val="20"/>
                <w:rtl/>
                <w:lang w:val="en-CA" w:eastAsia="en-CA" w:bidi="ar-SA"/>
              </w:rPr>
              <w:t>القطاع</w:t>
            </w:r>
          </w:p>
        </w:tc>
        <w:tc>
          <w:tcPr>
            <w:tcW w:w="581" w:type="pct"/>
            <w:tcMar>
              <w:left w:w="43" w:type="dxa"/>
              <w:right w:w="43" w:type="dxa"/>
            </w:tcMar>
            <w:vAlign w:val="center"/>
            <w:hideMark/>
          </w:tcPr>
          <w:p w14:paraId="34ED6ECF" w14:textId="77777777" w:rsidR="00DC560D" w:rsidRPr="00DC560D" w:rsidRDefault="00DC560D" w:rsidP="00DC560D">
            <w:pPr>
              <w:keepNext/>
              <w:suppressAutoHyphens/>
              <w:bidi/>
              <w:ind w:left="-181" w:right="-136"/>
              <w:jc w:val="center"/>
              <w:rPr>
                <w:b/>
                <w:bCs/>
                <w:sz w:val="20"/>
                <w:lang w:val="en-CA" w:eastAsia="en-CA" w:bidi="ar-SA"/>
              </w:rPr>
            </w:pPr>
            <w:r w:rsidRPr="00DC560D">
              <w:rPr>
                <w:b/>
                <w:bCs/>
                <w:sz w:val="20"/>
                <w:lang w:val="en-CA" w:eastAsia="en-CA" w:bidi="ar-SA"/>
              </w:rPr>
              <w:t>HFC-32</w:t>
            </w:r>
          </w:p>
        </w:tc>
        <w:tc>
          <w:tcPr>
            <w:tcW w:w="581" w:type="pct"/>
            <w:tcMar>
              <w:left w:w="43" w:type="dxa"/>
              <w:right w:w="43" w:type="dxa"/>
            </w:tcMar>
            <w:vAlign w:val="center"/>
          </w:tcPr>
          <w:p w14:paraId="13C0DD6F" w14:textId="77777777" w:rsidR="00DC560D" w:rsidRPr="00DC560D" w:rsidRDefault="00DC560D" w:rsidP="00DC560D">
            <w:pPr>
              <w:keepNext/>
              <w:suppressAutoHyphens/>
              <w:bidi/>
              <w:ind w:left="-48"/>
              <w:jc w:val="center"/>
              <w:rPr>
                <w:b/>
                <w:bCs/>
                <w:sz w:val="20"/>
                <w:lang w:val="en-CA" w:eastAsia="en-CA" w:bidi="ar-SA"/>
              </w:rPr>
            </w:pPr>
            <w:r w:rsidRPr="00DC560D">
              <w:rPr>
                <w:b/>
                <w:bCs/>
                <w:sz w:val="20"/>
                <w:lang w:val="en-CA" w:eastAsia="en-CA" w:bidi="ar-SA"/>
              </w:rPr>
              <w:t>HFC-134a</w:t>
            </w:r>
          </w:p>
        </w:tc>
        <w:tc>
          <w:tcPr>
            <w:tcW w:w="545" w:type="pct"/>
            <w:tcMar>
              <w:left w:w="43" w:type="dxa"/>
              <w:right w:w="43" w:type="dxa"/>
            </w:tcMar>
            <w:vAlign w:val="center"/>
          </w:tcPr>
          <w:p w14:paraId="68FBA3D1" w14:textId="77777777" w:rsidR="00DC560D" w:rsidRPr="00DC560D" w:rsidRDefault="00DC560D" w:rsidP="00DC560D">
            <w:pPr>
              <w:keepNext/>
              <w:suppressAutoHyphens/>
              <w:bidi/>
              <w:ind w:left="-151" w:right="-170"/>
              <w:jc w:val="center"/>
              <w:rPr>
                <w:b/>
                <w:bCs/>
                <w:sz w:val="20"/>
                <w:lang w:val="en-CA" w:eastAsia="en-CA" w:bidi="ar-SA"/>
              </w:rPr>
            </w:pPr>
            <w:r w:rsidRPr="00DC560D">
              <w:rPr>
                <w:b/>
                <w:bCs/>
                <w:sz w:val="20"/>
                <w:lang w:val="en-CA" w:eastAsia="en-CA" w:bidi="ar-SA"/>
              </w:rPr>
              <w:t>R-404A</w:t>
            </w:r>
          </w:p>
        </w:tc>
        <w:tc>
          <w:tcPr>
            <w:tcW w:w="503" w:type="pct"/>
            <w:tcMar>
              <w:left w:w="43" w:type="dxa"/>
              <w:right w:w="43" w:type="dxa"/>
            </w:tcMar>
            <w:vAlign w:val="center"/>
            <w:hideMark/>
          </w:tcPr>
          <w:p w14:paraId="18C8877B" w14:textId="77777777" w:rsidR="00DC560D" w:rsidRPr="00DC560D" w:rsidRDefault="00DC560D" w:rsidP="00DC560D">
            <w:pPr>
              <w:keepNext/>
              <w:suppressAutoHyphens/>
              <w:bidi/>
              <w:jc w:val="center"/>
              <w:rPr>
                <w:b/>
                <w:bCs/>
                <w:sz w:val="20"/>
                <w:lang w:val="en-CA" w:eastAsia="en-CA" w:bidi="ar-SA"/>
              </w:rPr>
            </w:pPr>
            <w:r w:rsidRPr="00DC560D">
              <w:rPr>
                <w:b/>
                <w:bCs/>
                <w:sz w:val="20"/>
                <w:lang w:val="en-CA" w:eastAsia="en-CA" w:bidi="ar-SA"/>
              </w:rPr>
              <w:t>R-407C</w:t>
            </w:r>
          </w:p>
        </w:tc>
        <w:tc>
          <w:tcPr>
            <w:tcW w:w="496" w:type="pct"/>
            <w:tcMar>
              <w:left w:w="43" w:type="dxa"/>
              <w:right w:w="43" w:type="dxa"/>
            </w:tcMar>
            <w:vAlign w:val="center"/>
            <w:hideMark/>
          </w:tcPr>
          <w:p w14:paraId="60024B81" w14:textId="77777777" w:rsidR="00DC560D" w:rsidRPr="00DC560D" w:rsidRDefault="00DC560D" w:rsidP="00DC560D">
            <w:pPr>
              <w:keepNext/>
              <w:suppressAutoHyphens/>
              <w:bidi/>
              <w:jc w:val="center"/>
              <w:rPr>
                <w:b/>
                <w:bCs/>
                <w:sz w:val="20"/>
                <w:lang w:val="en-CA" w:eastAsia="en-CA" w:bidi="ar-SA"/>
              </w:rPr>
            </w:pPr>
            <w:r w:rsidRPr="00DC560D">
              <w:rPr>
                <w:b/>
                <w:bCs/>
                <w:sz w:val="20"/>
                <w:lang w:val="en-CA" w:eastAsia="en-CA" w:bidi="ar-SA"/>
              </w:rPr>
              <w:t>R-410A</w:t>
            </w:r>
          </w:p>
        </w:tc>
        <w:tc>
          <w:tcPr>
            <w:tcW w:w="501" w:type="pct"/>
            <w:tcMar>
              <w:left w:w="43" w:type="dxa"/>
              <w:right w:w="43" w:type="dxa"/>
            </w:tcMar>
            <w:vAlign w:val="center"/>
            <w:hideMark/>
          </w:tcPr>
          <w:p w14:paraId="53177B30" w14:textId="77777777" w:rsidR="00DC560D" w:rsidRPr="00DC560D" w:rsidRDefault="00DC560D" w:rsidP="00DC560D">
            <w:pPr>
              <w:keepNext/>
              <w:suppressAutoHyphens/>
              <w:bidi/>
              <w:jc w:val="center"/>
              <w:rPr>
                <w:b/>
                <w:bCs/>
                <w:sz w:val="20"/>
                <w:lang w:val="en-CA" w:eastAsia="en-CA" w:bidi="ar-SA"/>
              </w:rPr>
            </w:pPr>
            <w:r w:rsidRPr="00DC560D">
              <w:rPr>
                <w:b/>
                <w:bCs/>
                <w:sz w:val="20"/>
                <w:lang w:val="en-CA" w:eastAsia="en-CA" w:bidi="ar-SA"/>
              </w:rPr>
              <w:t>R-507A</w:t>
            </w:r>
          </w:p>
        </w:tc>
        <w:tc>
          <w:tcPr>
            <w:tcW w:w="545" w:type="pct"/>
            <w:tcMar>
              <w:left w:w="43" w:type="dxa"/>
              <w:right w:w="43" w:type="dxa"/>
            </w:tcMar>
            <w:vAlign w:val="center"/>
            <w:hideMark/>
          </w:tcPr>
          <w:p w14:paraId="46DDCCC9" w14:textId="77777777" w:rsidR="00DC560D" w:rsidRPr="00DC560D" w:rsidRDefault="00DC560D" w:rsidP="00DC560D">
            <w:pPr>
              <w:keepNext/>
              <w:suppressAutoHyphens/>
              <w:bidi/>
              <w:jc w:val="center"/>
              <w:rPr>
                <w:b/>
                <w:bCs/>
                <w:sz w:val="20"/>
                <w:lang w:val="en-CA" w:eastAsia="en-CA" w:bidi="ar-SA"/>
              </w:rPr>
            </w:pPr>
            <w:r w:rsidRPr="00DC560D">
              <w:rPr>
                <w:b/>
                <w:bCs/>
                <w:sz w:val="20"/>
                <w:lang w:val="en-CA" w:eastAsia="en-CA" w:bidi="ar-SA"/>
              </w:rPr>
              <w:t>Total</w:t>
            </w:r>
          </w:p>
        </w:tc>
        <w:tc>
          <w:tcPr>
            <w:tcW w:w="375" w:type="pct"/>
            <w:tcMar>
              <w:left w:w="43" w:type="dxa"/>
              <w:right w:w="43" w:type="dxa"/>
            </w:tcMar>
            <w:vAlign w:val="center"/>
          </w:tcPr>
          <w:p w14:paraId="46060785" w14:textId="3DF1E8D0" w:rsidR="00DC560D" w:rsidRPr="00DC560D" w:rsidRDefault="00DC560D" w:rsidP="00DC560D">
            <w:pPr>
              <w:bidi/>
              <w:jc w:val="center"/>
              <w:rPr>
                <w:b/>
                <w:bCs/>
                <w:sz w:val="20"/>
                <w:lang w:val="en-CA" w:eastAsia="en-CA" w:bidi="ar-SA"/>
              </w:rPr>
            </w:pPr>
            <w:r w:rsidRPr="00DC560D">
              <w:rPr>
                <w:b/>
                <w:bCs/>
                <w:sz w:val="20"/>
                <w:rtl/>
                <w:lang w:val="en-CA" w:eastAsia="en-CA" w:bidi="ar-SA"/>
              </w:rPr>
              <w:t xml:space="preserve">الحصة من </w:t>
            </w:r>
            <w:r w:rsidRPr="00DC560D">
              <w:rPr>
                <w:rFonts w:asciiTheme="majorBidi" w:hAnsiTheme="majorBidi"/>
                <w:b/>
                <w:bCs/>
                <w:sz w:val="20"/>
                <w:rtl/>
                <w:lang w:val="en-CA" w:eastAsia="en-CA" w:bidi="ar-SA"/>
              </w:rPr>
              <w:t>الإجمالي</w:t>
            </w:r>
            <w:r w:rsidRPr="00DC560D">
              <w:rPr>
                <w:b/>
                <w:bCs/>
                <w:sz w:val="20"/>
                <w:rtl/>
                <w:lang w:val="en-CA" w:eastAsia="en-CA" w:bidi="ar-SA"/>
              </w:rPr>
              <w:t xml:space="preserve"> (</w:t>
            </w:r>
            <w:r w:rsidRPr="00DC560D">
              <w:rPr>
                <w:rFonts w:hint="cs"/>
                <w:b/>
                <w:bCs/>
                <w:sz w:val="20"/>
                <w:rtl/>
                <w:lang w:val="en-CA" w:eastAsia="en-CA" w:bidi="ar-SA"/>
              </w:rPr>
              <w:t>في المائة</w:t>
            </w:r>
            <w:r w:rsidRPr="00DC560D">
              <w:rPr>
                <w:b/>
                <w:bCs/>
                <w:sz w:val="20"/>
                <w:rtl/>
                <w:lang w:val="en-CA" w:eastAsia="en-CA" w:bidi="ar-SA"/>
              </w:rPr>
              <w:t>)</w:t>
            </w:r>
          </w:p>
        </w:tc>
      </w:tr>
      <w:tr w:rsidR="00DC560D" w:rsidRPr="00DC560D" w14:paraId="2ADBBFE2" w14:textId="77777777" w:rsidTr="00520ACB">
        <w:trPr>
          <w:trHeight w:val="230"/>
        </w:trPr>
        <w:tc>
          <w:tcPr>
            <w:tcW w:w="5000" w:type="pct"/>
            <w:gridSpan w:val="9"/>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D2FB911" w14:textId="442841C7" w:rsidR="00DC560D" w:rsidRPr="00DC560D" w:rsidRDefault="00DC560D" w:rsidP="00DC560D">
            <w:pPr>
              <w:suppressAutoHyphens/>
              <w:bidi/>
              <w:jc w:val="left"/>
              <w:rPr>
                <w:sz w:val="20"/>
                <w:lang w:val="en-CA" w:bidi="ar-SA"/>
              </w:rPr>
            </w:pPr>
            <w:r>
              <w:rPr>
                <w:rFonts w:asciiTheme="majorBidi" w:hAnsiTheme="majorBidi" w:hint="cs"/>
                <w:b/>
                <w:bCs/>
                <w:sz w:val="20"/>
                <w:rtl/>
                <w:lang w:val="en-CA" w:eastAsia="en-CA" w:bidi="ar-SA"/>
              </w:rPr>
              <w:t>ال</w:t>
            </w:r>
            <w:r w:rsidRPr="009346BD">
              <w:rPr>
                <w:rFonts w:asciiTheme="majorBidi" w:hAnsiTheme="majorBidi"/>
                <w:b/>
                <w:bCs/>
                <w:sz w:val="20"/>
                <w:rtl/>
                <w:lang w:val="en-CA" w:eastAsia="en-CA" w:bidi="ar-SA"/>
              </w:rPr>
              <w:t xml:space="preserve">قطاعات الفرعية </w:t>
            </w:r>
            <w:r>
              <w:rPr>
                <w:rFonts w:asciiTheme="majorBidi" w:hAnsiTheme="majorBidi" w:hint="cs"/>
                <w:b/>
                <w:bCs/>
                <w:sz w:val="20"/>
                <w:rtl/>
                <w:lang w:val="en-CA" w:eastAsia="en-CA" w:bidi="ar-SA"/>
              </w:rPr>
              <w:t>ل</w:t>
            </w:r>
            <w:r w:rsidRPr="009346BD">
              <w:rPr>
                <w:rFonts w:asciiTheme="majorBidi" w:hAnsiTheme="majorBidi"/>
                <w:b/>
                <w:bCs/>
                <w:sz w:val="20"/>
                <w:rtl/>
                <w:lang w:val="en-CA" w:eastAsia="en-CA" w:bidi="ar-SA"/>
              </w:rPr>
              <w:t xml:space="preserve">لتبريد </w:t>
            </w:r>
          </w:p>
        </w:tc>
      </w:tr>
      <w:tr w:rsidR="00DC560D" w:rsidRPr="00DC560D" w14:paraId="4C665E58" w14:textId="77777777" w:rsidTr="00520ACB">
        <w:trPr>
          <w:trHeight w:val="230"/>
        </w:trPr>
        <w:tc>
          <w:tcPr>
            <w:tcW w:w="873" w:type="pct"/>
            <w:tcBorders>
              <w:top w:val="nil"/>
              <w:left w:val="single" w:sz="4" w:space="0" w:color="auto"/>
              <w:bottom w:val="single" w:sz="4" w:space="0" w:color="auto"/>
              <w:right w:val="single" w:sz="4" w:space="0" w:color="auto"/>
            </w:tcBorders>
            <w:tcMar>
              <w:left w:w="43" w:type="dxa"/>
              <w:right w:w="43" w:type="dxa"/>
            </w:tcMar>
            <w:vAlign w:val="center"/>
            <w:hideMark/>
          </w:tcPr>
          <w:p w14:paraId="4B5CFA92" w14:textId="092B551B" w:rsidR="00DC560D" w:rsidRPr="00DC560D" w:rsidRDefault="00DC560D" w:rsidP="00DC560D">
            <w:pPr>
              <w:suppressAutoHyphens/>
              <w:bidi/>
              <w:ind w:left="96"/>
              <w:jc w:val="left"/>
              <w:rPr>
                <w:sz w:val="20"/>
                <w:lang w:val="en-CA" w:eastAsia="en-CA" w:bidi="ar-SA"/>
              </w:rPr>
            </w:pPr>
            <w:r>
              <w:rPr>
                <w:rFonts w:asciiTheme="majorBidi" w:hAnsiTheme="majorBidi" w:cstheme="majorBidi" w:hint="cs"/>
                <w:sz w:val="20"/>
                <w:rtl/>
                <w:lang w:val="en-CA" w:eastAsia="en-CA" w:bidi="ar-SA"/>
              </w:rPr>
              <w:t>المنزلي</w:t>
            </w:r>
          </w:p>
        </w:tc>
        <w:tc>
          <w:tcPr>
            <w:tcW w:w="581" w:type="pct"/>
            <w:tcMar>
              <w:left w:w="43" w:type="dxa"/>
              <w:right w:w="43" w:type="dxa"/>
            </w:tcMar>
          </w:tcPr>
          <w:p w14:paraId="49059917" w14:textId="77777777" w:rsidR="00DC560D" w:rsidRPr="00DC560D" w:rsidRDefault="00DC560D" w:rsidP="00367DAD">
            <w:pPr>
              <w:tabs>
                <w:tab w:val="center" w:pos="500"/>
                <w:tab w:val="right" w:pos="1000"/>
              </w:tabs>
              <w:suppressAutoHyphens/>
              <w:bidi/>
              <w:jc w:val="left"/>
              <w:rPr>
                <w:sz w:val="20"/>
                <w:lang w:val="en-CA" w:eastAsia="en-CA" w:bidi="ar-SA"/>
              </w:rPr>
            </w:pPr>
            <w:r w:rsidRPr="00DC560D">
              <w:rPr>
                <w:sz w:val="20"/>
                <w:lang w:val="en-CA" w:eastAsia="en-CA" w:bidi="ar-SA"/>
              </w:rPr>
              <w:t>0</w:t>
            </w:r>
          </w:p>
        </w:tc>
        <w:tc>
          <w:tcPr>
            <w:tcW w:w="581" w:type="pct"/>
            <w:tcMar>
              <w:left w:w="43" w:type="dxa"/>
              <w:right w:w="43" w:type="dxa"/>
            </w:tcMar>
          </w:tcPr>
          <w:p w14:paraId="76CEF054"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9,939 </w:t>
            </w:r>
          </w:p>
        </w:tc>
        <w:tc>
          <w:tcPr>
            <w:tcW w:w="545" w:type="pct"/>
            <w:tcMar>
              <w:left w:w="43" w:type="dxa"/>
              <w:right w:w="43" w:type="dxa"/>
            </w:tcMar>
          </w:tcPr>
          <w:p w14:paraId="7BE6B2B5"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0   </w:t>
            </w:r>
          </w:p>
        </w:tc>
        <w:tc>
          <w:tcPr>
            <w:tcW w:w="503" w:type="pct"/>
            <w:tcMar>
              <w:left w:w="43" w:type="dxa"/>
              <w:right w:w="43" w:type="dxa"/>
            </w:tcMar>
          </w:tcPr>
          <w:p w14:paraId="5C62D50B" w14:textId="77777777" w:rsidR="00DC560D" w:rsidRPr="00DC560D" w:rsidRDefault="00DC560D" w:rsidP="00367DAD">
            <w:pPr>
              <w:suppressAutoHyphens/>
              <w:bidi/>
              <w:jc w:val="left"/>
              <w:rPr>
                <w:sz w:val="20"/>
                <w:lang w:val="en-CA" w:eastAsia="en-CA" w:bidi="ar-SA"/>
              </w:rPr>
            </w:pPr>
            <w:r w:rsidRPr="00DC560D">
              <w:rPr>
                <w:sz w:val="20"/>
                <w:lang w:val="en-CA" w:eastAsia="en-CA" w:bidi="ar-SA"/>
              </w:rPr>
              <w:t>0</w:t>
            </w:r>
          </w:p>
        </w:tc>
        <w:tc>
          <w:tcPr>
            <w:tcW w:w="496" w:type="pct"/>
            <w:tcMar>
              <w:left w:w="43" w:type="dxa"/>
              <w:right w:w="43" w:type="dxa"/>
            </w:tcMar>
          </w:tcPr>
          <w:p w14:paraId="5693FA9C" w14:textId="77777777" w:rsidR="00DC560D" w:rsidRPr="00DC560D" w:rsidRDefault="00DC560D" w:rsidP="00367DAD">
            <w:pPr>
              <w:suppressAutoHyphens/>
              <w:bidi/>
              <w:jc w:val="left"/>
              <w:rPr>
                <w:sz w:val="20"/>
                <w:lang w:val="en-CA" w:eastAsia="en-CA" w:bidi="ar-SA"/>
              </w:rPr>
            </w:pPr>
            <w:r w:rsidRPr="00DC560D">
              <w:rPr>
                <w:sz w:val="20"/>
                <w:lang w:val="en-CA" w:bidi="ar-SA"/>
              </w:rPr>
              <w:t>0</w:t>
            </w:r>
          </w:p>
        </w:tc>
        <w:tc>
          <w:tcPr>
            <w:tcW w:w="501" w:type="pct"/>
            <w:tcMar>
              <w:left w:w="43" w:type="dxa"/>
              <w:right w:w="43" w:type="dxa"/>
            </w:tcMar>
          </w:tcPr>
          <w:p w14:paraId="060216EE" w14:textId="77777777" w:rsidR="00DC560D" w:rsidRPr="00DC560D" w:rsidRDefault="00DC560D" w:rsidP="00367DAD">
            <w:pPr>
              <w:suppressAutoHyphens/>
              <w:bidi/>
              <w:jc w:val="left"/>
              <w:rPr>
                <w:sz w:val="20"/>
                <w:lang w:val="en-CA" w:eastAsia="en-CA" w:bidi="ar-SA"/>
              </w:rPr>
            </w:pPr>
            <w:r w:rsidRPr="00DC560D">
              <w:rPr>
                <w:sz w:val="20"/>
                <w:lang w:val="en-CA" w:bidi="ar-SA"/>
              </w:rPr>
              <w:t>0</w:t>
            </w:r>
          </w:p>
        </w:tc>
        <w:tc>
          <w:tcPr>
            <w:tcW w:w="545" w:type="pct"/>
            <w:tcMar>
              <w:left w:w="43" w:type="dxa"/>
              <w:right w:w="43" w:type="dxa"/>
            </w:tcMar>
          </w:tcPr>
          <w:p w14:paraId="19365D4A"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9,939 </w:t>
            </w:r>
          </w:p>
        </w:tc>
        <w:tc>
          <w:tcPr>
            <w:tcW w:w="375" w:type="pct"/>
            <w:tcMar>
              <w:left w:w="43" w:type="dxa"/>
              <w:right w:w="43" w:type="dxa"/>
            </w:tcMar>
          </w:tcPr>
          <w:p w14:paraId="55A59588" w14:textId="77777777" w:rsidR="00DC560D" w:rsidRPr="00DC560D" w:rsidRDefault="00DC560D" w:rsidP="00367DAD">
            <w:pPr>
              <w:suppressAutoHyphens/>
              <w:bidi/>
              <w:jc w:val="center"/>
              <w:rPr>
                <w:sz w:val="20"/>
                <w:lang w:val="en-CA" w:eastAsia="en-CA" w:bidi="ar-SA"/>
              </w:rPr>
            </w:pPr>
            <w:r w:rsidRPr="00DC560D">
              <w:rPr>
                <w:sz w:val="20"/>
                <w:lang w:val="en-CA" w:bidi="ar-SA"/>
              </w:rPr>
              <w:t>2.55</w:t>
            </w:r>
          </w:p>
        </w:tc>
      </w:tr>
      <w:tr w:rsidR="00DC560D" w:rsidRPr="00DC560D" w14:paraId="4D77BD7F" w14:textId="77777777" w:rsidTr="00520ACB">
        <w:trPr>
          <w:trHeight w:val="230"/>
        </w:trPr>
        <w:tc>
          <w:tcPr>
            <w:tcW w:w="873" w:type="pct"/>
            <w:tcBorders>
              <w:top w:val="nil"/>
              <w:left w:val="single" w:sz="4" w:space="0" w:color="auto"/>
              <w:bottom w:val="single" w:sz="4" w:space="0" w:color="auto"/>
              <w:right w:val="single" w:sz="4" w:space="0" w:color="auto"/>
            </w:tcBorders>
            <w:tcMar>
              <w:left w:w="43" w:type="dxa"/>
              <w:right w:w="43" w:type="dxa"/>
            </w:tcMar>
            <w:vAlign w:val="center"/>
            <w:hideMark/>
          </w:tcPr>
          <w:p w14:paraId="0E3E2AF1" w14:textId="08847FBD" w:rsidR="00DC560D" w:rsidRPr="00DC560D" w:rsidRDefault="00DC560D" w:rsidP="00DC560D">
            <w:pPr>
              <w:suppressAutoHyphens/>
              <w:bidi/>
              <w:ind w:left="96"/>
              <w:jc w:val="left"/>
              <w:rPr>
                <w:sz w:val="20"/>
                <w:lang w:val="en-CA" w:eastAsia="en-CA" w:bidi="ar-SA"/>
              </w:rPr>
            </w:pPr>
            <w:r>
              <w:rPr>
                <w:rFonts w:asciiTheme="majorBidi" w:hAnsiTheme="majorBidi" w:cstheme="majorBidi" w:hint="cs"/>
                <w:sz w:val="20"/>
                <w:rtl/>
                <w:lang w:val="en-CA" w:eastAsia="en-CA" w:bidi="ar-SA"/>
              </w:rPr>
              <w:t>التجاري</w:t>
            </w:r>
          </w:p>
        </w:tc>
        <w:tc>
          <w:tcPr>
            <w:tcW w:w="581" w:type="pct"/>
            <w:tcMar>
              <w:left w:w="43" w:type="dxa"/>
              <w:right w:w="43" w:type="dxa"/>
            </w:tcMar>
          </w:tcPr>
          <w:p w14:paraId="02021248" w14:textId="77777777" w:rsidR="00DC560D" w:rsidRPr="00DC560D" w:rsidRDefault="00DC560D" w:rsidP="00367DAD">
            <w:pPr>
              <w:suppressAutoHyphens/>
              <w:bidi/>
              <w:jc w:val="left"/>
              <w:rPr>
                <w:sz w:val="20"/>
                <w:lang w:val="en-CA" w:eastAsia="en-CA" w:bidi="ar-SA"/>
              </w:rPr>
            </w:pPr>
            <w:r w:rsidRPr="00DC560D">
              <w:rPr>
                <w:sz w:val="20"/>
                <w:lang w:val="en-CA" w:eastAsia="en-CA" w:bidi="ar-SA"/>
              </w:rPr>
              <w:t>0</w:t>
            </w:r>
          </w:p>
        </w:tc>
        <w:tc>
          <w:tcPr>
            <w:tcW w:w="581" w:type="pct"/>
            <w:tcMar>
              <w:left w:w="43" w:type="dxa"/>
              <w:right w:w="43" w:type="dxa"/>
            </w:tcMar>
          </w:tcPr>
          <w:p w14:paraId="24840683"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1,759 </w:t>
            </w:r>
          </w:p>
        </w:tc>
        <w:tc>
          <w:tcPr>
            <w:tcW w:w="545" w:type="pct"/>
            <w:tcMar>
              <w:left w:w="43" w:type="dxa"/>
              <w:right w:w="43" w:type="dxa"/>
            </w:tcMar>
          </w:tcPr>
          <w:p w14:paraId="77FA8576"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109,719 </w:t>
            </w:r>
          </w:p>
        </w:tc>
        <w:tc>
          <w:tcPr>
            <w:tcW w:w="503" w:type="pct"/>
            <w:tcMar>
              <w:left w:w="43" w:type="dxa"/>
              <w:right w:w="43" w:type="dxa"/>
            </w:tcMar>
          </w:tcPr>
          <w:p w14:paraId="60DF07B6"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6,514 </w:t>
            </w:r>
          </w:p>
        </w:tc>
        <w:tc>
          <w:tcPr>
            <w:tcW w:w="496" w:type="pct"/>
            <w:tcMar>
              <w:left w:w="43" w:type="dxa"/>
              <w:right w:w="43" w:type="dxa"/>
            </w:tcMar>
          </w:tcPr>
          <w:p w14:paraId="6737B718" w14:textId="77777777" w:rsidR="00DC560D" w:rsidRPr="00DC560D" w:rsidRDefault="00DC560D" w:rsidP="00367DAD">
            <w:pPr>
              <w:suppressAutoHyphens/>
              <w:bidi/>
              <w:jc w:val="left"/>
              <w:rPr>
                <w:sz w:val="20"/>
                <w:lang w:val="en-CA" w:eastAsia="en-CA" w:bidi="ar-SA"/>
              </w:rPr>
            </w:pPr>
            <w:r w:rsidRPr="00DC560D">
              <w:rPr>
                <w:sz w:val="20"/>
                <w:lang w:val="en-CA" w:eastAsia="en-CA" w:bidi="ar-SA"/>
              </w:rPr>
              <w:t>0</w:t>
            </w:r>
          </w:p>
        </w:tc>
        <w:tc>
          <w:tcPr>
            <w:tcW w:w="501" w:type="pct"/>
            <w:tcMar>
              <w:left w:w="43" w:type="dxa"/>
              <w:right w:w="43" w:type="dxa"/>
            </w:tcMar>
          </w:tcPr>
          <w:p w14:paraId="5F77F5B9"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31,442 </w:t>
            </w:r>
          </w:p>
        </w:tc>
        <w:tc>
          <w:tcPr>
            <w:tcW w:w="545" w:type="pct"/>
            <w:tcMar>
              <w:left w:w="43" w:type="dxa"/>
              <w:right w:w="43" w:type="dxa"/>
            </w:tcMar>
          </w:tcPr>
          <w:p w14:paraId="181AAA87"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149,433 </w:t>
            </w:r>
          </w:p>
        </w:tc>
        <w:tc>
          <w:tcPr>
            <w:tcW w:w="375" w:type="pct"/>
            <w:tcMar>
              <w:left w:w="43" w:type="dxa"/>
              <w:right w:w="43" w:type="dxa"/>
            </w:tcMar>
          </w:tcPr>
          <w:p w14:paraId="520CBB3C" w14:textId="77777777" w:rsidR="00DC560D" w:rsidRPr="00DC560D" w:rsidRDefault="00DC560D" w:rsidP="00367DAD">
            <w:pPr>
              <w:suppressAutoHyphens/>
              <w:bidi/>
              <w:jc w:val="center"/>
              <w:rPr>
                <w:sz w:val="20"/>
                <w:lang w:val="en-CA" w:eastAsia="en-CA" w:bidi="ar-SA"/>
              </w:rPr>
            </w:pPr>
            <w:r w:rsidRPr="00DC560D">
              <w:rPr>
                <w:sz w:val="20"/>
                <w:lang w:val="en-CA" w:bidi="ar-SA"/>
              </w:rPr>
              <w:t>38.33</w:t>
            </w:r>
          </w:p>
        </w:tc>
      </w:tr>
      <w:tr w:rsidR="00DC560D" w:rsidRPr="00DC560D" w14:paraId="1515E288" w14:textId="77777777" w:rsidTr="00520ACB">
        <w:trPr>
          <w:trHeight w:val="230"/>
        </w:trPr>
        <w:tc>
          <w:tcPr>
            <w:tcW w:w="873" w:type="pct"/>
            <w:tcBorders>
              <w:top w:val="nil"/>
              <w:left w:val="single" w:sz="4" w:space="0" w:color="auto"/>
              <w:bottom w:val="single" w:sz="4" w:space="0" w:color="auto"/>
              <w:right w:val="single" w:sz="4" w:space="0" w:color="auto"/>
            </w:tcBorders>
            <w:tcMar>
              <w:left w:w="43" w:type="dxa"/>
              <w:right w:w="43" w:type="dxa"/>
            </w:tcMar>
            <w:vAlign w:val="center"/>
          </w:tcPr>
          <w:p w14:paraId="05AD7CAB" w14:textId="525A58E1" w:rsidR="00DC560D" w:rsidRPr="00DC560D" w:rsidRDefault="00DC560D" w:rsidP="00DC560D">
            <w:pPr>
              <w:suppressAutoHyphens/>
              <w:bidi/>
              <w:ind w:left="96"/>
              <w:jc w:val="left"/>
              <w:rPr>
                <w:sz w:val="20"/>
                <w:lang w:val="en-CA" w:eastAsia="en-CA" w:bidi="ar-SA"/>
              </w:rPr>
            </w:pPr>
            <w:r>
              <w:rPr>
                <w:rFonts w:asciiTheme="majorBidi" w:hAnsiTheme="majorBidi" w:cstheme="majorBidi" w:hint="cs"/>
                <w:sz w:val="20"/>
                <w:rtl/>
                <w:lang w:val="en-CA" w:eastAsia="en-CA" w:bidi="ar-SA"/>
              </w:rPr>
              <w:t>الصناعي</w:t>
            </w:r>
          </w:p>
        </w:tc>
        <w:tc>
          <w:tcPr>
            <w:tcW w:w="581" w:type="pct"/>
            <w:tcMar>
              <w:left w:w="43" w:type="dxa"/>
              <w:right w:w="43" w:type="dxa"/>
            </w:tcMar>
          </w:tcPr>
          <w:p w14:paraId="6B946331" w14:textId="77777777" w:rsidR="00DC560D" w:rsidRPr="00DC560D" w:rsidRDefault="00DC560D" w:rsidP="00367DAD">
            <w:pPr>
              <w:suppressAutoHyphens/>
              <w:bidi/>
              <w:jc w:val="left"/>
              <w:rPr>
                <w:color w:val="242424"/>
                <w:sz w:val="20"/>
                <w:lang w:val="en-CA" w:bidi="ar-SA"/>
              </w:rPr>
            </w:pPr>
            <w:r w:rsidRPr="00DC560D">
              <w:rPr>
                <w:sz w:val="20"/>
                <w:lang w:val="en-CA" w:eastAsia="en-CA" w:bidi="ar-SA"/>
              </w:rPr>
              <w:t>0</w:t>
            </w:r>
          </w:p>
        </w:tc>
        <w:tc>
          <w:tcPr>
            <w:tcW w:w="581" w:type="pct"/>
            <w:tcMar>
              <w:left w:w="43" w:type="dxa"/>
              <w:right w:w="43" w:type="dxa"/>
            </w:tcMar>
          </w:tcPr>
          <w:p w14:paraId="36AE3C0C" w14:textId="77777777" w:rsidR="00DC560D" w:rsidRPr="00DC560D" w:rsidRDefault="00DC560D" w:rsidP="00367DAD">
            <w:pPr>
              <w:suppressAutoHyphens/>
              <w:bidi/>
              <w:jc w:val="left"/>
              <w:rPr>
                <w:color w:val="242424"/>
                <w:sz w:val="20"/>
                <w:lang w:val="en-CA" w:bidi="ar-SA"/>
              </w:rPr>
            </w:pPr>
            <w:r w:rsidRPr="00DC560D">
              <w:rPr>
                <w:sz w:val="20"/>
                <w:lang w:val="en-CA" w:bidi="ar-SA"/>
              </w:rPr>
              <w:t xml:space="preserve"> 1,516 </w:t>
            </w:r>
          </w:p>
        </w:tc>
        <w:tc>
          <w:tcPr>
            <w:tcW w:w="545" w:type="pct"/>
            <w:tcMar>
              <w:left w:w="43" w:type="dxa"/>
              <w:right w:w="43" w:type="dxa"/>
            </w:tcMar>
          </w:tcPr>
          <w:p w14:paraId="55426BE7" w14:textId="77777777" w:rsidR="00DC560D" w:rsidRPr="00DC560D" w:rsidRDefault="00DC560D" w:rsidP="00367DAD">
            <w:pPr>
              <w:suppressAutoHyphens/>
              <w:bidi/>
              <w:jc w:val="left"/>
              <w:rPr>
                <w:color w:val="242424"/>
                <w:sz w:val="20"/>
                <w:lang w:val="en-CA" w:bidi="ar-SA"/>
              </w:rPr>
            </w:pPr>
            <w:r w:rsidRPr="00DC560D">
              <w:rPr>
                <w:sz w:val="20"/>
                <w:lang w:val="en-CA" w:bidi="ar-SA"/>
              </w:rPr>
              <w:t xml:space="preserve"> 44,706 </w:t>
            </w:r>
          </w:p>
        </w:tc>
        <w:tc>
          <w:tcPr>
            <w:tcW w:w="503" w:type="pct"/>
            <w:tcMar>
              <w:left w:w="43" w:type="dxa"/>
              <w:right w:w="43" w:type="dxa"/>
            </w:tcMar>
          </w:tcPr>
          <w:p w14:paraId="70326B0F" w14:textId="77777777" w:rsidR="00DC560D" w:rsidRPr="00DC560D" w:rsidRDefault="00DC560D" w:rsidP="00367DAD">
            <w:pPr>
              <w:suppressAutoHyphens/>
              <w:bidi/>
              <w:jc w:val="left"/>
              <w:rPr>
                <w:color w:val="242424"/>
                <w:sz w:val="20"/>
                <w:lang w:val="en-CA" w:bidi="ar-SA"/>
              </w:rPr>
            </w:pPr>
            <w:r w:rsidRPr="00DC560D">
              <w:rPr>
                <w:sz w:val="20"/>
                <w:lang w:val="en-CA" w:bidi="ar-SA"/>
              </w:rPr>
              <w:t>0</w:t>
            </w:r>
          </w:p>
        </w:tc>
        <w:tc>
          <w:tcPr>
            <w:tcW w:w="496" w:type="pct"/>
            <w:tcMar>
              <w:left w:w="43" w:type="dxa"/>
              <w:right w:w="43" w:type="dxa"/>
            </w:tcMar>
          </w:tcPr>
          <w:p w14:paraId="59421F1A" w14:textId="77777777" w:rsidR="00DC560D" w:rsidRPr="00DC560D" w:rsidRDefault="00DC560D" w:rsidP="00367DAD">
            <w:pPr>
              <w:suppressAutoHyphens/>
              <w:bidi/>
              <w:jc w:val="left"/>
              <w:rPr>
                <w:color w:val="242424"/>
                <w:sz w:val="20"/>
                <w:lang w:val="en-CA" w:bidi="ar-SA"/>
              </w:rPr>
            </w:pPr>
            <w:r w:rsidRPr="00DC560D">
              <w:rPr>
                <w:sz w:val="20"/>
                <w:lang w:val="en-CA" w:bidi="ar-SA"/>
              </w:rPr>
              <w:t>0</w:t>
            </w:r>
          </w:p>
        </w:tc>
        <w:tc>
          <w:tcPr>
            <w:tcW w:w="501" w:type="pct"/>
            <w:tcMar>
              <w:left w:w="43" w:type="dxa"/>
              <w:right w:w="43" w:type="dxa"/>
            </w:tcMar>
          </w:tcPr>
          <w:p w14:paraId="58AFFDA3" w14:textId="77777777" w:rsidR="00DC560D" w:rsidRPr="00DC560D" w:rsidRDefault="00DC560D" w:rsidP="00367DAD">
            <w:pPr>
              <w:suppressAutoHyphens/>
              <w:bidi/>
              <w:jc w:val="left"/>
              <w:rPr>
                <w:color w:val="242424"/>
                <w:sz w:val="20"/>
                <w:lang w:val="en-CA" w:bidi="ar-SA"/>
              </w:rPr>
            </w:pPr>
            <w:r w:rsidRPr="00DC560D">
              <w:rPr>
                <w:sz w:val="20"/>
                <w:lang w:val="en-CA" w:bidi="ar-SA"/>
              </w:rPr>
              <w:t xml:space="preserve"> 27,497 </w:t>
            </w:r>
          </w:p>
        </w:tc>
        <w:tc>
          <w:tcPr>
            <w:tcW w:w="545" w:type="pct"/>
            <w:tcMar>
              <w:left w:w="43" w:type="dxa"/>
              <w:right w:w="43" w:type="dxa"/>
            </w:tcMar>
          </w:tcPr>
          <w:p w14:paraId="72A24435" w14:textId="77777777" w:rsidR="00DC560D" w:rsidRPr="00DC560D" w:rsidRDefault="00DC560D" w:rsidP="00367DAD">
            <w:pPr>
              <w:suppressAutoHyphens/>
              <w:bidi/>
              <w:jc w:val="left"/>
              <w:rPr>
                <w:color w:val="242424"/>
                <w:sz w:val="20"/>
                <w:lang w:val="en-CA" w:bidi="ar-SA"/>
              </w:rPr>
            </w:pPr>
            <w:r w:rsidRPr="00DC560D">
              <w:rPr>
                <w:sz w:val="20"/>
                <w:lang w:val="en-CA" w:bidi="ar-SA"/>
              </w:rPr>
              <w:t xml:space="preserve"> 73,719 </w:t>
            </w:r>
          </w:p>
        </w:tc>
        <w:tc>
          <w:tcPr>
            <w:tcW w:w="375" w:type="pct"/>
            <w:tcMar>
              <w:left w:w="43" w:type="dxa"/>
              <w:right w:w="43" w:type="dxa"/>
            </w:tcMar>
          </w:tcPr>
          <w:p w14:paraId="561F97F8" w14:textId="77777777" w:rsidR="00DC560D" w:rsidRPr="00DC560D" w:rsidRDefault="00DC560D" w:rsidP="00367DAD">
            <w:pPr>
              <w:suppressAutoHyphens/>
              <w:bidi/>
              <w:jc w:val="center"/>
              <w:rPr>
                <w:color w:val="242424"/>
                <w:sz w:val="20"/>
                <w:lang w:val="en-CA" w:bidi="ar-SA"/>
              </w:rPr>
            </w:pPr>
            <w:r w:rsidRPr="00DC560D">
              <w:rPr>
                <w:sz w:val="20"/>
                <w:lang w:val="en-CA" w:bidi="ar-SA"/>
              </w:rPr>
              <w:t>18.91</w:t>
            </w:r>
          </w:p>
        </w:tc>
      </w:tr>
      <w:tr w:rsidR="00DC560D" w:rsidRPr="00DC560D" w14:paraId="55C14828" w14:textId="77777777" w:rsidTr="00520ACB">
        <w:trPr>
          <w:trHeight w:val="214"/>
        </w:trPr>
        <w:tc>
          <w:tcPr>
            <w:tcW w:w="873" w:type="pct"/>
            <w:tcBorders>
              <w:top w:val="nil"/>
              <w:left w:val="single" w:sz="4" w:space="0" w:color="auto"/>
              <w:bottom w:val="single" w:sz="4" w:space="0" w:color="auto"/>
              <w:right w:val="single" w:sz="4" w:space="0" w:color="auto"/>
            </w:tcBorders>
            <w:tcMar>
              <w:left w:w="43" w:type="dxa"/>
              <w:right w:w="43" w:type="dxa"/>
            </w:tcMar>
            <w:vAlign w:val="center"/>
          </w:tcPr>
          <w:p w14:paraId="03A0424B" w14:textId="67D6EBCF" w:rsidR="00DC560D" w:rsidRPr="00DC560D" w:rsidRDefault="00DC560D" w:rsidP="00DC560D">
            <w:pPr>
              <w:suppressAutoHyphens/>
              <w:bidi/>
              <w:ind w:left="96"/>
              <w:jc w:val="left"/>
              <w:rPr>
                <w:sz w:val="20"/>
                <w:lang w:val="en-CA" w:eastAsia="en-CA" w:bidi="ar-SA"/>
              </w:rPr>
            </w:pPr>
            <w:r>
              <w:rPr>
                <w:rFonts w:asciiTheme="majorBidi" w:hAnsiTheme="majorBidi" w:cstheme="majorBidi" w:hint="cs"/>
                <w:sz w:val="20"/>
                <w:rtl/>
                <w:lang w:val="en-CA" w:eastAsia="en-CA" w:bidi="ar-SA"/>
              </w:rPr>
              <w:t>النقل</w:t>
            </w:r>
          </w:p>
        </w:tc>
        <w:tc>
          <w:tcPr>
            <w:tcW w:w="581" w:type="pct"/>
            <w:tcMar>
              <w:left w:w="43" w:type="dxa"/>
              <w:right w:w="43" w:type="dxa"/>
            </w:tcMar>
          </w:tcPr>
          <w:p w14:paraId="361BE447" w14:textId="77777777" w:rsidR="00DC560D" w:rsidRPr="00DC560D" w:rsidRDefault="00DC560D" w:rsidP="00367DAD">
            <w:pPr>
              <w:suppressAutoHyphens/>
              <w:bidi/>
              <w:jc w:val="left"/>
              <w:rPr>
                <w:sz w:val="20"/>
                <w:lang w:val="en-CA" w:eastAsia="en-CA" w:bidi="ar-SA"/>
              </w:rPr>
            </w:pPr>
            <w:r w:rsidRPr="00DC560D">
              <w:rPr>
                <w:sz w:val="20"/>
                <w:lang w:val="en-CA" w:eastAsia="en-CA" w:bidi="ar-SA"/>
              </w:rPr>
              <w:t>0</w:t>
            </w:r>
          </w:p>
        </w:tc>
        <w:tc>
          <w:tcPr>
            <w:tcW w:w="581" w:type="pct"/>
            <w:tcMar>
              <w:left w:w="43" w:type="dxa"/>
              <w:right w:w="43" w:type="dxa"/>
            </w:tcMar>
          </w:tcPr>
          <w:p w14:paraId="67115800"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729 </w:t>
            </w:r>
          </w:p>
        </w:tc>
        <w:tc>
          <w:tcPr>
            <w:tcW w:w="545" w:type="pct"/>
            <w:tcMar>
              <w:left w:w="43" w:type="dxa"/>
              <w:right w:w="43" w:type="dxa"/>
            </w:tcMar>
          </w:tcPr>
          <w:p w14:paraId="1F69DA88"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25,118 </w:t>
            </w:r>
          </w:p>
        </w:tc>
        <w:tc>
          <w:tcPr>
            <w:tcW w:w="503" w:type="pct"/>
            <w:tcMar>
              <w:left w:w="43" w:type="dxa"/>
              <w:right w:w="43" w:type="dxa"/>
            </w:tcMar>
          </w:tcPr>
          <w:p w14:paraId="3AF167C7" w14:textId="77777777" w:rsidR="00DC560D" w:rsidRPr="00DC560D" w:rsidRDefault="00DC560D" w:rsidP="00367DAD">
            <w:pPr>
              <w:suppressAutoHyphens/>
              <w:bidi/>
              <w:jc w:val="left"/>
              <w:rPr>
                <w:sz w:val="20"/>
                <w:lang w:val="en-CA" w:eastAsia="en-CA" w:bidi="ar-SA"/>
              </w:rPr>
            </w:pPr>
            <w:r w:rsidRPr="00DC560D">
              <w:rPr>
                <w:sz w:val="20"/>
                <w:lang w:val="en-CA" w:bidi="ar-SA"/>
              </w:rPr>
              <w:t>0</w:t>
            </w:r>
          </w:p>
        </w:tc>
        <w:tc>
          <w:tcPr>
            <w:tcW w:w="496" w:type="pct"/>
            <w:tcMar>
              <w:left w:w="43" w:type="dxa"/>
              <w:right w:w="43" w:type="dxa"/>
            </w:tcMar>
          </w:tcPr>
          <w:p w14:paraId="5A270500" w14:textId="77777777" w:rsidR="00DC560D" w:rsidRPr="00DC560D" w:rsidRDefault="00DC560D" w:rsidP="00367DAD">
            <w:pPr>
              <w:suppressAutoHyphens/>
              <w:bidi/>
              <w:jc w:val="left"/>
              <w:rPr>
                <w:sz w:val="20"/>
                <w:lang w:val="en-CA" w:eastAsia="en-CA" w:bidi="ar-SA"/>
              </w:rPr>
            </w:pPr>
            <w:r w:rsidRPr="00DC560D">
              <w:rPr>
                <w:sz w:val="20"/>
                <w:lang w:val="en-CA" w:bidi="ar-SA"/>
              </w:rPr>
              <w:t>0</w:t>
            </w:r>
          </w:p>
        </w:tc>
        <w:tc>
          <w:tcPr>
            <w:tcW w:w="501" w:type="pct"/>
            <w:tcMar>
              <w:left w:w="43" w:type="dxa"/>
              <w:right w:w="43" w:type="dxa"/>
            </w:tcMar>
          </w:tcPr>
          <w:p w14:paraId="25F7A452"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14,824 </w:t>
            </w:r>
          </w:p>
        </w:tc>
        <w:tc>
          <w:tcPr>
            <w:tcW w:w="545" w:type="pct"/>
            <w:tcMar>
              <w:left w:w="43" w:type="dxa"/>
              <w:right w:w="43" w:type="dxa"/>
            </w:tcMar>
          </w:tcPr>
          <w:p w14:paraId="2867B708"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40,671 </w:t>
            </w:r>
          </w:p>
        </w:tc>
        <w:tc>
          <w:tcPr>
            <w:tcW w:w="375" w:type="pct"/>
            <w:tcMar>
              <w:left w:w="43" w:type="dxa"/>
              <w:right w:w="43" w:type="dxa"/>
            </w:tcMar>
          </w:tcPr>
          <w:p w14:paraId="2DE56E32" w14:textId="77777777" w:rsidR="00DC560D" w:rsidRPr="00DC560D" w:rsidRDefault="00DC560D" w:rsidP="00367DAD">
            <w:pPr>
              <w:suppressAutoHyphens/>
              <w:bidi/>
              <w:jc w:val="center"/>
              <w:rPr>
                <w:sz w:val="20"/>
                <w:lang w:val="en-CA" w:eastAsia="en-CA" w:bidi="ar-SA"/>
              </w:rPr>
            </w:pPr>
            <w:r w:rsidRPr="00DC560D">
              <w:rPr>
                <w:sz w:val="20"/>
                <w:lang w:val="en-CA" w:bidi="ar-SA"/>
              </w:rPr>
              <w:t>10.43</w:t>
            </w:r>
          </w:p>
        </w:tc>
      </w:tr>
      <w:tr w:rsidR="00DC560D" w:rsidRPr="00DC560D" w14:paraId="7F7C452F" w14:textId="77777777" w:rsidTr="00D70395">
        <w:trPr>
          <w:trHeight w:val="230"/>
        </w:trPr>
        <w:tc>
          <w:tcPr>
            <w:tcW w:w="5000" w:type="pct"/>
            <w:gridSpan w:val="9"/>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2FA181F" w14:textId="6A0A3CCA" w:rsidR="00DC560D" w:rsidRPr="00DC560D" w:rsidRDefault="00DC560D" w:rsidP="00367DAD">
            <w:pPr>
              <w:suppressAutoHyphens/>
              <w:bidi/>
              <w:jc w:val="left"/>
              <w:rPr>
                <w:sz w:val="20"/>
                <w:lang w:val="en-CA" w:eastAsia="en-CA" w:bidi="ar-SA"/>
              </w:rPr>
            </w:pPr>
            <w:r>
              <w:rPr>
                <w:rFonts w:asciiTheme="majorBidi" w:hAnsiTheme="majorBidi" w:cstheme="majorBidi" w:hint="cs"/>
                <w:b/>
                <w:bCs/>
                <w:sz w:val="20"/>
                <w:rtl/>
                <w:lang w:val="en-CA" w:eastAsia="en-CA" w:bidi="ar-SA"/>
              </w:rPr>
              <w:t>القطاعات الفرعية لتكييف الهواء</w:t>
            </w:r>
          </w:p>
        </w:tc>
      </w:tr>
      <w:tr w:rsidR="00DC560D" w:rsidRPr="00DC560D" w14:paraId="6241A1ED" w14:textId="77777777" w:rsidTr="00DC560D">
        <w:trPr>
          <w:trHeight w:val="230"/>
        </w:trPr>
        <w:tc>
          <w:tcPr>
            <w:tcW w:w="873" w:type="pct"/>
            <w:tcMar>
              <w:left w:w="43" w:type="dxa"/>
              <w:right w:w="43" w:type="dxa"/>
            </w:tcMar>
            <w:hideMark/>
          </w:tcPr>
          <w:p w14:paraId="5D7719E1" w14:textId="77EA9621" w:rsidR="00DC560D" w:rsidRPr="00DC560D" w:rsidRDefault="00DC560D" w:rsidP="00DC560D">
            <w:pPr>
              <w:suppressAutoHyphens/>
              <w:bidi/>
              <w:ind w:left="96"/>
              <w:jc w:val="left"/>
              <w:rPr>
                <w:sz w:val="20"/>
                <w:lang w:val="en-CA" w:eastAsia="en-CA" w:bidi="ar-SA"/>
              </w:rPr>
            </w:pPr>
            <w:r>
              <w:rPr>
                <w:rFonts w:hint="cs"/>
                <w:sz w:val="20"/>
                <w:rtl/>
                <w:lang w:val="en-CA" w:eastAsia="en-CA" w:bidi="ar-SA"/>
              </w:rPr>
              <w:t>السكني</w:t>
            </w:r>
          </w:p>
        </w:tc>
        <w:tc>
          <w:tcPr>
            <w:tcW w:w="581" w:type="pct"/>
            <w:tcMar>
              <w:left w:w="43" w:type="dxa"/>
              <w:right w:w="43" w:type="dxa"/>
            </w:tcMar>
          </w:tcPr>
          <w:p w14:paraId="3D28A5AE"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261 </w:t>
            </w:r>
          </w:p>
        </w:tc>
        <w:tc>
          <w:tcPr>
            <w:tcW w:w="581" w:type="pct"/>
            <w:tcMar>
              <w:left w:w="43" w:type="dxa"/>
              <w:right w:w="43" w:type="dxa"/>
            </w:tcMar>
          </w:tcPr>
          <w:p w14:paraId="5B68CEFD"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0 </w:t>
            </w:r>
          </w:p>
        </w:tc>
        <w:tc>
          <w:tcPr>
            <w:tcW w:w="545" w:type="pct"/>
            <w:tcMar>
              <w:left w:w="43" w:type="dxa"/>
              <w:right w:w="43" w:type="dxa"/>
            </w:tcMar>
          </w:tcPr>
          <w:p w14:paraId="5ED9A463"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0   </w:t>
            </w:r>
          </w:p>
        </w:tc>
        <w:tc>
          <w:tcPr>
            <w:tcW w:w="503" w:type="pct"/>
            <w:tcMar>
              <w:left w:w="43" w:type="dxa"/>
              <w:right w:w="43" w:type="dxa"/>
            </w:tcMar>
          </w:tcPr>
          <w:p w14:paraId="5E845A0E"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0   </w:t>
            </w:r>
          </w:p>
        </w:tc>
        <w:tc>
          <w:tcPr>
            <w:tcW w:w="496" w:type="pct"/>
            <w:tcMar>
              <w:left w:w="43" w:type="dxa"/>
              <w:right w:w="43" w:type="dxa"/>
            </w:tcMar>
          </w:tcPr>
          <w:p w14:paraId="167FC11A"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32,565 </w:t>
            </w:r>
          </w:p>
        </w:tc>
        <w:tc>
          <w:tcPr>
            <w:tcW w:w="501" w:type="pct"/>
            <w:tcMar>
              <w:left w:w="43" w:type="dxa"/>
              <w:right w:w="43" w:type="dxa"/>
            </w:tcMar>
          </w:tcPr>
          <w:p w14:paraId="3E1FB925" w14:textId="77777777" w:rsidR="00DC560D" w:rsidRPr="00DC560D" w:rsidRDefault="00DC560D" w:rsidP="00367DAD">
            <w:pPr>
              <w:suppressAutoHyphens/>
              <w:bidi/>
              <w:jc w:val="left"/>
              <w:rPr>
                <w:sz w:val="20"/>
                <w:lang w:val="en-CA" w:eastAsia="en-CA" w:bidi="ar-SA"/>
              </w:rPr>
            </w:pPr>
            <w:r w:rsidRPr="00DC560D">
              <w:rPr>
                <w:sz w:val="20"/>
                <w:lang w:val="en-CA" w:bidi="ar-SA"/>
              </w:rPr>
              <w:t>0</w:t>
            </w:r>
          </w:p>
        </w:tc>
        <w:tc>
          <w:tcPr>
            <w:tcW w:w="545" w:type="pct"/>
            <w:tcMar>
              <w:left w:w="43" w:type="dxa"/>
              <w:right w:w="43" w:type="dxa"/>
            </w:tcMar>
          </w:tcPr>
          <w:p w14:paraId="620E8AD8"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32,826 </w:t>
            </w:r>
          </w:p>
        </w:tc>
        <w:tc>
          <w:tcPr>
            <w:tcW w:w="375" w:type="pct"/>
            <w:tcMar>
              <w:left w:w="43" w:type="dxa"/>
              <w:right w:w="43" w:type="dxa"/>
            </w:tcMar>
          </w:tcPr>
          <w:p w14:paraId="62F16878" w14:textId="77777777" w:rsidR="00DC560D" w:rsidRPr="00DC560D" w:rsidRDefault="00DC560D" w:rsidP="00367DAD">
            <w:pPr>
              <w:suppressAutoHyphens/>
              <w:bidi/>
              <w:jc w:val="center"/>
              <w:rPr>
                <w:sz w:val="20"/>
                <w:lang w:val="en-CA" w:eastAsia="en-CA" w:bidi="ar-SA"/>
              </w:rPr>
            </w:pPr>
            <w:r w:rsidRPr="00DC560D">
              <w:rPr>
                <w:sz w:val="20"/>
                <w:lang w:val="en-CA" w:bidi="ar-SA"/>
              </w:rPr>
              <w:t>8.42</w:t>
            </w:r>
          </w:p>
        </w:tc>
      </w:tr>
      <w:tr w:rsidR="00DC560D" w:rsidRPr="00DC560D" w14:paraId="74EE16E1" w14:textId="77777777" w:rsidTr="00DC560D">
        <w:trPr>
          <w:trHeight w:val="230"/>
        </w:trPr>
        <w:tc>
          <w:tcPr>
            <w:tcW w:w="873" w:type="pct"/>
            <w:tcMar>
              <w:left w:w="43" w:type="dxa"/>
              <w:right w:w="43" w:type="dxa"/>
            </w:tcMar>
            <w:hideMark/>
          </w:tcPr>
          <w:p w14:paraId="0AEDF53D" w14:textId="5CBD962F" w:rsidR="00DC560D" w:rsidRPr="00DC560D" w:rsidRDefault="00DC560D" w:rsidP="00DC560D">
            <w:pPr>
              <w:suppressAutoHyphens/>
              <w:bidi/>
              <w:ind w:left="96"/>
              <w:jc w:val="left"/>
              <w:rPr>
                <w:sz w:val="20"/>
                <w:lang w:val="en-CA" w:eastAsia="en-CA" w:bidi="ar-SA"/>
              </w:rPr>
            </w:pPr>
            <w:r>
              <w:rPr>
                <w:rFonts w:hint="cs"/>
                <w:sz w:val="20"/>
                <w:rtl/>
                <w:lang w:val="en-CA" w:eastAsia="en-CA" w:bidi="ar-SA"/>
              </w:rPr>
              <w:t>التجاري</w:t>
            </w:r>
          </w:p>
        </w:tc>
        <w:tc>
          <w:tcPr>
            <w:tcW w:w="581" w:type="pct"/>
            <w:tcMar>
              <w:left w:w="43" w:type="dxa"/>
              <w:right w:w="43" w:type="dxa"/>
            </w:tcMar>
          </w:tcPr>
          <w:p w14:paraId="65E5ED77"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584 </w:t>
            </w:r>
          </w:p>
        </w:tc>
        <w:tc>
          <w:tcPr>
            <w:tcW w:w="581" w:type="pct"/>
            <w:tcMar>
              <w:left w:w="43" w:type="dxa"/>
              <w:right w:w="43" w:type="dxa"/>
            </w:tcMar>
          </w:tcPr>
          <w:p w14:paraId="40D3D2EF"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0 </w:t>
            </w:r>
          </w:p>
        </w:tc>
        <w:tc>
          <w:tcPr>
            <w:tcW w:w="545" w:type="pct"/>
            <w:tcMar>
              <w:left w:w="43" w:type="dxa"/>
              <w:right w:w="43" w:type="dxa"/>
            </w:tcMar>
          </w:tcPr>
          <w:p w14:paraId="194FF976"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0   </w:t>
            </w:r>
          </w:p>
        </w:tc>
        <w:tc>
          <w:tcPr>
            <w:tcW w:w="503" w:type="pct"/>
            <w:tcMar>
              <w:left w:w="43" w:type="dxa"/>
              <w:right w:w="43" w:type="dxa"/>
            </w:tcMar>
          </w:tcPr>
          <w:p w14:paraId="2C21E728"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0   </w:t>
            </w:r>
          </w:p>
        </w:tc>
        <w:tc>
          <w:tcPr>
            <w:tcW w:w="496" w:type="pct"/>
            <w:tcMar>
              <w:left w:w="43" w:type="dxa"/>
              <w:right w:w="43" w:type="dxa"/>
            </w:tcMar>
          </w:tcPr>
          <w:p w14:paraId="2BADA15B"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48,311 </w:t>
            </w:r>
          </w:p>
        </w:tc>
        <w:tc>
          <w:tcPr>
            <w:tcW w:w="501" w:type="pct"/>
            <w:tcMar>
              <w:left w:w="43" w:type="dxa"/>
              <w:right w:w="43" w:type="dxa"/>
            </w:tcMar>
          </w:tcPr>
          <w:p w14:paraId="3F13DFE6"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0   </w:t>
            </w:r>
          </w:p>
        </w:tc>
        <w:tc>
          <w:tcPr>
            <w:tcW w:w="545" w:type="pct"/>
            <w:tcMar>
              <w:left w:w="43" w:type="dxa"/>
              <w:right w:w="43" w:type="dxa"/>
            </w:tcMar>
          </w:tcPr>
          <w:p w14:paraId="78814B19"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48,895 </w:t>
            </w:r>
          </w:p>
        </w:tc>
        <w:tc>
          <w:tcPr>
            <w:tcW w:w="375" w:type="pct"/>
            <w:tcMar>
              <w:left w:w="43" w:type="dxa"/>
              <w:right w:w="43" w:type="dxa"/>
            </w:tcMar>
          </w:tcPr>
          <w:p w14:paraId="132B0867" w14:textId="77777777" w:rsidR="00DC560D" w:rsidRPr="00DC560D" w:rsidRDefault="00DC560D" w:rsidP="00367DAD">
            <w:pPr>
              <w:suppressAutoHyphens/>
              <w:bidi/>
              <w:jc w:val="center"/>
              <w:rPr>
                <w:sz w:val="20"/>
                <w:lang w:val="en-CA" w:eastAsia="en-CA" w:bidi="ar-SA"/>
              </w:rPr>
            </w:pPr>
            <w:r w:rsidRPr="00DC560D">
              <w:rPr>
                <w:sz w:val="20"/>
                <w:lang w:val="en-CA" w:bidi="ar-SA"/>
              </w:rPr>
              <w:t>12.54</w:t>
            </w:r>
          </w:p>
        </w:tc>
      </w:tr>
      <w:tr w:rsidR="00DC560D" w:rsidRPr="00DC560D" w14:paraId="6D763B43" w14:textId="77777777" w:rsidTr="00DC560D">
        <w:trPr>
          <w:trHeight w:val="230"/>
        </w:trPr>
        <w:tc>
          <w:tcPr>
            <w:tcW w:w="873" w:type="pct"/>
            <w:tcMar>
              <w:left w:w="43" w:type="dxa"/>
              <w:right w:w="43" w:type="dxa"/>
            </w:tcMar>
          </w:tcPr>
          <w:p w14:paraId="6CF0B02B" w14:textId="1A082398" w:rsidR="00DC560D" w:rsidRPr="00DC560D" w:rsidRDefault="00DC560D" w:rsidP="00DC560D">
            <w:pPr>
              <w:suppressAutoHyphens/>
              <w:bidi/>
              <w:ind w:left="96"/>
              <w:jc w:val="left"/>
              <w:rPr>
                <w:sz w:val="20"/>
                <w:lang w:val="en-CA" w:eastAsia="en-CA" w:bidi="ar-SA"/>
              </w:rPr>
            </w:pPr>
            <w:r>
              <w:rPr>
                <w:rFonts w:hint="cs"/>
                <w:sz w:val="20"/>
                <w:rtl/>
                <w:lang w:val="en-CA" w:eastAsia="en-CA" w:bidi="ar-SA"/>
              </w:rPr>
              <w:t>المتنقل</w:t>
            </w:r>
          </w:p>
        </w:tc>
        <w:tc>
          <w:tcPr>
            <w:tcW w:w="581" w:type="pct"/>
            <w:tcMar>
              <w:left w:w="43" w:type="dxa"/>
              <w:right w:w="43" w:type="dxa"/>
            </w:tcMar>
          </w:tcPr>
          <w:p w14:paraId="68A35A54"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0 </w:t>
            </w:r>
          </w:p>
        </w:tc>
        <w:tc>
          <w:tcPr>
            <w:tcW w:w="581" w:type="pct"/>
            <w:tcMar>
              <w:left w:w="43" w:type="dxa"/>
              <w:right w:w="43" w:type="dxa"/>
            </w:tcMar>
          </w:tcPr>
          <w:p w14:paraId="5DCD3A55"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34,365 </w:t>
            </w:r>
          </w:p>
        </w:tc>
        <w:tc>
          <w:tcPr>
            <w:tcW w:w="545" w:type="pct"/>
            <w:tcMar>
              <w:left w:w="43" w:type="dxa"/>
              <w:right w:w="43" w:type="dxa"/>
            </w:tcMar>
          </w:tcPr>
          <w:p w14:paraId="2543A559"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0   </w:t>
            </w:r>
          </w:p>
        </w:tc>
        <w:tc>
          <w:tcPr>
            <w:tcW w:w="503" w:type="pct"/>
            <w:tcMar>
              <w:left w:w="43" w:type="dxa"/>
              <w:right w:w="43" w:type="dxa"/>
            </w:tcMar>
          </w:tcPr>
          <w:p w14:paraId="2F2B1256"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0   </w:t>
            </w:r>
          </w:p>
        </w:tc>
        <w:tc>
          <w:tcPr>
            <w:tcW w:w="496" w:type="pct"/>
            <w:tcMar>
              <w:left w:w="43" w:type="dxa"/>
              <w:right w:w="43" w:type="dxa"/>
            </w:tcMar>
          </w:tcPr>
          <w:p w14:paraId="226B4044"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0   </w:t>
            </w:r>
          </w:p>
        </w:tc>
        <w:tc>
          <w:tcPr>
            <w:tcW w:w="501" w:type="pct"/>
            <w:tcMar>
              <w:left w:w="43" w:type="dxa"/>
              <w:right w:w="43" w:type="dxa"/>
            </w:tcMar>
          </w:tcPr>
          <w:p w14:paraId="078D2E13"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0   </w:t>
            </w:r>
          </w:p>
        </w:tc>
        <w:tc>
          <w:tcPr>
            <w:tcW w:w="545" w:type="pct"/>
            <w:tcMar>
              <w:left w:w="43" w:type="dxa"/>
              <w:right w:w="43" w:type="dxa"/>
            </w:tcMar>
          </w:tcPr>
          <w:p w14:paraId="4E2D3950"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34,365 </w:t>
            </w:r>
          </w:p>
        </w:tc>
        <w:tc>
          <w:tcPr>
            <w:tcW w:w="375" w:type="pct"/>
            <w:tcMar>
              <w:left w:w="43" w:type="dxa"/>
              <w:right w:w="43" w:type="dxa"/>
            </w:tcMar>
          </w:tcPr>
          <w:p w14:paraId="37FC848F" w14:textId="77777777" w:rsidR="00DC560D" w:rsidRPr="00DC560D" w:rsidRDefault="00DC560D" w:rsidP="00367DAD">
            <w:pPr>
              <w:suppressAutoHyphens/>
              <w:bidi/>
              <w:jc w:val="center"/>
              <w:rPr>
                <w:sz w:val="20"/>
                <w:lang w:val="en-CA" w:eastAsia="en-CA" w:bidi="ar-SA"/>
              </w:rPr>
            </w:pPr>
            <w:r w:rsidRPr="00DC560D">
              <w:rPr>
                <w:sz w:val="20"/>
                <w:lang w:val="en-CA" w:bidi="ar-SA"/>
              </w:rPr>
              <w:t>8.82</w:t>
            </w:r>
          </w:p>
        </w:tc>
      </w:tr>
      <w:tr w:rsidR="00DC560D" w:rsidRPr="00DC560D" w14:paraId="6EEEFDAE" w14:textId="77777777" w:rsidTr="00DC560D">
        <w:trPr>
          <w:trHeight w:val="230"/>
        </w:trPr>
        <w:tc>
          <w:tcPr>
            <w:tcW w:w="873" w:type="pct"/>
            <w:tcMar>
              <w:left w:w="43" w:type="dxa"/>
              <w:right w:w="43" w:type="dxa"/>
            </w:tcMar>
          </w:tcPr>
          <w:p w14:paraId="6BCC66F5" w14:textId="4B3BC182" w:rsidR="00DC560D" w:rsidRPr="00DC560D" w:rsidRDefault="00DC560D" w:rsidP="00DC560D">
            <w:pPr>
              <w:suppressAutoHyphens/>
              <w:bidi/>
              <w:ind w:left="96" w:right="84"/>
              <w:jc w:val="left"/>
              <w:rPr>
                <w:sz w:val="20"/>
                <w:lang w:val="en-CA" w:eastAsia="en-CA" w:bidi="ar-SA"/>
              </w:rPr>
            </w:pPr>
            <w:r>
              <w:rPr>
                <w:rFonts w:hint="cs"/>
                <w:b/>
                <w:bCs/>
                <w:sz w:val="20"/>
                <w:rtl/>
                <w:lang w:val="en-CA" w:eastAsia="en-CA" w:bidi="ar-SA"/>
              </w:rPr>
              <w:t>المجموع</w:t>
            </w:r>
          </w:p>
        </w:tc>
        <w:tc>
          <w:tcPr>
            <w:tcW w:w="581" w:type="pct"/>
            <w:tcMar>
              <w:left w:w="43" w:type="dxa"/>
              <w:right w:w="43" w:type="dxa"/>
            </w:tcMar>
          </w:tcPr>
          <w:p w14:paraId="1B96BB51"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845 </w:t>
            </w:r>
          </w:p>
        </w:tc>
        <w:tc>
          <w:tcPr>
            <w:tcW w:w="581" w:type="pct"/>
            <w:tcMar>
              <w:left w:w="43" w:type="dxa"/>
              <w:right w:w="43" w:type="dxa"/>
            </w:tcMar>
          </w:tcPr>
          <w:p w14:paraId="009CE513"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48,308 </w:t>
            </w:r>
          </w:p>
        </w:tc>
        <w:tc>
          <w:tcPr>
            <w:tcW w:w="545" w:type="pct"/>
            <w:tcMar>
              <w:left w:w="43" w:type="dxa"/>
              <w:right w:w="43" w:type="dxa"/>
            </w:tcMar>
          </w:tcPr>
          <w:p w14:paraId="1E0CCACB"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179,543 </w:t>
            </w:r>
          </w:p>
        </w:tc>
        <w:tc>
          <w:tcPr>
            <w:tcW w:w="503" w:type="pct"/>
            <w:tcMar>
              <w:left w:w="43" w:type="dxa"/>
              <w:right w:w="43" w:type="dxa"/>
            </w:tcMar>
          </w:tcPr>
          <w:p w14:paraId="6BCC8CC2"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6,514 </w:t>
            </w:r>
          </w:p>
        </w:tc>
        <w:tc>
          <w:tcPr>
            <w:tcW w:w="496" w:type="pct"/>
            <w:tcMar>
              <w:left w:w="43" w:type="dxa"/>
              <w:right w:w="43" w:type="dxa"/>
            </w:tcMar>
          </w:tcPr>
          <w:p w14:paraId="2140F0F7"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80,876 </w:t>
            </w:r>
          </w:p>
        </w:tc>
        <w:tc>
          <w:tcPr>
            <w:tcW w:w="501" w:type="pct"/>
            <w:tcMar>
              <w:left w:w="43" w:type="dxa"/>
              <w:right w:w="43" w:type="dxa"/>
            </w:tcMar>
          </w:tcPr>
          <w:p w14:paraId="536906FA"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73,762 </w:t>
            </w:r>
          </w:p>
        </w:tc>
        <w:tc>
          <w:tcPr>
            <w:tcW w:w="545" w:type="pct"/>
            <w:tcMar>
              <w:left w:w="43" w:type="dxa"/>
              <w:right w:w="43" w:type="dxa"/>
            </w:tcMar>
          </w:tcPr>
          <w:p w14:paraId="7F3D7717" w14:textId="77777777" w:rsidR="00DC560D" w:rsidRPr="00DC560D" w:rsidRDefault="00DC560D" w:rsidP="00367DAD">
            <w:pPr>
              <w:suppressAutoHyphens/>
              <w:bidi/>
              <w:jc w:val="left"/>
              <w:rPr>
                <w:sz w:val="20"/>
                <w:lang w:val="en-CA" w:eastAsia="en-CA" w:bidi="ar-SA"/>
              </w:rPr>
            </w:pPr>
            <w:r w:rsidRPr="00DC560D">
              <w:rPr>
                <w:sz w:val="20"/>
                <w:lang w:val="en-CA" w:bidi="ar-SA"/>
              </w:rPr>
              <w:t xml:space="preserve"> 389,849 </w:t>
            </w:r>
          </w:p>
        </w:tc>
        <w:tc>
          <w:tcPr>
            <w:tcW w:w="375" w:type="pct"/>
            <w:tcMar>
              <w:left w:w="43" w:type="dxa"/>
              <w:right w:w="43" w:type="dxa"/>
            </w:tcMar>
          </w:tcPr>
          <w:p w14:paraId="740E9820" w14:textId="77777777" w:rsidR="00DC560D" w:rsidRPr="00DC560D" w:rsidRDefault="00DC560D" w:rsidP="00367DAD">
            <w:pPr>
              <w:suppressAutoHyphens/>
              <w:bidi/>
              <w:jc w:val="center"/>
              <w:rPr>
                <w:sz w:val="20"/>
                <w:lang w:val="en-CA" w:eastAsia="en-CA" w:bidi="ar-SA"/>
              </w:rPr>
            </w:pPr>
            <w:r w:rsidRPr="00DC560D">
              <w:rPr>
                <w:sz w:val="20"/>
                <w:lang w:val="en-CA" w:bidi="ar-SA"/>
              </w:rPr>
              <w:t>100</w:t>
            </w:r>
          </w:p>
        </w:tc>
      </w:tr>
    </w:tbl>
    <w:p w14:paraId="3BF9B673" w14:textId="77777777" w:rsidR="006B3AC1" w:rsidRDefault="006B3AC1" w:rsidP="00C06B12">
      <w:pPr>
        <w:pStyle w:val="StyleHeader4Para4Left0Firstline0"/>
        <w:widowControl/>
        <w:tabs>
          <w:tab w:val="clear" w:pos="2880"/>
          <w:tab w:val="clear" w:pos="5760"/>
          <w:tab w:val="left" w:pos="713"/>
        </w:tabs>
        <w:bidi/>
        <w:spacing w:before="240" w:line="360" w:lineRule="exact"/>
        <w:rPr>
          <w:i/>
          <w:iCs/>
          <w:sz w:val="26"/>
          <w:szCs w:val="26"/>
          <w:rtl/>
          <w:lang w:bidi="ar-LB"/>
        </w:rPr>
      </w:pPr>
    </w:p>
    <w:p w14:paraId="054EE730" w14:textId="4D4A71B9" w:rsidR="00C06B12" w:rsidRDefault="00C06B12" w:rsidP="006B3AC1">
      <w:pPr>
        <w:pStyle w:val="StyleHeader4Para4Left0Firstline0"/>
        <w:widowControl/>
        <w:tabs>
          <w:tab w:val="clear" w:pos="2880"/>
          <w:tab w:val="clear" w:pos="5760"/>
          <w:tab w:val="left" w:pos="713"/>
        </w:tabs>
        <w:bidi/>
        <w:spacing w:before="240" w:line="360" w:lineRule="exact"/>
        <w:rPr>
          <w:i/>
          <w:iCs/>
          <w:sz w:val="26"/>
          <w:szCs w:val="26"/>
          <w:rtl/>
          <w:lang w:bidi="ar-LB"/>
        </w:rPr>
      </w:pPr>
      <w:r w:rsidRPr="009B0C26">
        <w:rPr>
          <w:i/>
          <w:iCs/>
          <w:sz w:val="26"/>
          <w:szCs w:val="26"/>
          <w:rtl/>
          <w:lang w:bidi="ar-LB"/>
        </w:rPr>
        <w:lastRenderedPageBreak/>
        <w:t xml:space="preserve">قطاع </w:t>
      </w:r>
      <w:r>
        <w:rPr>
          <w:rFonts w:hint="cs"/>
          <w:i/>
          <w:iCs/>
          <w:sz w:val="26"/>
          <w:szCs w:val="26"/>
          <w:rtl/>
          <w:lang w:bidi="ar-LB"/>
        </w:rPr>
        <w:t>خدمة</w:t>
      </w:r>
      <w:r w:rsidRPr="009B0C26">
        <w:rPr>
          <w:i/>
          <w:iCs/>
          <w:sz w:val="26"/>
          <w:szCs w:val="26"/>
          <w:rtl/>
          <w:lang w:bidi="ar-LB"/>
        </w:rPr>
        <w:t xml:space="preserve"> التبريد وتكييف الهواء</w:t>
      </w:r>
    </w:p>
    <w:p w14:paraId="27A9E70F" w14:textId="705FE4D4" w:rsidR="00C06B12" w:rsidRDefault="008F2133" w:rsidP="004F1161">
      <w:pPr>
        <w:numPr>
          <w:ilvl w:val="0"/>
          <w:numId w:val="24"/>
        </w:numPr>
        <w:bidi/>
        <w:spacing w:before="240" w:after="240" w:line="360" w:lineRule="exact"/>
        <w:ind w:left="4" w:firstLine="0"/>
        <w:rPr>
          <w:sz w:val="26"/>
          <w:szCs w:val="26"/>
          <w:lang w:bidi="ar-LB"/>
        </w:rPr>
      </w:pPr>
      <w:r w:rsidRPr="008F2133">
        <w:rPr>
          <w:sz w:val="26"/>
          <w:szCs w:val="26"/>
          <w:rtl/>
          <w:lang w:bidi="ar-LB"/>
        </w:rPr>
        <w:t>هناك حوالي</w:t>
      </w:r>
      <w:r w:rsidR="004F1161" w:rsidRPr="004F1161">
        <w:rPr>
          <w:sz w:val="26"/>
          <w:szCs w:val="26"/>
          <w:lang w:val="en-CA" w:bidi="ar-LB"/>
        </w:rPr>
        <w:t xml:space="preserve">2,750 </w:t>
      </w:r>
      <w:r w:rsidRPr="008F2133">
        <w:rPr>
          <w:sz w:val="26"/>
          <w:szCs w:val="26"/>
          <w:rtl/>
          <w:lang w:bidi="ar-LB"/>
        </w:rPr>
        <w:t xml:space="preserve"> </w:t>
      </w:r>
      <w:r w:rsidR="002E6C0B">
        <w:rPr>
          <w:rFonts w:hint="cs"/>
          <w:sz w:val="26"/>
          <w:szCs w:val="26"/>
          <w:rtl/>
          <w:lang w:bidi="ar-LB"/>
        </w:rPr>
        <w:t>تقنيا</w:t>
      </w:r>
      <w:r w:rsidRPr="008F2133">
        <w:rPr>
          <w:sz w:val="26"/>
          <w:szCs w:val="26"/>
          <w:rtl/>
          <w:lang w:bidi="ar-LB"/>
        </w:rPr>
        <w:t xml:space="preserve"> (من بينهم 275 امرأة) يستخدمون </w:t>
      </w:r>
      <w:r w:rsidR="00BE5326" w:rsidRPr="00BE5326">
        <w:rPr>
          <w:sz w:val="26"/>
          <w:szCs w:val="26"/>
          <w:rtl/>
          <w:lang w:bidi="ar-SA"/>
        </w:rPr>
        <w:t xml:space="preserve">المواد الهيدروفلوروكربونية </w:t>
      </w:r>
      <w:r w:rsidRPr="008F2133">
        <w:rPr>
          <w:sz w:val="26"/>
          <w:szCs w:val="26"/>
          <w:rtl/>
          <w:lang w:bidi="ar-LB"/>
        </w:rPr>
        <w:t>في بوتسوانا، 70</w:t>
      </w:r>
      <w:r w:rsidR="00F674F7" w:rsidRPr="00F674F7">
        <w:rPr>
          <w:rFonts w:hint="cs"/>
          <w:sz w:val="26"/>
          <w:szCs w:val="26"/>
          <w:rtl/>
        </w:rPr>
        <w:t xml:space="preserve"> في المائة</w:t>
      </w:r>
      <w:r w:rsidRPr="008F2133">
        <w:rPr>
          <w:sz w:val="26"/>
          <w:szCs w:val="26"/>
          <w:rtl/>
          <w:lang w:bidi="ar-LB"/>
        </w:rPr>
        <w:t xml:space="preserve"> منهم تقريبًا حاصلون على تدريب مهني رسمي، بينما تلقى الباقون تدريبًا عمليًا. </w:t>
      </w:r>
      <w:r w:rsidR="004F1161">
        <w:rPr>
          <w:rFonts w:hint="cs"/>
          <w:sz w:val="26"/>
          <w:szCs w:val="26"/>
          <w:rtl/>
          <w:lang w:bidi="ar-LB"/>
        </w:rPr>
        <w:t>و</w:t>
      </w:r>
      <w:r w:rsidRPr="008F2133">
        <w:rPr>
          <w:sz w:val="26"/>
          <w:szCs w:val="26"/>
          <w:rtl/>
          <w:lang w:bidi="ar-LB"/>
        </w:rPr>
        <w:t>حصل حوالي 88</w:t>
      </w:r>
      <w:r w:rsidR="00F674F7" w:rsidRPr="00F674F7">
        <w:rPr>
          <w:rFonts w:hint="cs"/>
          <w:sz w:val="26"/>
          <w:szCs w:val="26"/>
          <w:rtl/>
        </w:rPr>
        <w:t xml:space="preserve"> في المائة</w:t>
      </w:r>
      <w:r w:rsidRPr="008F2133">
        <w:rPr>
          <w:sz w:val="26"/>
          <w:szCs w:val="26"/>
          <w:rtl/>
          <w:lang w:bidi="ar-LB"/>
        </w:rPr>
        <w:t xml:space="preserve"> من </w:t>
      </w:r>
      <w:r w:rsidR="00F674F7">
        <w:rPr>
          <w:rFonts w:hint="cs"/>
          <w:sz w:val="26"/>
          <w:szCs w:val="26"/>
          <w:rtl/>
          <w:lang w:bidi="ar-LB"/>
        </w:rPr>
        <w:t>التقنيين</w:t>
      </w:r>
      <w:r w:rsidRPr="008F2133">
        <w:rPr>
          <w:sz w:val="26"/>
          <w:szCs w:val="26"/>
          <w:rtl/>
          <w:lang w:bidi="ar-LB"/>
        </w:rPr>
        <w:t xml:space="preserve"> الرسميين على شهادات في إطار برنامج اعتماد </w:t>
      </w:r>
      <w:r w:rsidR="002E6C0B">
        <w:rPr>
          <w:rFonts w:hint="cs"/>
          <w:sz w:val="26"/>
          <w:szCs w:val="26"/>
          <w:rtl/>
          <w:lang w:bidi="ar-LB"/>
        </w:rPr>
        <w:t>تقنيي</w:t>
      </w:r>
      <w:r w:rsidRPr="008F2133">
        <w:rPr>
          <w:sz w:val="26"/>
          <w:szCs w:val="26"/>
          <w:rtl/>
          <w:lang w:bidi="ar-LB"/>
        </w:rPr>
        <w:t xml:space="preserve"> </w:t>
      </w:r>
      <w:r w:rsidR="00F674F7">
        <w:rPr>
          <w:rFonts w:hint="cs"/>
          <w:sz w:val="26"/>
          <w:szCs w:val="26"/>
          <w:rtl/>
          <w:lang w:bidi="ar-LB"/>
        </w:rPr>
        <w:t>التبريد وتكييف الهواء</w:t>
      </w:r>
      <w:r w:rsidRPr="008F2133">
        <w:rPr>
          <w:sz w:val="26"/>
          <w:szCs w:val="26"/>
          <w:rtl/>
          <w:lang w:bidi="ar-LB"/>
        </w:rPr>
        <w:t>، و26</w:t>
      </w:r>
      <w:r w:rsidR="00F674F7" w:rsidRPr="00F674F7">
        <w:rPr>
          <w:rFonts w:hint="cs"/>
          <w:sz w:val="26"/>
          <w:szCs w:val="26"/>
          <w:rtl/>
        </w:rPr>
        <w:t xml:space="preserve"> في المائة</w:t>
      </w:r>
      <w:r w:rsidRPr="008F2133">
        <w:rPr>
          <w:sz w:val="26"/>
          <w:szCs w:val="26"/>
          <w:rtl/>
          <w:lang w:bidi="ar-LB"/>
        </w:rPr>
        <w:t xml:space="preserve"> من </w:t>
      </w:r>
      <w:r w:rsidR="002E6C0B">
        <w:rPr>
          <w:rFonts w:hint="cs"/>
          <w:sz w:val="26"/>
          <w:szCs w:val="26"/>
          <w:rtl/>
          <w:lang w:bidi="ar-LB"/>
        </w:rPr>
        <w:t>التقنيين</w:t>
      </w:r>
      <w:r w:rsidRPr="008F2133">
        <w:rPr>
          <w:sz w:val="26"/>
          <w:szCs w:val="26"/>
          <w:rtl/>
          <w:lang w:bidi="ar-LB"/>
        </w:rPr>
        <w:t xml:space="preserve"> غير الرسميين. يوجد في البلاد ست مؤسسات تدريب </w:t>
      </w:r>
      <w:r w:rsidR="004F1161">
        <w:rPr>
          <w:rFonts w:hint="cs"/>
          <w:sz w:val="26"/>
          <w:szCs w:val="26"/>
          <w:rtl/>
          <w:lang w:bidi="ar-LB"/>
        </w:rPr>
        <w:t>على</w:t>
      </w:r>
      <w:r w:rsidRPr="008F2133">
        <w:rPr>
          <w:sz w:val="26"/>
          <w:szCs w:val="26"/>
          <w:rtl/>
          <w:lang w:bidi="ar-LB"/>
        </w:rPr>
        <w:t xml:space="preserve"> </w:t>
      </w:r>
      <w:r w:rsidR="00F674F7">
        <w:rPr>
          <w:rFonts w:hint="cs"/>
          <w:sz w:val="26"/>
          <w:szCs w:val="26"/>
          <w:rtl/>
          <w:lang w:bidi="ar-LB"/>
        </w:rPr>
        <w:t>التبريد وتكييف الهواء</w:t>
      </w:r>
      <w:r w:rsidRPr="008F2133">
        <w:rPr>
          <w:sz w:val="26"/>
          <w:szCs w:val="26"/>
          <w:rtl/>
          <w:lang w:bidi="ar-LB"/>
        </w:rPr>
        <w:t>.</w:t>
      </w:r>
      <w:r w:rsidR="00C06B12" w:rsidRPr="008F2133">
        <w:rPr>
          <w:rFonts w:hint="cs"/>
          <w:sz w:val="26"/>
          <w:szCs w:val="26"/>
          <w:rtl/>
          <w:lang w:bidi="ar-LB"/>
        </w:rPr>
        <w:t xml:space="preserve">  </w:t>
      </w:r>
    </w:p>
    <w:p w14:paraId="10B32B84" w14:textId="661BB1FB" w:rsidR="00CE6F69" w:rsidRDefault="00553087" w:rsidP="00CE6F69">
      <w:pPr>
        <w:numPr>
          <w:ilvl w:val="0"/>
          <w:numId w:val="24"/>
        </w:numPr>
        <w:bidi/>
        <w:spacing w:before="240" w:after="240" w:line="360" w:lineRule="exact"/>
        <w:ind w:left="4" w:firstLine="0"/>
        <w:rPr>
          <w:sz w:val="26"/>
          <w:szCs w:val="26"/>
          <w:lang w:bidi="ar-LB"/>
        </w:rPr>
      </w:pPr>
      <w:r>
        <w:rPr>
          <w:rFonts w:hint="cs"/>
          <w:sz w:val="26"/>
          <w:szCs w:val="26"/>
          <w:rtl/>
          <w:lang w:bidi="ar-LB"/>
        </w:rPr>
        <w:t>و</w:t>
      </w:r>
      <w:r w:rsidR="00CE6F69" w:rsidRPr="00CE6F69">
        <w:rPr>
          <w:sz w:val="26"/>
          <w:szCs w:val="26"/>
          <w:rtl/>
          <w:lang w:bidi="ar-LB"/>
        </w:rPr>
        <w:t>يوجد برنامج إلزامي لإصدار شهادات</w:t>
      </w:r>
      <w:r>
        <w:rPr>
          <w:rFonts w:hint="cs"/>
          <w:sz w:val="26"/>
          <w:szCs w:val="26"/>
          <w:rtl/>
          <w:lang w:bidi="ar-LB"/>
        </w:rPr>
        <w:t xml:space="preserve"> اعتماد</w:t>
      </w:r>
      <w:r w:rsidR="00CE6F69" w:rsidRPr="00CE6F69">
        <w:rPr>
          <w:sz w:val="26"/>
          <w:szCs w:val="26"/>
          <w:rtl/>
          <w:lang w:bidi="ar-LB"/>
        </w:rPr>
        <w:t xml:space="preserve"> </w:t>
      </w:r>
      <w:r w:rsidR="002E6C0B">
        <w:rPr>
          <w:rFonts w:hint="cs"/>
          <w:sz w:val="26"/>
          <w:szCs w:val="26"/>
          <w:rtl/>
          <w:lang w:bidi="ar-LB"/>
        </w:rPr>
        <w:t>التقنيين</w:t>
      </w:r>
      <w:r w:rsidR="00CE6F69" w:rsidRPr="00CE6F69">
        <w:rPr>
          <w:sz w:val="26"/>
          <w:szCs w:val="26"/>
          <w:rtl/>
          <w:lang w:bidi="ar-LB"/>
        </w:rPr>
        <w:t xml:space="preserve"> معتمد بموجب لائحة المواد المستنفدة للأوزون لعام 2014، والتي تنص على أنه لا يجوز لأي </w:t>
      </w:r>
      <w:r w:rsidR="002E6C0B">
        <w:rPr>
          <w:rFonts w:hint="cs"/>
          <w:sz w:val="26"/>
          <w:szCs w:val="26"/>
          <w:rtl/>
          <w:lang w:bidi="ar-LB"/>
        </w:rPr>
        <w:t>تقني</w:t>
      </w:r>
      <w:r w:rsidR="00CE6F69" w:rsidRPr="00CE6F69">
        <w:rPr>
          <w:sz w:val="26"/>
          <w:szCs w:val="26"/>
          <w:rtl/>
          <w:lang w:bidi="ar-LB"/>
        </w:rPr>
        <w:t xml:space="preserve"> إصلاح أو صيانة المعدات أو المنتجات التي تحتوي على المواد المستنفدة للأوزون ما لم يكن </w:t>
      </w:r>
      <w:r w:rsidR="002E6C0B">
        <w:rPr>
          <w:rFonts w:hint="cs"/>
          <w:sz w:val="26"/>
          <w:szCs w:val="26"/>
          <w:rtl/>
          <w:lang w:bidi="ar-LB"/>
        </w:rPr>
        <w:t>التقني</w:t>
      </w:r>
      <w:r w:rsidR="00CE6F69" w:rsidRPr="00CE6F69">
        <w:rPr>
          <w:sz w:val="26"/>
          <w:szCs w:val="26"/>
          <w:rtl/>
          <w:lang w:bidi="ar-LB"/>
        </w:rPr>
        <w:t xml:space="preserve"> حاصلاً على تصريح صادر بموجب اللائحة. وقد كُلِّفت جمعية بوتسوانا للتبريد وتكييف الهواء بتنفيذ برامج التدريب </w:t>
      </w:r>
      <w:r>
        <w:rPr>
          <w:rFonts w:hint="cs"/>
          <w:sz w:val="26"/>
          <w:szCs w:val="26"/>
          <w:rtl/>
          <w:lang w:bidi="ar-LB"/>
        </w:rPr>
        <w:t>وإصدار شهادات اعتماد</w:t>
      </w:r>
      <w:r w:rsidR="00CE6F69" w:rsidRPr="00CE6F69">
        <w:rPr>
          <w:sz w:val="26"/>
          <w:szCs w:val="26"/>
          <w:rtl/>
          <w:lang w:bidi="ar-LB"/>
        </w:rPr>
        <w:t xml:space="preserve"> </w:t>
      </w:r>
      <w:r>
        <w:rPr>
          <w:rFonts w:hint="cs"/>
          <w:sz w:val="26"/>
          <w:szCs w:val="26"/>
          <w:rtl/>
          <w:lang w:bidi="ar-LB"/>
        </w:rPr>
        <w:t>ل</w:t>
      </w:r>
      <w:r w:rsidR="002E6C0B">
        <w:rPr>
          <w:rFonts w:hint="cs"/>
          <w:sz w:val="26"/>
          <w:szCs w:val="26"/>
          <w:rtl/>
          <w:lang w:bidi="ar-LB"/>
        </w:rPr>
        <w:t>تقنيي</w:t>
      </w:r>
      <w:r w:rsidR="00CE6F69" w:rsidRPr="00CE6F69">
        <w:rPr>
          <w:sz w:val="26"/>
          <w:szCs w:val="26"/>
          <w:rtl/>
          <w:lang w:bidi="ar-LB"/>
        </w:rPr>
        <w:t xml:space="preserve"> التبريد في البلاد.</w:t>
      </w:r>
    </w:p>
    <w:p w14:paraId="1F3BF96A" w14:textId="658A2DFF" w:rsidR="00C06B12" w:rsidRPr="00C06B12" w:rsidRDefault="00C06B12" w:rsidP="00C06B12">
      <w:pPr>
        <w:bidi/>
        <w:spacing w:before="240" w:after="240" w:line="360" w:lineRule="exact"/>
        <w:ind w:left="4"/>
        <w:rPr>
          <w:i/>
          <w:iCs/>
          <w:sz w:val="26"/>
          <w:szCs w:val="26"/>
          <w:u w:val="single"/>
          <w:lang w:bidi="ar-LB"/>
        </w:rPr>
      </w:pPr>
      <w:r w:rsidRPr="005441DE">
        <w:rPr>
          <w:i/>
          <w:iCs/>
          <w:sz w:val="26"/>
          <w:szCs w:val="26"/>
          <w:u w:val="single"/>
          <w:rtl/>
          <w:lang w:bidi="ar-LB"/>
        </w:rPr>
        <w:t>خدمة التبريد المنزلي والتجاري والصناعي و</w:t>
      </w:r>
      <w:r w:rsidR="005441DE">
        <w:rPr>
          <w:rFonts w:hint="cs"/>
          <w:i/>
          <w:iCs/>
          <w:sz w:val="26"/>
          <w:szCs w:val="26"/>
          <w:u w:val="single"/>
          <w:rtl/>
          <w:lang w:bidi="ar-SY"/>
        </w:rPr>
        <w:t xml:space="preserve">في </w:t>
      </w:r>
      <w:r w:rsidRPr="005441DE">
        <w:rPr>
          <w:i/>
          <w:iCs/>
          <w:sz w:val="26"/>
          <w:szCs w:val="26"/>
          <w:u w:val="single"/>
          <w:rtl/>
          <w:lang w:bidi="ar-LB"/>
        </w:rPr>
        <w:t>النقل</w:t>
      </w:r>
    </w:p>
    <w:p w14:paraId="00F2786F" w14:textId="6E88CEA3" w:rsidR="00DC560D" w:rsidRDefault="00CE6F69" w:rsidP="005441DE">
      <w:pPr>
        <w:numPr>
          <w:ilvl w:val="0"/>
          <w:numId w:val="24"/>
        </w:numPr>
        <w:bidi/>
        <w:spacing w:before="240" w:after="240" w:line="360" w:lineRule="exact"/>
        <w:ind w:left="4" w:firstLine="0"/>
        <w:rPr>
          <w:sz w:val="26"/>
          <w:szCs w:val="26"/>
          <w:lang w:bidi="ar-LB"/>
        </w:rPr>
      </w:pPr>
      <w:r w:rsidRPr="00CE6F69">
        <w:rPr>
          <w:sz w:val="26"/>
          <w:szCs w:val="26"/>
          <w:rtl/>
          <w:lang w:bidi="ar-LB"/>
        </w:rPr>
        <w:t>يُعدّ التبريد المنزلي أقل القطاعات استهلاكًا ل</w:t>
      </w:r>
      <w:r w:rsidR="004875A2">
        <w:rPr>
          <w:rFonts w:hint="cs"/>
          <w:sz w:val="26"/>
          <w:szCs w:val="26"/>
          <w:rtl/>
          <w:lang w:bidi="ar-LB"/>
        </w:rPr>
        <w:t>ل</w:t>
      </w:r>
      <w:r w:rsidR="004875A2" w:rsidRPr="004875A2">
        <w:rPr>
          <w:sz w:val="26"/>
          <w:szCs w:val="26"/>
          <w:rtl/>
          <w:lang w:bidi="ar-SA"/>
        </w:rPr>
        <w:t>مواد الهيدروفلوروكربونية</w:t>
      </w:r>
      <w:r w:rsidRPr="00CE6F69">
        <w:rPr>
          <w:sz w:val="26"/>
          <w:szCs w:val="26"/>
          <w:rtl/>
          <w:lang w:bidi="ar-LB"/>
        </w:rPr>
        <w:t xml:space="preserve">، حيث يستخدم </w:t>
      </w:r>
      <w:r w:rsidR="005441DE">
        <w:rPr>
          <w:sz w:val="26"/>
          <w:szCs w:val="26"/>
          <w:rtl/>
          <w:lang w:bidi="ar-LB"/>
        </w:rPr>
        <w:br/>
      </w:r>
      <w:bookmarkStart w:id="18" w:name="_Hlk214100927"/>
      <w:r w:rsidR="005441DE">
        <w:rPr>
          <w:rFonts w:hint="cs"/>
          <w:sz w:val="26"/>
          <w:szCs w:val="26"/>
          <w:rtl/>
          <w:lang w:bidi="ar-LB"/>
        </w:rPr>
        <w:t>الهيدروفلوروكربون-134أ</w:t>
      </w:r>
      <w:r w:rsidRPr="00CE6F69">
        <w:rPr>
          <w:sz w:val="26"/>
          <w:szCs w:val="26"/>
          <w:rtl/>
          <w:lang w:bidi="ar-LB"/>
        </w:rPr>
        <w:t xml:space="preserve"> </w:t>
      </w:r>
      <w:bookmarkEnd w:id="18"/>
      <w:r w:rsidRPr="00CE6F69">
        <w:rPr>
          <w:sz w:val="26"/>
          <w:szCs w:val="26"/>
          <w:rtl/>
          <w:lang w:bidi="ar-LB"/>
        </w:rPr>
        <w:t xml:space="preserve">فقط كمُبرّد. وقد دخلت السوق أيضًا وحداتٌ قائمة على </w:t>
      </w:r>
      <w:r w:rsidR="00041E4A">
        <w:rPr>
          <w:rFonts w:hint="cs"/>
          <w:sz w:val="26"/>
          <w:szCs w:val="26"/>
          <w:rtl/>
          <w:lang w:bidi="ar-LB"/>
        </w:rPr>
        <w:t>مادة</w:t>
      </w:r>
      <w:r w:rsidRPr="00CE6F69">
        <w:rPr>
          <w:sz w:val="26"/>
          <w:szCs w:val="26"/>
          <w:rtl/>
          <w:lang w:bidi="ar-LB"/>
        </w:rPr>
        <w:t xml:space="preserve"> </w:t>
      </w:r>
      <w:r w:rsidRPr="00CE6F69">
        <w:rPr>
          <w:sz w:val="26"/>
          <w:szCs w:val="26"/>
          <w:lang w:bidi="ar-LB"/>
        </w:rPr>
        <w:t>R-600</w:t>
      </w:r>
      <w:r w:rsidRPr="00CE6F69">
        <w:rPr>
          <w:sz w:val="26"/>
          <w:szCs w:val="26"/>
          <w:rtl/>
          <w:lang w:bidi="ar-LB"/>
        </w:rPr>
        <w:t xml:space="preserve">، إلا أن تطبيقات </w:t>
      </w:r>
      <w:r w:rsidR="005441DE" w:rsidRPr="005441DE">
        <w:rPr>
          <w:rFonts w:hint="cs"/>
          <w:sz w:val="26"/>
          <w:szCs w:val="26"/>
          <w:rtl/>
          <w:lang w:bidi="ar-LB"/>
        </w:rPr>
        <w:t>الهيدروفلوروكربون-134أ</w:t>
      </w:r>
      <w:r w:rsidR="005441DE" w:rsidRPr="005441DE">
        <w:rPr>
          <w:sz w:val="26"/>
          <w:szCs w:val="26"/>
          <w:rtl/>
          <w:lang w:bidi="ar-LB"/>
        </w:rPr>
        <w:t xml:space="preserve"> </w:t>
      </w:r>
      <w:r w:rsidRPr="00CE6F69">
        <w:rPr>
          <w:sz w:val="26"/>
          <w:szCs w:val="26"/>
          <w:rtl/>
          <w:lang w:bidi="ar-LB"/>
        </w:rPr>
        <w:t>لا تزال تهيمن على هذا القطاع.</w:t>
      </w:r>
    </w:p>
    <w:p w14:paraId="3895BAC8" w14:textId="64A4853A" w:rsidR="00CE6F69" w:rsidRDefault="00041E4A" w:rsidP="005441DE">
      <w:pPr>
        <w:numPr>
          <w:ilvl w:val="0"/>
          <w:numId w:val="24"/>
        </w:numPr>
        <w:bidi/>
        <w:spacing w:before="240" w:after="240" w:line="360" w:lineRule="exact"/>
        <w:ind w:left="4" w:firstLine="0"/>
        <w:rPr>
          <w:sz w:val="26"/>
          <w:szCs w:val="26"/>
          <w:lang w:bidi="ar-LB"/>
        </w:rPr>
      </w:pPr>
      <w:r>
        <w:rPr>
          <w:rFonts w:hint="cs"/>
          <w:sz w:val="26"/>
          <w:szCs w:val="26"/>
          <w:rtl/>
          <w:lang w:bidi="ar-LB"/>
        </w:rPr>
        <w:t>و</w:t>
      </w:r>
      <w:r w:rsidR="00CE6F69" w:rsidRPr="00CE6F69">
        <w:rPr>
          <w:sz w:val="26"/>
          <w:szCs w:val="26"/>
          <w:rtl/>
          <w:lang w:bidi="ar-LB"/>
        </w:rPr>
        <w:t xml:space="preserve">يُعدّ التبريد التجاري والصناعي أكثر القطاعات استهلاكًا </w:t>
      </w:r>
      <w:r w:rsidR="00BE5326">
        <w:rPr>
          <w:rFonts w:hint="cs"/>
          <w:sz w:val="26"/>
          <w:szCs w:val="26"/>
          <w:rtl/>
          <w:lang w:bidi="ar-SA"/>
        </w:rPr>
        <w:t>لل</w:t>
      </w:r>
      <w:r w:rsidR="00BE5326" w:rsidRPr="00BE5326">
        <w:rPr>
          <w:sz w:val="26"/>
          <w:szCs w:val="26"/>
          <w:rtl/>
          <w:lang w:bidi="ar-SA"/>
        </w:rPr>
        <w:t>مواد الهيدروفلوروكربونية</w:t>
      </w:r>
      <w:r w:rsidR="00CE6F69" w:rsidRPr="00CE6F69">
        <w:rPr>
          <w:sz w:val="26"/>
          <w:szCs w:val="26"/>
          <w:rtl/>
          <w:lang w:bidi="ar-LB"/>
        </w:rPr>
        <w:t>، حيث يستهلك أكثر من 40</w:t>
      </w:r>
      <w:r>
        <w:rPr>
          <w:rFonts w:hint="cs"/>
          <w:sz w:val="26"/>
          <w:szCs w:val="26"/>
          <w:rtl/>
          <w:lang w:bidi="ar-LB"/>
        </w:rPr>
        <w:t xml:space="preserve"> في المائة</w:t>
      </w:r>
      <w:r w:rsidR="00CE6F69" w:rsidRPr="00CE6F69">
        <w:rPr>
          <w:sz w:val="26"/>
          <w:szCs w:val="26"/>
          <w:rtl/>
          <w:lang w:bidi="ar-LB"/>
        </w:rPr>
        <w:t xml:space="preserve"> من إجمالي استهلاكها في البلاد. ويشمل ذلك وحدات التبريد المستقلة، ووحدات التكثيف، والأنظمة المركزية، وتطبيقات الصناعات الغذائية. ومن بين </w:t>
      </w:r>
      <w:r w:rsidR="004F2765">
        <w:rPr>
          <w:rFonts w:hint="cs"/>
          <w:sz w:val="26"/>
          <w:szCs w:val="26"/>
          <w:rtl/>
          <w:lang w:bidi="ar-LB"/>
        </w:rPr>
        <w:t>المبردات</w:t>
      </w:r>
      <w:r w:rsidR="00CE6F69" w:rsidRPr="00CE6F69">
        <w:rPr>
          <w:sz w:val="26"/>
          <w:szCs w:val="26"/>
          <w:rtl/>
          <w:lang w:bidi="ar-LB"/>
        </w:rPr>
        <w:t xml:space="preserve"> الشائعة الاستخدام: </w:t>
      </w:r>
      <w:r w:rsidR="00CE6F69" w:rsidRPr="00CE6F69">
        <w:rPr>
          <w:sz w:val="26"/>
          <w:szCs w:val="26"/>
          <w:lang w:bidi="ar-LB"/>
        </w:rPr>
        <w:t>R-404A</w:t>
      </w:r>
      <w:r w:rsidR="00CE6F69" w:rsidRPr="00CE6F69">
        <w:rPr>
          <w:sz w:val="26"/>
          <w:szCs w:val="26"/>
          <w:rtl/>
          <w:lang w:bidi="ar-LB"/>
        </w:rPr>
        <w:t>، و</w:t>
      </w:r>
      <w:r w:rsidR="00CE6F69" w:rsidRPr="00CE6F69">
        <w:rPr>
          <w:sz w:val="26"/>
          <w:szCs w:val="26"/>
          <w:lang w:bidi="ar-LB"/>
        </w:rPr>
        <w:t>R-507A</w:t>
      </w:r>
      <w:r w:rsidR="00CE6F69" w:rsidRPr="00CE6F69">
        <w:rPr>
          <w:sz w:val="26"/>
          <w:szCs w:val="26"/>
          <w:rtl/>
          <w:lang w:bidi="ar-LB"/>
        </w:rPr>
        <w:t>، و</w:t>
      </w:r>
      <w:r w:rsidR="005441DE" w:rsidRPr="005441DE">
        <w:rPr>
          <w:rFonts w:hint="cs"/>
          <w:sz w:val="26"/>
          <w:szCs w:val="26"/>
          <w:rtl/>
          <w:lang w:bidi="ar-LB"/>
        </w:rPr>
        <w:t xml:space="preserve"> </w:t>
      </w:r>
      <w:bookmarkStart w:id="19" w:name="_Hlk214101339"/>
      <w:r w:rsidR="005441DE" w:rsidRPr="005441DE">
        <w:rPr>
          <w:rFonts w:hint="cs"/>
          <w:sz w:val="26"/>
          <w:szCs w:val="26"/>
          <w:rtl/>
          <w:lang w:bidi="ar-LB"/>
        </w:rPr>
        <w:t>الهيدروفلوروكربون-134أ</w:t>
      </w:r>
      <w:bookmarkEnd w:id="19"/>
      <w:r w:rsidR="00CE6F69" w:rsidRPr="00CE6F69">
        <w:rPr>
          <w:sz w:val="26"/>
          <w:szCs w:val="26"/>
          <w:rtl/>
          <w:lang w:bidi="ar-LB"/>
        </w:rPr>
        <w:t>، و</w:t>
      </w:r>
      <w:r w:rsidR="00CE6F69" w:rsidRPr="00CE6F69">
        <w:rPr>
          <w:sz w:val="26"/>
          <w:szCs w:val="26"/>
          <w:lang w:bidi="ar-LB"/>
        </w:rPr>
        <w:t>R-407C</w:t>
      </w:r>
      <w:r w:rsidR="00CE6F69" w:rsidRPr="00CE6F69">
        <w:rPr>
          <w:sz w:val="26"/>
          <w:szCs w:val="26"/>
          <w:rtl/>
          <w:lang w:bidi="ar-LB"/>
        </w:rPr>
        <w:t>. وتشمل البدائل الأمونيا (</w:t>
      </w:r>
      <w:r w:rsidR="00CE6F69" w:rsidRPr="00CE6F69">
        <w:rPr>
          <w:sz w:val="26"/>
          <w:szCs w:val="26"/>
          <w:lang w:bidi="ar-LB"/>
        </w:rPr>
        <w:t>R-717</w:t>
      </w:r>
      <w:r w:rsidR="00CE6F69" w:rsidRPr="00CE6F69">
        <w:rPr>
          <w:sz w:val="26"/>
          <w:szCs w:val="26"/>
          <w:rtl/>
          <w:lang w:bidi="ar-LB"/>
        </w:rPr>
        <w:t xml:space="preserve">)، والهيدروكربونات (مثل </w:t>
      </w:r>
      <w:r w:rsidR="00CE6F69" w:rsidRPr="00CE6F69">
        <w:rPr>
          <w:sz w:val="26"/>
          <w:szCs w:val="26"/>
          <w:lang w:bidi="ar-LB"/>
        </w:rPr>
        <w:t>R-600a</w:t>
      </w:r>
      <w:r w:rsidR="00CE6F69" w:rsidRPr="00CE6F69">
        <w:rPr>
          <w:sz w:val="26"/>
          <w:szCs w:val="26"/>
          <w:rtl/>
          <w:lang w:bidi="ar-LB"/>
        </w:rPr>
        <w:t xml:space="preserve">، </w:t>
      </w:r>
      <w:r>
        <w:rPr>
          <w:sz w:val="26"/>
          <w:szCs w:val="26"/>
          <w:rtl/>
          <w:lang w:bidi="ar-LB"/>
        </w:rPr>
        <w:br/>
      </w:r>
      <w:r w:rsidR="00CE6F69" w:rsidRPr="00CE6F69">
        <w:rPr>
          <w:sz w:val="26"/>
          <w:szCs w:val="26"/>
          <w:rtl/>
          <w:lang w:bidi="ar-LB"/>
        </w:rPr>
        <w:t>و</w:t>
      </w:r>
      <w:r w:rsidR="00CE6F69" w:rsidRPr="00CE6F69">
        <w:rPr>
          <w:sz w:val="26"/>
          <w:szCs w:val="26"/>
          <w:lang w:bidi="ar-LB"/>
        </w:rPr>
        <w:t>R-290</w:t>
      </w:r>
      <w:r w:rsidR="00CE6F69" w:rsidRPr="00CE6F69">
        <w:rPr>
          <w:sz w:val="26"/>
          <w:szCs w:val="26"/>
          <w:rtl/>
          <w:lang w:bidi="ar-LB"/>
        </w:rPr>
        <w:t>)، وثاني أكسيد الكربون (</w:t>
      </w:r>
      <w:r w:rsidR="00CE6F69" w:rsidRPr="00CE6F69">
        <w:rPr>
          <w:sz w:val="26"/>
          <w:szCs w:val="26"/>
          <w:lang w:bidi="ar-LB"/>
        </w:rPr>
        <w:t>R-744</w:t>
      </w:r>
      <w:r w:rsidR="00CE6F69" w:rsidRPr="00CE6F69">
        <w:rPr>
          <w:sz w:val="26"/>
          <w:szCs w:val="26"/>
          <w:rtl/>
          <w:lang w:bidi="ar-LB"/>
        </w:rPr>
        <w:t>)، حيث تُستخدم الأمونيا على نطاق واسع في التطبيقات الكبيرة.</w:t>
      </w:r>
    </w:p>
    <w:p w14:paraId="0D6425E7" w14:textId="330AA693" w:rsidR="00CE6F69" w:rsidRDefault="00041E4A" w:rsidP="004F2765">
      <w:pPr>
        <w:numPr>
          <w:ilvl w:val="0"/>
          <w:numId w:val="24"/>
        </w:numPr>
        <w:bidi/>
        <w:spacing w:before="240" w:after="240" w:line="360" w:lineRule="exact"/>
        <w:ind w:left="4" w:firstLine="0"/>
        <w:rPr>
          <w:sz w:val="26"/>
          <w:szCs w:val="26"/>
          <w:lang w:bidi="ar-LB"/>
        </w:rPr>
      </w:pPr>
      <w:r>
        <w:rPr>
          <w:rFonts w:hint="cs"/>
          <w:sz w:val="26"/>
          <w:szCs w:val="26"/>
          <w:rtl/>
          <w:lang w:bidi="ar-LB"/>
        </w:rPr>
        <w:t>و</w:t>
      </w:r>
      <w:r w:rsidR="00CE6F69" w:rsidRPr="00CE6F69">
        <w:rPr>
          <w:sz w:val="26"/>
          <w:szCs w:val="26"/>
          <w:rtl/>
          <w:lang w:bidi="ar-LB"/>
        </w:rPr>
        <w:t xml:space="preserve">يستخدم تبريد النقل </w:t>
      </w:r>
      <w:r w:rsidR="00CE6F69" w:rsidRPr="00CE6F69">
        <w:rPr>
          <w:sz w:val="26"/>
          <w:szCs w:val="26"/>
          <w:lang w:bidi="ar-LB"/>
        </w:rPr>
        <w:t>R-404A</w:t>
      </w:r>
      <w:r w:rsidR="00CE6F69" w:rsidRPr="00CE6F69">
        <w:rPr>
          <w:sz w:val="26"/>
          <w:szCs w:val="26"/>
          <w:rtl/>
          <w:lang w:bidi="ar-LB"/>
        </w:rPr>
        <w:t xml:space="preserve"> كمبرد رئيسي، يليه غاز </w:t>
      </w:r>
      <w:r w:rsidR="00CE6F69" w:rsidRPr="00CE6F69">
        <w:rPr>
          <w:sz w:val="26"/>
          <w:szCs w:val="26"/>
          <w:lang w:bidi="ar-LB"/>
        </w:rPr>
        <w:t>R-507A</w:t>
      </w:r>
      <w:r w:rsidR="00CE6F69" w:rsidRPr="00CE6F69">
        <w:rPr>
          <w:sz w:val="26"/>
          <w:szCs w:val="26"/>
          <w:rtl/>
          <w:lang w:bidi="ar-LB"/>
        </w:rPr>
        <w:t xml:space="preserve"> و</w:t>
      </w:r>
      <w:r w:rsidR="004F2765" w:rsidRPr="004F2765">
        <w:rPr>
          <w:rFonts w:hint="cs"/>
          <w:sz w:val="26"/>
          <w:szCs w:val="26"/>
          <w:rtl/>
          <w:lang w:bidi="ar-LB"/>
        </w:rPr>
        <w:t>الهيدروفلوروكربون-134أ</w:t>
      </w:r>
      <w:r w:rsidR="00CE6F69" w:rsidRPr="00CE6F69">
        <w:rPr>
          <w:sz w:val="26"/>
          <w:szCs w:val="26"/>
          <w:rtl/>
          <w:lang w:bidi="ar-LB"/>
        </w:rPr>
        <w:t xml:space="preserve">. ومن بين </w:t>
      </w:r>
      <w:r w:rsidR="004F2765">
        <w:rPr>
          <w:rFonts w:hint="cs"/>
          <w:sz w:val="26"/>
          <w:szCs w:val="26"/>
          <w:rtl/>
          <w:lang w:bidi="ar-LB"/>
        </w:rPr>
        <w:t>المبردات</w:t>
      </w:r>
      <w:r w:rsidR="00CE6F69" w:rsidRPr="00CE6F69">
        <w:rPr>
          <w:sz w:val="26"/>
          <w:szCs w:val="26"/>
          <w:rtl/>
          <w:lang w:bidi="ar-LB"/>
        </w:rPr>
        <w:t xml:space="preserve"> البديلة في هذا القطاع الفرعي ثاني أكسيد الكربون المستخدم في أنظمة ثاني أكسيد الكربون </w:t>
      </w:r>
      <w:r w:rsidR="004F2765" w:rsidRPr="004F2765">
        <w:rPr>
          <w:sz w:val="26"/>
          <w:szCs w:val="26"/>
          <w:rtl/>
        </w:rPr>
        <w:t>العابرة للنقطة الحرجة</w:t>
      </w:r>
      <w:r w:rsidR="00CE6F69" w:rsidRPr="00CE6F69">
        <w:rPr>
          <w:sz w:val="26"/>
          <w:szCs w:val="26"/>
          <w:rtl/>
          <w:lang w:bidi="ar-LB"/>
        </w:rPr>
        <w:t>.</w:t>
      </w:r>
    </w:p>
    <w:p w14:paraId="2A39AFA1" w14:textId="7A7997C7" w:rsidR="00CE6F69" w:rsidRPr="005870F1" w:rsidRDefault="00DC5DAC" w:rsidP="005870F1">
      <w:pPr>
        <w:bidi/>
        <w:spacing w:before="240" w:after="240" w:line="360" w:lineRule="exact"/>
        <w:ind w:left="4"/>
        <w:rPr>
          <w:i/>
          <w:iCs/>
          <w:sz w:val="26"/>
          <w:szCs w:val="26"/>
          <w:u w:val="single"/>
          <w:lang w:bidi="ar-LB"/>
        </w:rPr>
      </w:pPr>
      <w:r w:rsidRPr="005870F1">
        <w:rPr>
          <w:i/>
          <w:iCs/>
          <w:sz w:val="26"/>
          <w:szCs w:val="26"/>
          <w:u w:val="single"/>
          <w:rtl/>
          <w:lang w:bidi="ar-LB"/>
        </w:rPr>
        <w:t>خدمة تكييف الهواء السكني والتجاري</w:t>
      </w:r>
    </w:p>
    <w:p w14:paraId="09CC6EA5" w14:textId="564835D4" w:rsidR="00CE6F69" w:rsidRDefault="005870F1" w:rsidP="005441DE">
      <w:pPr>
        <w:numPr>
          <w:ilvl w:val="0"/>
          <w:numId w:val="24"/>
        </w:numPr>
        <w:bidi/>
        <w:spacing w:before="240" w:after="240" w:line="360" w:lineRule="exact"/>
        <w:ind w:left="4" w:firstLine="0"/>
        <w:rPr>
          <w:sz w:val="26"/>
          <w:szCs w:val="26"/>
          <w:lang w:bidi="ar-LB"/>
        </w:rPr>
      </w:pPr>
      <w:r w:rsidRPr="005870F1">
        <w:rPr>
          <w:sz w:val="26"/>
          <w:szCs w:val="26"/>
          <w:rtl/>
          <w:lang w:bidi="ar-LB"/>
        </w:rPr>
        <w:t xml:space="preserve">يهيمن </w:t>
      </w:r>
      <w:r w:rsidRPr="005870F1">
        <w:rPr>
          <w:sz w:val="26"/>
          <w:szCs w:val="26"/>
          <w:lang w:bidi="ar-LB"/>
        </w:rPr>
        <w:t>R-410A</w:t>
      </w:r>
      <w:r w:rsidRPr="005870F1">
        <w:rPr>
          <w:sz w:val="26"/>
          <w:szCs w:val="26"/>
          <w:rtl/>
          <w:lang w:bidi="ar-LB"/>
        </w:rPr>
        <w:t xml:space="preserve"> على </w:t>
      </w:r>
      <w:r w:rsidR="004F2765">
        <w:rPr>
          <w:rFonts w:hint="cs"/>
          <w:sz w:val="26"/>
          <w:szCs w:val="26"/>
          <w:rtl/>
          <w:lang w:bidi="ar-LB"/>
        </w:rPr>
        <w:t>ال</w:t>
      </w:r>
      <w:r w:rsidRPr="005870F1">
        <w:rPr>
          <w:sz w:val="26"/>
          <w:szCs w:val="26"/>
          <w:rtl/>
          <w:lang w:bidi="ar-LB"/>
        </w:rPr>
        <w:t>قطاع</w:t>
      </w:r>
      <w:r w:rsidR="004F2765">
        <w:rPr>
          <w:rFonts w:hint="cs"/>
          <w:sz w:val="26"/>
          <w:szCs w:val="26"/>
          <w:rtl/>
          <w:lang w:bidi="ar-LB"/>
        </w:rPr>
        <w:t xml:space="preserve"> الفرعي</w:t>
      </w:r>
      <w:r w:rsidRPr="005870F1">
        <w:rPr>
          <w:sz w:val="26"/>
          <w:szCs w:val="26"/>
          <w:rtl/>
          <w:lang w:bidi="ar-LB"/>
        </w:rPr>
        <w:t xml:space="preserve"> </w:t>
      </w:r>
      <w:r w:rsidR="004F2765">
        <w:rPr>
          <w:rFonts w:hint="cs"/>
          <w:sz w:val="26"/>
          <w:szCs w:val="26"/>
          <w:rtl/>
          <w:lang w:bidi="ar-LB"/>
        </w:rPr>
        <w:t>ل</w:t>
      </w:r>
      <w:r w:rsidRPr="005870F1">
        <w:rPr>
          <w:sz w:val="26"/>
          <w:szCs w:val="26"/>
          <w:rtl/>
          <w:lang w:bidi="ar-LB"/>
        </w:rPr>
        <w:t>تكييف الهواء السكني والتجاري، ويمثل حوالي 25</w:t>
      </w:r>
      <w:r w:rsidR="004F2765">
        <w:rPr>
          <w:rFonts w:hint="cs"/>
          <w:sz w:val="26"/>
          <w:szCs w:val="26"/>
          <w:rtl/>
          <w:lang w:bidi="ar-LB"/>
        </w:rPr>
        <w:t xml:space="preserve"> في المائة </w:t>
      </w:r>
      <w:r w:rsidRPr="005870F1">
        <w:rPr>
          <w:sz w:val="26"/>
          <w:szCs w:val="26"/>
          <w:rtl/>
          <w:lang w:bidi="ar-LB"/>
        </w:rPr>
        <w:t xml:space="preserve">من استهلاك </w:t>
      </w:r>
      <w:r w:rsidR="00BE5326" w:rsidRPr="00BE5326">
        <w:rPr>
          <w:sz w:val="26"/>
          <w:szCs w:val="26"/>
          <w:rtl/>
          <w:lang w:bidi="ar-SA"/>
        </w:rPr>
        <w:t>المواد الهيدروفلوروكربونية</w:t>
      </w:r>
      <w:r w:rsidRPr="005870F1">
        <w:rPr>
          <w:sz w:val="26"/>
          <w:szCs w:val="26"/>
          <w:rtl/>
          <w:lang w:bidi="ar-LB"/>
        </w:rPr>
        <w:t xml:space="preserve">. وينتشر </w:t>
      </w:r>
      <w:r w:rsidR="005441DE" w:rsidRPr="005441DE">
        <w:rPr>
          <w:rFonts w:hint="cs"/>
          <w:sz w:val="26"/>
          <w:szCs w:val="26"/>
          <w:rtl/>
          <w:lang w:bidi="ar-LB"/>
        </w:rPr>
        <w:t>الهيدروفلوروكربون-</w:t>
      </w:r>
      <w:r w:rsidR="005441DE">
        <w:rPr>
          <w:rFonts w:hint="cs"/>
          <w:sz w:val="26"/>
          <w:szCs w:val="26"/>
          <w:rtl/>
          <w:lang w:bidi="ar-LB"/>
        </w:rPr>
        <w:t>32</w:t>
      </w:r>
      <w:r w:rsidR="005441DE" w:rsidRPr="005441DE">
        <w:rPr>
          <w:sz w:val="26"/>
          <w:szCs w:val="26"/>
          <w:rtl/>
          <w:lang w:bidi="ar-LB"/>
        </w:rPr>
        <w:t xml:space="preserve"> </w:t>
      </w:r>
      <w:r w:rsidRPr="005870F1">
        <w:rPr>
          <w:sz w:val="26"/>
          <w:szCs w:val="26"/>
          <w:rtl/>
          <w:lang w:bidi="ar-LB"/>
        </w:rPr>
        <w:t>ببطء في سوق بوتسوانا.</w:t>
      </w:r>
    </w:p>
    <w:p w14:paraId="69EE0B67" w14:textId="35EC73EA" w:rsidR="005870F1" w:rsidRPr="005870F1" w:rsidRDefault="005870F1" w:rsidP="005870F1">
      <w:pPr>
        <w:bidi/>
        <w:spacing w:before="240" w:after="240" w:line="360" w:lineRule="exact"/>
        <w:ind w:left="4"/>
        <w:rPr>
          <w:sz w:val="26"/>
          <w:szCs w:val="26"/>
          <w:rtl/>
          <w:lang w:bidi="ar-LB"/>
        </w:rPr>
      </w:pPr>
      <w:r w:rsidRPr="005870F1">
        <w:rPr>
          <w:i/>
          <w:iCs/>
          <w:sz w:val="26"/>
          <w:szCs w:val="26"/>
          <w:u w:val="single"/>
          <w:rtl/>
          <w:lang w:bidi="ar-LB"/>
        </w:rPr>
        <w:t>خدمة تكييف الهواء المتنقل</w:t>
      </w:r>
    </w:p>
    <w:p w14:paraId="12AB4C19" w14:textId="339C4474" w:rsidR="006D21E9" w:rsidRDefault="006D060F" w:rsidP="00E50C01">
      <w:pPr>
        <w:numPr>
          <w:ilvl w:val="0"/>
          <w:numId w:val="24"/>
        </w:numPr>
        <w:bidi/>
        <w:spacing w:before="240" w:after="240" w:line="360" w:lineRule="exact"/>
        <w:ind w:left="4" w:firstLine="0"/>
        <w:rPr>
          <w:sz w:val="26"/>
          <w:szCs w:val="26"/>
          <w:lang w:bidi="ar-LB"/>
        </w:rPr>
      </w:pPr>
      <w:r w:rsidRPr="006D060F">
        <w:rPr>
          <w:sz w:val="26"/>
          <w:szCs w:val="26"/>
          <w:rtl/>
          <w:lang w:bidi="ar-LB"/>
        </w:rPr>
        <w:t>تهيمن الم</w:t>
      </w:r>
      <w:r w:rsidR="005505D2">
        <w:rPr>
          <w:rFonts w:hint="cs"/>
          <w:sz w:val="26"/>
          <w:szCs w:val="26"/>
          <w:rtl/>
          <w:lang w:bidi="ar-LB"/>
        </w:rPr>
        <w:t>َ</w:t>
      </w:r>
      <w:r w:rsidRPr="006D060F">
        <w:rPr>
          <w:sz w:val="26"/>
          <w:szCs w:val="26"/>
          <w:rtl/>
          <w:lang w:bidi="ar-LB"/>
        </w:rPr>
        <w:t xml:space="preserve">ركبات العاملة </w:t>
      </w:r>
      <w:r w:rsidR="005505D2">
        <w:rPr>
          <w:rFonts w:hint="cs"/>
          <w:sz w:val="26"/>
          <w:szCs w:val="26"/>
          <w:rtl/>
          <w:lang w:bidi="ar-LB"/>
        </w:rPr>
        <w:t>ب</w:t>
      </w:r>
      <w:r w:rsidR="005441DE" w:rsidRPr="005441DE">
        <w:rPr>
          <w:rFonts w:hint="cs"/>
          <w:sz w:val="26"/>
          <w:szCs w:val="26"/>
          <w:rtl/>
          <w:lang w:bidi="ar-LB"/>
        </w:rPr>
        <w:t>الهيدروفلوروكربون-134أ</w:t>
      </w:r>
      <w:r w:rsidR="005441DE" w:rsidRPr="005441DE">
        <w:rPr>
          <w:sz w:val="26"/>
          <w:szCs w:val="26"/>
          <w:rtl/>
          <w:lang w:bidi="ar-LB"/>
        </w:rPr>
        <w:t xml:space="preserve"> </w:t>
      </w:r>
      <w:r w:rsidRPr="006D060F">
        <w:rPr>
          <w:sz w:val="26"/>
          <w:szCs w:val="26"/>
          <w:rtl/>
          <w:lang w:bidi="ar-LB"/>
        </w:rPr>
        <w:t>على قطاع تكييف الهواء المتنقل، مع ندرة الم</w:t>
      </w:r>
      <w:r w:rsidR="005505D2">
        <w:rPr>
          <w:rFonts w:hint="cs"/>
          <w:sz w:val="26"/>
          <w:szCs w:val="26"/>
          <w:rtl/>
          <w:lang w:bidi="ar-LB"/>
        </w:rPr>
        <w:t>َ</w:t>
      </w:r>
      <w:r w:rsidRPr="006D060F">
        <w:rPr>
          <w:sz w:val="26"/>
          <w:szCs w:val="26"/>
          <w:rtl/>
          <w:lang w:bidi="ar-LB"/>
        </w:rPr>
        <w:t xml:space="preserve">ركبات العاملة </w:t>
      </w:r>
      <w:r w:rsidR="005505D2">
        <w:rPr>
          <w:rFonts w:hint="cs"/>
          <w:sz w:val="26"/>
          <w:szCs w:val="26"/>
          <w:rtl/>
          <w:lang w:bidi="ar-LB"/>
        </w:rPr>
        <w:t>بمادة</w:t>
      </w:r>
      <w:r w:rsidRPr="006D060F">
        <w:rPr>
          <w:sz w:val="26"/>
          <w:szCs w:val="26"/>
          <w:rtl/>
          <w:lang w:bidi="ar-LB"/>
        </w:rPr>
        <w:t xml:space="preserve"> </w:t>
      </w:r>
      <w:r w:rsidRPr="006D060F">
        <w:rPr>
          <w:sz w:val="26"/>
          <w:szCs w:val="26"/>
          <w:lang w:bidi="ar-LB"/>
        </w:rPr>
        <w:t>HFO</w:t>
      </w:r>
      <w:r w:rsidRPr="006D060F">
        <w:rPr>
          <w:sz w:val="26"/>
          <w:szCs w:val="26"/>
          <w:rtl/>
          <w:lang w:bidi="ar-LB"/>
        </w:rPr>
        <w:t>. ويمثل هذا القطاع حوالي 17</w:t>
      </w:r>
      <w:r w:rsidR="005505D2">
        <w:rPr>
          <w:rFonts w:hint="cs"/>
          <w:sz w:val="26"/>
          <w:szCs w:val="26"/>
          <w:rtl/>
          <w:lang w:bidi="ar-LB"/>
        </w:rPr>
        <w:t xml:space="preserve"> في المائة</w:t>
      </w:r>
      <w:r w:rsidRPr="006D060F">
        <w:rPr>
          <w:sz w:val="26"/>
          <w:szCs w:val="26"/>
          <w:rtl/>
          <w:lang w:bidi="ar-LB"/>
        </w:rPr>
        <w:t xml:space="preserve"> من استهلاك </w:t>
      </w:r>
      <w:r w:rsidR="00E50C01" w:rsidRPr="00E50C01">
        <w:rPr>
          <w:rFonts w:hint="cs"/>
          <w:sz w:val="26"/>
          <w:szCs w:val="26"/>
          <w:rtl/>
          <w:lang w:bidi="ar-LB"/>
        </w:rPr>
        <w:t>الهيدروفلوروكربون</w:t>
      </w:r>
      <w:r w:rsidR="00E50C01">
        <w:rPr>
          <w:rFonts w:hint="cs"/>
          <w:sz w:val="26"/>
          <w:szCs w:val="26"/>
          <w:rtl/>
          <w:lang w:bidi="ar-LB"/>
        </w:rPr>
        <w:t xml:space="preserve"> </w:t>
      </w:r>
      <w:r w:rsidRPr="006D060F">
        <w:rPr>
          <w:sz w:val="26"/>
          <w:szCs w:val="26"/>
          <w:rtl/>
          <w:lang w:bidi="ar-LB"/>
        </w:rPr>
        <w:t>في البلاد.</w:t>
      </w:r>
      <w:r w:rsidR="00E50C01">
        <w:rPr>
          <w:rFonts w:hint="cs"/>
          <w:sz w:val="26"/>
          <w:szCs w:val="26"/>
          <w:rtl/>
          <w:lang w:bidi="ar-LB"/>
        </w:rPr>
        <w:t xml:space="preserve"> </w:t>
      </w:r>
    </w:p>
    <w:p w14:paraId="12EC1550" w14:textId="77777777" w:rsidR="005505D2" w:rsidRDefault="005505D2" w:rsidP="006D060F">
      <w:pPr>
        <w:bidi/>
        <w:spacing w:before="240" w:after="240" w:line="360" w:lineRule="exact"/>
        <w:ind w:left="4"/>
        <w:rPr>
          <w:i/>
          <w:iCs/>
          <w:sz w:val="26"/>
          <w:szCs w:val="26"/>
          <w:u w:val="single"/>
          <w:rtl/>
          <w:lang w:bidi="ar-LB"/>
        </w:rPr>
      </w:pPr>
    </w:p>
    <w:p w14:paraId="471AD0E9" w14:textId="0CFAF740" w:rsidR="006D060F" w:rsidRDefault="006D060F" w:rsidP="005505D2">
      <w:pPr>
        <w:bidi/>
        <w:spacing w:before="240" w:after="240" w:line="360" w:lineRule="exact"/>
        <w:ind w:left="4"/>
        <w:rPr>
          <w:sz w:val="26"/>
          <w:szCs w:val="26"/>
          <w:rtl/>
          <w:lang w:bidi="ar-LB"/>
        </w:rPr>
      </w:pPr>
      <w:r w:rsidRPr="006D060F">
        <w:rPr>
          <w:i/>
          <w:iCs/>
          <w:sz w:val="26"/>
          <w:szCs w:val="26"/>
          <w:u w:val="single"/>
          <w:rtl/>
          <w:lang w:bidi="ar-LB"/>
        </w:rPr>
        <w:lastRenderedPageBreak/>
        <w:t>مكافحة الحرائق</w:t>
      </w:r>
    </w:p>
    <w:p w14:paraId="633FFE6E" w14:textId="22680D72" w:rsidR="006D060F" w:rsidRDefault="006D060F" w:rsidP="006D060F">
      <w:pPr>
        <w:numPr>
          <w:ilvl w:val="0"/>
          <w:numId w:val="24"/>
        </w:numPr>
        <w:bidi/>
        <w:spacing w:before="240" w:after="240" w:line="360" w:lineRule="exact"/>
        <w:ind w:left="4" w:firstLine="0"/>
        <w:rPr>
          <w:sz w:val="26"/>
          <w:szCs w:val="26"/>
          <w:lang w:bidi="ar-LB"/>
        </w:rPr>
      </w:pPr>
      <w:r w:rsidRPr="006D060F">
        <w:rPr>
          <w:sz w:val="26"/>
          <w:szCs w:val="26"/>
          <w:rtl/>
          <w:lang w:bidi="ar-LB"/>
        </w:rPr>
        <w:t xml:space="preserve">أشار </w:t>
      </w:r>
      <w:r w:rsidR="005505D2">
        <w:rPr>
          <w:rFonts w:hint="cs"/>
          <w:sz w:val="26"/>
          <w:szCs w:val="26"/>
          <w:rtl/>
          <w:lang w:bidi="ar-LB"/>
        </w:rPr>
        <w:t>الاستقصاء</w:t>
      </w:r>
      <w:r w:rsidRPr="006D060F">
        <w:rPr>
          <w:sz w:val="26"/>
          <w:szCs w:val="26"/>
          <w:rtl/>
          <w:lang w:bidi="ar-LB"/>
        </w:rPr>
        <w:t xml:space="preserve"> إلى أن </w:t>
      </w:r>
      <w:r w:rsidRPr="006D060F">
        <w:rPr>
          <w:sz w:val="26"/>
          <w:szCs w:val="26"/>
          <w:lang w:bidi="ar-LB"/>
        </w:rPr>
        <w:t>HFC-227ea (FM-200)</w:t>
      </w:r>
      <w:r w:rsidRPr="006D060F">
        <w:rPr>
          <w:sz w:val="26"/>
          <w:szCs w:val="26"/>
          <w:rtl/>
          <w:lang w:bidi="ar-LB"/>
        </w:rPr>
        <w:t xml:space="preserve"> هو البديل الأساسي للمواد المستنفدة للأوزون المستخدمة على نطاق واسع وخاصة في محطات الطاقة ومرافق الاتصالات.</w:t>
      </w:r>
    </w:p>
    <w:p w14:paraId="7E60AE82" w14:textId="0DCBF519" w:rsidR="006D060F" w:rsidRDefault="006D060F" w:rsidP="007069E8">
      <w:pPr>
        <w:bidi/>
        <w:spacing w:before="240" w:after="240" w:line="360" w:lineRule="exact"/>
        <w:ind w:left="713" w:hanging="709"/>
        <w:rPr>
          <w:b/>
          <w:bCs/>
          <w:sz w:val="26"/>
          <w:szCs w:val="26"/>
          <w:rtl/>
          <w:lang w:bidi="ar-LB"/>
        </w:rPr>
      </w:pPr>
      <w:r w:rsidRPr="006D060F">
        <w:rPr>
          <w:b/>
          <w:bCs/>
          <w:sz w:val="26"/>
          <w:szCs w:val="26"/>
          <w:rtl/>
          <w:lang w:bidi="ar-LB"/>
        </w:rPr>
        <w:t>رابعاً-</w:t>
      </w:r>
      <w:r w:rsidRPr="006D060F">
        <w:rPr>
          <w:b/>
          <w:bCs/>
          <w:sz w:val="26"/>
          <w:szCs w:val="26"/>
          <w:rtl/>
          <w:lang w:bidi="ar-LB"/>
        </w:rPr>
        <w:tab/>
        <w:t>المرحلة الأولى من خطة التنفيذ المتعلقة بالمواد الهيدروفلوروكربونية بموجب تعديل كيغالي، بصيغتها المقدمة</w:t>
      </w:r>
    </w:p>
    <w:p w14:paraId="4D45E78A" w14:textId="77777777" w:rsidR="006D060F" w:rsidRPr="00251436" w:rsidRDefault="006D060F" w:rsidP="006D060F">
      <w:pPr>
        <w:pStyle w:val="StyleHeader4Para4Left0Firstline0"/>
        <w:widowControl/>
        <w:tabs>
          <w:tab w:val="clear" w:pos="2880"/>
          <w:tab w:val="clear" w:pos="5760"/>
          <w:tab w:val="left" w:pos="713"/>
        </w:tabs>
        <w:bidi/>
        <w:spacing w:before="240" w:line="360" w:lineRule="exact"/>
        <w:rPr>
          <w:sz w:val="26"/>
          <w:szCs w:val="26"/>
          <w:u w:val="single"/>
          <w:rtl/>
          <w:lang w:val="en-CA" w:bidi="ar-LB"/>
        </w:rPr>
      </w:pPr>
      <w:r w:rsidRPr="00251436">
        <w:rPr>
          <w:sz w:val="26"/>
          <w:szCs w:val="26"/>
          <w:u w:val="single"/>
          <w:rtl/>
          <w:lang w:val="en-CA" w:bidi="ar-LB"/>
        </w:rPr>
        <w:t>الإطار المؤسسي والسياسي والتنظيمي</w:t>
      </w:r>
    </w:p>
    <w:p w14:paraId="4E98FF4A" w14:textId="1BDD75F0" w:rsidR="006D060F" w:rsidRDefault="006D060F" w:rsidP="00BE5326">
      <w:pPr>
        <w:numPr>
          <w:ilvl w:val="0"/>
          <w:numId w:val="24"/>
        </w:numPr>
        <w:bidi/>
        <w:spacing w:before="240" w:after="240" w:line="360" w:lineRule="exact"/>
        <w:ind w:left="4" w:firstLine="0"/>
        <w:rPr>
          <w:sz w:val="26"/>
          <w:szCs w:val="26"/>
          <w:lang w:bidi="ar-LB"/>
        </w:rPr>
      </w:pPr>
      <w:r w:rsidRPr="006D060F">
        <w:rPr>
          <w:sz w:val="26"/>
          <w:szCs w:val="26"/>
          <w:rtl/>
          <w:lang w:bidi="ar-LB"/>
        </w:rPr>
        <w:t xml:space="preserve">يمنح قانون هيئة الأرصاد الجوية الوطنية (2014) </w:t>
      </w:r>
      <w:bookmarkStart w:id="20" w:name="_Hlk214102004"/>
      <w:r w:rsidRPr="006D060F">
        <w:rPr>
          <w:sz w:val="26"/>
          <w:szCs w:val="26"/>
          <w:rtl/>
          <w:lang w:bidi="ar-LB"/>
        </w:rPr>
        <w:t xml:space="preserve">إدارة </w:t>
      </w:r>
      <w:r w:rsidR="004A0A6C">
        <w:rPr>
          <w:rFonts w:hint="cs"/>
          <w:sz w:val="26"/>
          <w:szCs w:val="26"/>
          <w:rtl/>
          <w:lang w:bidi="ar-LB"/>
        </w:rPr>
        <w:t xml:space="preserve">خدمات </w:t>
      </w:r>
      <w:r w:rsidRPr="006D060F">
        <w:rPr>
          <w:sz w:val="26"/>
          <w:szCs w:val="26"/>
          <w:rtl/>
          <w:lang w:bidi="ar-LB"/>
        </w:rPr>
        <w:t xml:space="preserve">الأرصاد الجوية </w:t>
      </w:r>
      <w:bookmarkEnd w:id="20"/>
      <w:r w:rsidR="005505D2">
        <w:rPr>
          <w:rFonts w:hint="cs"/>
          <w:sz w:val="26"/>
          <w:szCs w:val="26"/>
          <w:rtl/>
          <w:lang w:bidi="ar-LB"/>
        </w:rPr>
        <w:t>صلاحية</w:t>
      </w:r>
      <w:r w:rsidRPr="006D060F">
        <w:rPr>
          <w:sz w:val="26"/>
          <w:szCs w:val="26"/>
          <w:rtl/>
          <w:lang w:bidi="ar-LB"/>
        </w:rPr>
        <w:t xml:space="preserve"> حظر استيراد ومراقبة استخدام ونقل وتداول المواد المستنفدة للأوزون والمبردات ذات </w:t>
      </w:r>
      <w:r w:rsidR="005505D2">
        <w:rPr>
          <w:rFonts w:hint="cs"/>
          <w:sz w:val="26"/>
          <w:szCs w:val="26"/>
          <w:rtl/>
          <w:lang w:bidi="ar-LB"/>
        </w:rPr>
        <w:t>الإمكانية</w:t>
      </w:r>
      <w:r w:rsidRPr="006D060F">
        <w:rPr>
          <w:sz w:val="26"/>
          <w:szCs w:val="26"/>
          <w:rtl/>
          <w:lang w:bidi="ar-LB"/>
        </w:rPr>
        <w:t xml:space="preserve"> العالية على الاحترار العالمي، وضمان امتثال بوتسوانا لالتزاماتها بموجب بروتوكول مونتريال. وتوفر لائحة المواد الخاضعة للرقابة (2025) نظامًا للتر</w:t>
      </w:r>
      <w:r w:rsidR="005505D2">
        <w:rPr>
          <w:rFonts w:hint="cs"/>
          <w:sz w:val="26"/>
          <w:szCs w:val="26"/>
          <w:rtl/>
          <w:lang w:bidi="ar-LB"/>
        </w:rPr>
        <w:t>ا</w:t>
      </w:r>
      <w:r w:rsidRPr="006D060F">
        <w:rPr>
          <w:sz w:val="26"/>
          <w:szCs w:val="26"/>
          <w:rtl/>
          <w:lang w:bidi="ar-LB"/>
        </w:rPr>
        <w:t xml:space="preserve">خيص والحصص </w:t>
      </w:r>
      <w:r w:rsidR="00BE5326">
        <w:rPr>
          <w:rFonts w:hint="cs"/>
          <w:sz w:val="26"/>
          <w:szCs w:val="26"/>
          <w:rtl/>
          <w:lang w:bidi="ar-SA"/>
        </w:rPr>
        <w:t>ل</w:t>
      </w:r>
      <w:r w:rsidR="00BE5326" w:rsidRPr="00BE5326">
        <w:rPr>
          <w:sz w:val="26"/>
          <w:szCs w:val="26"/>
          <w:rtl/>
          <w:lang w:bidi="ar-SA"/>
        </w:rPr>
        <w:t>لمواد الهيدروفلوروكربونية</w:t>
      </w:r>
      <w:r w:rsidRPr="006D060F">
        <w:rPr>
          <w:sz w:val="26"/>
          <w:szCs w:val="26"/>
          <w:rtl/>
          <w:lang w:bidi="ar-LB"/>
        </w:rPr>
        <w:t xml:space="preserve">. وقد قُدّمت نسخة مُحدّثة إلى مكتب النائب العام، ومن المتوقع </w:t>
      </w:r>
      <w:r w:rsidR="004A0A6C">
        <w:rPr>
          <w:rFonts w:hint="cs"/>
          <w:sz w:val="26"/>
          <w:szCs w:val="26"/>
          <w:rtl/>
          <w:lang w:bidi="ar-LB"/>
        </w:rPr>
        <w:t>الموافقة عليها</w:t>
      </w:r>
      <w:r w:rsidRPr="006D060F">
        <w:rPr>
          <w:sz w:val="26"/>
          <w:szCs w:val="26"/>
          <w:rtl/>
          <w:lang w:bidi="ar-LB"/>
        </w:rPr>
        <w:t xml:space="preserve"> بحلول نوفمبر/تشرين الثاني 2025.</w:t>
      </w:r>
    </w:p>
    <w:p w14:paraId="1ECC7832" w14:textId="2E8B21AF" w:rsidR="006D060F" w:rsidRDefault="004A0A6C" w:rsidP="004A0A6C">
      <w:pPr>
        <w:numPr>
          <w:ilvl w:val="0"/>
          <w:numId w:val="24"/>
        </w:numPr>
        <w:bidi/>
        <w:spacing w:before="240" w:after="240" w:line="360" w:lineRule="exact"/>
        <w:ind w:left="4" w:firstLine="0"/>
        <w:rPr>
          <w:sz w:val="26"/>
          <w:szCs w:val="26"/>
          <w:lang w:bidi="ar-LB"/>
        </w:rPr>
      </w:pPr>
      <w:r>
        <w:rPr>
          <w:rFonts w:hint="cs"/>
          <w:sz w:val="26"/>
          <w:szCs w:val="26"/>
          <w:rtl/>
          <w:lang w:bidi="ar-LB"/>
        </w:rPr>
        <w:t>و</w:t>
      </w:r>
      <w:r w:rsidRPr="004A0A6C">
        <w:rPr>
          <w:sz w:val="26"/>
          <w:szCs w:val="26"/>
          <w:rtl/>
          <w:lang w:bidi="ar-LB"/>
        </w:rPr>
        <w:t xml:space="preserve">إدارة </w:t>
      </w:r>
      <w:r w:rsidRPr="004A0A6C">
        <w:rPr>
          <w:rFonts w:hint="cs"/>
          <w:sz w:val="26"/>
          <w:szCs w:val="26"/>
          <w:rtl/>
          <w:lang w:bidi="ar-LB"/>
        </w:rPr>
        <w:t xml:space="preserve">خدمات </w:t>
      </w:r>
      <w:r w:rsidRPr="004A0A6C">
        <w:rPr>
          <w:sz w:val="26"/>
          <w:szCs w:val="26"/>
          <w:rtl/>
          <w:lang w:bidi="ar-LB"/>
        </w:rPr>
        <w:t>الأرصاد الجوية</w:t>
      </w:r>
      <w:r w:rsidR="000C7304" w:rsidRPr="000C7304">
        <w:rPr>
          <w:sz w:val="26"/>
          <w:szCs w:val="26"/>
          <w:rtl/>
          <w:lang w:bidi="ar-LB"/>
        </w:rPr>
        <w:t xml:space="preserve"> هي الجهة الوطنية المُنفِّذة المُعيَّنة لتنفيذ استراتيجيات بوتسوانا المتعلقة </w:t>
      </w:r>
      <w:r>
        <w:rPr>
          <w:rFonts w:hint="cs"/>
          <w:sz w:val="26"/>
          <w:szCs w:val="26"/>
          <w:rtl/>
          <w:lang w:bidi="ar-LB"/>
        </w:rPr>
        <w:t>ب</w:t>
      </w:r>
      <w:r w:rsidRPr="00FA6C3C">
        <w:rPr>
          <w:sz w:val="26"/>
          <w:szCs w:val="26"/>
          <w:rtl/>
          <w:lang w:bidi="ar-LB"/>
        </w:rPr>
        <w:t>خطة إدارة إزالة المواد الهيدروكلوروفلوروكربونية</w:t>
      </w:r>
      <w:r w:rsidRPr="004A0A6C">
        <w:rPr>
          <w:sz w:val="26"/>
          <w:szCs w:val="26"/>
          <w:rtl/>
          <w:lang w:bidi="ar-LB"/>
        </w:rPr>
        <w:t xml:space="preserve"> </w:t>
      </w:r>
      <w:r w:rsidR="000C7304" w:rsidRPr="000C7304">
        <w:rPr>
          <w:sz w:val="26"/>
          <w:szCs w:val="26"/>
          <w:rtl/>
          <w:lang w:bidi="ar-LB"/>
        </w:rPr>
        <w:t>و</w:t>
      </w:r>
      <w:r w:rsidR="00C93FE6" w:rsidRPr="00C93FE6">
        <w:rPr>
          <w:sz w:val="26"/>
          <w:szCs w:val="26"/>
          <w:rtl/>
          <w:lang w:bidi="ar-SA"/>
        </w:rPr>
        <w:t>خطة التنفيذ المتعلقة بالمواد الهيدروفلوروكربونية بموجب تعديل كيغالي</w:t>
      </w:r>
      <w:r w:rsidR="000C7304" w:rsidRPr="000C7304">
        <w:rPr>
          <w:sz w:val="26"/>
          <w:szCs w:val="26"/>
          <w:rtl/>
          <w:lang w:bidi="ar-LB"/>
        </w:rPr>
        <w:t xml:space="preserve">. </w:t>
      </w:r>
      <w:r>
        <w:rPr>
          <w:rFonts w:hint="cs"/>
          <w:sz w:val="26"/>
          <w:szCs w:val="26"/>
          <w:rtl/>
          <w:lang w:bidi="ar-LB"/>
        </w:rPr>
        <w:t>و</w:t>
      </w:r>
      <w:r w:rsidR="000C7304" w:rsidRPr="000C7304">
        <w:rPr>
          <w:sz w:val="26"/>
          <w:szCs w:val="26"/>
          <w:rtl/>
          <w:lang w:bidi="ar-LB"/>
        </w:rPr>
        <w:t xml:space="preserve">تعمل وحدة الأوزون الوطنية ضمن </w:t>
      </w:r>
      <w:r w:rsidRPr="004A0A6C">
        <w:rPr>
          <w:sz w:val="26"/>
          <w:szCs w:val="26"/>
          <w:rtl/>
          <w:lang w:bidi="ar-LB"/>
        </w:rPr>
        <w:t xml:space="preserve">إدارة </w:t>
      </w:r>
      <w:r w:rsidRPr="004A0A6C">
        <w:rPr>
          <w:rFonts w:hint="cs"/>
          <w:sz w:val="26"/>
          <w:szCs w:val="26"/>
          <w:rtl/>
          <w:lang w:bidi="ar-LB"/>
        </w:rPr>
        <w:t xml:space="preserve">خدمات </w:t>
      </w:r>
      <w:r w:rsidRPr="004A0A6C">
        <w:rPr>
          <w:sz w:val="26"/>
          <w:szCs w:val="26"/>
          <w:rtl/>
          <w:lang w:bidi="ar-LB"/>
        </w:rPr>
        <w:t>الأرصاد الجوية</w:t>
      </w:r>
      <w:r w:rsidR="000C7304" w:rsidRPr="000C7304">
        <w:rPr>
          <w:sz w:val="26"/>
          <w:szCs w:val="26"/>
          <w:rtl/>
          <w:lang w:bidi="ar-LB"/>
        </w:rPr>
        <w:t xml:space="preserve">، وهي مسؤولة عن الإدارة والتنسيق اليومي لالتزامات بوتسوانا بموجب بروتوكول مونتريال، بما في ذلك التخلص التدريجي </w:t>
      </w:r>
      <w:r w:rsidR="005815B6">
        <w:rPr>
          <w:rFonts w:hint="cs"/>
          <w:sz w:val="26"/>
          <w:szCs w:val="26"/>
          <w:rtl/>
          <w:lang w:bidi="ar-LB"/>
        </w:rPr>
        <w:t xml:space="preserve">من </w:t>
      </w:r>
      <w:r w:rsidR="00187AAA" w:rsidRPr="00FA6C3C">
        <w:rPr>
          <w:sz w:val="26"/>
          <w:szCs w:val="26"/>
          <w:rtl/>
          <w:lang w:bidi="ar-LB"/>
        </w:rPr>
        <w:t>المواد الهيدروكلوروفلوروكربونية</w:t>
      </w:r>
      <w:r w:rsidR="00187AAA" w:rsidRPr="00187AAA">
        <w:rPr>
          <w:sz w:val="26"/>
          <w:szCs w:val="26"/>
          <w:rtl/>
          <w:lang w:bidi="ar-LB"/>
        </w:rPr>
        <w:t xml:space="preserve"> </w:t>
      </w:r>
      <w:r w:rsidR="005815B6">
        <w:rPr>
          <w:rFonts w:hint="cs"/>
          <w:sz w:val="26"/>
          <w:szCs w:val="26"/>
          <w:rtl/>
          <w:lang w:bidi="ar-LB"/>
        </w:rPr>
        <w:t>والتخفيض</w:t>
      </w:r>
      <w:r w:rsidR="000C7304" w:rsidRPr="000C7304">
        <w:rPr>
          <w:sz w:val="26"/>
          <w:szCs w:val="26"/>
          <w:rtl/>
          <w:lang w:bidi="ar-LB"/>
        </w:rPr>
        <w:t xml:space="preserve"> التدريجي من </w:t>
      </w:r>
      <w:r w:rsidR="00B86A3E" w:rsidRPr="00B86A3E">
        <w:rPr>
          <w:sz w:val="26"/>
          <w:szCs w:val="26"/>
          <w:rtl/>
          <w:lang w:bidi="ar-SA"/>
        </w:rPr>
        <w:t>المواد الهيدروفلوروكربونية</w:t>
      </w:r>
      <w:r w:rsidR="000C7304" w:rsidRPr="000C7304">
        <w:rPr>
          <w:sz w:val="26"/>
          <w:szCs w:val="26"/>
          <w:rtl/>
          <w:lang w:bidi="ar-LB"/>
        </w:rPr>
        <w:t xml:space="preserve">. كما تم إنشاء اللجنة الوطنية للأوزون التي تُقدِّم التوجيهات </w:t>
      </w:r>
      <w:r w:rsidR="005815B6">
        <w:rPr>
          <w:rFonts w:hint="cs"/>
          <w:sz w:val="26"/>
          <w:szCs w:val="26"/>
          <w:rtl/>
          <w:lang w:bidi="ar-LB"/>
        </w:rPr>
        <w:t>التقنية</w:t>
      </w:r>
      <w:r w:rsidR="000C7304" w:rsidRPr="000C7304">
        <w:rPr>
          <w:sz w:val="26"/>
          <w:szCs w:val="26"/>
          <w:rtl/>
          <w:lang w:bidi="ar-LB"/>
        </w:rPr>
        <w:t xml:space="preserve"> والاستراتيجية والسياساتية بشأن الأنشطة المتعلقة بالأوزون. </w:t>
      </w:r>
      <w:r w:rsidR="005815B6">
        <w:rPr>
          <w:rFonts w:hint="cs"/>
          <w:sz w:val="26"/>
          <w:szCs w:val="26"/>
          <w:rtl/>
          <w:lang w:bidi="ar-LB"/>
        </w:rPr>
        <w:t>و</w:t>
      </w:r>
      <w:r w:rsidR="000C7304" w:rsidRPr="000C7304">
        <w:rPr>
          <w:sz w:val="26"/>
          <w:szCs w:val="26"/>
          <w:rtl/>
          <w:lang w:bidi="ar-LB"/>
        </w:rPr>
        <w:t xml:space="preserve">تُشرف لجنة تراخيص الأرصاد الجوية على نظام </w:t>
      </w:r>
      <w:r w:rsidR="005815B6">
        <w:rPr>
          <w:rFonts w:hint="cs"/>
          <w:sz w:val="26"/>
          <w:szCs w:val="26"/>
          <w:rtl/>
          <w:lang w:bidi="ar-LB"/>
        </w:rPr>
        <w:t xml:space="preserve">إصدار </w:t>
      </w:r>
      <w:r w:rsidR="000C7304" w:rsidRPr="000C7304">
        <w:rPr>
          <w:sz w:val="26"/>
          <w:szCs w:val="26"/>
          <w:rtl/>
          <w:lang w:bidi="ar-LB"/>
        </w:rPr>
        <w:t xml:space="preserve">تراخيص </w:t>
      </w:r>
      <w:r w:rsidR="005815B6" w:rsidRPr="000C7304">
        <w:rPr>
          <w:sz w:val="26"/>
          <w:szCs w:val="26"/>
          <w:rtl/>
          <w:lang w:bidi="ar-LB"/>
        </w:rPr>
        <w:t xml:space="preserve">وحصص </w:t>
      </w:r>
      <w:r w:rsidR="000C7304" w:rsidRPr="000C7304">
        <w:rPr>
          <w:sz w:val="26"/>
          <w:szCs w:val="26"/>
          <w:rtl/>
          <w:lang w:bidi="ar-LB"/>
        </w:rPr>
        <w:t xml:space="preserve">الاستيراد والتصدير للمواد الخاضعة للرقابة </w:t>
      </w:r>
      <w:r w:rsidR="008F0D40">
        <w:rPr>
          <w:rFonts w:hint="cs"/>
          <w:sz w:val="26"/>
          <w:szCs w:val="26"/>
          <w:rtl/>
          <w:lang w:bidi="ar-LB"/>
        </w:rPr>
        <w:t>(</w:t>
      </w:r>
      <w:r w:rsidR="00187AAA" w:rsidRPr="00FA6C3C">
        <w:rPr>
          <w:sz w:val="26"/>
          <w:szCs w:val="26"/>
          <w:rtl/>
          <w:lang w:bidi="ar-LB"/>
        </w:rPr>
        <w:t>المواد الهيدروكلوروفلوروكربونية</w:t>
      </w:r>
      <w:r w:rsidR="00187AAA" w:rsidRPr="00187AAA">
        <w:rPr>
          <w:rFonts w:hint="cs"/>
          <w:sz w:val="26"/>
          <w:szCs w:val="26"/>
          <w:rtl/>
          <w:lang w:bidi="ar-LB"/>
        </w:rPr>
        <w:t xml:space="preserve"> </w:t>
      </w:r>
      <w:r w:rsidR="00B86A3E">
        <w:rPr>
          <w:rFonts w:hint="cs"/>
          <w:sz w:val="26"/>
          <w:szCs w:val="26"/>
          <w:rtl/>
          <w:lang w:bidi="ar-LB"/>
        </w:rPr>
        <w:t>و</w:t>
      </w:r>
      <w:r w:rsidR="00B86A3E" w:rsidRPr="00B86A3E">
        <w:rPr>
          <w:sz w:val="26"/>
          <w:szCs w:val="26"/>
          <w:rtl/>
          <w:lang w:bidi="ar-SA"/>
        </w:rPr>
        <w:t>المواد الهيدروفلوروكربونية</w:t>
      </w:r>
      <w:r w:rsidR="008F0D40">
        <w:rPr>
          <w:rFonts w:hint="cs"/>
          <w:sz w:val="26"/>
          <w:szCs w:val="26"/>
          <w:rtl/>
          <w:lang w:bidi="ar-SA"/>
        </w:rPr>
        <w:t>)</w:t>
      </w:r>
      <w:r w:rsidR="000C7304" w:rsidRPr="000C7304">
        <w:rPr>
          <w:sz w:val="26"/>
          <w:szCs w:val="26"/>
          <w:rtl/>
          <w:lang w:bidi="ar-LB"/>
        </w:rPr>
        <w:t xml:space="preserve"> لضمان الامتثال لجداول التخلص التدريجي </w:t>
      </w:r>
      <w:r w:rsidR="008F0D40">
        <w:rPr>
          <w:rFonts w:hint="cs"/>
          <w:sz w:val="26"/>
          <w:szCs w:val="26"/>
          <w:rtl/>
          <w:lang w:bidi="ar-LB"/>
        </w:rPr>
        <w:t>والتخفيض</w:t>
      </w:r>
      <w:r w:rsidR="000C7304" w:rsidRPr="000C7304">
        <w:rPr>
          <w:sz w:val="26"/>
          <w:szCs w:val="26"/>
          <w:rtl/>
          <w:lang w:bidi="ar-LB"/>
        </w:rPr>
        <w:t xml:space="preserve"> التدريجي </w:t>
      </w:r>
      <w:r w:rsidR="008F0D40">
        <w:rPr>
          <w:rFonts w:hint="cs"/>
          <w:sz w:val="26"/>
          <w:szCs w:val="26"/>
          <w:rtl/>
          <w:lang w:bidi="ar-LB"/>
        </w:rPr>
        <w:t>المدرجة في</w:t>
      </w:r>
      <w:r w:rsidR="000C7304" w:rsidRPr="000C7304">
        <w:rPr>
          <w:sz w:val="26"/>
          <w:szCs w:val="26"/>
          <w:rtl/>
          <w:lang w:bidi="ar-LB"/>
        </w:rPr>
        <w:t xml:space="preserve"> بروتوكول مونتريال. </w:t>
      </w:r>
      <w:r w:rsidR="008F0D40">
        <w:rPr>
          <w:rFonts w:hint="cs"/>
          <w:sz w:val="26"/>
          <w:szCs w:val="26"/>
          <w:rtl/>
          <w:lang w:bidi="ar-LB"/>
        </w:rPr>
        <w:t>و</w:t>
      </w:r>
      <w:r w:rsidR="000C7304" w:rsidRPr="000C7304">
        <w:rPr>
          <w:sz w:val="26"/>
          <w:szCs w:val="26"/>
          <w:rtl/>
          <w:lang w:bidi="ar-LB"/>
        </w:rPr>
        <w:t xml:space="preserve">تُعقد اجتماعات سنوية مع مستوردي </w:t>
      </w:r>
      <w:r w:rsidR="008F0D40">
        <w:rPr>
          <w:rFonts w:hint="cs"/>
          <w:sz w:val="26"/>
          <w:szCs w:val="26"/>
          <w:rtl/>
          <w:lang w:bidi="ar-LB"/>
        </w:rPr>
        <w:t>غازات</w:t>
      </w:r>
      <w:r w:rsidR="000C7304" w:rsidRPr="000C7304">
        <w:rPr>
          <w:sz w:val="26"/>
          <w:szCs w:val="26"/>
          <w:rtl/>
          <w:lang w:bidi="ar-LB"/>
        </w:rPr>
        <w:t xml:space="preserve"> التبريد وأصحاب المصلحة لتخصيص الحصص ومعالجة </w:t>
      </w:r>
      <w:r w:rsidR="008F0D40">
        <w:rPr>
          <w:rFonts w:hint="cs"/>
          <w:sz w:val="26"/>
          <w:szCs w:val="26"/>
          <w:rtl/>
          <w:lang w:bidi="ar-LB"/>
        </w:rPr>
        <w:t>المسائل</w:t>
      </w:r>
      <w:r w:rsidR="000C7304" w:rsidRPr="000C7304">
        <w:rPr>
          <w:sz w:val="26"/>
          <w:szCs w:val="26"/>
          <w:rtl/>
          <w:lang w:bidi="ar-LB"/>
        </w:rPr>
        <w:t xml:space="preserve"> التنظيمية. </w:t>
      </w:r>
      <w:r w:rsidR="008F0D40">
        <w:rPr>
          <w:rFonts w:hint="cs"/>
          <w:sz w:val="26"/>
          <w:szCs w:val="26"/>
          <w:rtl/>
          <w:lang w:bidi="ar-LB"/>
        </w:rPr>
        <w:t>و</w:t>
      </w:r>
      <w:r w:rsidR="000C7304" w:rsidRPr="000C7304">
        <w:rPr>
          <w:sz w:val="26"/>
          <w:szCs w:val="26"/>
          <w:rtl/>
          <w:lang w:bidi="ar-LB"/>
        </w:rPr>
        <w:t>لا يُسمح بتداول المواد الخاضعة للرقابة إلا للمستوردين المسجلين الحاصلين على تصاريح حكومية.</w:t>
      </w:r>
    </w:p>
    <w:p w14:paraId="7ADFCB37" w14:textId="2D2418D6" w:rsidR="000C7304" w:rsidRDefault="008F0D40" w:rsidP="000C7304">
      <w:pPr>
        <w:numPr>
          <w:ilvl w:val="0"/>
          <w:numId w:val="24"/>
        </w:numPr>
        <w:bidi/>
        <w:spacing w:before="240" w:after="240" w:line="360" w:lineRule="exact"/>
        <w:ind w:left="4" w:firstLine="0"/>
        <w:rPr>
          <w:sz w:val="26"/>
          <w:szCs w:val="26"/>
          <w:lang w:bidi="ar-LB"/>
        </w:rPr>
      </w:pPr>
      <w:r>
        <w:rPr>
          <w:rFonts w:hint="cs"/>
          <w:sz w:val="26"/>
          <w:szCs w:val="26"/>
          <w:rtl/>
          <w:lang w:bidi="ar-LB"/>
        </w:rPr>
        <w:t>وقد تم و</w:t>
      </w:r>
      <w:r w:rsidR="000C7304" w:rsidRPr="000C7304">
        <w:rPr>
          <w:sz w:val="26"/>
          <w:szCs w:val="26"/>
          <w:rtl/>
          <w:lang w:bidi="ar-LB"/>
        </w:rPr>
        <w:t>ضع منهج تدريبي وطني لممارسات</w:t>
      </w:r>
      <w:r>
        <w:rPr>
          <w:rFonts w:hint="cs"/>
          <w:sz w:val="26"/>
          <w:szCs w:val="26"/>
          <w:rtl/>
          <w:lang w:bidi="ar-LB"/>
        </w:rPr>
        <w:t xml:space="preserve"> الخدمة</w:t>
      </w:r>
      <w:r w:rsidR="000C7304" w:rsidRPr="000C7304">
        <w:rPr>
          <w:sz w:val="26"/>
          <w:szCs w:val="26"/>
          <w:rtl/>
          <w:lang w:bidi="ar-LB"/>
        </w:rPr>
        <w:t xml:space="preserve"> الجيدة </w:t>
      </w:r>
      <w:r>
        <w:rPr>
          <w:rFonts w:hint="cs"/>
          <w:sz w:val="26"/>
          <w:szCs w:val="26"/>
          <w:rtl/>
          <w:lang w:bidi="ar-LB"/>
        </w:rPr>
        <w:t>ل</w:t>
      </w:r>
      <w:r w:rsidR="000C7304" w:rsidRPr="000C7304">
        <w:rPr>
          <w:sz w:val="26"/>
          <w:szCs w:val="26"/>
          <w:rtl/>
          <w:lang w:bidi="ar-LB"/>
        </w:rPr>
        <w:t xml:space="preserve">تكييف الهواء والتبريد، ويُلزم برنامج إلزامي </w:t>
      </w:r>
      <w:r>
        <w:rPr>
          <w:rFonts w:hint="cs"/>
          <w:sz w:val="26"/>
          <w:szCs w:val="26"/>
          <w:rtl/>
          <w:lang w:bidi="ar-LB"/>
        </w:rPr>
        <w:t>لإصدار شهادات اعتماد</w:t>
      </w:r>
      <w:r w:rsidR="007D73E7">
        <w:rPr>
          <w:rFonts w:hint="cs"/>
          <w:sz w:val="26"/>
          <w:szCs w:val="26"/>
          <w:rtl/>
          <w:lang w:bidi="ar-LB"/>
        </w:rPr>
        <w:t xml:space="preserve"> للتقنيين، </w:t>
      </w:r>
      <w:r w:rsidR="000C7304" w:rsidRPr="000C7304">
        <w:rPr>
          <w:sz w:val="26"/>
          <w:szCs w:val="26"/>
          <w:rtl/>
          <w:lang w:bidi="ar-LB"/>
        </w:rPr>
        <w:t xml:space="preserve">جميع </w:t>
      </w:r>
      <w:r w:rsidR="007D73E7">
        <w:rPr>
          <w:rFonts w:hint="cs"/>
          <w:sz w:val="26"/>
          <w:szCs w:val="26"/>
          <w:rtl/>
          <w:lang w:bidi="ar-LB"/>
        </w:rPr>
        <w:t>ال</w:t>
      </w:r>
      <w:r w:rsidR="002E6C0B">
        <w:rPr>
          <w:rFonts w:hint="cs"/>
          <w:sz w:val="26"/>
          <w:szCs w:val="26"/>
          <w:rtl/>
          <w:lang w:bidi="ar-LB"/>
        </w:rPr>
        <w:t>تقنيي</w:t>
      </w:r>
      <w:r w:rsidR="007D73E7">
        <w:rPr>
          <w:rFonts w:hint="cs"/>
          <w:sz w:val="26"/>
          <w:szCs w:val="26"/>
          <w:rtl/>
          <w:lang w:bidi="ar-LB"/>
        </w:rPr>
        <w:t>ن</w:t>
      </w:r>
      <w:r w:rsidR="000C7304" w:rsidRPr="000C7304">
        <w:rPr>
          <w:sz w:val="26"/>
          <w:szCs w:val="26"/>
          <w:rtl/>
          <w:lang w:bidi="ar-LB"/>
        </w:rPr>
        <w:t xml:space="preserve"> </w:t>
      </w:r>
      <w:r w:rsidR="007D73E7">
        <w:rPr>
          <w:rFonts w:hint="cs"/>
          <w:sz w:val="26"/>
          <w:szCs w:val="26"/>
          <w:rtl/>
          <w:lang w:bidi="ar-LB"/>
        </w:rPr>
        <w:t>في مجال</w:t>
      </w:r>
      <w:r w:rsidR="000C7304" w:rsidRPr="000C7304">
        <w:rPr>
          <w:sz w:val="26"/>
          <w:szCs w:val="26"/>
          <w:rtl/>
          <w:lang w:bidi="ar-LB"/>
        </w:rPr>
        <w:t xml:space="preserve"> تكييف الهواء والتبريد بالخضوع لتدريب على التعامل الآمن مع بدائل المبردات. وتعكف بوتسوانا حاليًا على اعتماد معايير الحد الأدنى لأداء الطاقة لقطاع التبريد، استنادًا إلى المعايير التي وضعتها جماعة التنمية للجنوب الأفريقي. ويجري حاليًا تطوير مبادرات لتعزيز </w:t>
      </w:r>
      <w:r w:rsidR="00EA33A5">
        <w:rPr>
          <w:rFonts w:hint="cs"/>
          <w:sz w:val="26"/>
          <w:szCs w:val="26"/>
          <w:rtl/>
          <w:lang w:bidi="ar-LB"/>
        </w:rPr>
        <w:t>تكنولوجيات</w:t>
      </w:r>
      <w:r w:rsidR="000C7304" w:rsidRPr="000C7304">
        <w:rPr>
          <w:sz w:val="26"/>
          <w:szCs w:val="26"/>
          <w:rtl/>
          <w:lang w:bidi="ar-LB"/>
        </w:rPr>
        <w:t xml:space="preserve"> التبريد الموفرة للطاقة وذات </w:t>
      </w:r>
      <w:r w:rsidR="00EA33A5">
        <w:rPr>
          <w:rFonts w:hint="cs"/>
          <w:sz w:val="26"/>
          <w:szCs w:val="26"/>
          <w:rtl/>
          <w:lang w:bidi="ar-LB"/>
        </w:rPr>
        <w:t>الإمكانية</w:t>
      </w:r>
      <w:r w:rsidR="000C7304" w:rsidRPr="000C7304">
        <w:rPr>
          <w:sz w:val="26"/>
          <w:szCs w:val="26"/>
          <w:rtl/>
          <w:lang w:bidi="ar-LB"/>
        </w:rPr>
        <w:t xml:space="preserve"> </w:t>
      </w:r>
      <w:r w:rsidR="00EA33A5" w:rsidRPr="000C7304">
        <w:rPr>
          <w:sz w:val="26"/>
          <w:szCs w:val="26"/>
          <w:rtl/>
          <w:lang w:bidi="ar-LB"/>
        </w:rPr>
        <w:t>المنخفض</w:t>
      </w:r>
      <w:r w:rsidR="00EA33A5">
        <w:rPr>
          <w:rFonts w:hint="cs"/>
          <w:sz w:val="26"/>
          <w:szCs w:val="26"/>
          <w:rtl/>
          <w:lang w:bidi="ar-LB"/>
        </w:rPr>
        <w:t>ة</w:t>
      </w:r>
      <w:r w:rsidR="00EA33A5" w:rsidRPr="000C7304">
        <w:rPr>
          <w:sz w:val="26"/>
          <w:szCs w:val="26"/>
          <w:rtl/>
          <w:lang w:bidi="ar-LB"/>
        </w:rPr>
        <w:t xml:space="preserve"> </w:t>
      </w:r>
      <w:r w:rsidR="00EA33A5">
        <w:rPr>
          <w:rFonts w:hint="cs"/>
          <w:sz w:val="26"/>
          <w:szCs w:val="26"/>
          <w:rtl/>
          <w:lang w:bidi="ar-LB"/>
        </w:rPr>
        <w:t>للاحترار</w:t>
      </w:r>
      <w:r w:rsidR="000C7304" w:rsidRPr="000C7304">
        <w:rPr>
          <w:sz w:val="26"/>
          <w:szCs w:val="26"/>
          <w:rtl/>
          <w:lang w:bidi="ar-LB"/>
        </w:rPr>
        <w:t xml:space="preserve"> العالمي.</w:t>
      </w:r>
    </w:p>
    <w:p w14:paraId="2E4118BD" w14:textId="77777777" w:rsidR="00EA33A5" w:rsidRPr="00EA33A5" w:rsidRDefault="00EA33A5">
      <w:pPr>
        <w:jc w:val="left"/>
        <w:rPr>
          <w:sz w:val="26"/>
          <w:szCs w:val="26"/>
          <w:rtl/>
          <w:lang w:val="en-CA" w:bidi="ar-LB"/>
        </w:rPr>
      </w:pPr>
      <w:r w:rsidRPr="00EA33A5">
        <w:rPr>
          <w:sz w:val="26"/>
          <w:szCs w:val="26"/>
          <w:rtl/>
          <w:lang w:val="en-CA" w:bidi="ar-LB"/>
        </w:rPr>
        <w:br w:type="page"/>
      </w:r>
    </w:p>
    <w:p w14:paraId="7BE74CEB" w14:textId="3C51EEC0" w:rsidR="000C7304" w:rsidRPr="00251436" w:rsidRDefault="000C7304" w:rsidP="000C7304">
      <w:pPr>
        <w:pStyle w:val="StyleHeader4Para4Left0Firstline0"/>
        <w:widowControl/>
        <w:tabs>
          <w:tab w:val="clear" w:pos="2880"/>
          <w:tab w:val="clear" w:pos="5760"/>
          <w:tab w:val="left" w:pos="713"/>
        </w:tabs>
        <w:bidi/>
        <w:spacing w:before="240" w:line="360" w:lineRule="exact"/>
        <w:rPr>
          <w:sz w:val="26"/>
          <w:szCs w:val="26"/>
          <w:u w:val="single"/>
          <w:rtl/>
          <w:lang w:val="en-CA" w:bidi="ar-LB"/>
        </w:rPr>
      </w:pPr>
      <w:r w:rsidRPr="00251436">
        <w:rPr>
          <w:sz w:val="26"/>
          <w:szCs w:val="26"/>
          <w:u w:val="single"/>
          <w:rtl/>
          <w:lang w:val="en-CA" w:bidi="ar-LB"/>
        </w:rPr>
        <w:lastRenderedPageBreak/>
        <w:t xml:space="preserve">استراتيجية التخفيض التدريجي للمرحلة الأولى من </w:t>
      </w:r>
      <w:r w:rsidRPr="00EF3E38">
        <w:rPr>
          <w:sz w:val="26"/>
          <w:szCs w:val="26"/>
          <w:u w:val="single"/>
          <w:rtl/>
          <w:lang w:val="en-CA" w:bidi="ar-SA"/>
        </w:rPr>
        <w:t>خطة التنفيذ المتعلقة بالمواد الهيدروفلوروكربونية بموجب تعديل كيغالي</w:t>
      </w:r>
    </w:p>
    <w:p w14:paraId="737EBBE5" w14:textId="77777777" w:rsidR="000C7304" w:rsidRPr="00251436" w:rsidRDefault="000C7304" w:rsidP="000C7304">
      <w:pPr>
        <w:pStyle w:val="StyleHeader4Para4Left0Firstline0"/>
        <w:widowControl/>
        <w:tabs>
          <w:tab w:val="clear" w:pos="2880"/>
          <w:tab w:val="clear" w:pos="5760"/>
          <w:tab w:val="left" w:pos="713"/>
        </w:tabs>
        <w:bidi/>
        <w:spacing w:before="240" w:line="360" w:lineRule="exact"/>
        <w:rPr>
          <w:i/>
          <w:iCs/>
          <w:sz w:val="26"/>
          <w:szCs w:val="26"/>
          <w:rtl/>
          <w:lang w:val="en-CA" w:bidi="ar-LB"/>
        </w:rPr>
      </w:pPr>
      <w:r w:rsidRPr="00251436">
        <w:rPr>
          <w:i/>
          <w:iCs/>
          <w:sz w:val="26"/>
          <w:szCs w:val="26"/>
          <w:rtl/>
          <w:lang w:val="en-CA" w:bidi="ar-LB"/>
        </w:rPr>
        <w:t>الاستراتيجية الشاملة</w:t>
      </w:r>
    </w:p>
    <w:p w14:paraId="7E860627" w14:textId="2EC6B431" w:rsidR="000C7304" w:rsidRDefault="006423C0" w:rsidP="00D704DA">
      <w:pPr>
        <w:numPr>
          <w:ilvl w:val="0"/>
          <w:numId w:val="24"/>
        </w:numPr>
        <w:bidi/>
        <w:spacing w:before="240" w:after="240" w:line="360" w:lineRule="exact"/>
        <w:ind w:left="4" w:firstLine="0"/>
        <w:rPr>
          <w:sz w:val="26"/>
          <w:szCs w:val="26"/>
          <w:lang w:bidi="ar-LB"/>
        </w:rPr>
      </w:pPr>
      <w:r w:rsidRPr="006423C0">
        <w:rPr>
          <w:sz w:val="26"/>
          <w:szCs w:val="26"/>
          <w:rtl/>
          <w:lang w:bidi="ar-LB"/>
        </w:rPr>
        <w:t xml:space="preserve">سيتم تنفيذ المرحلة الأولى </w:t>
      </w:r>
      <w:r w:rsidRPr="00834FB8">
        <w:rPr>
          <w:sz w:val="26"/>
          <w:szCs w:val="26"/>
          <w:rtl/>
          <w:lang w:bidi="ar-LB"/>
        </w:rPr>
        <w:t xml:space="preserve">من </w:t>
      </w:r>
      <w:bookmarkStart w:id="21" w:name="_Hlk214103758"/>
      <w:r w:rsidR="00834FB8" w:rsidRPr="00834FB8">
        <w:rPr>
          <w:sz w:val="26"/>
          <w:szCs w:val="26"/>
          <w:rtl/>
          <w:lang w:bidi="ar-SA"/>
        </w:rPr>
        <w:t>خطة التنفيذ المتعلقة بالمواد الهيدروفلوروكربونية بموجب تعديل كيغالي</w:t>
      </w:r>
      <w:r w:rsidRPr="00834FB8">
        <w:rPr>
          <w:sz w:val="26"/>
          <w:szCs w:val="26"/>
          <w:rtl/>
          <w:lang w:bidi="ar-LB"/>
        </w:rPr>
        <w:t xml:space="preserve"> </w:t>
      </w:r>
      <w:bookmarkEnd w:id="21"/>
      <w:r w:rsidRPr="00834FB8">
        <w:rPr>
          <w:sz w:val="26"/>
          <w:szCs w:val="26"/>
          <w:rtl/>
          <w:lang w:bidi="ar-LB"/>
        </w:rPr>
        <w:t>بهدف</w:t>
      </w:r>
      <w:r w:rsidRPr="006423C0">
        <w:rPr>
          <w:sz w:val="26"/>
          <w:szCs w:val="26"/>
          <w:rtl/>
          <w:lang w:bidi="ar-LB"/>
        </w:rPr>
        <w:t xml:space="preserve"> التخفيض التدريجي </w:t>
      </w:r>
      <w:bookmarkStart w:id="22" w:name="_Hlk214103610"/>
      <w:r w:rsidR="00B86A3E" w:rsidRPr="00B86A3E">
        <w:rPr>
          <w:sz w:val="26"/>
          <w:szCs w:val="26"/>
          <w:rtl/>
          <w:lang w:bidi="ar-SA"/>
        </w:rPr>
        <w:t xml:space="preserve">المواد الهيدروفلوروكربونية </w:t>
      </w:r>
      <w:bookmarkEnd w:id="22"/>
      <w:r w:rsidRPr="006423C0">
        <w:rPr>
          <w:sz w:val="26"/>
          <w:szCs w:val="26"/>
          <w:rtl/>
          <w:lang w:bidi="ar-LB"/>
        </w:rPr>
        <w:t>بنسبة 10</w:t>
      </w:r>
      <w:r w:rsidR="00EA33A5">
        <w:rPr>
          <w:rFonts w:hint="cs"/>
          <w:sz w:val="26"/>
          <w:szCs w:val="26"/>
          <w:rtl/>
          <w:lang w:bidi="ar-LB"/>
        </w:rPr>
        <w:t xml:space="preserve"> في المائة</w:t>
      </w:r>
      <w:r w:rsidRPr="006423C0">
        <w:rPr>
          <w:sz w:val="26"/>
          <w:szCs w:val="26"/>
          <w:rtl/>
          <w:lang w:bidi="ar-LB"/>
        </w:rPr>
        <w:t xml:space="preserve"> من خط الأساس المُحدد</w:t>
      </w:r>
      <w:r w:rsidR="00EA33A5" w:rsidRPr="00EA33A5">
        <w:rPr>
          <w:sz w:val="26"/>
          <w:szCs w:val="26"/>
          <w:rtl/>
          <w:lang w:bidi="ar-SA"/>
        </w:rPr>
        <w:t xml:space="preserve"> </w:t>
      </w:r>
      <w:r w:rsidR="00EA33A5">
        <w:rPr>
          <w:rFonts w:hint="cs"/>
          <w:sz w:val="26"/>
          <w:szCs w:val="26"/>
          <w:rtl/>
          <w:lang w:bidi="ar-SA"/>
        </w:rPr>
        <w:t>لل</w:t>
      </w:r>
      <w:r w:rsidR="00EA33A5" w:rsidRPr="00EA33A5">
        <w:rPr>
          <w:sz w:val="26"/>
          <w:szCs w:val="26"/>
          <w:rtl/>
          <w:lang w:bidi="ar-SA"/>
        </w:rPr>
        <w:t>مواد الهيدروفلوروكربونية</w:t>
      </w:r>
      <w:r w:rsidRPr="006423C0">
        <w:rPr>
          <w:sz w:val="26"/>
          <w:szCs w:val="26"/>
          <w:rtl/>
          <w:lang w:bidi="ar-LB"/>
        </w:rPr>
        <w:t xml:space="preserve">. وتشمل الاستراتيجية الشاملة لهذه المرحلة تعزيز الإطار التنظيمي، وتشجيع البدائل </w:t>
      </w:r>
      <w:r w:rsidR="00EA33A5">
        <w:rPr>
          <w:rFonts w:hint="cs"/>
          <w:sz w:val="26"/>
          <w:szCs w:val="26"/>
          <w:rtl/>
          <w:lang w:bidi="ar-LB"/>
        </w:rPr>
        <w:t>ذات الإمكانية المنخفضة على الاحترار العالمي</w:t>
      </w:r>
      <w:r w:rsidRPr="006423C0">
        <w:rPr>
          <w:sz w:val="26"/>
          <w:szCs w:val="26"/>
          <w:rtl/>
          <w:lang w:bidi="ar-LB"/>
        </w:rPr>
        <w:t xml:space="preserve">، وبناء قدرات قطاع </w:t>
      </w:r>
      <w:r w:rsidR="00E26AC5" w:rsidRPr="006423C0">
        <w:rPr>
          <w:sz w:val="26"/>
          <w:szCs w:val="26"/>
          <w:rtl/>
          <w:lang w:bidi="ar-LB"/>
        </w:rPr>
        <w:t>التبريد و</w:t>
      </w:r>
      <w:r w:rsidRPr="006423C0">
        <w:rPr>
          <w:sz w:val="26"/>
          <w:szCs w:val="26"/>
          <w:rtl/>
          <w:lang w:bidi="ar-LB"/>
        </w:rPr>
        <w:t xml:space="preserve">تكييف الهواء في مجال </w:t>
      </w:r>
      <w:r w:rsidR="00EA33A5">
        <w:rPr>
          <w:rFonts w:hint="cs"/>
          <w:sz w:val="26"/>
          <w:szCs w:val="26"/>
          <w:rtl/>
          <w:lang w:bidi="ar-LB"/>
        </w:rPr>
        <w:t>التكنولوجيات</w:t>
      </w:r>
      <w:r w:rsidRPr="006423C0">
        <w:rPr>
          <w:sz w:val="26"/>
          <w:szCs w:val="26"/>
          <w:rtl/>
          <w:lang w:bidi="ar-LB"/>
        </w:rPr>
        <w:t xml:space="preserve"> البديلة، واعتماد ممارسات مستدامة لإدارة </w:t>
      </w:r>
      <w:r w:rsidR="00D704DA">
        <w:rPr>
          <w:rFonts w:hint="cs"/>
          <w:sz w:val="26"/>
          <w:szCs w:val="26"/>
          <w:rtl/>
          <w:lang w:bidi="ar-LB"/>
        </w:rPr>
        <w:t>المبردات</w:t>
      </w:r>
      <w:r w:rsidRPr="006423C0">
        <w:rPr>
          <w:sz w:val="26"/>
          <w:szCs w:val="26"/>
          <w:rtl/>
          <w:lang w:bidi="ar-LB"/>
        </w:rPr>
        <w:t xml:space="preserve">. وستُحدد الحكومة أولويات الأنشطة لكل قطاع فرعي وفقًا لمستوى الاستهلاك وتوافر البدائل، وستعمل مع قطاع الصناعة والجهات المعنية الرئيسية الأخرى لضمان تحقيق أهداف المرحلة الأولى، وإعداد القطاع للمراحل المستقبلية من </w:t>
      </w:r>
      <w:r w:rsidR="00D704DA" w:rsidRPr="00D704DA">
        <w:rPr>
          <w:sz w:val="26"/>
          <w:szCs w:val="26"/>
          <w:rtl/>
          <w:lang w:bidi="ar-SA"/>
        </w:rPr>
        <w:t>خطة التنفيذ المتعلقة بالمواد الهيدروفلوروكربونية بموجب تعديل كيغالي</w:t>
      </w:r>
      <w:r w:rsidRPr="006423C0">
        <w:rPr>
          <w:sz w:val="26"/>
          <w:szCs w:val="26"/>
          <w:rtl/>
          <w:lang w:bidi="ar-LB"/>
        </w:rPr>
        <w:t>.</w:t>
      </w:r>
    </w:p>
    <w:p w14:paraId="7566A1E0" w14:textId="77777777" w:rsidR="006423C0" w:rsidRPr="00242F91" w:rsidRDefault="006423C0" w:rsidP="006423C0">
      <w:pPr>
        <w:pStyle w:val="StyleHeader4Para4Left0Firstline0"/>
        <w:widowControl/>
        <w:tabs>
          <w:tab w:val="clear" w:pos="2880"/>
          <w:tab w:val="clear" w:pos="5760"/>
          <w:tab w:val="left" w:pos="713"/>
        </w:tabs>
        <w:bidi/>
        <w:spacing w:before="240" w:line="360" w:lineRule="exact"/>
        <w:rPr>
          <w:i/>
          <w:iCs/>
          <w:sz w:val="26"/>
          <w:szCs w:val="26"/>
          <w:rtl/>
          <w:lang w:val="en-CA" w:bidi="ar-LB"/>
        </w:rPr>
      </w:pPr>
      <w:r w:rsidRPr="00242F91">
        <w:rPr>
          <w:i/>
          <w:iCs/>
          <w:sz w:val="26"/>
          <w:szCs w:val="26"/>
          <w:rtl/>
          <w:lang w:val="en-CA" w:bidi="ar-LB"/>
        </w:rPr>
        <w:t>التخفيضات المقترحة</w:t>
      </w:r>
      <w:r w:rsidRPr="00242F91">
        <w:rPr>
          <w:rFonts w:hint="cs"/>
          <w:i/>
          <w:iCs/>
          <w:sz w:val="26"/>
          <w:szCs w:val="26"/>
          <w:rtl/>
          <w:lang w:val="en-CA" w:bidi="ar-LB"/>
        </w:rPr>
        <w:t xml:space="preserve"> </w:t>
      </w:r>
    </w:p>
    <w:p w14:paraId="029BE47D" w14:textId="6BBFE889" w:rsidR="006423C0" w:rsidRDefault="006423C0" w:rsidP="00B86A3E">
      <w:pPr>
        <w:numPr>
          <w:ilvl w:val="0"/>
          <w:numId w:val="24"/>
        </w:numPr>
        <w:bidi/>
        <w:spacing w:before="240" w:after="240" w:line="360" w:lineRule="exact"/>
        <w:ind w:left="4" w:firstLine="0"/>
        <w:rPr>
          <w:sz w:val="26"/>
          <w:szCs w:val="26"/>
          <w:lang w:bidi="ar-LB"/>
        </w:rPr>
      </w:pPr>
      <w:r w:rsidRPr="006423C0">
        <w:rPr>
          <w:sz w:val="26"/>
          <w:szCs w:val="26"/>
          <w:rtl/>
          <w:lang w:bidi="ar-LB"/>
        </w:rPr>
        <w:t xml:space="preserve">يوضح الجدول أدناه معدل النمو المقدر في استهلاك </w:t>
      </w:r>
      <w:r w:rsidR="00B86A3E" w:rsidRPr="00B86A3E">
        <w:rPr>
          <w:sz w:val="26"/>
          <w:szCs w:val="26"/>
          <w:rtl/>
          <w:lang w:bidi="ar-SA"/>
        </w:rPr>
        <w:t xml:space="preserve">المواد الهيدروفلوروكربونية </w:t>
      </w:r>
      <w:r w:rsidRPr="006423C0">
        <w:rPr>
          <w:sz w:val="26"/>
          <w:szCs w:val="26"/>
          <w:rtl/>
          <w:lang w:bidi="ar-LB"/>
        </w:rPr>
        <w:t>في بوتسوانا، كما توقعته وحدة الأوزون الوطنية و</w:t>
      </w:r>
      <w:r w:rsidR="006A13C8">
        <w:rPr>
          <w:rFonts w:hint="cs"/>
          <w:sz w:val="26"/>
          <w:szCs w:val="26"/>
          <w:rtl/>
          <w:lang w:bidi="ar-LB"/>
        </w:rPr>
        <w:t>اليونيب</w:t>
      </w:r>
      <w:r w:rsidRPr="006423C0">
        <w:rPr>
          <w:sz w:val="26"/>
          <w:szCs w:val="26"/>
          <w:rtl/>
          <w:lang w:bidi="ar-LB"/>
        </w:rPr>
        <w:t xml:space="preserve">، في </w:t>
      </w:r>
      <w:bookmarkStart w:id="23" w:name="_Hlk214103879"/>
      <w:r w:rsidRPr="006423C0">
        <w:rPr>
          <w:sz w:val="26"/>
          <w:szCs w:val="26"/>
          <w:rtl/>
          <w:lang w:bidi="ar-LB"/>
        </w:rPr>
        <w:t xml:space="preserve">سيناريو العمل </w:t>
      </w:r>
      <w:r w:rsidR="009A1AE9">
        <w:rPr>
          <w:rFonts w:hint="cs"/>
          <w:sz w:val="26"/>
          <w:szCs w:val="26"/>
          <w:rtl/>
          <w:lang w:bidi="ar-LB"/>
        </w:rPr>
        <w:t>ك</w:t>
      </w:r>
      <w:r w:rsidRPr="006423C0">
        <w:rPr>
          <w:sz w:val="26"/>
          <w:szCs w:val="26"/>
          <w:rtl/>
          <w:lang w:bidi="ar-LB"/>
        </w:rPr>
        <w:t>المعتاد</w:t>
      </w:r>
      <w:bookmarkEnd w:id="23"/>
      <w:r w:rsidRPr="006423C0">
        <w:rPr>
          <w:sz w:val="26"/>
          <w:szCs w:val="26"/>
          <w:rtl/>
          <w:lang w:bidi="ar-LB"/>
        </w:rPr>
        <w:t xml:space="preserve">، بالنظر إلى زيادة مستوى الاستهلاك في عام 2024 بسبب التخلص التدريجي من </w:t>
      </w:r>
      <w:r w:rsidR="00B86A3E" w:rsidRPr="00B86A3E">
        <w:rPr>
          <w:sz w:val="26"/>
          <w:szCs w:val="26"/>
          <w:rtl/>
          <w:lang w:bidi="ar-SA"/>
        </w:rPr>
        <w:t>المواد الهيدرو</w:t>
      </w:r>
      <w:r w:rsidR="009A1AE9">
        <w:rPr>
          <w:rFonts w:hint="cs"/>
          <w:sz w:val="26"/>
          <w:szCs w:val="26"/>
          <w:rtl/>
          <w:lang w:bidi="ar-SA"/>
        </w:rPr>
        <w:t>كلورو</w:t>
      </w:r>
      <w:r w:rsidR="00B86A3E" w:rsidRPr="00B86A3E">
        <w:rPr>
          <w:sz w:val="26"/>
          <w:szCs w:val="26"/>
          <w:rtl/>
          <w:lang w:bidi="ar-SA"/>
        </w:rPr>
        <w:t xml:space="preserve">فلوروكربونية </w:t>
      </w:r>
      <w:r w:rsidRPr="006423C0">
        <w:rPr>
          <w:sz w:val="26"/>
          <w:szCs w:val="26"/>
          <w:rtl/>
          <w:lang w:bidi="ar-LB"/>
        </w:rPr>
        <w:t>واتجاهات التكنولوجيا.</w:t>
      </w:r>
    </w:p>
    <w:p w14:paraId="379C2F67" w14:textId="26DCE61A" w:rsidR="006423C0" w:rsidRDefault="006423C0" w:rsidP="00A8730A">
      <w:pPr>
        <w:pStyle w:val="StyleHeader4Para4Left0Firstline0"/>
        <w:widowControl/>
        <w:tabs>
          <w:tab w:val="clear" w:pos="2880"/>
          <w:tab w:val="clear" w:pos="5760"/>
          <w:tab w:val="left" w:pos="713"/>
        </w:tabs>
        <w:bidi/>
        <w:spacing w:before="240" w:line="360" w:lineRule="exact"/>
        <w:rPr>
          <w:b/>
          <w:bCs/>
          <w:sz w:val="26"/>
          <w:szCs w:val="26"/>
          <w:rtl/>
          <w:lang w:val="en-CA" w:bidi="ar-LB"/>
        </w:rPr>
      </w:pPr>
      <w:r w:rsidRPr="00016B17">
        <w:rPr>
          <w:b/>
          <w:bCs/>
          <w:sz w:val="26"/>
          <w:szCs w:val="26"/>
          <w:rtl/>
          <w:lang w:val="en-CA" w:bidi="ar-LB"/>
        </w:rPr>
        <w:t xml:space="preserve">الجدول 6. توقعات استهلاك </w:t>
      </w:r>
      <w:r w:rsidRPr="00580F1D">
        <w:rPr>
          <w:b/>
          <w:bCs/>
          <w:sz w:val="26"/>
          <w:szCs w:val="26"/>
          <w:rtl/>
          <w:lang w:val="en-CA" w:bidi="ar-LB"/>
        </w:rPr>
        <w:t>المواد الهيدروفلوروكربونية</w:t>
      </w:r>
      <w:r w:rsidRPr="00016B17">
        <w:rPr>
          <w:b/>
          <w:bCs/>
          <w:sz w:val="26"/>
          <w:szCs w:val="26"/>
          <w:rtl/>
          <w:lang w:val="en-CA" w:bidi="ar-LB"/>
        </w:rPr>
        <w:t xml:space="preserve"> في ظل </w:t>
      </w:r>
      <w:r w:rsidR="00A8730A" w:rsidRPr="00A8730A">
        <w:rPr>
          <w:b/>
          <w:bCs/>
          <w:sz w:val="26"/>
          <w:szCs w:val="26"/>
          <w:rtl/>
          <w:lang w:val="en-CA" w:bidi="ar-LB"/>
        </w:rPr>
        <w:t xml:space="preserve">سيناريو العمل </w:t>
      </w:r>
      <w:r w:rsidR="00A8730A" w:rsidRPr="00A8730A">
        <w:rPr>
          <w:rFonts w:hint="cs"/>
          <w:b/>
          <w:bCs/>
          <w:sz w:val="26"/>
          <w:szCs w:val="26"/>
          <w:rtl/>
          <w:lang w:val="en-CA" w:bidi="ar-LB"/>
        </w:rPr>
        <w:t>ك</w:t>
      </w:r>
      <w:r w:rsidR="00A8730A" w:rsidRPr="00A8730A">
        <w:rPr>
          <w:b/>
          <w:bCs/>
          <w:sz w:val="26"/>
          <w:szCs w:val="26"/>
          <w:rtl/>
          <w:lang w:val="en-CA" w:bidi="ar-LB"/>
        </w:rPr>
        <w:t>المعتاد</w:t>
      </w:r>
      <w:r w:rsidRPr="009A1AE9">
        <w:rPr>
          <w:b/>
          <w:bCs/>
          <w:sz w:val="26"/>
          <w:szCs w:val="26"/>
          <w:rtl/>
          <w:lang w:val="en-CA" w:bidi="ar-LB"/>
        </w:rPr>
        <w:t>، وحدود</w:t>
      </w:r>
      <w:r w:rsidRPr="00016B17">
        <w:rPr>
          <w:b/>
          <w:bCs/>
          <w:sz w:val="26"/>
          <w:szCs w:val="26"/>
          <w:rtl/>
          <w:lang w:val="en-CA" w:bidi="ar-LB"/>
        </w:rPr>
        <w:t xml:space="preserve"> بروتوكول مونتريال، والتخفيضات المقترحة في </w:t>
      </w:r>
      <w:r w:rsidRPr="00580F1D">
        <w:rPr>
          <w:b/>
          <w:bCs/>
          <w:sz w:val="26"/>
          <w:szCs w:val="26"/>
          <w:rtl/>
          <w:lang w:val="en-CA" w:bidi="ar-LB"/>
        </w:rPr>
        <w:t>المواد الهيدروفلوروكربونية</w:t>
      </w:r>
      <w:r w:rsidRPr="00016B17">
        <w:rPr>
          <w:b/>
          <w:bCs/>
          <w:sz w:val="26"/>
          <w:szCs w:val="26"/>
          <w:rtl/>
          <w:lang w:val="en-CA" w:bidi="ar-LB"/>
        </w:rPr>
        <w:t xml:space="preserve"> في المرحلة الأولى (أطنان</w:t>
      </w:r>
      <w:r>
        <w:rPr>
          <w:rFonts w:hint="cs"/>
          <w:b/>
          <w:bCs/>
          <w:sz w:val="26"/>
          <w:szCs w:val="26"/>
          <w:rtl/>
          <w:lang w:val="en-CA" w:bidi="ar-LB"/>
        </w:rPr>
        <w:t xml:space="preserve"> من</w:t>
      </w:r>
      <w:r w:rsidRPr="00016B17">
        <w:rPr>
          <w:b/>
          <w:bCs/>
          <w:sz w:val="26"/>
          <w:szCs w:val="26"/>
          <w:rtl/>
          <w:lang w:val="en-CA" w:bidi="ar-LB"/>
        </w:rPr>
        <w:t xml:space="preserve"> مكافئ ثاني أكسيد الكربون)</w:t>
      </w:r>
    </w:p>
    <w:tbl>
      <w:tblPr>
        <w:bidiVisual/>
        <w:tblW w:w="4994" w:type="pct"/>
        <w:tblLook w:val="04A0" w:firstRow="1" w:lastRow="0" w:firstColumn="1" w:lastColumn="0" w:noHBand="0" w:noVBand="1"/>
      </w:tblPr>
      <w:tblGrid>
        <w:gridCol w:w="3685"/>
        <w:gridCol w:w="1132"/>
        <w:gridCol w:w="1132"/>
        <w:gridCol w:w="1132"/>
        <w:gridCol w:w="1132"/>
        <w:gridCol w:w="1126"/>
      </w:tblGrid>
      <w:tr w:rsidR="006423C0" w:rsidRPr="00615BB5" w14:paraId="6FC80824" w14:textId="77777777" w:rsidTr="00492A5C">
        <w:trPr>
          <w:trHeight w:val="50"/>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AE5FEE9" w14:textId="77777777" w:rsidR="006423C0" w:rsidRPr="00615BB5" w:rsidRDefault="006423C0" w:rsidP="006423C0">
            <w:pPr>
              <w:bidi/>
              <w:jc w:val="left"/>
              <w:rPr>
                <w:color w:val="000000"/>
                <w:sz w:val="18"/>
                <w:szCs w:val="18"/>
                <w:lang w:val="en-CA" w:bidi="ar-SA"/>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470DEE1" w14:textId="77777777" w:rsidR="006423C0" w:rsidRPr="00615BB5" w:rsidRDefault="006423C0" w:rsidP="006423C0">
            <w:pPr>
              <w:bidi/>
              <w:jc w:val="center"/>
              <w:rPr>
                <w:b/>
                <w:color w:val="000000"/>
                <w:sz w:val="18"/>
                <w:szCs w:val="18"/>
                <w:lang w:val="en-CA" w:bidi="ar-SA"/>
              </w:rPr>
            </w:pPr>
            <w:r w:rsidRPr="00615BB5">
              <w:rPr>
                <w:b/>
                <w:sz w:val="18"/>
                <w:szCs w:val="18"/>
                <w:lang w:val="en-CA" w:bidi="ar-SA"/>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92313FC" w14:textId="77777777" w:rsidR="006423C0" w:rsidRPr="00615BB5" w:rsidRDefault="006423C0" w:rsidP="006423C0">
            <w:pPr>
              <w:bidi/>
              <w:jc w:val="center"/>
              <w:rPr>
                <w:b/>
                <w:color w:val="000000"/>
                <w:sz w:val="18"/>
                <w:szCs w:val="18"/>
                <w:lang w:val="en-CA" w:bidi="ar-SA"/>
              </w:rPr>
            </w:pPr>
            <w:r w:rsidRPr="00615BB5">
              <w:rPr>
                <w:b/>
                <w:sz w:val="18"/>
                <w:szCs w:val="18"/>
                <w:lang w:val="en-CA" w:bidi="ar-SA"/>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1C297DE" w14:textId="77777777" w:rsidR="006423C0" w:rsidRPr="00615BB5" w:rsidRDefault="006423C0" w:rsidP="006423C0">
            <w:pPr>
              <w:bidi/>
              <w:jc w:val="center"/>
              <w:rPr>
                <w:b/>
                <w:color w:val="000000"/>
                <w:sz w:val="18"/>
                <w:szCs w:val="18"/>
                <w:lang w:val="en-CA" w:bidi="ar-SA"/>
              </w:rPr>
            </w:pPr>
            <w:r w:rsidRPr="00615BB5">
              <w:rPr>
                <w:b/>
                <w:sz w:val="18"/>
                <w:szCs w:val="18"/>
                <w:lang w:val="en-CA" w:bidi="ar-SA"/>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148FA17" w14:textId="77777777" w:rsidR="006423C0" w:rsidRPr="00615BB5" w:rsidRDefault="006423C0" w:rsidP="006423C0">
            <w:pPr>
              <w:bidi/>
              <w:jc w:val="center"/>
              <w:rPr>
                <w:b/>
                <w:color w:val="000000"/>
                <w:sz w:val="18"/>
                <w:szCs w:val="18"/>
                <w:lang w:val="en-CA" w:bidi="ar-SA"/>
              </w:rPr>
            </w:pPr>
            <w:r w:rsidRPr="00615BB5">
              <w:rPr>
                <w:b/>
                <w:sz w:val="18"/>
                <w:szCs w:val="18"/>
                <w:lang w:val="en-CA" w:bidi="ar-SA"/>
              </w:rPr>
              <w:t>2028</w:t>
            </w:r>
          </w:p>
        </w:tc>
        <w:tc>
          <w:tcPr>
            <w:tcW w:w="60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7AF010C" w14:textId="77777777" w:rsidR="006423C0" w:rsidRPr="00615BB5" w:rsidRDefault="006423C0" w:rsidP="006423C0">
            <w:pPr>
              <w:bidi/>
              <w:jc w:val="center"/>
              <w:rPr>
                <w:b/>
                <w:color w:val="000000"/>
                <w:sz w:val="18"/>
                <w:szCs w:val="18"/>
                <w:lang w:val="en-CA" w:bidi="ar-SA"/>
              </w:rPr>
            </w:pPr>
            <w:r w:rsidRPr="00615BB5">
              <w:rPr>
                <w:b/>
                <w:sz w:val="18"/>
                <w:szCs w:val="18"/>
                <w:lang w:val="en-CA" w:bidi="ar-SA"/>
              </w:rPr>
              <w:t>2029</w:t>
            </w:r>
          </w:p>
        </w:tc>
      </w:tr>
      <w:tr w:rsidR="006423C0" w:rsidRPr="00615BB5" w14:paraId="01368F46" w14:textId="77777777" w:rsidTr="00492A5C">
        <w:trPr>
          <w:trHeight w:val="123"/>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7ED44A9" w14:textId="34C7F49F" w:rsidR="006423C0" w:rsidRPr="00615BB5" w:rsidRDefault="006423C0" w:rsidP="00B86A3E">
            <w:pPr>
              <w:bidi/>
              <w:jc w:val="left"/>
              <w:rPr>
                <w:color w:val="000000"/>
                <w:sz w:val="18"/>
                <w:szCs w:val="18"/>
                <w:lang w:val="en-CA" w:bidi="ar-SA"/>
              </w:rPr>
            </w:pPr>
            <w:r w:rsidRPr="00615BB5">
              <w:rPr>
                <w:sz w:val="18"/>
                <w:szCs w:val="18"/>
                <w:rtl/>
              </w:rPr>
              <w:t xml:space="preserve">توقعات استهلاك </w:t>
            </w:r>
            <w:r w:rsidR="00B86A3E" w:rsidRPr="00615BB5">
              <w:rPr>
                <w:sz w:val="18"/>
                <w:szCs w:val="18"/>
                <w:rtl/>
                <w:lang w:bidi="ar-SA"/>
              </w:rPr>
              <w:t xml:space="preserve">المواد الهيدروفلوروكربونية </w:t>
            </w:r>
            <w:r w:rsidRPr="00615BB5">
              <w:rPr>
                <w:sz w:val="18"/>
                <w:szCs w:val="18"/>
                <w:rtl/>
              </w:rPr>
              <w:t xml:space="preserve">بمعدل نمو سنوي </w:t>
            </w:r>
            <w:r w:rsidR="00A8730A" w:rsidRPr="00615BB5">
              <w:rPr>
                <w:rFonts w:hint="cs"/>
                <w:sz w:val="18"/>
                <w:szCs w:val="18"/>
                <w:rtl/>
              </w:rPr>
              <w:t>قدره 6 في المائة</w:t>
            </w:r>
            <w:r w:rsidRPr="00615BB5">
              <w:rPr>
                <w:sz w:val="18"/>
                <w:szCs w:val="18"/>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47003B4" w14:textId="77777777" w:rsidR="006423C0" w:rsidRPr="00615BB5" w:rsidRDefault="006423C0" w:rsidP="001E1314">
            <w:pPr>
              <w:bidi/>
              <w:rPr>
                <w:color w:val="000000"/>
                <w:sz w:val="18"/>
                <w:szCs w:val="18"/>
                <w:lang w:val="en-CA" w:bidi="ar-SA"/>
              </w:rPr>
            </w:pPr>
            <w:r w:rsidRPr="00615BB5">
              <w:rPr>
                <w:color w:val="000000"/>
                <w:sz w:val="18"/>
                <w:szCs w:val="18"/>
                <w:lang w:val="en-CA" w:bidi="ar-SA"/>
              </w:rPr>
              <w:t>450,150</w:t>
            </w:r>
          </w:p>
          <w:p w14:paraId="284AD0FB" w14:textId="77777777" w:rsidR="006423C0" w:rsidRPr="00615BB5" w:rsidRDefault="006423C0" w:rsidP="001E1314">
            <w:pPr>
              <w:bidi/>
              <w:rPr>
                <w:color w:val="000000"/>
                <w:sz w:val="18"/>
                <w:szCs w:val="18"/>
                <w:lang w:val="en-CA" w:bidi="ar-SA"/>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93FF6B0" w14:textId="77777777" w:rsidR="006423C0" w:rsidRPr="00615BB5" w:rsidRDefault="006423C0" w:rsidP="001E1314">
            <w:pPr>
              <w:bidi/>
              <w:rPr>
                <w:color w:val="000000"/>
                <w:sz w:val="18"/>
                <w:szCs w:val="18"/>
                <w:lang w:val="en-CA" w:bidi="ar-SA"/>
              </w:rPr>
            </w:pPr>
            <w:r w:rsidRPr="00615BB5">
              <w:rPr>
                <w:color w:val="000000"/>
                <w:sz w:val="18"/>
                <w:szCs w:val="18"/>
                <w:lang w:val="en-CA" w:bidi="ar-SA"/>
              </w:rPr>
              <w:t>474,944</w:t>
            </w:r>
          </w:p>
          <w:p w14:paraId="05E79F0C" w14:textId="77777777" w:rsidR="006423C0" w:rsidRPr="00615BB5" w:rsidRDefault="006423C0" w:rsidP="001E1314">
            <w:pPr>
              <w:bidi/>
              <w:rPr>
                <w:color w:val="000000"/>
                <w:sz w:val="18"/>
                <w:szCs w:val="18"/>
                <w:lang w:val="en-CA" w:bidi="ar-SA"/>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1CD526C" w14:textId="77777777" w:rsidR="006423C0" w:rsidRPr="00615BB5" w:rsidRDefault="006423C0" w:rsidP="001E1314">
            <w:pPr>
              <w:bidi/>
              <w:rPr>
                <w:color w:val="000000"/>
                <w:sz w:val="18"/>
                <w:szCs w:val="18"/>
                <w:lang w:val="en-CA" w:bidi="ar-SA"/>
              </w:rPr>
            </w:pPr>
            <w:r w:rsidRPr="00615BB5">
              <w:rPr>
                <w:color w:val="000000"/>
                <w:sz w:val="18"/>
                <w:szCs w:val="18"/>
                <w:lang w:val="en-CA" w:bidi="ar-SA"/>
              </w:rPr>
              <w:t>501,226</w:t>
            </w:r>
          </w:p>
          <w:p w14:paraId="5CDFC283" w14:textId="77777777" w:rsidR="006423C0" w:rsidRPr="00615BB5" w:rsidRDefault="006423C0" w:rsidP="001E1314">
            <w:pPr>
              <w:bidi/>
              <w:rPr>
                <w:color w:val="000000"/>
                <w:sz w:val="18"/>
                <w:szCs w:val="18"/>
                <w:lang w:val="en-CA" w:bidi="ar-SA"/>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F360E29" w14:textId="77777777" w:rsidR="006423C0" w:rsidRPr="00615BB5" w:rsidRDefault="006423C0" w:rsidP="001E1314">
            <w:pPr>
              <w:bidi/>
              <w:rPr>
                <w:color w:val="000000"/>
                <w:sz w:val="18"/>
                <w:szCs w:val="18"/>
                <w:lang w:val="en-CA" w:bidi="ar-SA"/>
              </w:rPr>
            </w:pPr>
            <w:r w:rsidRPr="00615BB5">
              <w:rPr>
                <w:color w:val="000000"/>
                <w:sz w:val="18"/>
                <w:szCs w:val="18"/>
                <w:lang w:val="en-CA" w:bidi="ar-SA"/>
              </w:rPr>
              <w:t>529,085</w:t>
            </w:r>
          </w:p>
          <w:p w14:paraId="27C9E3F5" w14:textId="77777777" w:rsidR="006423C0" w:rsidRPr="00615BB5" w:rsidRDefault="006423C0" w:rsidP="001E1314">
            <w:pPr>
              <w:bidi/>
              <w:rPr>
                <w:color w:val="000000"/>
                <w:sz w:val="18"/>
                <w:szCs w:val="18"/>
                <w:lang w:val="en-CA" w:bidi="ar-SA"/>
              </w:rPr>
            </w:pPr>
          </w:p>
        </w:tc>
        <w:tc>
          <w:tcPr>
            <w:tcW w:w="603"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73AF62A" w14:textId="77777777" w:rsidR="006423C0" w:rsidRPr="00615BB5" w:rsidRDefault="006423C0" w:rsidP="001E1314">
            <w:pPr>
              <w:bidi/>
              <w:rPr>
                <w:color w:val="000000"/>
                <w:sz w:val="18"/>
                <w:szCs w:val="18"/>
                <w:lang w:val="en-CA" w:bidi="ar-SA"/>
              </w:rPr>
            </w:pPr>
            <w:r w:rsidRPr="00615BB5">
              <w:rPr>
                <w:color w:val="000000"/>
                <w:sz w:val="18"/>
                <w:szCs w:val="18"/>
                <w:lang w:val="en-CA" w:bidi="ar-SA"/>
              </w:rPr>
              <w:t>558,616</w:t>
            </w:r>
          </w:p>
          <w:p w14:paraId="7C0259A8" w14:textId="77777777" w:rsidR="006423C0" w:rsidRPr="00615BB5" w:rsidRDefault="006423C0" w:rsidP="001E1314">
            <w:pPr>
              <w:bidi/>
              <w:rPr>
                <w:color w:val="000000"/>
                <w:sz w:val="18"/>
                <w:szCs w:val="18"/>
                <w:lang w:val="en-CA" w:bidi="ar-SA"/>
              </w:rPr>
            </w:pPr>
          </w:p>
        </w:tc>
      </w:tr>
      <w:tr w:rsidR="006423C0" w:rsidRPr="00615BB5" w14:paraId="3A6CF458" w14:textId="77777777" w:rsidTr="00492A5C">
        <w:trPr>
          <w:trHeight w:val="191"/>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523330B" w14:textId="4E8E1AA9" w:rsidR="006423C0" w:rsidRPr="00615BB5" w:rsidRDefault="006423C0" w:rsidP="00B86A3E">
            <w:pPr>
              <w:bidi/>
              <w:jc w:val="left"/>
              <w:rPr>
                <w:color w:val="000000"/>
                <w:sz w:val="18"/>
                <w:szCs w:val="18"/>
                <w:lang w:val="en-CA" w:bidi="ar-SA"/>
              </w:rPr>
            </w:pPr>
            <w:r w:rsidRPr="00615BB5">
              <w:rPr>
                <w:sz w:val="18"/>
                <w:szCs w:val="18"/>
                <w:rtl/>
              </w:rPr>
              <w:t xml:space="preserve">حدود استهلاك </w:t>
            </w:r>
            <w:r w:rsidR="00B86A3E" w:rsidRPr="00615BB5">
              <w:rPr>
                <w:sz w:val="18"/>
                <w:szCs w:val="18"/>
                <w:rtl/>
                <w:lang w:bidi="ar-SA"/>
              </w:rPr>
              <w:t xml:space="preserve">المواد الهيدروفلوروكربونية </w:t>
            </w:r>
            <w:r w:rsidRPr="00615BB5">
              <w:rPr>
                <w:sz w:val="18"/>
                <w:szCs w:val="18"/>
                <w:rtl/>
              </w:rPr>
              <w:t>بموجب بروتوكول مونتريال</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5269F2D4" w14:textId="77777777" w:rsidR="006423C0" w:rsidRPr="00615BB5" w:rsidRDefault="006423C0" w:rsidP="001E1314">
            <w:pPr>
              <w:bidi/>
              <w:rPr>
                <w:color w:val="000000"/>
                <w:sz w:val="18"/>
                <w:szCs w:val="18"/>
                <w:lang w:val="en-CA" w:bidi="ar-SA"/>
              </w:rPr>
            </w:pPr>
            <w:r w:rsidRPr="00615BB5">
              <w:rPr>
                <w:color w:val="000000"/>
                <w:sz w:val="18"/>
                <w:szCs w:val="18"/>
                <w:lang w:val="en-CA" w:bidi="ar-SA"/>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45959F72" w14:textId="77777777" w:rsidR="006423C0" w:rsidRPr="00615BB5" w:rsidRDefault="006423C0" w:rsidP="001E1314">
            <w:pPr>
              <w:bidi/>
              <w:rPr>
                <w:color w:val="000000"/>
                <w:sz w:val="18"/>
                <w:szCs w:val="18"/>
                <w:lang w:val="en-CA" w:bidi="ar-SA"/>
              </w:rPr>
            </w:pPr>
            <w:r w:rsidRPr="00615BB5">
              <w:rPr>
                <w:color w:val="000000"/>
                <w:sz w:val="18"/>
                <w:szCs w:val="18"/>
                <w:lang w:val="en-CA" w:bidi="ar-SA"/>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1812B447" w14:textId="77777777" w:rsidR="006423C0" w:rsidRPr="00615BB5" w:rsidRDefault="006423C0" w:rsidP="001E1314">
            <w:pPr>
              <w:bidi/>
              <w:rPr>
                <w:color w:val="000000"/>
                <w:sz w:val="18"/>
                <w:szCs w:val="18"/>
                <w:lang w:val="en-CA" w:bidi="ar-SA"/>
              </w:rPr>
            </w:pPr>
            <w:r w:rsidRPr="00615BB5">
              <w:rPr>
                <w:color w:val="000000"/>
                <w:sz w:val="18"/>
                <w:szCs w:val="18"/>
                <w:lang w:val="en-CA" w:bidi="ar-SA"/>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209AD5CC" w14:textId="77777777" w:rsidR="006423C0" w:rsidRPr="00615BB5" w:rsidRDefault="006423C0" w:rsidP="001E1314">
            <w:pPr>
              <w:bidi/>
              <w:rPr>
                <w:color w:val="000000"/>
                <w:sz w:val="18"/>
                <w:szCs w:val="18"/>
                <w:lang w:val="en-CA" w:bidi="ar-SA"/>
              </w:rPr>
            </w:pPr>
            <w:r w:rsidRPr="00615BB5">
              <w:rPr>
                <w:color w:val="000000"/>
                <w:sz w:val="18"/>
                <w:szCs w:val="18"/>
                <w:lang w:val="en-CA" w:bidi="ar-SA"/>
              </w:rPr>
              <w:t>389,992</w:t>
            </w:r>
          </w:p>
        </w:tc>
        <w:tc>
          <w:tcPr>
            <w:tcW w:w="603" w:type="pct"/>
            <w:tcBorders>
              <w:top w:val="nil"/>
              <w:left w:val="nil"/>
              <w:bottom w:val="single" w:sz="4" w:space="0" w:color="auto"/>
              <w:right w:val="single" w:sz="4" w:space="0" w:color="auto"/>
            </w:tcBorders>
            <w:tcMar>
              <w:left w:w="72" w:type="dxa"/>
              <w:right w:w="72" w:type="dxa"/>
            </w:tcMar>
            <w:vAlign w:val="center"/>
          </w:tcPr>
          <w:p w14:paraId="6F08A9F4" w14:textId="77777777" w:rsidR="006423C0" w:rsidRPr="00615BB5" w:rsidRDefault="006423C0" w:rsidP="001E1314">
            <w:pPr>
              <w:bidi/>
              <w:rPr>
                <w:color w:val="000000"/>
                <w:sz w:val="18"/>
                <w:szCs w:val="18"/>
                <w:lang w:val="en-CA" w:bidi="ar-SA"/>
              </w:rPr>
            </w:pPr>
            <w:r w:rsidRPr="00615BB5">
              <w:rPr>
                <w:color w:val="000000"/>
                <w:sz w:val="18"/>
                <w:szCs w:val="18"/>
                <w:lang w:val="en-CA" w:bidi="ar-SA"/>
              </w:rPr>
              <w:t>350,993</w:t>
            </w:r>
          </w:p>
        </w:tc>
      </w:tr>
      <w:tr w:rsidR="006423C0" w:rsidRPr="00615BB5" w14:paraId="20DB54E8" w14:textId="77777777" w:rsidTr="00492A5C">
        <w:trPr>
          <w:trHeight w:val="336"/>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0E6B3CE" w14:textId="70580A4F" w:rsidR="006423C0" w:rsidRPr="00615BB5" w:rsidRDefault="006423C0" w:rsidP="00B86A3E">
            <w:pPr>
              <w:bidi/>
              <w:jc w:val="left"/>
              <w:rPr>
                <w:sz w:val="18"/>
                <w:szCs w:val="18"/>
                <w:lang w:val="en-CA" w:bidi="ar-SA"/>
              </w:rPr>
            </w:pPr>
            <w:r w:rsidRPr="00615BB5">
              <w:rPr>
                <w:sz w:val="18"/>
                <w:szCs w:val="18"/>
                <w:rtl/>
              </w:rPr>
              <w:t xml:space="preserve">مستويات استهلاك </w:t>
            </w:r>
            <w:r w:rsidR="00B86A3E" w:rsidRPr="00615BB5">
              <w:rPr>
                <w:sz w:val="18"/>
                <w:szCs w:val="18"/>
                <w:rtl/>
                <w:lang w:bidi="ar-SA"/>
              </w:rPr>
              <w:t xml:space="preserve">المواد الهيدروفلوروكربونية </w:t>
            </w:r>
            <w:r w:rsidRPr="00615BB5">
              <w:rPr>
                <w:sz w:val="18"/>
                <w:szCs w:val="18"/>
                <w:rtl/>
              </w:rPr>
              <w:t xml:space="preserve">المقترحة بموجب </w:t>
            </w:r>
            <w:r w:rsidR="00C93FE6" w:rsidRPr="00615BB5">
              <w:rPr>
                <w:sz w:val="18"/>
                <w:szCs w:val="18"/>
                <w:rtl/>
                <w:lang w:bidi="ar-SA"/>
              </w:rPr>
              <w:t>خطة التنفيذ المتعلقة بالمواد الهيدروفلوروكربونية بموجب تعديل كيغالي</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2D8CA587" w14:textId="77777777" w:rsidR="006423C0" w:rsidRPr="00615BB5" w:rsidRDefault="006423C0" w:rsidP="001E1314">
            <w:pPr>
              <w:bidi/>
              <w:rPr>
                <w:sz w:val="18"/>
                <w:szCs w:val="18"/>
                <w:highlight w:val="cyan"/>
                <w:lang w:val="en-CA" w:bidi="ar-SA"/>
              </w:rPr>
            </w:pPr>
            <w:r w:rsidRPr="00615BB5">
              <w:rPr>
                <w:color w:val="000000"/>
                <w:sz w:val="18"/>
                <w:szCs w:val="18"/>
                <w:lang w:val="en-CA" w:bidi="ar-SA"/>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07B6EEA9" w14:textId="77777777" w:rsidR="006423C0" w:rsidRPr="00615BB5" w:rsidRDefault="006423C0" w:rsidP="001E1314">
            <w:pPr>
              <w:bidi/>
              <w:rPr>
                <w:sz w:val="18"/>
                <w:szCs w:val="18"/>
                <w:highlight w:val="cyan"/>
                <w:lang w:val="en-CA" w:bidi="ar-SA"/>
              </w:rPr>
            </w:pPr>
            <w:r w:rsidRPr="00615BB5">
              <w:rPr>
                <w:color w:val="000000"/>
                <w:sz w:val="18"/>
                <w:szCs w:val="18"/>
                <w:lang w:val="en-CA" w:bidi="ar-SA"/>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0FEE745F" w14:textId="77777777" w:rsidR="006423C0" w:rsidRPr="00615BB5" w:rsidRDefault="006423C0" w:rsidP="001E1314">
            <w:pPr>
              <w:bidi/>
              <w:rPr>
                <w:sz w:val="18"/>
                <w:szCs w:val="18"/>
                <w:highlight w:val="cyan"/>
                <w:lang w:val="en-CA" w:bidi="ar-SA"/>
              </w:rPr>
            </w:pPr>
            <w:r w:rsidRPr="00615BB5">
              <w:rPr>
                <w:color w:val="000000"/>
                <w:sz w:val="18"/>
                <w:szCs w:val="18"/>
                <w:lang w:val="en-CA" w:bidi="ar-SA"/>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49F3075D" w14:textId="77777777" w:rsidR="006423C0" w:rsidRPr="00615BB5" w:rsidRDefault="006423C0" w:rsidP="001E1314">
            <w:pPr>
              <w:bidi/>
              <w:rPr>
                <w:sz w:val="18"/>
                <w:szCs w:val="18"/>
                <w:highlight w:val="cyan"/>
                <w:lang w:val="en-CA" w:bidi="ar-SA"/>
              </w:rPr>
            </w:pPr>
            <w:r w:rsidRPr="00615BB5">
              <w:rPr>
                <w:color w:val="000000"/>
                <w:sz w:val="18"/>
                <w:szCs w:val="18"/>
                <w:lang w:val="en-CA" w:bidi="ar-SA"/>
              </w:rPr>
              <w:t>389,992</w:t>
            </w:r>
          </w:p>
        </w:tc>
        <w:tc>
          <w:tcPr>
            <w:tcW w:w="603" w:type="pct"/>
            <w:tcBorders>
              <w:top w:val="single" w:sz="4" w:space="0" w:color="auto"/>
              <w:left w:val="nil"/>
              <w:bottom w:val="single" w:sz="4" w:space="0" w:color="auto"/>
              <w:right w:val="single" w:sz="4" w:space="0" w:color="auto"/>
            </w:tcBorders>
            <w:tcMar>
              <w:left w:w="72" w:type="dxa"/>
              <w:right w:w="72" w:type="dxa"/>
            </w:tcMar>
            <w:vAlign w:val="center"/>
          </w:tcPr>
          <w:p w14:paraId="0B6E4860" w14:textId="77777777" w:rsidR="006423C0" w:rsidRPr="00615BB5" w:rsidRDefault="006423C0" w:rsidP="001E1314">
            <w:pPr>
              <w:bidi/>
              <w:rPr>
                <w:sz w:val="18"/>
                <w:szCs w:val="18"/>
                <w:highlight w:val="cyan"/>
                <w:lang w:val="en-CA" w:bidi="ar-SA"/>
              </w:rPr>
            </w:pPr>
            <w:r w:rsidRPr="00615BB5">
              <w:rPr>
                <w:color w:val="000000"/>
                <w:sz w:val="18"/>
                <w:szCs w:val="18"/>
                <w:lang w:val="en-CA" w:bidi="ar-SA"/>
              </w:rPr>
              <w:t>350,993</w:t>
            </w:r>
          </w:p>
        </w:tc>
      </w:tr>
      <w:tr w:rsidR="006423C0" w:rsidRPr="00615BB5" w14:paraId="0FE4B2D9" w14:textId="77777777" w:rsidTr="00492A5C">
        <w:trPr>
          <w:trHeight w:val="88"/>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9550D71" w14:textId="71999952" w:rsidR="006423C0" w:rsidRPr="00615BB5" w:rsidRDefault="006423C0" w:rsidP="00B86A3E">
            <w:pPr>
              <w:bidi/>
              <w:jc w:val="left"/>
              <w:rPr>
                <w:sz w:val="18"/>
                <w:szCs w:val="18"/>
                <w:lang w:val="en-CA" w:bidi="ar-SA"/>
              </w:rPr>
            </w:pPr>
            <w:r w:rsidRPr="00615BB5">
              <w:rPr>
                <w:sz w:val="18"/>
                <w:szCs w:val="18"/>
                <w:rtl/>
              </w:rPr>
              <w:t xml:space="preserve">التخفيضات المقترحة من خط الأساس لاستهلاك </w:t>
            </w:r>
            <w:r w:rsidR="00B86A3E" w:rsidRPr="00615BB5">
              <w:rPr>
                <w:sz w:val="18"/>
                <w:szCs w:val="18"/>
                <w:rtl/>
                <w:lang w:bidi="ar-SA"/>
              </w:rPr>
              <w:t xml:space="preserve">المواد الهيدروفلوروكربونية </w:t>
            </w:r>
            <w:r w:rsidRPr="00615BB5">
              <w:rPr>
                <w:sz w:val="18"/>
                <w:szCs w:val="18"/>
              </w:rPr>
              <w:t>(%)</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6EF174A0" w14:textId="77777777" w:rsidR="006423C0" w:rsidRPr="00615BB5" w:rsidRDefault="006423C0" w:rsidP="001E1314">
            <w:pPr>
              <w:bidi/>
              <w:rPr>
                <w:sz w:val="18"/>
                <w:szCs w:val="18"/>
                <w:lang w:val="en-CA" w:bidi="ar-SA"/>
              </w:rPr>
            </w:pPr>
            <w:r w:rsidRPr="00615BB5">
              <w:rPr>
                <w:sz w:val="18"/>
                <w:szCs w:val="18"/>
                <w:lang w:val="en-CA" w:bidi="ar-SA"/>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40141064" w14:textId="77777777" w:rsidR="006423C0" w:rsidRPr="00615BB5" w:rsidRDefault="006423C0" w:rsidP="001E1314">
            <w:pPr>
              <w:bidi/>
              <w:rPr>
                <w:sz w:val="18"/>
                <w:szCs w:val="18"/>
                <w:lang w:val="en-CA" w:bidi="ar-SA"/>
              </w:rPr>
            </w:pPr>
            <w:r w:rsidRPr="00615BB5">
              <w:rPr>
                <w:sz w:val="18"/>
                <w:szCs w:val="18"/>
                <w:lang w:val="en-CA" w:bidi="ar-SA"/>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5CC5A651" w14:textId="77777777" w:rsidR="006423C0" w:rsidRPr="00615BB5" w:rsidRDefault="006423C0" w:rsidP="001E1314">
            <w:pPr>
              <w:bidi/>
              <w:rPr>
                <w:sz w:val="18"/>
                <w:szCs w:val="18"/>
                <w:lang w:val="en-CA" w:bidi="ar-SA"/>
              </w:rPr>
            </w:pPr>
            <w:r w:rsidRPr="00615BB5">
              <w:rPr>
                <w:sz w:val="18"/>
                <w:szCs w:val="18"/>
                <w:lang w:val="en-CA" w:bidi="ar-SA"/>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258A5109" w14:textId="77777777" w:rsidR="006423C0" w:rsidRPr="00615BB5" w:rsidRDefault="006423C0" w:rsidP="001E1314">
            <w:pPr>
              <w:bidi/>
              <w:rPr>
                <w:sz w:val="18"/>
                <w:szCs w:val="18"/>
                <w:lang w:val="en-CA" w:bidi="ar-SA"/>
              </w:rPr>
            </w:pPr>
            <w:r w:rsidRPr="00615BB5">
              <w:rPr>
                <w:sz w:val="18"/>
                <w:szCs w:val="18"/>
                <w:lang w:val="en-CA" w:bidi="ar-SA"/>
              </w:rPr>
              <w:t>0</w:t>
            </w:r>
          </w:p>
        </w:tc>
        <w:tc>
          <w:tcPr>
            <w:tcW w:w="603" w:type="pct"/>
            <w:tcBorders>
              <w:top w:val="single" w:sz="4" w:space="0" w:color="auto"/>
              <w:left w:val="nil"/>
              <w:bottom w:val="single" w:sz="4" w:space="0" w:color="auto"/>
              <w:right w:val="single" w:sz="4" w:space="0" w:color="auto"/>
            </w:tcBorders>
            <w:tcMar>
              <w:left w:w="72" w:type="dxa"/>
              <w:right w:w="72" w:type="dxa"/>
            </w:tcMar>
          </w:tcPr>
          <w:p w14:paraId="4653976B" w14:textId="77777777" w:rsidR="006423C0" w:rsidRPr="00615BB5" w:rsidRDefault="006423C0" w:rsidP="001E1314">
            <w:pPr>
              <w:bidi/>
              <w:rPr>
                <w:sz w:val="18"/>
                <w:szCs w:val="18"/>
                <w:lang w:val="en-CA" w:bidi="ar-SA"/>
              </w:rPr>
            </w:pPr>
            <w:r w:rsidRPr="00615BB5">
              <w:rPr>
                <w:sz w:val="18"/>
                <w:szCs w:val="18"/>
                <w:lang w:val="en-CA" w:bidi="ar-SA"/>
              </w:rPr>
              <w:t>10</w:t>
            </w:r>
          </w:p>
        </w:tc>
      </w:tr>
    </w:tbl>
    <w:p w14:paraId="70F79E42" w14:textId="5B4F6123" w:rsidR="006423C0" w:rsidRPr="00492A5C" w:rsidRDefault="00492A5C" w:rsidP="00A8730A">
      <w:pPr>
        <w:pStyle w:val="StyleHeader4Para4Left0Firstline0"/>
        <w:widowControl/>
        <w:tabs>
          <w:tab w:val="clear" w:pos="2880"/>
          <w:tab w:val="clear" w:pos="5760"/>
          <w:tab w:val="left" w:pos="713"/>
        </w:tabs>
        <w:bidi/>
        <w:spacing w:after="0" w:line="260" w:lineRule="exact"/>
        <w:rPr>
          <w:sz w:val="22"/>
          <w:szCs w:val="22"/>
          <w:rtl/>
          <w:lang w:val="en-CA" w:bidi="ar-LB"/>
        </w:rPr>
      </w:pPr>
      <w:r w:rsidRPr="00492A5C">
        <w:rPr>
          <w:sz w:val="22"/>
          <w:szCs w:val="22"/>
          <w:rtl/>
          <w:lang w:val="en-CA" w:bidi="ar-LB"/>
        </w:rPr>
        <w:t xml:space="preserve">* تم حسابها على أساس الزيادة المقدرة سنويًا استنادًا إلى النمو الاقتصادي والقطاعي بنسبة 6 في المائة والكمية المقدرة بـ 36910 طن مكافئ من ثاني أكسيد الكربون من التخلص التدريجي من </w:t>
      </w:r>
      <w:r w:rsidR="00B86A3E" w:rsidRPr="00B86A3E">
        <w:rPr>
          <w:sz w:val="22"/>
          <w:szCs w:val="22"/>
          <w:rtl/>
          <w:lang w:val="en-CA" w:bidi="ar-SA"/>
        </w:rPr>
        <w:t xml:space="preserve">المواد الهيدروفلوروكربونية </w:t>
      </w:r>
      <w:r w:rsidRPr="00492A5C">
        <w:rPr>
          <w:sz w:val="22"/>
          <w:szCs w:val="22"/>
          <w:rtl/>
          <w:lang w:val="en-CA" w:bidi="ar-LB"/>
        </w:rPr>
        <w:t xml:space="preserve">بسبب التخلص التدريجي من </w:t>
      </w:r>
      <w:r w:rsidR="00187AAA" w:rsidRPr="00FA6C3C">
        <w:rPr>
          <w:sz w:val="22"/>
          <w:szCs w:val="22"/>
          <w:rtl/>
          <w:lang w:val="en-CA" w:bidi="ar-LB"/>
        </w:rPr>
        <w:t>المواد الهيدروكلوروفلوروكربونية</w:t>
      </w:r>
    </w:p>
    <w:p w14:paraId="46A75277" w14:textId="77777777" w:rsidR="00492A5C" w:rsidRPr="00492A5C" w:rsidRDefault="00492A5C" w:rsidP="00492A5C">
      <w:pPr>
        <w:bidi/>
        <w:spacing w:before="240" w:after="240" w:line="360" w:lineRule="exact"/>
        <w:ind w:left="4"/>
        <w:rPr>
          <w:i/>
          <w:iCs/>
          <w:sz w:val="26"/>
          <w:szCs w:val="26"/>
          <w:rtl/>
          <w:lang w:bidi="ar-LB"/>
        </w:rPr>
      </w:pPr>
      <w:r w:rsidRPr="00492A5C">
        <w:rPr>
          <w:i/>
          <w:iCs/>
          <w:sz w:val="26"/>
          <w:szCs w:val="26"/>
          <w:rtl/>
          <w:lang w:bidi="ar-LB"/>
        </w:rPr>
        <w:t>الأنشطة المقترحة</w:t>
      </w:r>
    </w:p>
    <w:p w14:paraId="0997BFF7" w14:textId="6172934E" w:rsidR="006423C0" w:rsidRDefault="00492A5C" w:rsidP="00492A5C">
      <w:pPr>
        <w:numPr>
          <w:ilvl w:val="0"/>
          <w:numId w:val="24"/>
        </w:numPr>
        <w:bidi/>
        <w:spacing w:before="240" w:after="240" w:line="360" w:lineRule="exact"/>
        <w:ind w:left="4" w:firstLine="0"/>
        <w:rPr>
          <w:sz w:val="26"/>
          <w:szCs w:val="26"/>
          <w:lang w:bidi="ar-LB"/>
        </w:rPr>
      </w:pPr>
      <w:r w:rsidRPr="00492A5C">
        <w:rPr>
          <w:sz w:val="26"/>
          <w:szCs w:val="26"/>
          <w:rtl/>
          <w:lang w:bidi="ar-LB"/>
        </w:rPr>
        <w:t>تم تنظيم أنشطة التنفيذ في قطاع الخدمات ضمن أربعة مكونات. ويعرض الجدول 7 الأنشطة المحددة وتفاصيل تكاليف كل مكون في المرحلة الأولى والشريحة الأولى.</w:t>
      </w:r>
    </w:p>
    <w:p w14:paraId="0E2F416B" w14:textId="708AAF58" w:rsidR="00492A5C" w:rsidRDefault="00492A5C" w:rsidP="00492A5C">
      <w:pPr>
        <w:pStyle w:val="StyleHeader4Para4Left0Firstline0"/>
        <w:widowControl/>
        <w:tabs>
          <w:tab w:val="clear" w:pos="2880"/>
          <w:tab w:val="clear" w:pos="5760"/>
          <w:tab w:val="left" w:pos="713"/>
        </w:tabs>
        <w:bidi/>
        <w:spacing w:before="240" w:line="360" w:lineRule="exact"/>
        <w:rPr>
          <w:b/>
          <w:bCs/>
          <w:sz w:val="26"/>
          <w:szCs w:val="26"/>
          <w:rtl/>
          <w:lang w:val="en-CA" w:bidi="ar-LB"/>
        </w:rPr>
      </w:pPr>
      <w:r w:rsidRPr="00931541">
        <w:rPr>
          <w:b/>
          <w:bCs/>
          <w:sz w:val="26"/>
          <w:szCs w:val="26"/>
          <w:rtl/>
          <w:lang w:val="en-CA" w:bidi="ar-LB"/>
        </w:rPr>
        <w:lastRenderedPageBreak/>
        <w:t>الجدول 7. أنشطة قطاع الخدم</w:t>
      </w:r>
      <w:r>
        <w:rPr>
          <w:rFonts w:hint="cs"/>
          <w:b/>
          <w:bCs/>
          <w:sz w:val="26"/>
          <w:szCs w:val="26"/>
          <w:rtl/>
          <w:lang w:val="en-CA" w:bidi="ar-LB"/>
        </w:rPr>
        <w:t>ة</w:t>
      </w:r>
      <w:r w:rsidRPr="00931541">
        <w:rPr>
          <w:b/>
          <w:bCs/>
          <w:sz w:val="26"/>
          <w:szCs w:val="26"/>
          <w:rtl/>
          <w:lang w:val="en-CA" w:bidi="ar-LB"/>
        </w:rPr>
        <w:t xml:space="preserve"> وتكاليفها في المرحلة الأولى والشريحة الأولى من </w:t>
      </w:r>
      <w:r w:rsidRPr="00931541">
        <w:rPr>
          <w:b/>
          <w:bCs/>
          <w:sz w:val="26"/>
          <w:szCs w:val="26"/>
          <w:rtl/>
          <w:lang w:val="en-CA" w:bidi="ar-SA"/>
        </w:rPr>
        <w:t>خطة التنفيذ المتعلقة بالمواد الهيدروفلوروكربونية بموجب تعديل كيغالي</w:t>
      </w:r>
      <w:r w:rsidRPr="00931541">
        <w:rPr>
          <w:b/>
          <w:bCs/>
          <w:sz w:val="26"/>
          <w:szCs w:val="26"/>
          <w:rtl/>
          <w:lang w:val="en-CA" w:bidi="ar-LB"/>
        </w:rPr>
        <w:t xml:space="preserve"> </w:t>
      </w:r>
      <w:r>
        <w:rPr>
          <w:rFonts w:hint="cs"/>
          <w:b/>
          <w:bCs/>
          <w:sz w:val="26"/>
          <w:szCs w:val="26"/>
          <w:rtl/>
          <w:lang w:val="en-CA" w:bidi="ar-LB"/>
        </w:rPr>
        <w:t>لبوتسوانا</w:t>
      </w:r>
      <w:r w:rsidRPr="00931541">
        <w:rPr>
          <w:b/>
          <w:bCs/>
          <w:sz w:val="26"/>
          <w:szCs w:val="26"/>
          <w:rtl/>
          <w:lang w:val="en-CA" w:bidi="ar-LB"/>
        </w:rPr>
        <w:t xml:space="preserve"> كما تم تقديمها</w:t>
      </w:r>
    </w:p>
    <w:tbl>
      <w:tblPr>
        <w:tblStyle w:val="TableGrid"/>
        <w:bidiVisual/>
        <w:tblW w:w="0" w:type="auto"/>
        <w:tblLayout w:type="fixed"/>
        <w:tblLook w:val="04A0" w:firstRow="1" w:lastRow="0" w:firstColumn="1" w:lastColumn="0" w:noHBand="0" w:noVBand="1"/>
      </w:tblPr>
      <w:tblGrid>
        <w:gridCol w:w="6525"/>
        <w:gridCol w:w="841"/>
        <w:gridCol w:w="993"/>
        <w:gridCol w:w="991"/>
      </w:tblGrid>
      <w:tr w:rsidR="00492A5C" w:rsidRPr="00492A5C" w14:paraId="440810E8" w14:textId="77777777" w:rsidTr="00E113B1">
        <w:trPr>
          <w:trHeight w:val="48"/>
          <w:tblHeader/>
        </w:trPr>
        <w:tc>
          <w:tcPr>
            <w:tcW w:w="6525" w:type="dxa"/>
            <w:vMerge w:val="restart"/>
            <w:vAlign w:val="center"/>
          </w:tcPr>
          <w:p w14:paraId="15681CD5" w14:textId="4A51C5FF" w:rsidR="00492A5C" w:rsidRPr="00492A5C" w:rsidRDefault="00FF7B8E" w:rsidP="00492A5C">
            <w:pPr>
              <w:widowControl w:val="0"/>
              <w:shd w:val="clear" w:color="auto" w:fill="FFFFFF" w:themeFill="background1"/>
              <w:bidi/>
              <w:jc w:val="center"/>
              <w:rPr>
                <w:b/>
                <w:bCs/>
                <w:sz w:val="20"/>
                <w:lang w:val="en-CA" w:bidi="ar-SA"/>
              </w:rPr>
            </w:pPr>
            <w:r w:rsidRPr="00C60C7D">
              <w:rPr>
                <w:b/>
                <w:bCs/>
                <w:sz w:val="20"/>
                <w:rtl/>
                <w:lang w:val="en-CA" w:bidi="ar-SA"/>
              </w:rPr>
              <w:t>النشاط</w:t>
            </w:r>
          </w:p>
        </w:tc>
        <w:tc>
          <w:tcPr>
            <w:tcW w:w="841" w:type="dxa"/>
            <w:vMerge w:val="restart"/>
            <w:vAlign w:val="center"/>
          </w:tcPr>
          <w:p w14:paraId="5626D7D1" w14:textId="75C09E19" w:rsidR="00492A5C" w:rsidRPr="00492A5C" w:rsidRDefault="00FF7B8E" w:rsidP="00492A5C">
            <w:pPr>
              <w:widowControl w:val="0"/>
              <w:bidi/>
              <w:jc w:val="center"/>
              <w:rPr>
                <w:b/>
                <w:bCs/>
                <w:sz w:val="20"/>
                <w:lang w:val="en-CA" w:bidi="ar-SA"/>
              </w:rPr>
            </w:pPr>
            <w:r w:rsidRPr="00C60C7D">
              <w:rPr>
                <w:b/>
                <w:bCs/>
                <w:sz w:val="20"/>
                <w:rtl/>
                <w:lang w:val="en-CA" w:bidi="ar-SA"/>
              </w:rPr>
              <w:t>الوكالة</w:t>
            </w:r>
          </w:p>
        </w:tc>
        <w:tc>
          <w:tcPr>
            <w:tcW w:w="1984" w:type="dxa"/>
            <w:gridSpan w:val="2"/>
            <w:vAlign w:val="center"/>
          </w:tcPr>
          <w:p w14:paraId="2B324EDC" w14:textId="6150BB1C" w:rsidR="00492A5C" w:rsidRPr="00492A5C" w:rsidRDefault="00FF7B8E" w:rsidP="00492A5C">
            <w:pPr>
              <w:widowControl w:val="0"/>
              <w:shd w:val="clear" w:color="auto" w:fill="FFFFFF" w:themeFill="background1"/>
              <w:bidi/>
              <w:jc w:val="center"/>
              <w:rPr>
                <w:b/>
                <w:bCs/>
                <w:sz w:val="20"/>
                <w:lang w:val="en-CA" w:bidi="ar-SA"/>
              </w:rPr>
            </w:pPr>
            <w:r w:rsidRPr="00C60C7D">
              <w:rPr>
                <w:b/>
                <w:bCs/>
                <w:sz w:val="20"/>
                <w:rtl/>
                <w:lang w:val="en-CA" w:bidi="ar-SA"/>
              </w:rPr>
              <w:t>التكلفة (بالدولار الأمريكي)</w:t>
            </w:r>
          </w:p>
        </w:tc>
      </w:tr>
      <w:tr w:rsidR="00492A5C" w:rsidRPr="00492A5C" w14:paraId="1DD04212" w14:textId="77777777" w:rsidTr="00E113B1">
        <w:trPr>
          <w:trHeight w:val="78"/>
          <w:tblHeader/>
        </w:trPr>
        <w:tc>
          <w:tcPr>
            <w:tcW w:w="6525" w:type="dxa"/>
            <w:vMerge/>
            <w:vAlign w:val="center"/>
          </w:tcPr>
          <w:p w14:paraId="047D7CF6" w14:textId="77777777" w:rsidR="00492A5C" w:rsidRPr="00492A5C" w:rsidRDefault="00492A5C" w:rsidP="00492A5C">
            <w:pPr>
              <w:widowControl w:val="0"/>
              <w:shd w:val="clear" w:color="auto" w:fill="FFFFFF" w:themeFill="background1"/>
              <w:bidi/>
              <w:jc w:val="center"/>
              <w:rPr>
                <w:b/>
                <w:bCs/>
                <w:sz w:val="20"/>
                <w:lang w:val="en-CA" w:bidi="ar-SA"/>
              </w:rPr>
            </w:pPr>
          </w:p>
        </w:tc>
        <w:tc>
          <w:tcPr>
            <w:tcW w:w="841" w:type="dxa"/>
            <w:vMerge/>
            <w:vAlign w:val="center"/>
          </w:tcPr>
          <w:p w14:paraId="5D2F9353" w14:textId="77777777" w:rsidR="00492A5C" w:rsidRPr="00492A5C" w:rsidRDefault="00492A5C" w:rsidP="00492A5C">
            <w:pPr>
              <w:widowControl w:val="0"/>
              <w:bidi/>
              <w:jc w:val="center"/>
              <w:rPr>
                <w:sz w:val="20"/>
                <w:lang w:val="en-CA" w:bidi="ar-SA"/>
              </w:rPr>
            </w:pPr>
          </w:p>
        </w:tc>
        <w:tc>
          <w:tcPr>
            <w:tcW w:w="993" w:type="dxa"/>
            <w:vAlign w:val="center"/>
          </w:tcPr>
          <w:p w14:paraId="0533CC92" w14:textId="0BA7994D" w:rsidR="00492A5C" w:rsidRPr="00492A5C" w:rsidRDefault="00FF7B8E" w:rsidP="00492A5C">
            <w:pPr>
              <w:widowControl w:val="0"/>
              <w:shd w:val="clear" w:color="auto" w:fill="FFFFFF" w:themeFill="background1"/>
              <w:bidi/>
              <w:jc w:val="center"/>
              <w:rPr>
                <w:b/>
                <w:bCs/>
                <w:sz w:val="20"/>
                <w:lang w:val="en-CA" w:bidi="ar-SA"/>
              </w:rPr>
            </w:pPr>
            <w:r w:rsidRPr="00C60C7D">
              <w:rPr>
                <w:b/>
                <w:bCs/>
                <w:sz w:val="20"/>
                <w:rtl/>
                <w:lang w:val="en-CA" w:bidi="ar-SA"/>
              </w:rPr>
              <w:t>المرحلة الأولى</w:t>
            </w:r>
          </w:p>
        </w:tc>
        <w:tc>
          <w:tcPr>
            <w:tcW w:w="991" w:type="dxa"/>
            <w:vAlign w:val="center"/>
          </w:tcPr>
          <w:p w14:paraId="2F3BA25B" w14:textId="5AA78479" w:rsidR="00492A5C" w:rsidRPr="00492A5C" w:rsidRDefault="00FF7B8E" w:rsidP="00492A5C">
            <w:pPr>
              <w:widowControl w:val="0"/>
              <w:shd w:val="clear" w:color="auto" w:fill="FFFFFF" w:themeFill="background1"/>
              <w:bidi/>
              <w:jc w:val="center"/>
              <w:rPr>
                <w:b/>
                <w:bCs/>
                <w:sz w:val="20"/>
                <w:lang w:val="en-CA" w:bidi="ar-SA"/>
              </w:rPr>
            </w:pPr>
            <w:r w:rsidRPr="00C60C7D">
              <w:rPr>
                <w:b/>
                <w:bCs/>
                <w:sz w:val="20"/>
                <w:rtl/>
                <w:lang w:val="en-CA" w:bidi="ar-SA"/>
              </w:rPr>
              <w:t>الشريحة الأولى</w:t>
            </w:r>
          </w:p>
        </w:tc>
      </w:tr>
      <w:tr w:rsidR="00492A5C" w:rsidRPr="00492A5C" w14:paraId="66D0CFF7" w14:textId="77777777" w:rsidTr="00E113B1">
        <w:trPr>
          <w:trHeight w:val="990"/>
        </w:trPr>
        <w:tc>
          <w:tcPr>
            <w:tcW w:w="6525" w:type="dxa"/>
          </w:tcPr>
          <w:p w14:paraId="6F1DE02D" w14:textId="397127F2" w:rsidR="00492A5C" w:rsidRPr="00E8757A" w:rsidRDefault="00C60C7D" w:rsidP="00492A5C">
            <w:pPr>
              <w:bidi/>
              <w:rPr>
                <w:b/>
                <w:bCs/>
                <w:sz w:val="20"/>
                <w:rtl/>
                <w:lang w:val="en-CA" w:bidi="ar-SA"/>
              </w:rPr>
            </w:pPr>
            <w:r w:rsidRPr="00E8757A">
              <w:rPr>
                <w:b/>
                <w:bCs/>
                <w:sz w:val="20"/>
                <w:rtl/>
                <w:lang w:val="en-CA" w:bidi="ar-SA"/>
              </w:rPr>
              <w:t>1: الإطار التنظيمي وآليات الرقابة</w:t>
            </w:r>
          </w:p>
          <w:p w14:paraId="7CF08A45" w14:textId="7A9A715A" w:rsidR="00C60C7D" w:rsidRPr="00C60C7D" w:rsidRDefault="00233158" w:rsidP="00B86A3E">
            <w:pPr>
              <w:tabs>
                <w:tab w:val="left" w:pos="2608"/>
              </w:tabs>
              <w:bidi/>
              <w:ind w:left="310" w:hanging="310"/>
              <w:rPr>
                <w:sz w:val="20"/>
                <w:rtl/>
                <w:lang w:val="en-CA" w:bidi="ar-SA"/>
              </w:rPr>
            </w:pPr>
            <w:r>
              <w:rPr>
                <w:rFonts w:hint="cs"/>
                <w:sz w:val="20"/>
                <w:rtl/>
                <w:lang w:val="en-CA" w:bidi="ar-SA"/>
              </w:rPr>
              <w:t xml:space="preserve">1-1 </w:t>
            </w:r>
            <w:r w:rsidR="00C60C7D" w:rsidRPr="00C60C7D">
              <w:rPr>
                <w:sz w:val="20"/>
                <w:rtl/>
                <w:lang w:val="en-CA" w:bidi="ar-SA"/>
              </w:rPr>
              <w:t xml:space="preserve">تعزيز إنفاذ نظام تراخيص وحصص </w:t>
            </w:r>
            <w:r w:rsidR="00B86A3E" w:rsidRPr="00B86A3E">
              <w:rPr>
                <w:sz w:val="20"/>
                <w:rtl/>
                <w:lang w:val="en-CA" w:bidi="ar-SA"/>
              </w:rPr>
              <w:t xml:space="preserve">المواد الهيدروفلوروكربونية </w:t>
            </w:r>
            <w:r w:rsidR="00C60C7D" w:rsidRPr="00C60C7D">
              <w:rPr>
                <w:sz w:val="20"/>
                <w:rtl/>
                <w:lang w:val="en-CA" w:bidi="ar-SA"/>
              </w:rPr>
              <w:t xml:space="preserve">من خلال تقييم استراتيجية الحصص وإجراء </w:t>
            </w:r>
            <w:r w:rsidR="00E113B1">
              <w:rPr>
                <w:rFonts w:hint="cs"/>
                <w:sz w:val="20"/>
                <w:rtl/>
                <w:lang w:val="en-CA" w:bidi="ar-SA"/>
              </w:rPr>
              <w:t>استقصاء</w:t>
            </w:r>
            <w:r w:rsidR="00C60C7D" w:rsidRPr="00C60C7D">
              <w:rPr>
                <w:sz w:val="20"/>
                <w:rtl/>
                <w:lang w:val="en-CA" w:bidi="ar-SA"/>
              </w:rPr>
              <w:t xml:space="preserve"> (</w:t>
            </w:r>
            <w:r w:rsidR="000F5683" w:rsidRPr="000F5683">
              <w:rPr>
                <w:sz w:val="20"/>
                <w:lang w:val="en-CA" w:bidi="ar-SA"/>
              </w:rPr>
              <w:t>2,000</w:t>
            </w:r>
            <w:r w:rsidR="000F5683">
              <w:rPr>
                <w:rFonts w:hint="cs"/>
                <w:sz w:val="20"/>
                <w:rtl/>
                <w:lang w:val="en-CA" w:bidi="ar-SA"/>
              </w:rPr>
              <w:t xml:space="preserve"> </w:t>
            </w:r>
            <w:r w:rsidR="00C60C7D" w:rsidRPr="00C60C7D">
              <w:rPr>
                <w:sz w:val="20"/>
                <w:rtl/>
                <w:lang w:val="en-CA" w:bidi="ar-SA"/>
              </w:rPr>
              <w:t>دولار أمريكي)</w:t>
            </w:r>
          </w:p>
          <w:p w14:paraId="32F56CAF" w14:textId="591E4DC5" w:rsidR="00C60C7D" w:rsidRPr="00C60C7D" w:rsidRDefault="00233158" w:rsidP="000F5683">
            <w:pPr>
              <w:tabs>
                <w:tab w:val="left" w:pos="2608"/>
              </w:tabs>
              <w:bidi/>
              <w:rPr>
                <w:sz w:val="20"/>
                <w:rtl/>
                <w:lang w:val="en-CA" w:bidi="ar-SA"/>
              </w:rPr>
            </w:pPr>
            <w:r>
              <w:rPr>
                <w:rFonts w:hint="cs"/>
                <w:sz w:val="20"/>
                <w:rtl/>
                <w:lang w:val="en-CA" w:bidi="ar-SA"/>
              </w:rPr>
              <w:t>1-2</w:t>
            </w:r>
            <w:r w:rsidR="00C60C7D" w:rsidRPr="00C60C7D">
              <w:rPr>
                <w:sz w:val="20"/>
                <w:lang w:val="en-CA" w:bidi="ar-SA"/>
              </w:rPr>
              <w:t xml:space="preserve"> </w:t>
            </w:r>
            <w:r w:rsidR="00C60C7D" w:rsidRPr="00C60C7D">
              <w:rPr>
                <w:sz w:val="20"/>
                <w:rtl/>
                <w:lang w:val="en-CA" w:bidi="ar-SA"/>
              </w:rPr>
              <w:t xml:space="preserve">وضع </w:t>
            </w:r>
            <w:r w:rsidR="00E113B1">
              <w:rPr>
                <w:rFonts w:hint="cs"/>
                <w:sz w:val="20"/>
                <w:rtl/>
                <w:lang w:val="en-CA" w:bidi="ar-SA"/>
              </w:rPr>
              <w:t>وتنقيح</w:t>
            </w:r>
            <w:r w:rsidR="00C60C7D" w:rsidRPr="00C60C7D">
              <w:rPr>
                <w:sz w:val="20"/>
                <w:rtl/>
                <w:lang w:val="en-CA" w:bidi="ar-SA"/>
              </w:rPr>
              <w:t xml:space="preserve"> واعتماد معايير </w:t>
            </w:r>
            <w:r w:rsidR="00E113B1">
              <w:rPr>
                <w:rFonts w:hint="cs"/>
                <w:sz w:val="20"/>
                <w:rtl/>
                <w:lang w:val="en-CA" w:bidi="ar-SA"/>
              </w:rPr>
              <w:t>وعلامة</w:t>
            </w:r>
            <w:r w:rsidR="00C60C7D" w:rsidRPr="00C60C7D">
              <w:rPr>
                <w:sz w:val="20"/>
                <w:rtl/>
                <w:lang w:val="en-CA" w:bidi="ar-SA"/>
              </w:rPr>
              <w:t xml:space="preserve"> </w:t>
            </w:r>
            <w:r w:rsidR="00E113B1">
              <w:rPr>
                <w:rFonts w:hint="cs"/>
                <w:sz w:val="20"/>
                <w:rtl/>
                <w:lang w:val="en-CA" w:bidi="ar-SA"/>
              </w:rPr>
              <w:t>للمبردات</w:t>
            </w:r>
            <w:r w:rsidR="00C60C7D" w:rsidRPr="00C60C7D">
              <w:rPr>
                <w:sz w:val="20"/>
                <w:rtl/>
                <w:lang w:val="en-CA" w:bidi="ar-SA"/>
              </w:rPr>
              <w:t xml:space="preserve"> (</w:t>
            </w:r>
            <w:r w:rsidR="000F5683" w:rsidRPr="000F5683">
              <w:rPr>
                <w:sz w:val="20"/>
                <w:lang w:val="en-CA" w:bidi="ar-SA"/>
              </w:rPr>
              <w:t>3,000</w:t>
            </w:r>
            <w:r w:rsidR="000F5683">
              <w:rPr>
                <w:rFonts w:hint="cs"/>
                <w:sz w:val="20"/>
                <w:rtl/>
                <w:lang w:val="en-CA" w:bidi="ar-SA"/>
              </w:rPr>
              <w:t xml:space="preserve"> </w:t>
            </w:r>
            <w:r w:rsidR="00C60C7D" w:rsidRPr="00C60C7D">
              <w:rPr>
                <w:sz w:val="20"/>
                <w:rtl/>
                <w:lang w:val="en-CA" w:bidi="ar-SA"/>
              </w:rPr>
              <w:t>دولار أمريكي)</w:t>
            </w:r>
          </w:p>
          <w:p w14:paraId="0C57338B" w14:textId="57EDC8FC" w:rsidR="00C60C7D" w:rsidRPr="00C60C7D" w:rsidRDefault="00233158" w:rsidP="00B86A3E">
            <w:pPr>
              <w:tabs>
                <w:tab w:val="left" w:pos="2608"/>
              </w:tabs>
              <w:bidi/>
              <w:ind w:left="310" w:hanging="310"/>
              <w:rPr>
                <w:sz w:val="20"/>
                <w:rtl/>
                <w:lang w:val="en-CA" w:bidi="ar-SA"/>
              </w:rPr>
            </w:pPr>
            <w:r>
              <w:rPr>
                <w:rFonts w:hint="cs"/>
                <w:sz w:val="20"/>
                <w:rtl/>
                <w:lang w:val="en-CA" w:bidi="ar-SA"/>
              </w:rPr>
              <w:t>1-3</w:t>
            </w:r>
            <w:r w:rsidR="00C60C7D" w:rsidRPr="00C60C7D">
              <w:rPr>
                <w:sz w:val="20"/>
                <w:lang w:val="en-CA" w:bidi="ar-SA"/>
              </w:rPr>
              <w:t xml:space="preserve"> </w:t>
            </w:r>
            <w:r w:rsidR="00E113B1">
              <w:rPr>
                <w:rFonts w:hint="cs"/>
                <w:sz w:val="20"/>
                <w:rtl/>
                <w:lang w:val="en-CA" w:bidi="ar-SA"/>
              </w:rPr>
              <w:t>تنقيح</w:t>
            </w:r>
            <w:r w:rsidR="00C60C7D" w:rsidRPr="00C60C7D">
              <w:rPr>
                <w:sz w:val="20"/>
                <w:rtl/>
                <w:lang w:val="en-CA" w:bidi="ar-SA"/>
              </w:rPr>
              <w:t xml:space="preserve"> منهج تدريب موظفي الجمارك لتغطية </w:t>
            </w:r>
            <w:r w:rsidR="00B86A3E" w:rsidRPr="00B86A3E">
              <w:rPr>
                <w:sz w:val="20"/>
                <w:rtl/>
                <w:lang w:val="en-CA" w:bidi="ar-SA"/>
              </w:rPr>
              <w:t xml:space="preserve">المواد الهيدروفلوروكربونية </w:t>
            </w:r>
            <w:r w:rsidR="00C60C7D" w:rsidRPr="00C60C7D">
              <w:rPr>
                <w:sz w:val="20"/>
                <w:rtl/>
                <w:lang w:val="en-CA" w:bidi="ar-SA"/>
              </w:rPr>
              <w:t>وتحديد أنواعها (</w:t>
            </w:r>
            <w:r w:rsidR="000F5683" w:rsidRPr="000F5683">
              <w:rPr>
                <w:sz w:val="20"/>
                <w:lang w:val="en-CA" w:bidi="ar-SA"/>
              </w:rPr>
              <w:t>2,000</w:t>
            </w:r>
            <w:r w:rsidR="00C60C7D" w:rsidRPr="00C60C7D">
              <w:rPr>
                <w:sz w:val="20"/>
                <w:rtl/>
                <w:lang w:val="en-CA" w:bidi="ar-SA"/>
              </w:rPr>
              <w:t xml:space="preserve"> دولار أمريكي)</w:t>
            </w:r>
          </w:p>
          <w:p w14:paraId="0861174B" w14:textId="23D47919" w:rsidR="00C60C7D" w:rsidRPr="00C60C7D" w:rsidRDefault="00233158" w:rsidP="000F5683">
            <w:pPr>
              <w:tabs>
                <w:tab w:val="left" w:pos="2608"/>
              </w:tabs>
              <w:bidi/>
              <w:rPr>
                <w:sz w:val="20"/>
                <w:rtl/>
                <w:lang w:val="en-CA" w:bidi="ar-SA"/>
              </w:rPr>
            </w:pPr>
            <w:r>
              <w:rPr>
                <w:rFonts w:hint="cs"/>
                <w:sz w:val="20"/>
                <w:rtl/>
                <w:lang w:val="en-CA" w:bidi="ar-SA"/>
              </w:rPr>
              <w:t xml:space="preserve">1-4 </w:t>
            </w:r>
            <w:r w:rsidR="00C60C7D" w:rsidRPr="00C60C7D">
              <w:rPr>
                <w:sz w:val="20"/>
                <w:rtl/>
                <w:lang w:val="en-CA" w:bidi="ar-SA"/>
              </w:rPr>
              <w:t xml:space="preserve">توفير خمسة مُعرّفات </w:t>
            </w:r>
            <w:r w:rsidR="00E113B1">
              <w:rPr>
                <w:rFonts w:hint="cs"/>
                <w:sz w:val="20"/>
                <w:rtl/>
                <w:lang w:val="en-CA" w:bidi="ar-SA"/>
              </w:rPr>
              <w:t>للمبردات</w:t>
            </w:r>
            <w:r w:rsidR="00C60C7D" w:rsidRPr="00C60C7D">
              <w:rPr>
                <w:sz w:val="20"/>
                <w:rtl/>
                <w:lang w:val="en-CA" w:bidi="ar-SA"/>
              </w:rPr>
              <w:t xml:space="preserve"> للجمارك (</w:t>
            </w:r>
            <w:r w:rsidR="000F5683" w:rsidRPr="000F5683">
              <w:rPr>
                <w:sz w:val="20"/>
                <w:lang w:val="en-CA" w:bidi="ar-SA"/>
              </w:rPr>
              <w:t>10,000</w:t>
            </w:r>
            <w:r w:rsidR="000F5683">
              <w:rPr>
                <w:rFonts w:hint="cs"/>
                <w:sz w:val="20"/>
                <w:rtl/>
                <w:lang w:val="en-CA" w:bidi="ar-SA"/>
              </w:rPr>
              <w:t xml:space="preserve"> </w:t>
            </w:r>
            <w:r w:rsidR="00C60C7D" w:rsidRPr="00C60C7D">
              <w:rPr>
                <w:sz w:val="20"/>
                <w:rtl/>
                <w:lang w:val="en-CA" w:bidi="ar-SA"/>
              </w:rPr>
              <w:t>دولار أمريكي)</w:t>
            </w:r>
          </w:p>
          <w:p w14:paraId="0FC749C7" w14:textId="4ADB7E86" w:rsidR="00C60C7D" w:rsidRPr="00C60C7D" w:rsidRDefault="00233158" w:rsidP="00B86A3E">
            <w:pPr>
              <w:tabs>
                <w:tab w:val="left" w:pos="2608"/>
              </w:tabs>
              <w:bidi/>
              <w:ind w:left="310" w:hanging="310"/>
              <w:rPr>
                <w:sz w:val="20"/>
                <w:rtl/>
                <w:lang w:val="en-CA" w:bidi="ar-SA"/>
              </w:rPr>
            </w:pPr>
            <w:r>
              <w:rPr>
                <w:rFonts w:hint="cs"/>
                <w:sz w:val="20"/>
                <w:rtl/>
                <w:lang w:val="en-CA" w:bidi="ar-SA"/>
              </w:rPr>
              <w:t xml:space="preserve">1-5 </w:t>
            </w:r>
            <w:r w:rsidR="00C60C7D" w:rsidRPr="00C60C7D">
              <w:rPr>
                <w:sz w:val="20"/>
                <w:rtl/>
                <w:lang w:val="en-CA" w:bidi="ar-SA"/>
              </w:rPr>
              <w:t xml:space="preserve">أربع دورات تدريبية لما مجموعه </w:t>
            </w:r>
            <w:r w:rsidR="000F5683">
              <w:rPr>
                <w:rFonts w:hint="cs"/>
                <w:sz w:val="20"/>
                <w:rtl/>
                <w:lang w:val="en-CA" w:bidi="ar-SA"/>
              </w:rPr>
              <w:t>300</w:t>
            </w:r>
            <w:r w:rsidR="00C60C7D" w:rsidRPr="00C60C7D">
              <w:rPr>
                <w:sz w:val="20"/>
                <w:rtl/>
                <w:lang w:val="en-CA" w:bidi="ar-SA"/>
              </w:rPr>
              <w:t xml:space="preserve"> موظف من موظفي الجمارك ومسؤولي إنفاذ القانون حول منهج مُنقّح يغطي </w:t>
            </w:r>
            <w:r w:rsidR="00B86A3E" w:rsidRPr="00B86A3E">
              <w:rPr>
                <w:sz w:val="20"/>
                <w:rtl/>
                <w:lang w:val="en-CA" w:bidi="ar-SA"/>
              </w:rPr>
              <w:t xml:space="preserve">المواد الهيدروفلوروكربونية </w:t>
            </w:r>
            <w:r w:rsidR="00C60C7D" w:rsidRPr="00C60C7D">
              <w:rPr>
                <w:sz w:val="20"/>
                <w:rtl/>
                <w:lang w:val="en-CA" w:bidi="ar-SA"/>
              </w:rPr>
              <w:t>وتحديد أنواعها (</w:t>
            </w:r>
            <w:r w:rsidR="000F5683" w:rsidRPr="000F5683">
              <w:rPr>
                <w:sz w:val="20"/>
                <w:lang w:val="en-CA" w:bidi="ar-SA"/>
              </w:rPr>
              <w:t>30,000</w:t>
            </w:r>
            <w:r w:rsidR="00C60C7D" w:rsidRPr="00C60C7D">
              <w:rPr>
                <w:sz w:val="20"/>
                <w:rtl/>
                <w:lang w:val="en-CA" w:bidi="ar-SA"/>
              </w:rPr>
              <w:t xml:space="preserve"> دولار أمريكي)</w:t>
            </w:r>
          </w:p>
          <w:p w14:paraId="6B660D3D" w14:textId="76C8FB65" w:rsidR="00C60C7D" w:rsidRPr="00C60C7D" w:rsidRDefault="00233158" w:rsidP="00B86A3E">
            <w:pPr>
              <w:tabs>
                <w:tab w:val="left" w:pos="2608"/>
              </w:tabs>
              <w:bidi/>
              <w:ind w:left="310" w:hanging="310"/>
              <w:rPr>
                <w:sz w:val="20"/>
                <w:rtl/>
                <w:lang w:val="en-CA" w:bidi="ar-SA"/>
              </w:rPr>
            </w:pPr>
            <w:r>
              <w:rPr>
                <w:rFonts w:hint="cs"/>
                <w:sz w:val="20"/>
                <w:rtl/>
                <w:lang w:val="en-CA" w:bidi="ar-SA"/>
              </w:rPr>
              <w:t xml:space="preserve">1-6 </w:t>
            </w:r>
            <w:r w:rsidRPr="00C60C7D">
              <w:rPr>
                <w:sz w:val="20"/>
                <w:rtl/>
                <w:lang w:val="en-CA" w:bidi="ar-SA"/>
              </w:rPr>
              <w:t>ثلاث</w:t>
            </w:r>
            <w:r w:rsidR="00C60C7D" w:rsidRPr="00C60C7D">
              <w:rPr>
                <w:sz w:val="20"/>
                <w:rtl/>
                <w:lang w:val="en-CA" w:bidi="ar-SA"/>
              </w:rPr>
              <w:t xml:space="preserve"> ورش عمل للمستوردين ووكلاء التخليص الجمركي وأصحاب المصلحة حول تطبيق نظام الحصص لواردات </w:t>
            </w:r>
            <w:r w:rsidR="00B86A3E" w:rsidRPr="00B86A3E">
              <w:rPr>
                <w:sz w:val="20"/>
                <w:rtl/>
                <w:lang w:val="en-CA" w:bidi="ar-SA"/>
              </w:rPr>
              <w:t xml:space="preserve">المواد الهيدروفلوروكربونية </w:t>
            </w:r>
            <w:r w:rsidR="00C60C7D" w:rsidRPr="00C60C7D">
              <w:rPr>
                <w:sz w:val="20"/>
                <w:rtl/>
                <w:lang w:val="en-CA" w:bidi="ar-SA"/>
              </w:rPr>
              <w:t>وأحكام أخرى (</w:t>
            </w:r>
            <w:r w:rsidR="000F5683" w:rsidRPr="000F5683">
              <w:rPr>
                <w:sz w:val="20"/>
                <w:lang w:val="en-CA" w:bidi="ar-SA"/>
              </w:rPr>
              <w:t>3,000</w:t>
            </w:r>
            <w:r w:rsidR="00C60C7D" w:rsidRPr="00C60C7D">
              <w:rPr>
                <w:sz w:val="20"/>
                <w:rtl/>
                <w:lang w:val="en-CA" w:bidi="ar-SA"/>
              </w:rPr>
              <w:t xml:space="preserve"> دولار أمريكي)</w:t>
            </w:r>
          </w:p>
          <w:p w14:paraId="4516D4F8" w14:textId="231F763F" w:rsidR="00C60C7D" w:rsidRPr="00C60C7D" w:rsidRDefault="00233158" w:rsidP="000F5683">
            <w:pPr>
              <w:tabs>
                <w:tab w:val="left" w:pos="2608"/>
              </w:tabs>
              <w:bidi/>
              <w:rPr>
                <w:sz w:val="20"/>
                <w:rtl/>
                <w:lang w:val="en-CA" w:bidi="ar-SA"/>
              </w:rPr>
            </w:pPr>
            <w:r>
              <w:rPr>
                <w:rFonts w:hint="cs"/>
                <w:sz w:val="20"/>
                <w:rtl/>
                <w:lang w:val="en-CA" w:bidi="ar-SA"/>
              </w:rPr>
              <w:t>1-7</w:t>
            </w:r>
            <w:r w:rsidR="00C60C7D" w:rsidRPr="00C60C7D">
              <w:rPr>
                <w:sz w:val="20"/>
                <w:lang w:val="en-CA" w:bidi="ar-SA"/>
              </w:rPr>
              <w:t xml:space="preserve"> </w:t>
            </w:r>
            <w:r w:rsidR="00C60C7D" w:rsidRPr="00C60C7D">
              <w:rPr>
                <w:sz w:val="20"/>
                <w:rtl/>
                <w:lang w:val="en-CA" w:bidi="ar-SA"/>
              </w:rPr>
              <w:t xml:space="preserve">تعزيز حفظ السجلات من قِبل الجمارك وإعداد التقارير من قِبل </w:t>
            </w:r>
            <w:r w:rsidR="00E113B1">
              <w:rPr>
                <w:rFonts w:hint="cs"/>
                <w:sz w:val="20"/>
                <w:rtl/>
                <w:lang w:val="en-CA" w:bidi="ar-SA"/>
              </w:rPr>
              <w:t>المؤسسات</w:t>
            </w:r>
            <w:r w:rsidR="00C60C7D" w:rsidRPr="00C60C7D">
              <w:rPr>
                <w:sz w:val="20"/>
                <w:rtl/>
                <w:lang w:val="en-CA" w:bidi="ar-SA"/>
              </w:rPr>
              <w:t xml:space="preserve"> (</w:t>
            </w:r>
            <w:r w:rsidR="000F5683" w:rsidRPr="000F5683">
              <w:rPr>
                <w:sz w:val="20"/>
                <w:lang w:val="en-CA" w:bidi="ar-SA"/>
              </w:rPr>
              <w:t>3,000</w:t>
            </w:r>
            <w:r w:rsidR="00C60C7D" w:rsidRPr="00C60C7D">
              <w:rPr>
                <w:sz w:val="20"/>
                <w:rtl/>
                <w:lang w:val="en-CA" w:bidi="ar-SA"/>
              </w:rPr>
              <w:t xml:space="preserve"> دولار أمريكي)</w:t>
            </w:r>
          </w:p>
          <w:p w14:paraId="43E3B71E" w14:textId="3BA0C452" w:rsidR="00492A5C" w:rsidRPr="00492A5C" w:rsidRDefault="000F5683" w:rsidP="00EF195A">
            <w:pPr>
              <w:tabs>
                <w:tab w:val="left" w:pos="2608"/>
              </w:tabs>
              <w:bidi/>
              <w:rPr>
                <w:sz w:val="20"/>
                <w:lang w:val="en-CA" w:bidi="ar-SA"/>
              </w:rPr>
            </w:pPr>
            <w:r>
              <w:rPr>
                <w:rFonts w:hint="cs"/>
                <w:sz w:val="20"/>
                <w:rtl/>
                <w:lang w:val="en-CA" w:bidi="ar-SA"/>
              </w:rPr>
              <w:t>1-8</w:t>
            </w:r>
            <w:r w:rsidR="00C60C7D" w:rsidRPr="00C60C7D">
              <w:rPr>
                <w:sz w:val="20"/>
                <w:rtl/>
                <w:lang w:val="en-CA" w:bidi="ar-SA"/>
              </w:rPr>
              <w:t xml:space="preserve"> تحسين </w:t>
            </w:r>
            <w:r w:rsidR="00E113B1">
              <w:rPr>
                <w:rFonts w:hint="cs"/>
                <w:sz w:val="20"/>
                <w:rtl/>
                <w:lang w:val="en-CA" w:bidi="ar-SA"/>
              </w:rPr>
              <w:t>الرصد المتواصل للسوق</w:t>
            </w:r>
            <w:r w:rsidR="00C60C7D" w:rsidRPr="00C60C7D">
              <w:rPr>
                <w:sz w:val="20"/>
                <w:rtl/>
                <w:lang w:val="en-CA" w:bidi="ar-SA"/>
              </w:rPr>
              <w:t xml:space="preserve">، بما في ذلك </w:t>
            </w:r>
            <w:r w:rsidR="00E113B1">
              <w:rPr>
                <w:rFonts w:hint="cs"/>
                <w:sz w:val="20"/>
                <w:rtl/>
                <w:lang w:val="en-CA" w:bidi="ar-SA"/>
              </w:rPr>
              <w:t>الاستقص</w:t>
            </w:r>
            <w:r w:rsidR="00EF195A">
              <w:rPr>
                <w:rFonts w:hint="cs"/>
                <w:sz w:val="20"/>
                <w:rtl/>
                <w:lang w:val="en-CA" w:bidi="ar-SA"/>
              </w:rPr>
              <w:t>اءات</w:t>
            </w:r>
            <w:r w:rsidR="00C60C7D" w:rsidRPr="00C60C7D">
              <w:rPr>
                <w:sz w:val="20"/>
                <w:rtl/>
                <w:lang w:val="en-CA" w:bidi="ar-SA"/>
              </w:rPr>
              <w:t xml:space="preserve"> (</w:t>
            </w:r>
            <w:r w:rsidR="00EF195A" w:rsidRPr="00EF195A">
              <w:rPr>
                <w:sz w:val="20"/>
                <w:lang w:val="en-CA" w:bidi="ar-SA"/>
              </w:rPr>
              <w:t>2,000</w:t>
            </w:r>
            <w:r w:rsidR="00EF195A">
              <w:rPr>
                <w:rFonts w:hint="cs"/>
                <w:sz w:val="20"/>
                <w:rtl/>
                <w:lang w:val="en-CA" w:bidi="ar-SA"/>
              </w:rPr>
              <w:t xml:space="preserve"> </w:t>
            </w:r>
            <w:r w:rsidR="00C60C7D" w:rsidRPr="00C60C7D">
              <w:rPr>
                <w:sz w:val="20"/>
                <w:rtl/>
                <w:lang w:val="en-CA" w:bidi="ar-SA"/>
              </w:rPr>
              <w:t>دولار أمريكي)</w:t>
            </w:r>
          </w:p>
        </w:tc>
        <w:tc>
          <w:tcPr>
            <w:tcW w:w="841" w:type="dxa"/>
          </w:tcPr>
          <w:p w14:paraId="11F4C594" w14:textId="15BE35A0" w:rsidR="00492A5C" w:rsidRPr="00492A5C" w:rsidRDefault="00C60C7D" w:rsidP="00492A5C">
            <w:pPr>
              <w:widowControl w:val="0"/>
              <w:bidi/>
              <w:jc w:val="center"/>
              <w:rPr>
                <w:sz w:val="20"/>
                <w:lang w:val="en-CA" w:bidi="ar-SA"/>
              </w:rPr>
            </w:pPr>
            <w:r>
              <w:rPr>
                <w:rFonts w:hint="cs"/>
                <w:sz w:val="20"/>
                <w:rtl/>
                <w:lang w:val="en-CA" w:bidi="ar-SA"/>
              </w:rPr>
              <w:t>اليونيب</w:t>
            </w:r>
          </w:p>
        </w:tc>
        <w:tc>
          <w:tcPr>
            <w:tcW w:w="993" w:type="dxa"/>
          </w:tcPr>
          <w:p w14:paraId="764C83C6" w14:textId="77777777" w:rsidR="00492A5C" w:rsidRPr="00492A5C" w:rsidRDefault="00492A5C" w:rsidP="001E1314">
            <w:pPr>
              <w:widowControl w:val="0"/>
              <w:shd w:val="clear" w:color="auto" w:fill="FFFFFF" w:themeFill="background1"/>
              <w:bidi/>
              <w:rPr>
                <w:sz w:val="20"/>
                <w:lang w:val="en-CA" w:bidi="ar-SA"/>
              </w:rPr>
            </w:pPr>
            <w:r w:rsidRPr="00492A5C">
              <w:rPr>
                <w:sz w:val="20"/>
                <w:lang w:val="en-CA" w:bidi="ar-SA"/>
              </w:rPr>
              <w:t>54,000</w:t>
            </w:r>
          </w:p>
        </w:tc>
        <w:tc>
          <w:tcPr>
            <w:tcW w:w="991" w:type="dxa"/>
          </w:tcPr>
          <w:p w14:paraId="706827EE" w14:textId="77777777" w:rsidR="00492A5C" w:rsidRPr="00492A5C" w:rsidRDefault="00492A5C" w:rsidP="001E1314">
            <w:pPr>
              <w:widowControl w:val="0"/>
              <w:shd w:val="clear" w:color="auto" w:fill="FFFFFF" w:themeFill="background1"/>
              <w:bidi/>
              <w:rPr>
                <w:sz w:val="20"/>
                <w:lang w:val="en-CA" w:bidi="ar-SA"/>
              </w:rPr>
            </w:pPr>
            <w:r w:rsidRPr="00492A5C">
              <w:rPr>
                <w:sz w:val="20"/>
                <w:lang w:val="en-CA" w:bidi="ar-SA"/>
              </w:rPr>
              <w:t>34,500</w:t>
            </w:r>
          </w:p>
        </w:tc>
      </w:tr>
      <w:tr w:rsidR="00492A5C" w:rsidRPr="00492A5C" w14:paraId="5F2C3C2D" w14:textId="77777777" w:rsidTr="00E113B1">
        <w:tc>
          <w:tcPr>
            <w:tcW w:w="6525" w:type="dxa"/>
          </w:tcPr>
          <w:p w14:paraId="035D8F86" w14:textId="325F1ECE" w:rsidR="00233158" w:rsidRPr="00EF195A" w:rsidRDefault="000F5683" w:rsidP="00EF195A">
            <w:pPr>
              <w:widowControl w:val="0"/>
              <w:shd w:val="clear" w:color="auto" w:fill="FFFFFF" w:themeFill="background1"/>
              <w:bidi/>
              <w:spacing w:before="120"/>
              <w:rPr>
                <w:b/>
                <w:bCs/>
                <w:sz w:val="20"/>
                <w:rtl/>
                <w:lang w:val="en-CA" w:bidi="ar-SA"/>
              </w:rPr>
            </w:pPr>
            <w:r w:rsidRPr="00EF195A">
              <w:rPr>
                <w:rFonts w:hint="cs"/>
                <w:b/>
                <w:bCs/>
                <w:sz w:val="20"/>
                <w:rtl/>
                <w:lang w:val="en-CA" w:bidi="ar-SA"/>
              </w:rPr>
              <w:t>2</w:t>
            </w:r>
            <w:r w:rsidR="00233158" w:rsidRPr="00EF195A">
              <w:rPr>
                <w:b/>
                <w:bCs/>
                <w:sz w:val="20"/>
                <w:lang w:val="en-CA" w:bidi="ar-SA"/>
              </w:rPr>
              <w:t xml:space="preserve">: </w:t>
            </w:r>
            <w:r w:rsidR="00233158" w:rsidRPr="00EF195A">
              <w:rPr>
                <w:b/>
                <w:bCs/>
                <w:sz w:val="20"/>
                <w:rtl/>
                <w:lang w:val="en-CA" w:bidi="ar-SA"/>
              </w:rPr>
              <w:t xml:space="preserve">بناء قدرات قطاع </w:t>
            </w:r>
            <w:r w:rsidR="00EF195A">
              <w:rPr>
                <w:rFonts w:hint="cs"/>
                <w:b/>
                <w:bCs/>
                <w:sz w:val="20"/>
                <w:rtl/>
                <w:lang w:val="en-CA" w:bidi="ar-SA"/>
              </w:rPr>
              <w:t>خدمة</w:t>
            </w:r>
            <w:r w:rsidR="00233158" w:rsidRPr="00EF195A">
              <w:rPr>
                <w:b/>
                <w:bCs/>
                <w:sz w:val="20"/>
                <w:rtl/>
                <w:lang w:val="en-CA" w:bidi="ar-SA"/>
              </w:rPr>
              <w:t xml:space="preserve"> التبريد</w:t>
            </w:r>
          </w:p>
          <w:p w14:paraId="3757BA1B" w14:textId="518EA70A" w:rsidR="00233158" w:rsidRPr="000F5683" w:rsidRDefault="000F5683" w:rsidP="004A6AF1">
            <w:pPr>
              <w:widowControl w:val="0"/>
              <w:shd w:val="clear" w:color="auto" w:fill="FFFFFF" w:themeFill="background1"/>
              <w:bidi/>
              <w:ind w:left="310" w:hanging="310"/>
              <w:rPr>
                <w:sz w:val="20"/>
                <w:rtl/>
                <w:lang w:val="en-CA" w:bidi="ar-SA"/>
              </w:rPr>
            </w:pPr>
            <w:r>
              <w:rPr>
                <w:rFonts w:hint="cs"/>
                <w:sz w:val="20"/>
                <w:rtl/>
                <w:lang w:val="en-CA" w:bidi="ar-SA"/>
              </w:rPr>
              <w:t xml:space="preserve">2-1 </w:t>
            </w:r>
            <w:r w:rsidR="00233158" w:rsidRPr="000F5683">
              <w:rPr>
                <w:sz w:val="20"/>
                <w:rtl/>
                <w:lang w:val="en-CA" w:bidi="ar-SA"/>
              </w:rPr>
              <w:t xml:space="preserve">دعم رابطة الصناعة لإضفاء الطابع الرسمي على تدريب قطاع الخدمات لزيادة مشاركة </w:t>
            </w:r>
            <w:r w:rsidR="002E6C0B">
              <w:rPr>
                <w:rFonts w:hint="cs"/>
                <w:sz w:val="20"/>
                <w:rtl/>
                <w:lang w:val="en-CA" w:bidi="ar-SA"/>
              </w:rPr>
              <w:t>التقنيين</w:t>
            </w:r>
            <w:r w:rsidR="00233158" w:rsidRPr="000F5683">
              <w:rPr>
                <w:sz w:val="20"/>
                <w:rtl/>
                <w:lang w:val="en-CA" w:bidi="ar-SA"/>
              </w:rPr>
              <w:t xml:space="preserve"> المدربين تدريبًا غير رسمي في التدريب وبناء القدرات (</w:t>
            </w:r>
            <w:r w:rsidR="004A6AF1" w:rsidRPr="004A6AF1">
              <w:rPr>
                <w:sz w:val="20"/>
                <w:lang w:val="en-CA" w:bidi="ar-SA"/>
              </w:rPr>
              <w:t>2,000</w:t>
            </w:r>
            <w:r w:rsidR="00233158" w:rsidRPr="000F5683">
              <w:rPr>
                <w:sz w:val="20"/>
                <w:rtl/>
                <w:lang w:val="en-CA" w:bidi="ar-SA"/>
              </w:rPr>
              <w:t xml:space="preserve"> دولار أمريكي)</w:t>
            </w:r>
          </w:p>
          <w:p w14:paraId="3B8B8104" w14:textId="574C2A5C" w:rsidR="00233158" w:rsidRPr="000F5683" w:rsidRDefault="000F5683" w:rsidP="004A6AF1">
            <w:pPr>
              <w:widowControl w:val="0"/>
              <w:shd w:val="clear" w:color="auto" w:fill="FFFFFF" w:themeFill="background1"/>
              <w:bidi/>
              <w:ind w:left="310" w:hanging="310"/>
              <w:rPr>
                <w:sz w:val="20"/>
                <w:rtl/>
                <w:lang w:val="en-CA" w:bidi="ar-SA"/>
              </w:rPr>
            </w:pPr>
            <w:r>
              <w:rPr>
                <w:rFonts w:hint="cs"/>
                <w:sz w:val="20"/>
                <w:rtl/>
                <w:lang w:val="en-CA" w:bidi="ar-SA"/>
              </w:rPr>
              <w:t>2-2</w:t>
            </w:r>
            <w:r w:rsidR="00233158" w:rsidRPr="000F5683">
              <w:rPr>
                <w:sz w:val="20"/>
                <w:lang w:val="en-CA" w:bidi="ar-SA"/>
              </w:rPr>
              <w:t xml:space="preserve"> </w:t>
            </w:r>
            <w:r w:rsidR="00EF195A">
              <w:rPr>
                <w:rFonts w:hint="cs"/>
                <w:sz w:val="20"/>
                <w:rtl/>
                <w:lang w:val="en-CA" w:bidi="ar-SA"/>
              </w:rPr>
              <w:t>وضع</w:t>
            </w:r>
            <w:r w:rsidR="00233158" w:rsidRPr="000F5683">
              <w:rPr>
                <w:sz w:val="20"/>
                <w:rtl/>
                <w:lang w:val="en-CA" w:bidi="ar-SA"/>
              </w:rPr>
              <w:t xml:space="preserve"> أدلة وإرشادات فنية للتعامل الآمن مع المبردات وتحديث الدورات التدريبية (</w:t>
            </w:r>
            <w:r w:rsidR="004A6AF1" w:rsidRPr="004A6AF1">
              <w:rPr>
                <w:sz w:val="20"/>
                <w:lang w:val="en-CA" w:bidi="ar-SA"/>
              </w:rPr>
              <w:t>5,000</w:t>
            </w:r>
            <w:r w:rsidR="00233158" w:rsidRPr="000F5683">
              <w:rPr>
                <w:sz w:val="20"/>
                <w:rtl/>
                <w:lang w:val="en-CA" w:bidi="ar-SA"/>
              </w:rPr>
              <w:t xml:space="preserve"> دولار أمريكي)</w:t>
            </w:r>
          </w:p>
          <w:p w14:paraId="71E13CCF" w14:textId="2F1A5DA8" w:rsidR="00233158" w:rsidRPr="000F5683" w:rsidRDefault="004A6AF1" w:rsidP="004875A2">
            <w:pPr>
              <w:widowControl w:val="0"/>
              <w:shd w:val="clear" w:color="auto" w:fill="FFFFFF" w:themeFill="background1"/>
              <w:bidi/>
              <w:ind w:left="310" w:hanging="283"/>
              <w:rPr>
                <w:sz w:val="20"/>
                <w:rtl/>
                <w:lang w:val="en-CA" w:bidi="ar-SA"/>
              </w:rPr>
            </w:pPr>
            <w:r>
              <w:rPr>
                <w:rFonts w:hint="cs"/>
                <w:sz w:val="20"/>
                <w:rtl/>
                <w:lang w:val="en-CA" w:bidi="ar-SA"/>
              </w:rPr>
              <w:t>2-3</w:t>
            </w:r>
            <w:r w:rsidR="00233158" w:rsidRPr="000F5683">
              <w:rPr>
                <w:sz w:val="20"/>
                <w:lang w:val="en-CA" w:bidi="ar-SA"/>
              </w:rPr>
              <w:t xml:space="preserve"> </w:t>
            </w:r>
            <w:r w:rsidR="00233158" w:rsidRPr="000F5683">
              <w:rPr>
                <w:sz w:val="20"/>
                <w:rtl/>
                <w:lang w:val="en-CA" w:bidi="ar-SA"/>
              </w:rPr>
              <w:t xml:space="preserve">تحديث مدونة الممارسات ومنهج التدريب ليشمل </w:t>
            </w:r>
            <w:r w:rsidR="004875A2" w:rsidRPr="004875A2">
              <w:rPr>
                <w:sz w:val="20"/>
                <w:rtl/>
                <w:lang w:val="en-CA" w:bidi="ar-SA"/>
              </w:rPr>
              <w:t xml:space="preserve">المواد الهيدروفلوروكربونية </w:t>
            </w:r>
            <w:r w:rsidR="00233158" w:rsidRPr="000F5683">
              <w:rPr>
                <w:sz w:val="20"/>
                <w:rtl/>
                <w:lang w:val="en-CA" w:bidi="ar-SA"/>
              </w:rPr>
              <w:t>وكفاءة الطاقة (</w:t>
            </w:r>
            <w:r w:rsidRPr="004A6AF1">
              <w:rPr>
                <w:sz w:val="20"/>
                <w:lang w:val="en-CA" w:bidi="ar-SA"/>
              </w:rPr>
              <w:t>3,000</w:t>
            </w:r>
            <w:r w:rsidR="00233158" w:rsidRPr="000F5683">
              <w:rPr>
                <w:sz w:val="20"/>
                <w:rtl/>
                <w:lang w:val="en-CA" w:bidi="ar-SA"/>
              </w:rPr>
              <w:t xml:space="preserve"> دولار أمريكي)</w:t>
            </w:r>
          </w:p>
          <w:p w14:paraId="68E6C08A" w14:textId="67585A2B" w:rsidR="00233158" w:rsidRPr="000F5683" w:rsidRDefault="004A6AF1" w:rsidP="004A6AF1">
            <w:pPr>
              <w:widowControl w:val="0"/>
              <w:shd w:val="clear" w:color="auto" w:fill="FFFFFF" w:themeFill="background1"/>
              <w:bidi/>
              <w:ind w:left="310" w:hanging="310"/>
              <w:rPr>
                <w:sz w:val="20"/>
                <w:rtl/>
                <w:lang w:val="en-CA" w:bidi="ar-SA"/>
              </w:rPr>
            </w:pPr>
            <w:r>
              <w:rPr>
                <w:rFonts w:hint="cs"/>
                <w:sz w:val="20"/>
                <w:rtl/>
                <w:lang w:val="en-CA" w:bidi="ar-SA"/>
              </w:rPr>
              <w:t>2-4</w:t>
            </w:r>
            <w:r w:rsidR="00233158" w:rsidRPr="000F5683">
              <w:rPr>
                <w:sz w:val="20"/>
                <w:lang w:val="en-CA" w:bidi="ar-SA"/>
              </w:rPr>
              <w:t xml:space="preserve"> </w:t>
            </w:r>
            <w:r w:rsidR="00233158" w:rsidRPr="000F5683">
              <w:rPr>
                <w:sz w:val="20"/>
                <w:rtl/>
                <w:lang w:val="en-CA" w:bidi="ar-SA"/>
              </w:rPr>
              <w:t xml:space="preserve">أربع دورات تدريبية حول ممارسات </w:t>
            </w:r>
            <w:r w:rsidR="00EF195A">
              <w:rPr>
                <w:rFonts w:hint="cs"/>
                <w:sz w:val="20"/>
                <w:rtl/>
                <w:lang w:val="en-CA" w:bidi="ar-SA"/>
              </w:rPr>
              <w:t>الخدمة</w:t>
            </w:r>
            <w:r w:rsidR="00233158" w:rsidRPr="000F5683">
              <w:rPr>
                <w:sz w:val="20"/>
                <w:rtl/>
                <w:lang w:val="en-CA" w:bidi="ar-SA"/>
              </w:rPr>
              <w:t xml:space="preserve"> الجيدة والتعامل الآمن مع المبردات</w:t>
            </w:r>
            <w:r w:rsidR="00EF195A">
              <w:rPr>
                <w:rFonts w:hint="cs"/>
                <w:sz w:val="20"/>
                <w:rtl/>
                <w:lang w:val="en-CA" w:bidi="ar-SA"/>
              </w:rPr>
              <w:t xml:space="preserve"> ذات الإمكانية</w:t>
            </w:r>
            <w:r w:rsidR="00233158" w:rsidRPr="000F5683">
              <w:rPr>
                <w:sz w:val="20"/>
                <w:rtl/>
                <w:lang w:val="en-CA" w:bidi="ar-SA"/>
              </w:rPr>
              <w:t xml:space="preserve"> </w:t>
            </w:r>
            <w:r w:rsidR="00EF195A">
              <w:rPr>
                <w:rFonts w:hint="cs"/>
                <w:sz w:val="20"/>
                <w:rtl/>
                <w:lang w:val="en-CA" w:bidi="ar-SA"/>
              </w:rPr>
              <w:t>ال</w:t>
            </w:r>
            <w:r w:rsidR="00233158" w:rsidRPr="000F5683">
              <w:rPr>
                <w:sz w:val="20"/>
                <w:rtl/>
                <w:lang w:val="en-CA" w:bidi="ar-SA"/>
              </w:rPr>
              <w:t xml:space="preserve">منخفضة </w:t>
            </w:r>
            <w:r w:rsidR="00EF195A">
              <w:rPr>
                <w:rFonts w:hint="cs"/>
                <w:sz w:val="20"/>
                <w:rtl/>
                <w:lang w:val="en-CA" w:bidi="ar-SA"/>
              </w:rPr>
              <w:t>للاحترار العالمي</w:t>
            </w:r>
            <w:r w:rsidR="00233158" w:rsidRPr="000F5683">
              <w:rPr>
                <w:sz w:val="20"/>
                <w:rtl/>
                <w:lang w:val="en-CA" w:bidi="ar-SA"/>
              </w:rPr>
              <w:t xml:space="preserve"> لـ </w:t>
            </w:r>
            <w:r>
              <w:rPr>
                <w:rFonts w:hint="cs"/>
                <w:sz w:val="20"/>
                <w:rtl/>
                <w:lang w:val="en-CA" w:bidi="ar-SA"/>
              </w:rPr>
              <w:t>300</w:t>
            </w:r>
            <w:r w:rsidR="00233158" w:rsidRPr="000F5683">
              <w:rPr>
                <w:sz w:val="20"/>
                <w:rtl/>
                <w:lang w:val="en-CA" w:bidi="ar-SA"/>
              </w:rPr>
              <w:t xml:space="preserve"> </w:t>
            </w:r>
            <w:r w:rsidR="002E6C0B">
              <w:rPr>
                <w:rFonts w:hint="cs"/>
                <w:sz w:val="20"/>
                <w:rtl/>
                <w:lang w:val="en-CA" w:bidi="ar-SA"/>
              </w:rPr>
              <w:t>تقني</w:t>
            </w:r>
            <w:r w:rsidR="00233158" w:rsidRPr="000F5683">
              <w:rPr>
                <w:sz w:val="20"/>
                <w:rtl/>
                <w:lang w:val="en-CA" w:bidi="ar-SA"/>
              </w:rPr>
              <w:t xml:space="preserve"> تبريد، تستهدف </w:t>
            </w:r>
            <w:r w:rsidR="002E6C0B">
              <w:rPr>
                <w:rFonts w:hint="cs"/>
                <w:sz w:val="20"/>
                <w:rtl/>
                <w:lang w:val="en-CA" w:bidi="ar-SA"/>
              </w:rPr>
              <w:t>التقنيين</w:t>
            </w:r>
            <w:r w:rsidR="00233158" w:rsidRPr="000F5683">
              <w:rPr>
                <w:sz w:val="20"/>
                <w:rtl/>
                <w:lang w:val="en-CA" w:bidi="ar-SA"/>
              </w:rPr>
              <w:t xml:space="preserve"> العاملين في معدات التبريد المنزلية والتجارية والصناعية (</w:t>
            </w:r>
            <w:r w:rsidRPr="004A6AF1">
              <w:rPr>
                <w:sz w:val="20"/>
                <w:lang w:val="en-CA" w:bidi="ar-SA"/>
              </w:rPr>
              <w:t>30,000</w:t>
            </w:r>
            <w:r w:rsidR="00233158" w:rsidRPr="000F5683">
              <w:rPr>
                <w:sz w:val="20"/>
                <w:rtl/>
                <w:lang w:val="en-CA" w:bidi="ar-SA"/>
              </w:rPr>
              <w:t xml:space="preserve"> دولار أمريكي)</w:t>
            </w:r>
          </w:p>
          <w:p w14:paraId="77756B56" w14:textId="785CCE65" w:rsidR="00233158" w:rsidRPr="000F5683" w:rsidRDefault="004A6AF1" w:rsidP="00EF195A">
            <w:pPr>
              <w:widowControl w:val="0"/>
              <w:shd w:val="clear" w:color="auto" w:fill="FFFFFF" w:themeFill="background1"/>
              <w:bidi/>
              <w:ind w:left="310" w:hanging="310"/>
              <w:rPr>
                <w:sz w:val="20"/>
                <w:rtl/>
                <w:lang w:val="en-CA" w:bidi="ar-SA"/>
              </w:rPr>
            </w:pPr>
            <w:r>
              <w:rPr>
                <w:rFonts w:hint="cs"/>
                <w:sz w:val="20"/>
                <w:rtl/>
                <w:lang w:val="en-CA" w:bidi="ar-SA"/>
              </w:rPr>
              <w:t>2-5</w:t>
            </w:r>
            <w:r w:rsidR="00233158" w:rsidRPr="000F5683">
              <w:rPr>
                <w:sz w:val="20"/>
                <w:lang w:val="en-CA" w:bidi="ar-SA"/>
              </w:rPr>
              <w:t xml:space="preserve"> </w:t>
            </w:r>
            <w:r w:rsidR="00233158" w:rsidRPr="000F5683">
              <w:rPr>
                <w:sz w:val="20"/>
                <w:rtl/>
                <w:lang w:val="en-CA" w:bidi="ar-SA"/>
              </w:rPr>
              <w:t xml:space="preserve">عرض تجريبي لتكييف الهواء القائم على </w:t>
            </w:r>
            <w:r w:rsidR="00EF195A" w:rsidRPr="00EF195A">
              <w:rPr>
                <w:sz w:val="20"/>
                <w:lang w:val="en-CA" w:bidi="ar-SA"/>
              </w:rPr>
              <w:t>R-290</w:t>
            </w:r>
            <w:r w:rsidR="00EF195A">
              <w:rPr>
                <w:rFonts w:hint="cs"/>
                <w:sz w:val="20"/>
                <w:rtl/>
                <w:lang w:val="en-CA" w:bidi="ar-SA"/>
              </w:rPr>
              <w:t xml:space="preserve"> </w:t>
            </w:r>
            <w:r w:rsidR="00233158" w:rsidRPr="000F5683">
              <w:rPr>
                <w:sz w:val="20"/>
                <w:rtl/>
                <w:lang w:val="en-CA" w:bidi="ar-SA"/>
              </w:rPr>
              <w:t>للمستخدمين الصناعيين (</w:t>
            </w:r>
            <w:r w:rsidRPr="004A6AF1">
              <w:rPr>
                <w:sz w:val="20"/>
                <w:lang w:val="en-CA" w:bidi="ar-SA"/>
              </w:rPr>
              <w:t>30,000</w:t>
            </w:r>
            <w:r w:rsidR="00233158" w:rsidRPr="000F5683">
              <w:rPr>
                <w:sz w:val="20"/>
                <w:rtl/>
                <w:lang w:val="en-CA" w:bidi="ar-SA"/>
              </w:rPr>
              <w:t xml:space="preserve"> دولار أمريكي)</w:t>
            </w:r>
          </w:p>
          <w:p w14:paraId="09B04317" w14:textId="1B2C911F" w:rsidR="00492A5C" w:rsidRPr="00492A5C" w:rsidRDefault="004A6AF1" w:rsidP="004875A2">
            <w:pPr>
              <w:widowControl w:val="0"/>
              <w:shd w:val="clear" w:color="auto" w:fill="FFFFFF" w:themeFill="background1"/>
              <w:bidi/>
              <w:ind w:left="318" w:hanging="318"/>
              <w:jc w:val="left"/>
              <w:rPr>
                <w:sz w:val="20"/>
                <w:lang w:val="en-CA" w:bidi="ar-SA"/>
              </w:rPr>
            </w:pPr>
            <w:r>
              <w:rPr>
                <w:rFonts w:hint="cs"/>
                <w:sz w:val="20"/>
                <w:rtl/>
                <w:lang w:val="en-CA" w:bidi="ar-SA"/>
              </w:rPr>
              <w:t>2-6</w:t>
            </w:r>
            <w:r w:rsidR="00233158" w:rsidRPr="000F5683">
              <w:rPr>
                <w:sz w:val="20"/>
                <w:rtl/>
                <w:lang w:val="en-CA" w:bidi="ar-SA"/>
              </w:rPr>
              <w:t xml:space="preserve"> حملة توعية حول </w:t>
            </w:r>
            <w:r w:rsidR="00EF195A">
              <w:rPr>
                <w:rFonts w:hint="cs"/>
                <w:sz w:val="20"/>
                <w:rtl/>
                <w:lang w:val="en-CA" w:bidi="ar-SA"/>
              </w:rPr>
              <w:t>التخفيض</w:t>
            </w:r>
            <w:r w:rsidR="00233158" w:rsidRPr="000F5683">
              <w:rPr>
                <w:sz w:val="20"/>
                <w:rtl/>
                <w:lang w:val="en-CA" w:bidi="ar-SA"/>
              </w:rPr>
              <w:t xml:space="preserve"> التدريجي من </w:t>
            </w:r>
            <w:r w:rsidR="004875A2" w:rsidRPr="004875A2">
              <w:rPr>
                <w:sz w:val="20"/>
                <w:rtl/>
                <w:lang w:val="en-CA" w:bidi="ar-SA"/>
              </w:rPr>
              <w:t>المواد الهيدروفلوروكربونية</w:t>
            </w:r>
            <w:r w:rsidR="00233158" w:rsidRPr="000F5683">
              <w:rPr>
                <w:sz w:val="20"/>
                <w:rtl/>
                <w:lang w:val="en-CA" w:bidi="ar-SA"/>
              </w:rPr>
              <w:t xml:space="preserve"> والبدائل المتاحة للمستخدمين النهائيين </w:t>
            </w:r>
            <w:r w:rsidR="00EF195A">
              <w:rPr>
                <w:rFonts w:hint="cs"/>
                <w:sz w:val="20"/>
                <w:rtl/>
                <w:lang w:val="en-CA" w:bidi="ar-SA"/>
              </w:rPr>
              <w:t>والمؤسسات</w:t>
            </w:r>
            <w:r w:rsidR="00233158" w:rsidRPr="000F5683">
              <w:rPr>
                <w:sz w:val="20"/>
                <w:rtl/>
                <w:lang w:val="en-CA" w:bidi="ar-SA"/>
              </w:rPr>
              <w:t xml:space="preserve"> الصغيرة والمتوسطة الحجم </w:t>
            </w:r>
            <w:r w:rsidR="00EF195A">
              <w:rPr>
                <w:rFonts w:hint="cs"/>
                <w:sz w:val="20"/>
                <w:rtl/>
                <w:lang w:val="en-CA" w:bidi="ar-SA"/>
              </w:rPr>
              <w:t>بشأن</w:t>
            </w:r>
            <w:r w:rsidR="00233158" w:rsidRPr="000F5683">
              <w:rPr>
                <w:sz w:val="20"/>
                <w:rtl/>
                <w:lang w:val="en-CA" w:bidi="ar-SA"/>
              </w:rPr>
              <w:t xml:space="preserve"> الفوائد الاقتصادية والبيئية للبدائل ذات القدرة المنخفضة </w:t>
            </w:r>
            <w:r w:rsidR="00EF195A">
              <w:rPr>
                <w:rFonts w:hint="cs"/>
                <w:sz w:val="20"/>
                <w:rtl/>
                <w:lang w:val="en-CA" w:bidi="ar-SA"/>
              </w:rPr>
              <w:t>ل</w:t>
            </w:r>
            <w:r w:rsidR="00233158" w:rsidRPr="000F5683">
              <w:rPr>
                <w:sz w:val="20"/>
                <w:rtl/>
                <w:lang w:val="en-CA" w:bidi="ar-SA"/>
              </w:rPr>
              <w:t>لاحترار العالمي والكفاءة العالية (</w:t>
            </w:r>
            <w:r w:rsidRPr="004A6AF1">
              <w:rPr>
                <w:sz w:val="20"/>
                <w:lang w:val="en-CA" w:bidi="ar-SA"/>
              </w:rPr>
              <w:t>5,000</w:t>
            </w:r>
            <w:r>
              <w:rPr>
                <w:rFonts w:hint="cs"/>
                <w:sz w:val="20"/>
                <w:rtl/>
                <w:lang w:val="en-CA" w:bidi="ar-SA"/>
              </w:rPr>
              <w:t xml:space="preserve"> </w:t>
            </w:r>
            <w:r w:rsidR="00233158" w:rsidRPr="000F5683">
              <w:rPr>
                <w:sz w:val="20"/>
                <w:rtl/>
                <w:lang w:val="en-CA" w:bidi="ar-SA"/>
              </w:rPr>
              <w:t>دولار أمريكي)</w:t>
            </w:r>
          </w:p>
        </w:tc>
        <w:tc>
          <w:tcPr>
            <w:tcW w:w="841" w:type="dxa"/>
          </w:tcPr>
          <w:p w14:paraId="4A0A8E70" w14:textId="77777777" w:rsidR="00492A5C" w:rsidRPr="00492A5C" w:rsidRDefault="00492A5C" w:rsidP="00492A5C">
            <w:pPr>
              <w:widowControl w:val="0"/>
              <w:bidi/>
              <w:jc w:val="center"/>
              <w:rPr>
                <w:sz w:val="20"/>
                <w:lang w:val="en-CA" w:bidi="ar-SA"/>
              </w:rPr>
            </w:pPr>
          </w:p>
          <w:p w14:paraId="12074AAA" w14:textId="64A95446" w:rsidR="00492A5C" w:rsidRPr="00492A5C" w:rsidRDefault="00BC1BD0" w:rsidP="00492A5C">
            <w:pPr>
              <w:widowControl w:val="0"/>
              <w:bidi/>
              <w:jc w:val="center"/>
              <w:rPr>
                <w:sz w:val="20"/>
                <w:lang w:val="en-CA" w:bidi="ar-SA"/>
              </w:rPr>
            </w:pPr>
            <w:r>
              <w:rPr>
                <w:rFonts w:hint="cs"/>
                <w:sz w:val="20"/>
                <w:rtl/>
                <w:lang w:val="en-CA" w:bidi="ar-SA"/>
              </w:rPr>
              <w:t>اليونيب</w:t>
            </w:r>
          </w:p>
          <w:p w14:paraId="3CC8056B" w14:textId="77777777" w:rsidR="00492A5C" w:rsidRPr="00492A5C" w:rsidRDefault="00492A5C" w:rsidP="00492A5C">
            <w:pPr>
              <w:widowControl w:val="0"/>
              <w:bidi/>
              <w:jc w:val="center"/>
              <w:rPr>
                <w:sz w:val="20"/>
                <w:lang w:val="en-CA" w:bidi="ar-SA"/>
              </w:rPr>
            </w:pPr>
          </w:p>
          <w:p w14:paraId="6084B369" w14:textId="77777777" w:rsidR="00492A5C" w:rsidRPr="00492A5C" w:rsidRDefault="00492A5C" w:rsidP="00492A5C">
            <w:pPr>
              <w:widowControl w:val="0"/>
              <w:bidi/>
              <w:jc w:val="center"/>
              <w:rPr>
                <w:sz w:val="20"/>
                <w:lang w:val="en-CA" w:bidi="ar-SA"/>
              </w:rPr>
            </w:pPr>
          </w:p>
          <w:p w14:paraId="5DE39F4E" w14:textId="77777777" w:rsidR="00492A5C" w:rsidRPr="00492A5C" w:rsidRDefault="00492A5C" w:rsidP="00492A5C">
            <w:pPr>
              <w:widowControl w:val="0"/>
              <w:bidi/>
              <w:jc w:val="center"/>
              <w:rPr>
                <w:sz w:val="20"/>
                <w:lang w:val="en-CA" w:bidi="ar-SA"/>
              </w:rPr>
            </w:pPr>
          </w:p>
          <w:p w14:paraId="00635D37" w14:textId="77777777" w:rsidR="00492A5C" w:rsidRPr="00492A5C" w:rsidRDefault="00492A5C" w:rsidP="00492A5C">
            <w:pPr>
              <w:widowControl w:val="0"/>
              <w:bidi/>
              <w:jc w:val="center"/>
              <w:rPr>
                <w:sz w:val="20"/>
                <w:lang w:val="en-CA" w:bidi="ar-SA"/>
              </w:rPr>
            </w:pPr>
          </w:p>
          <w:p w14:paraId="7EFBAD57" w14:textId="77777777" w:rsidR="00492A5C" w:rsidRPr="00492A5C" w:rsidRDefault="00492A5C" w:rsidP="00492A5C">
            <w:pPr>
              <w:widowControl w:val="0"/>
              <w:bidi/>
              <w:jc w:val="center"/>
              <w:rPr>
                <w:sz w:val="20"/>
                <w:lang w:val="en-CA" w:bidi="ar-SA"/>
              </w:rPr>
            </w:pPr>
          </w:p>
          <w:p w14:paraId="1835E2D0" w14:textId="77777777" w:rsidR="00492A5C" w:rsidRPr="00492A5C" w:rsidRDefault="00492A5C" w:rsidP="00492A5C">
            <w:pPr>
              <w:widowControl w:val="0"/>
              <w:bidi/>
              <w:jc w:val="center"/>
              <w:rPr>
                <w:sz w:val="20"/>
                <w:lang w:val="en-CA" w:bidi="ar-SA"/>
              </w:rPr>
            </w:pPr>
          </w:p>
          <w:p w14:paraId="664AFF55" w14:textId="77777777" w:rsidR="00492A5C" w:rsidRPr="00492A5C" w:rsidRDefault="00492A5C" w:rsidP="00492A5C">
            <w:pPr>
              <w:widowControl w:val="0"/>
              <w:bidi/>
              <w:jc w:val="center"/>
              <w:rPr>
                <w:sz w:val="20"/>
                <w:lang w:val="en-CA" w:bidi="ar-SA"/>
              </w:rPr>
            </w:pPr>
          </w:p>
          <w:p w14:paraId="66323B70" w14:textId="77777777" w:rsidR="00492A5C" w:rsidRPr="00492A5C" w:rsidRDefault="00492A5C" w:rsidP="00492A5C">
            <w:pPr>
              <w:widowControl w:val="0"/>
              <w:bidi/>
              <w:jc w:val="center"/>
              <w:rPr>
                <w:sz w:val="20"/>
                <w:lang w:val="en-CA" w:bidi="ar-SA"/>
              </w:rPr>
            </w:pPr>
          </w:p>
          <w:p w14:paraId="301F368B" w14:textId="77777777" w:rsidR="00492A5C" w:rsidRPr="00492A5C" w:rsidRDefault="00492A5C" w:rsidP="00492A5C">
            <w:pPr>
              <w:widowControl w:val="0"/>
              <w:bidi/>
              <w:jc w:val="center"/>
              <w:rPr>
                <w:sz w:val="20"/>
                <w:lang w:val="en-CA" w:bidi="ar-SA"/>
              </w:rPr>
            </w:pPr>
          </w:p>
          <w:p w14:paraId="387C39D4" w14:textId="77777777" w:rsidR="00492A5C" w:rsidRPr="00492A5C" w:rsidRDefault="00492A5C" w:rsidP="00492A5C">
            <w:pPr>
              <w:widowControl w:val="0"/>
              <w:bidi/>
              <w:jc w:val="center"/>
              <w:rPr>
                <w:sz w:val="20"/>
                <w:lang w:val="en-CA" w:bidi="ar-SA"/>
              </w:rPr>
            </w:pPr>
          </w:p>
          <w:p w14:paraId="10C350DC" w14:textId="4F7A54B6" w:rsidR="00492A5C" w:rsidRPr="00492A5C" w:rsidRDefault="009D28A5" w:rsidP="00492A5C">
            <w:pPr>
              <w:widowControl w:val="0"/>
              <w:bidi/>
              <w:jc w:val="center"/>
              <w:rPr>
                <w:sz w:val="20"/>
                <w:lang w:val="en-CA" w:bidi="ar-SA"/>
              </w:rPr>
            </w:pPr>
            <w:r>
              <w:rPr>
                <w:rFonts w:hint="cs"/>
                <w:sz w:val="20"/>
                <w:rtl/>
                <w:lang w:val="en-CA" w:bidi="ar-SA"/>
              </w:rPr>
              <w:t>اليونيدو</w:t>
            </w:r>
          </w:p>
        </w:tc>
        <w:tc>
          <w:tcPr>
            <w:tcW w:w="993" w:type="dxa"/>
          </w:tcPr>
          <w:p w14:paraId="3001CF68" w14:textId="77777777" w:rsidR="00492A5C" w:rsidRPr="00492A5C" w:rsidRDefault="00492A5C" w:rsidP="001E1314">
            <w:pPr>
              <w:widowControl w:val="0"/>
              <w:shd w:val="clear" w:color="auto" w:fill="FFFFFF" w:themeFill="background1"/>
              <w:bidi/>
              <w:rPr>
                <w:sz w:val="20"/>
                <w:lang w:val="en-CA" w:bidi="ar-SA"/>
              </w:rPr>
            </w:pPr>
          </w:p>
          <w:p w14:paraId="507E8732" w14:textId="77777777" w:rsidR="00492A5C" w:rsidRPr="00492A5C" w:rsidRDefault="00492A5C" w:rsidP="001E1314">
            <w:pPr>
              <w:widowControl w:val="0"/>
              <w:shd w:val="clear" w:color="auto" w:fill="FFFFFF" w:themeFill="background1"/>
              <w:bidi/>
              <w:rPr>
                <w:sz w:val="20"/>
                <w:lang w:val="en-CA" w:bidi="ar-SA"/>
              </w:rPr>
            </w:pPr>
            <w:r w:rsidRPr="00492A5C">
              <w:rPr>
                <w:sz w:val="20"/>
                <w:lang w:val="en-CA" w:bidi="ar-SA"/>
              </w:rPr>
              <w:t>40,000</w:t>
            </w:r>
          </w:p>
          <w:p w14:paraId="21156EC5" w14:textId="77777777" w:rsidR="00492A5C" w:rsidRPr="00492A5C" w:rsidRDefault="00492A5C" w:rsidP="001E1314">
            <w:pPr>
              <w:widowControl w:val="0"/>
              <w:shd w:val="clear" w:color="auto" w:fill="FFFFFF" w:themeFill="background1"/>
              <w:bidi/>
              <w:rPr>
                <w:sz w:val="20"/>
                <w:lang w:val="en-CA" w:bidi="ar-SA"/>
              </w:rPr>
            </w:pPr>
          </w:p>
          <w:p w14:paraId="4E473ABB" w14:textId="77777777" w:rsidR="00492A5C" w:rsidRPr="00492A5C" w:rsidRDefault="00492A5C" w:rsidP="001E1314">
            <w:pPr>
              <w:widowControl w:val="0"/>
              <w:shd w:val="clear" w:color="auto" w:fill="FFFFFF" w:themeFill="background1"/>
              <w:bidi/>
              <w:rPr>
                <w:sz w:val="20"/>
                <w:lang w:val="en-CA" w:bidi="ar-SA"/>
              </w:rPr>
            </w:pPr>
          </w:p>
          <w:p w14:paraId="1DA4F67F" w14:textId="77777777" w:rsidR="00492A5C" w:rsidRPr="00492A5C" w:rsidRDefault="00492A5C" w:rsidP="001E1314">
            <w:pPr>
              <w:widowControl w:val="0"/>
              <w:shd w:val="clear" w:color="auto" w:fill="FFFFFF" w:themeFill="background1"/>
              <w:bidi/>
              <w:rPr>
                <w:sz w:val="20"/>
                <w:lang w:val="en-CA" w:bidi="ar-SA"/>
              </w:rPr>
            </w:pPr>
          </w:p>
          <w:p w14:paraId="5C912274" w14:textId="77777777" w:rsidR="00492A5C" w:rsidRPr="00492A5C" w:rsidRDefault="00492A5C" w:rsidP="001E1314">
            <w:pPr>
              <w:widowControl w:val="0"/>
              <w:shd w:val="clear" w:color="auto" w:fill="FFFFFF" w:themeFill="background1"/>
              <w:bidi/>
              <w:rPr>
                <w:sz w:val="20"/>
                <w:lang w:val="en-CA" w:bidi="ar-SA"/>
              </w:rPr>
            </w:pPr>
          </w:p>
          <w:p w14:paraId="46E39E72" w14:textId="77777777" w:rsidR="00492A5C" w:rsidRPr="00492A5C" w:rsidRDefault="00492A5C" w:rsidP="001E1314">
            <w:pPr>
              <w:widowControl w:val="0"/>
              <w:shd w:val="clear" w:color="auto" w:fill="FFFFFF" w:themeFill="background1"/>
              <w:bidi/>
              <w:rPr>
                <w:sz w:val="20"/>
                <w:lang w:val="en-CA" w:bidi="ar-SA"/>
              </w:rPr>
            </w:pPr>
          </w:p>
          <w:p w14:paraId="2542613E" w14:textId="77777777" w:rsidR="00492A5C" w:rsidRPr="00492A5C" w:rsidRDefault="00492A5C" w:rsidP="001E1314">
            <w:pPr>
              <w:widowControl w:val="0"/>
              <w:shd w:val="clear" w:color="auto" w:fill="FFFFFF" w:themeFill="background1"/>
              <w:bidi/>
              <w:rPr>
                <w:sz w:val="20"/>
                <w:lang w:val="en-CA" w:bidi="ar-SA"/>
              </w:rPr>
            </w:pPr>
          </w:p>
          <w:p w14:paraId="7E995B97" w14:textId="77777777" w:rsidR="00492A5C" w:rsidRPr="00492A5C" w:rsidRDefault="00492A5C" w:rsidP="001E1314">
            <w:pPr>
              <w:widowControl w:val="0"/>
              <w:shd w:val="clear" w:color="auto" w:fill="FFFFFF" w:themeFill="background1"/>
              <w:bidi/>
              <w:rPr>
                <w:sz w:val="20"/>
                <w:lang w:val="en-CA" w:bidi="ar-SA"/>
              </w:rPr>
            </w:pPr>
          </w:p>
          <w:p w14:paraId="5C5BA86A" w14:textId="77777777" w:rsidR="00492A5C" w:rsidRPr="00492A5C" w:rsidRDefault="00492A5C" w:rsidP="001E1314">
            <w:pPr>
              <w:widowControl w:val="0"/>
              <w:shd w:val="clear" w:color="auto" w:fill="FFFFFF" w:themeFill="background1"/>
              <w:bidi/>
              <w:rPr>
                <w:sz w:val="20"/>
                <w:lang w:val="en-CA" w:bidi="ar-SA"/>
              </w:rPr>
            </w:pPr>
          </w:p>
          <w:p w14:paraId="4358CE63" w14:textId="77777777" w:rsidR="00492A5C" w:rsidRPr="00492A5C" w:rsidRDefault="00492A5C" w:rsidP="001E1314">
            <w:pPr>
              <w:widowControl w:val="0"/>
              <w:shd w:val="clear" w:color="auto" w:fill="FFFFFF" w:themeFill="background1"/>
              <w:bidi/>
              <w:rPr>
                <w:sz w:val="20"/>
                <w:lang w:val="en-CA" w:bidi="ar-SA"/>
              </w:rPr>
            </w:pPr>
          </w:p>
          <w:p w14:paraId="40F28AAD" w14:textId="77777777" w:rsidR="00492A5C" w:rsidRPr="00492A5C" w:rsidRDefault="00492A5C" w:rsidP="001E1314">
            <w:pPr>
              <w:widowControl w:val="0"/>
              <w:shd w:val="clear" w:color="auto" w:fill="FFFFFF" w:themeFill="background1"/>
              <w:bidi/>
              <w:rPr>
                <w:sz w:val="20"/>
                <w:lang w:val="en-CA" w:bidi="ar-SA"/>
              </w:rPr>
            </w:pPr>
          </w:p>
          <w:p w14:paraId="33BED91A" w14:textId="77777777" w:rsidR="00492A5C" w:rsidRPr="00492A5C" w:rsidRDefault="00492A5C" w:rsidP="001E1314">
            <w:pPr>
              <w:widowControl w:val="0"/>
              <w:shd w:val="clear" w:color="auto" w:fill="FFFFFF" w:themeFill="background1"/>
              <w:bidi/>
              <w:rPr>
                <w:sz w:val="20"/>
                <w:lang w:val="en-CA" w:bidi="ar-SA"/>
              </w:rPr>
            </w:pPr>
            <w:r w:rsidRPr="00492A5C">
              <w:rPr>
                <w:sz w:val="20"/>
                <w:lang w:val="en-CA" w:bidi="ar-SA"/>
              </w:rPr>
              <w:t>35,000</w:t>
            </w:r>
          </w:p>
        </w:tc>
        <w:tc>
          <w:tcPr>
            <w:tcW w:w="991" w:type="dxa"/>
          </w:tcPr>
          <w:p w14:paraId="3B9B9482" w14:textId="77777777" w:rsidR="00492A5C" w:rsidRPr="00492A5C" w:rsidRDefault="00492A5C" w:rsidP="001E1314">
            <w:pPr>
              <w:widowControl w:val="0"/>
              <w:shd w:val="clear" w:color="auto" w:fill="FFFFFF" w:themeFill="background1"/>
              <w:bidi/>
              <w:rPr>
                <w:sz w:val="20"/>
                <w:lang w:val="en-CA" w:bidi="ar-SA"/>
              </w:rPr>
            </w:pPr>
          </w:p>
          <w:p w14:paraId="5A9D25CD" w14:textId="77777777" w:rsidR="00492A5C" w:rsidRPr="00492A5C" w:rsidRDefault="00492A5C" w:rsidP="001E1314">
            <w:pPr>
              <w:widowControl w:val="0"/>
              <w:shd w:val="clear" w:color="auto" w:fill="FFFFFF" w:themeFill="background1"/>
              <w:bidi/>
              <w:rPr>
                <w:sz w:val="20"/>
                <w:lang w:val="en-CA" w:bidi="ar-SA"/>
              </w:rPr>
            </w:pPr>
            <w:r w:rsidRPr="00492A5C">
              <w:rPr>
                <w:sz w:val="20"/>
                <w:lang w:val="en-CA" w:bidi="ar-SA"/>
              </w:rPr>
              <w:t>28,000</w:t>
            </w:r>
          </w:p>
          <w:p w14:paraId="59C01CDC" w14:textId="77777777" w:rsidR="00492A5C" w:rsidRPr="00492A5C" w:rsidRDefault="00492A5C" w:rsidP="001E1314">
            <w:pPr>
              <w:widowControl w:val="0"/>
              <w:shd w:val="clear" w:color="auto" w:fill="FFFFFF" w:themeFill="background1"/>
              <w:bidi/>
              <w:rPr>
                <w:sz w:val="20"/>
                <w:lang w:val="en-CA" w:bidi="ar-SA"/>
              </w:rPr>
            </w:pPr>
          </w:p>
          <w:p w14:paraId="3A2019A3" w14:textId="77777777" w:rsidR="00492A5C" w:rsidRPr="00492A5C" w:rsidRDefault="00492A5C" w:rsidP="001E1314">
            <w:pPr>
              <w:widowControl w:val="0"/>
              <w:shd w:val="clear" w:color="auto" w:fill="FFFFFF" w:themeFill="background1"/>
              <w:bidi/>
              <w:rPr>
                <w:sz w:val="20"/>
                <w:lang w:val="en-CA" w:bidi="ar-SA"/>
              </w:rPr>
            </w:pPr>
          </w:p>
          <w:p w14:paraId="7C844366" w14:textId="77777777" w:rsidR="00492A5C" w:rsidRPr="00492A5C" w:rsidRDefault="00492A5C" w:rsidP="001E1314">
            <w:pPr>
              <w:widowControl w:val="0"/>
              <w:shd w:val="clear" w:color="auto" w:fill="FFFFFF" w:themeFill="background1"/>
              <w:bidi/>
              <w:rPr>
                <w:sz w:val="20"/>
                <w:lang w:val="en-CA" w:bidi="ar-SA"/>
              </w:rPr>
            </w:pPr>
          </w:p>
          <w:p w14:paraId="791AA14E" w14:textId="77777777" w:rsidR="00492A5C" w:rsidRPr="00492A5C" w:rsidRDefault="00492A5C" w:rsidP="001E1314">
            <w:pPr>
              <w:widowControl w:val="0"/>
              <w:shd w:val="clear" w:color="auto" w:fill="FFFFFF" w:themeFill="background1"/>
              <w:bidi/>
              <w:rPr>
                <w:sz w:val="20"/>
                <w:lang w:val="en-CA" w:bidi="ar-SA"/>
              </w:rPr>
            </w:pPr>
          </w:p>
          <w:p w14:paraId="0DAB13EB" w14:textId="77777777" w:rsidR="00492A5C" w:rsidRPr="00492A5C" w:rsidRDefault="00492A5C" w:rsidP="001E1314">
            <w:pPr>
              <w:widowControl w:val="0"/>
              <w:shd w:val="clear" w:color="auto" w:fill="FFFFFF" w:themeFill="background1"/>
              <w:bidi/>
              <w:rPr>
                <w:sz w:val="20"/>
                <w:lang w:val="en-CA" w:bidi="ar-SA"/>
              </w:rPr>
            </w:pPr>
          </w:p>
          <w:p w14:paraId="7727C51B" w14:textId="77777777" w:rsidR="00492A5C" w:rsidRPr="00492A5C" w:rsidRDefault="00492A5C" w:rsidP="001E1314">
            <w:pPr>
              <w:widowControl w:val="0"/>
              <w:shd w:val="clear" w:color="auto" w:fill="FFFFFF" w:themeFill="background1"/>
              <w:bidi/>
              <w:rPr>
                <w:sz w:val="20"/>
                <w:lang w:val="en-CA" w:bidi="ar-SA"/>
              </w:rPr>
            </w:pPr>
          </w:p>
          <w:p w14:paraId="4BC1997D" w14:textId="77777777" w:rsidR="00492A5C" w:rsidRPr="00492A5C" w:rsidRDefault="00492A5C" w:rsidP="001E1314">
            <w:pPr>
              <w:widowControl w:val="0"/>
              <w:shd w:val="clear" w:color="auto" w:fill="FFFFFF" w:themeFill="background1"/>
              <w:bidi/>
              <w:rPr>
                <w:sz w:val="20"/>
                <w:lang w:val="en-CA" w:bidi="ar-SA"/>
              </w:rPr>
            </w:pPr>
          </w:p>
          <w:p w14:paraId="5D2A33D7" w14:textId="77777777" w:rsidR="00492A5C" w:rsidRPr="00492A5C" w:rsidRDefault="00492A5C" w:rsidP="001E1314">
            <w:pPr>
              <w:widowControl w:val="0"/>
              <w:shd w:val="clear" w:color="auto" w:fill="FFFFFF" w:themeFill="background1"/>
              <w:bidi/>
              <w:rPr>
                <w:sz w:val="20"/>
                <w:lang w:val="en-CA" w:bidi="ar-SA"/>
              </w:rPr>
            </w:pPr>
          </w:p>
          <w:p w14:paraId="37139A5E" w14:textId="77777777" w:rsidR="00492A5C" w:rsidRPr="00492A5C" w:rsidRDefault="00492A5C" w:rsidP="001E1314">
            <w:pPr>
              <w:widowControl w:val="0"/>
              <w:shd w:val="clear" w:color="auto" w:fill="FFFFFF" w:themeFill="background1"/>
              <w:bidi/>
              <w:rPr>
                <w:sz w:val="20"/>
                <w:lang w:val="en-CA" w:bidi="ar-SA"/>
              </w:rPr>
            </w:pPr>
          </w:p>
          <w:p w14:paraId="0615EB22" w14:textId="77777777" w:rsidR="00492A5C" w:rsidRPr="00492A5C" w:rsidRDefault="00492A5C" w:rsidP="001E1314">
            <w:pPr>
              <w:widowControl w:val="0"/>
              <w:shd w:val="clear" w:color="auto" w:fill="FFFFFF" w:themeFill="background1"/>
              <w:bidi/>
              <w:rPr>
                <w:sz w:val="20"/>
                <w:lang w:val="en-CA" w:bidi="ar-SA"/>
              </w:rPr>
            </w:pPr>
          </w:p>
          <w:p w14:paraId="11EA28CF" w14:textId="77777777" w:rsidR="00492A5C" w:rsidRPr="00492A5C" w:rsidRDefault="00492A5C" w:rsidP="001E1314">
            <w:pPr>
              <w:widowControl w:val="0"/>
              <w:shd w:val="clear" w:color="auto" w:fill="FFFFFF" w:themeFill="background1"/>
              <w:bidi/>
              <w:rPr>
                <w:sz w:val="20"/>
                <w:lang w:val="en-CA" w:bidi="ar-SA"/>
              </w:rPr>
            </w:pPr>
            <w:r w:rsidRPr="00492A5C">
              <w:rPr>
                <w:sz w:val="20"/>
                <w:lang w:val="en-CA" w:bidi="ar-SA"/>
              </w:rPr>
              <w:t>31,000</w:t>
            </w:r>
          </w:p>
        </w:tc>
      </w:tr>
      <w:tr w:rsidR="00492A5C" w:rsidRPr="00492A5C" w14:paraId="58D08D5B" w14:textId="77777777" w:rsidTr="00E113B1">
        <w:tc>
          <w:tcPr>
            <w:tcW w:w="6525" w:type="dxa"/>
          </w:tcPr>
          <w:p w14:paraId="77AC9A03" w14:textId="23F01983" w:rsidR="00233158" w:rsidRPr="009D28A5" w:rsidRDefault="004A6AF1" w:rsidP="00EF195A">
            <w:pPr>
              <w:widowControl w:val="0"/>
              <w:shd w:val="clear" w:color="auto" w:fill="FFFFFF" w:themeFill="background1"/>
              <w:bidi/>
              <w:spacing w:before="120"/>
              <w:rPr>
                <w:b/>
                <w:bCs/>
                <w:sz w:val="20"/>
                <w:rtl/>
                <w:lang w:val="en-CA" w:bidi="ar-SA"/>
              </w:rPr>
            </w:pPr>
            <w:r w:rsidRPr="009D28A5">
              <w:rPr>
                <w:rFonts w:hint="cs"/>
                <w:b/>
                <w:bCs/>
                <w:sz w:val="20"/>
                <w:rtl/>
                <w:lang w:val="en-CA" w:bidi="ar-SA"/>
              </w:rPr>
              <w:t xml:space="preserve">3: </w:t>
            </w:r>
            <w:r w:rsidR="00233158" w:rsidRPr="009D28A5">
              <w:rPr>
                <w:b/>
                <w:bCs/>
                <w:sz w:val="20"/>
                <w:rtl/>
                <w:lang w:val="en-CA" w:bidi="ar-SA"/>
              </w:rPr>
              <w:t>بناء قدرات قطاع تكييف الهواء المتنقل</w:t>
            </w:r>
          </w:p>
          <w:p w14:paraId="339D637F" w14:textId="7635F0E5" w:rsidR="00233158" w:rsidRPr="009D28A5" w:rsidRDefault="004A6AF1" w:rsidP="009D28A5">
            <w:pPr>
              <w:widowControl w:val="0"/>
              <w:shd w:val="clear" w:color="auto" w:fill="FFFFFF" w:themeFill="background1"/>
              <w:bidi/>
              <w:rPr>
                <w:sz w:val="20"/>
                <w:rtl/>
                <w:lang w:val="en-CA" w:bidi="ar-SA"/>
              </w:rPr>
            </w:pPr>
            <w:r w:rsidRPr="009D28A5">
              <w:rPr>
                <w:rFonts w:hint="cs"/>
                <w:sz w:val="20"/>
                <w:rtl/>
                <w:lang w:val="en-CA" w:bidi="ar-SA"/>
              </w:rPr>
              <w:t>3-1</w:t>
            </w:r>
            <w:r w:rsidR="00233158" w:rsidRPr="009D28A5">
              <w:rPr>
                <w:sz w:val="20"/>
                <w:lang w:val="en-CA" w:bidi="ar-SA"/>
              </w:rPr>
              <w:t xml:space="preserve"> </w:t>
            </w:r>
            <w:r w:rsidR="00233158" w:rsidRPr="009D28A5">
              <w:rPr>
                <w:sz w:val="20"/>
                <w:rtl/>
                <w:lang w:val="en-CA" w:bidi="ar-SA"/>
              </w:rPr>
              <w:t>إعداد دليل تدريبي لتكييف الهواء المتنقل (</w:t>
            </w:r>
            <w:r w:rsidR="009D28A5" w:rsidRPr="009D28A5">
              <w:rPr>
                <w:sz w:val="20"/>
                <w:lang w:val="en-CA" w:bidi="ar-SA"/>
              </w:rPr>
              <w:t>2,000</w:t>
            </w:r>
            <w:r w:rsidR="009D28A5" w:rsidRPr="009D28A5">
              <w:rPr>
                <w:rFonts w:hint="cs"/>
                <w:sz w:val="20"/>
                <w:rtl/>
                <w:lang w:val="en-CA" w:bidi="ar-SA"/>
              </w:rPr>
              <w:t xml:space="preserve"> </w:t>
            </w:r>
            <w:r w:rsidR="00233158" w:rsidRPr="009D28A5">
              <w:rPr>
                <w:sz w:val="20"/>
                <w:rtl/>
                <w:lang w:val="en-CA" w:bidi="ar-SA"/>
              </w:rPr>
              <w:t>دولار أمريكي)</w:t>
            </w:r>
          </w:p>
          <w:p w14:paraId="37FEC319" w14:textId="1EBD7CAD" w:rsidR="00233158" w:rsidRPr="009D28A5" w:rsidRDefault="004A6AF1" w:rsidP="009D28A5">
            <w:pPr>
              <w:widowControl w:val="0"/>
              <w:shd w:val="clear" w:color="auto" w:fill="FFFFFF" w:themeFill="background1"/>
              <w:bidi/>
              <w:ind w:left="310" w:hanging="310"/>
              <w:rPr>
                <w:sz w:val="20"/>
                <w:rtl/>
                <w:lang w:val="en-CA" w:bidi="ar-SA"/>
              </w:rPr>
            </w:pPr>
            <w:r w:rsidRPr="009D28A5">
              <w:rPr>
                <w:rFonts w:hint="cs"/>
                <w:sz w:val="20"/>
                <w:rtl/>
                <w:lang w:val="en-CA" w:bidi="ar-SA"/>
              </w:rPr>
              <w:t>3-2</w:t>
            </w:r>
            <w:r w:rsidR="00233158" w:rsidRPr="009D28A5">
              <w:rPr>
                <w:sz w:val="20"/>
                <w:lang w:val="en-CA" w:bidi="ar-SA"/>
              </w:rPr>
              <w:t xml:space="preserve"> </w:t>
            </w:r>
            <w:r w:rsidR="00233158" w:rsidRPr="009D28A5">
              <w:rPr>
                <w:sz w:val="20"/>
                <w:rtl/>
                <w:lang w:val="en-CA" w:bidi="ar-SA"/>
              </w:rPr>
              <w:t xml:space="preserve">شراء وحدة استعادة وإعادة تدوير وإعادة شحن تُستخدم في </w:t>
            </w:r>
            <w:r w:rsidR="00333C7A">
              <w:rPr>
                <w:rFonts w:hint="cs"/>
                <w:sz w:val="20"/>
                <w:rtl/>
                <w:lang w:val="en-CA" w:bidi="ar-SA"/>
              </w:rPr>
              <w:t>خدمة</w:t>
            </w:r>
            <w:r w:rsidR="00233158" w:rsidRPr="009D28A5">
              <w:rPr>
                <w:sz w:val="20"/>
                <w:rtl/>
                <w:lang w:val="en-CA" w:bidi="ar-SA"/>
              </w:rPr>
              <w:t xml:space="preserve"> أنظمة تكييف الهواء المتنقل في الم</w:t>
            </w:r>
            <w:r w:rsidR="00333C7A">
              <w:rPr>
                <w:rFonts w:hint="cs"/>
                <w:sz w:val="20"/>
                <w:rtl/>
                <w:lang w:val="en-CA" w:bidi="ar-SA"/>
              </w:rPr>
              <w:t>َ</w:t>
            </w:r>
            <w:r w:rsidR="00233158" w:rsidRPr="009D28A5">
              <w:rPr>
                <w:sz w:val="20"/>
                <w:rtl/>
                <w:lang w:val="en-CA" w:bidi="ar-SA"/>
              </w:rPr>
              <w:t>ركبات، بالإضافة إلى أدوات أخرى</w:t>
            </w:r>
            <w:r w:rsidR="00333C7A">
              <w:rPr>
                <w:rStyle w:val="FootnoteReference"/>
                <w:sz w:val="20"/>
                <w:rtl/>
                <w:lang w:val="en-CA" w:bidi="ar-SA"/>
              </w:rPr>
              <w:footnoteReference w:id="4"/>
            </w:r>
            <w:r w:rsidR="00233158" w:rsidRPr="009D28A5">
              <w:rPr>
                <w:sz w:val="20"/>
                <w:rtl/>
                <w:lang w:val="en-CA" w:bidi="ar-SA"/>
              </w:rPr>
              <w:t xml:space="preserve"> </w:t>
            </w:r>
            <w:r w:rsidR="00333C7A">
              <w:rPr>
                <w:rFonts w:hint="cs"/>
                <w:sz w:val="20"/>
                <w:rtl/>
                <w:lang w:val="en-CA" w:bidi="ar-SA"/>
              </w:rPr>
              <w:t>لموفر</w:t>
            </w:r>
            <w:r w:rsidR="00233158" w:rsidRPr="009D28A5">
              <w:rPr>
                <w:sz w:val="20"/>
                <w:rtl/>
                <w:lang w:val="en-CA" w:bidi="ar-SA"/>
              </w:rPr>
              <w:t xml:space="preserve"> </w:t>
            </w:r>
            <w:r w:rsidR="00333C7A" w:rsidRPr="009D28A5">
              <w:rPr>
                <w:sz w:val="20"/>
                <w:rtl/>
                <w:lang w:val="en-CA" w:bidi="ar-SA"/>
              </w:rPr>
              <w:t xml:space="preserve">واحد </w:t>
            </w:r>
            <w:r w:rsidR="00333C7A">
              <w:rPr>
                <w:rFonts w:hint="cs"/>
                <w:sz w:val="20"/>
                <w:rtl/>
                <w:lang w:val="en-CA" w:bidi="ar-SA"/>
              </w:rPr>
              <w:t>ل</w:t>
            </w:r>
            <w:r w:rsidR="00233158" w:rsidRPr="009D28A5">
              <w:rPr>
                <w:sz w:val="20"/>
                <w:rtl/>
                <w:lang w:val="en-CA" w:bidi="ar-SA"/>
              </w:rPr>
              <w:t xml:space="preserve">خدمة تكييف </w:t>
            </w:r>
            <w:r w:rsidR="00333C7A">
              <w:rPr>
                <w:rFonts w:hint="cs"/>
                <w:sz w:val="20"/>
                <w:rtl/>
                <w:lang w:val="en-CA" w:bidi="ar-SA"/>
              </w:rPr>
              <w:t>ال</w:t>
            </w:r>
            <w:r w:rsidR="00233158" w:rsidRPr="009D28A5">
              <w:rPr>
                <w:sz w:val="20"/>
                <w:rtl/>
                <w:lang w:val="en-CA" w:bidi="ar-SA"/>
              </w:rPr>
              <w:t xml:space="preserve">هواء </w:t>
            </w:r>
            <w:r w:rsidR="00333C7A">
              <w:rPr>
                <w:rFonts w:hint="cs"/>
                <w:sz w:val="20"/>
                <w:rtl/>
                <w:lang w:val="en-CA" w:bidi="ar-SA"/>
              </w:rPr>
              <w:t>ال</w:t>
            </w:r>
            <w:r w:rsidR="00233158" w:rsidRPr="009D28A5">
              <w:rPr>
                <w:sz w:val="20"/>
                <w:rtl/>
                <w:lang w:val="en-CA" w:bidi="ar-SA"/>
              </w:rPr>
              <w:t>متنقل (</w:t>
            </w:r>
            <w:r w:rsidR="009D28A5" w:rsidRPr="009D28A5">
              <w:rPr>
                <w:sz w:val="20"/>
                <w:lang w:val="en-CA" w:bidi="ar-SA"/>
              </w:rPr>
              <w:t>9,000</w:t>
            </w:r>
            <w:r w:rsidR="009D28A5" w:rsidRPr="009D28A5">
              <w:rPr>
                <w:rFonts w:hint="cs"/>
                <w:sz w:val="20"/>
                <w:rtl/>
                <w:lang w:val="en-CA" w:bidi="ar-SA"/>
              </w:rPr>
              <w:t xml:space="preserve"> </w:t>
            </w:r>
            <w:r w:rsidR="00233158" w:rsidRPr="009D28A5">
              <w:rPr>
                <w:sz w:val="20"/>
                <w:rtl/>
                <w:lang w:val="en-CA" w:bidi="ar-SA"/>
              </w:rPr>
              <w:t>دولار أمريكي)</w:t>
            </w:r>
          </w:p>
          <w:p w14:paraId="37E83CCC" w14:textId="0C74DD45" w:rsidR="00492A5C" w:rsidRPr="00492A5C" w:rsidRDefault="004A6AF1" w:rsidP="009D28A5">
            <w:pPr>
              <w:widowControl w:val="0"/>
              <w:shd w:val="clear" w:color="auto" w:fill="FFFFFF" w:themeFill="background1"/>
              <w:bidi/>
              <w:ind w:left="318" w:hanging="318"/>
              <w:jc w:val="left"/>
              <w:rPr>
                <w:sz w:val="20"/>
                <w:lang w:val="en-CA" w:bidi="ar-SA"/>
              </w:rPr>
            </w:pPr>
            <w:r w:rsidRPr="009D28A5">
              <w:rPr>
                <w:rFonts w:hint="cs"/>
                <w:sz w:val="20"/>
                <w:rtl/>
                <w:lang w:val="en-CA" w:bidi="ar-SA"/>
              </w:rPr>
              <w:t>3-3</w:t>
            </w:r>
            <w:r w:rsidR="00233158" w:rsidRPr="009D28A5">
              <w:rPr>
                <w:sz w:val="20"/>
                <w:rtl/>
                <w:lang w:val="en-CA" w:bidi="ar-SA"/>
              </w:rPr>
              <w:t xml:space="preserve"> </w:t>
            </w:r>
            <w:r w:rsidR="00333C7A">
              <w:rPr>
                <w:rFonts w:hint="cs"/>
                <w:sz w:val="20"/>
                <w:rtl/>
                <w:lang w:val="en-CA" w:bidi="ar-SA"/>
              </w:rPr>
              <w:t>دورتان</w:t>
            </w:r>
            <w:r w:rsidR="00233158" w:rsidRPr="009D28A5">
              <w:rPr>
                <w:sz w:val="20"/>
                <w:rtl/>
                <w:lang w:val="en-CA" w:bidi="ar-SA"/>
              </w:rPr>
              <w:t xml:space="preserve"> </w:t>
            </w:r>
            <w:r w:rsidR="00333C7A">
              <w:rPr>
                <w:rFonts w:hint="cs"/>
                <w:sz w:val="20"/>
                <w:rtl/>
                <w:lang w:val="en-CA" w:bidi="ar-SA"/>
              </w:rPr>
              <w:t>تدريبيتان للمدربين</w:t>
            </w:r>
            <w:r w:rsidR="00233158" w:rsidRPr="009D28A5">
              <w:rPr>
                <w:sz w:val="20"/>
                <w:rtl/>
                <w:lang w:val="en-CA" w:bidi="ar-SA"/>
              </w:rPr>
              <w:t xml:space="preserve"> </w:t>
            </w:r>
            <w:r w:rsidR="00333C7A">
              <w:rPr>
                <w:rFonts w:hint="cs"/>
                <w:sz w:val="20"/>
                <w:rtl/>
                <w:lang w:val="en-CA" w:bidi="ar-SA"/>
              </w:rPr>
              <w:t xml:space="preserve">لمدربي تكييف الهواء المتنقل </w:t>
            </w:r>
            <w:r w:rsidR="00233158" w:rsidRPr="009D28A5">
              <w:rPr>
                <w:sz w:val="20"/>
                <w:rtl/>
                <w:lang w:val="en-CA" w:bidi="ar-SA"/>
              </w:rPr>
              <w:t xml:space="preserve">على أحدث </w:t>
            </w:r>
            <w:r w:rsidR="00333C7A">
              <w:rPr>
                <w:rFonts w:hint="cs"/>
                <w:sz w:val="20"/>
                <w:rtl/>
                <w:lang w:val="en-CA" w:bidi="ar-SA"/>
              </w:rPr>
              <w:t>تكنولوجيات</w:t>
            </w:r>
            <w:r w:rsidR="00233158" w:rsidRPr="009D28A5">
              <w:rPr>
                <w:sz w:val="20"/>
                <w:rtl/>
                <w:lang w:val="en-CA" w:bidi="ar-SA"/>
              </w:rPr>
              <w:t xml:space="preserve"> تكييف الهواء المتنقل، </w:t>
            </w:r>
            <w:r w:rsidR="00333C7A">
              <w:rPr>
                <w:rFonts w:hint="cs"/>
                <w:sz w:val="20"/>
                <w:rtl/>
                <w:lang w:val="en-CA" w:bidi="ar-SA"/>
              </w:rPr>
              <w:t>والمبردات</w:t>
            </w:r>
            <w:r w:rsidR="00233158" w:rsidRPr="009D28A5">
              <w:rPr>
                <w:sz w:val="20"/>
                <w:rtl/>
                <w:lang w:val="en-CA" w:bidi="ar-SA"/>
              </w:rPr>
              <w:t>، وتصميمات الأنظمة (</w:t>
            </w:r>
            <w:r w:rsidR="009D28A5" w:rsidRPr="009D28A5">
              <w:rPr>
                <w:sz w:val="20"/>
                <w:lang w:val="en-CA" w:bidi="ar-SA"/>
              </w:rPr>
              <w:t>3,000</w:t>
            </w:r>
            <w:r w:rsidR="00233158" w:rsidRPr="009D28A5">
              <w:rPr>
                <w:sz w:val="20"/>
                <w:rtl/>
                <w:lang w:val="en-CA" w:bidi="ar-SA"/>
              </w:rPr>
              <w:t xml:space="preserve"> دولار أمريكي)</w:t>
            </w:r>
          </w:p>
        </w:tc>
        <w:tc>
          <w:tcPr>
            <w:tcW w:w="841" w:type="dxa"/>
          </w:tcPr>
          <w:p w14:paraId="637132C7" w14:textId="6560222F" w:rsidR="00492A5C" w:rsidRPr="00492A5C" w:rsidRDefault="009D28A5" w:rsidP="00492A5C">
            <w:pPr>
              <w:widowControl w:val="0"/>
              <w:bidi/>
              <w:jc w:val="center"/>
              <w:rPr>
                <w:sz w:val="20"/>
                <w:highlight w:val="cyan"/>
                <w:lang w:val="en-CA" w:bidi="ar-SA"/>
              </w:rPr>
            </w:pPr>
            <w:r>
              <w:rPr>
                <w:rFonts w:hint="cs"/>
                <w:sz w:val="20"/>
                <w:rtl/>
                <w:lang w:val="en-CA" w:bidi="ar-SA"/>
              </w:rPr>
              <w:t>اليونيدو</w:t>
            </w:r>
          </w:p>
        </w:tc>
        <w:tc>
          <w:tcPr>
            <w:tcW w:w="993" w:type="dxa"/>
          </w:tcPr>
          <w:p w14:paraId="08B5DFE0" w14:textId="77777777" w:rsidR="00492A5C" w:rsidRPr="00492A5C" w:rsidRDefault="00492A5C" w:rsidP="001E1314">
            <w:pPr>
              <w:widowControl w:val="0"/>
              <w:shd w:val="clear" w:color="auto" w:fill="FFFFFF" w:themeFill="background1"/>
              <w:bidi/>
              <w:rPr>
                <w:sz w:val="20"/>
                <w:lang w:val="en-CA" w:bidi="ar-SA"/>
              </w:rPr>
            </w:pPr>
            <w:r w:rsidRPr="00492A5C">
              <w:rPr>
                <w:sz w:val="20"/>
                <w:lang w:val="en-CA" w:bidi="ar-SA"/>
              </w:rPr>
              <w:t>14,000</w:t>
            </w:r>
          </w:p>
        </w:tc>
        <w:tc>
          <w:tcPr>
            <w:tcW w:w="991" w:type="dxa"/>
          </w:tcPr>
          <w:p w14:paraId="445A5736" w14:textId="77777777" w:rsidR="00492A5C" w:rsidRPr="00492A5C" w:rsidRDefault="00492A5C" w:rsidP="001E1314">
            <w:pPr>
              <w:widowControl w:val="0"/>
              <w:shd w:val="clear" w:color="auto" w:fill="FFFFFF" w:themeFill="background1"/>
              <w:bidi/>
              <w:rPr>
                <w:sz w:val="20"/>
                <w:lang w:val="en-CA" w:bidi="ar-SA"/>
              </w:rPr>
            </w:pPr>
            <w:r w:rsidRPr="00492A5C">
              <w:rPr>
                <w:sz w:val="20"/>
                <w:lang w:val="en-CA" w:bidi="ar-SA"/>
              </w:rPr>
              <w:t>12,500</w:t>
            </w:r>
          </w:p>
        </w:tc>
      </w:tr>
      <w:tr w:rsidR="00233158" w:rsidRPr="00492A5C" w14:paraId="4EE50C33" w14:textId="77777777" w:rsidTr="00E113B1">
        <w:tc>
          <w:tcPr>
            <w:tcW w:w="6525" w:type="dxa"/>
          </w:tcPr>
          <w:p w14:paraId="53CBB49F" w14:textId="6F13A322" w:rsidR="00233158" w:rsidRPr="00492A5C" w:rsidRDefault="009D28A5" w:rsidP="00233158">
            <w:pPr>
              <w:widowControl w:val="0"/>
              <w:shd w:val="clear" w:color="auto" w:fill="FFFFFF" w:themeFill="background1"/>
              <w:bidi/>
              <w:rPr>
                <w:b/>
                <w:bCs/>
                <w:sz w:val="20"/>
                <w:lang w:val="en-CA" w:bidi="ar-SA"/>
              </w:rPr>
            </w:pPr>
            <w:r w:rsidRPr="009D28A5">
              <w:rPr>
                <w:rFonts w:hint="cs"/>
                <w:b/>
                <w:bCs/>
                <w:rtl/>
              </w:rPr>
              <w:t>4:</w:t>
            </w:r>
            <w:r w:rsidR="00233158" w:rsidRPr="009D28A5">
              <w:rPr>
                <w:b/>
                <w:bCs/>
              </w:rPr>
              <w:t xml:space="preserve"> </w:t>
            </w:r>
            <w:r w:rsidR="00233158" w:rsidRPr="009D28A5">
              <w:rPr>
                <w:b/>
                <w:bCs/>
                <w:rtl/>
              </w:rPr>
              <w:t>تنفيذ المشروع وتنسيقه ورصده</w:t>
            </w:r>
          </w:p>
        </w:tc>
        <w:tc>
          <w:tcPr>
            <w:tcW w:w="841" w:type="dxa"/>
          </w:tcPr>
          <w:p w14:paraId="48DD2C6D" w14:textId="7EABD7D3" w:rsidR="00233158" w:rsidRPr="00492A5C" w:rsidRDefault="009D28A5" w:rsidP="00233158">
            <w:pPr>
              <w:widowControl w:val="0"/>
              <w:bidi/>
              <w:jc w:val="center"/>
              <w:rPr>
                <w:sz w:val="20"/>
                <w:highlight w:val="cyan"/>
                <w:lang w:val="en-CA" w:bidi="ar-SA"/>
              </w:rPr>
            </w:pPr>
            <w:r>
              <w:rPr>
                <w:rFonts w:hint="cs"/>
                <w:sz w:val="20"/>
                <w:rtl/>
                <w:lang w:val="en-CA" w:bidi="ar-SA"/>
              </w:rPr>
              <w:t>اليونيب</w:t>
            </w:r>
          </w:p>
        </w:tc>
        <w:tc>
          <w:tcPr>
            <w:tcW w:w="993" w:type="dxa"/>
          </w:tcPr>
          <w:p w14:paraId="67FE2451" w14:textId="77777777" w:rsidR="00233158" w:rsidRPr="00492A5C" w:rsidRDefault="00233158" w:rsidP="001E1314">
            <w:pPr>
              <w:widowControl w:val="0"/>
              <w:shd w:val="clear" w:color="auto" w:fill="FFFFFF" w:themeFill="background1"/>
              <w:bidi/>
              <w:rPr>
                <w:sz w:val="20"/>
                <w:lang w:val="en-CA" w:bidi="ar-SA"/>
              </w:rPr>
            </w:pPr>
            <w:r w:rsidRPr="00492A5C">
              <w:rPr>
                <w:sz w:val="20"/>
                <w:lang w:val="en-CA" w:bidi="ar-SA"/>
              </w:rPr>
              <w:t>15,000</w:t>
            </w:r>
          </w:p>
        </w:tc>
        <w:tc>
          <w:tcPr>
            <w:tcW w:w="991" w:type="dxa"/>
          </w:tcPr>
          <w:p w14:paraId="1BC425A6" w14:textId="77777777" w:rsidR="00233158" w:rsidRPr="00492A5C" w:rsidRDefault="00233158" w:rsidP="001E1314">
            <w:pPr>
              <w:widowControl w:val="0"/>
              <w:shd w:val="clear" w:color="auto" w:fill="FFFFFF" w:themeFill="background1"/>
              <w:bidi/>
              <w:rPr>
                <w:sz w:val="20"/>
                <w:lang w:val="en-CA" w:bidi="ar-SA"/>
              </w:rPr>
            </w:pPr>
            <w:r w:rsidRPr="00492A5C">
              <w:rPr>
                <w:sz w:val="20"/>
                <w:lang w:val="en-CA" w:bidi="ar-SA"/>
              </w:rPr>
              <w:t>5,000</w:t>
            </w:r>
          </w:p>
        </w:tc>
      </w:tr>
      <w:tr w:rsidR="00233158" w:rsidRPr="00492A5C" w14:paraId="1E6301C6" w14:textId="77777777" w:rsidTr="00E113B1">
        <w:tc>
          <w:tcPr>
            <w:tcW w:w="6525" w:type="dxa"/>
          </w:tcPr>
          <w:p w14:paraId="4411D186" w14:textId="1FB3C5D1" w:rsidR="00233158" w:rsidRPr="00492A5C" w:rsidRDefault="00233158" w:rsidP="00233158">
            <w:pPr>
              <w:widowControl w:val="0"/>
              <w:bidi/>
              <w:rPr>
                <w:b/>
                <w:bCs/>
                <w:sz w:val="20"/>
                <w:lang w:val="en-CA" w:bidi="ar-SA"/>
              </w:rPr>
            </w:pPr>
            <w:r w:rsidRPr="009D28A5">
              <w:rPr>
                <w:b/>
                <w:bCs/>
                <w:rtl/>
              </w:rPr>
              <w:t>المجموع الفرعي ل</w:t>
            </w:r>
            <w:r w:rsidR="006A13C8">
              <w:rPr>
                <w:rFonts w:hint="cs"/>
                <w:b/>
                <w:bCs/>
                <w:rtl/>
              </w:rPr>
              <w:t>ليونيب</w:t>
            </w:r>
          </w:p>
        </w:tc>
        <w:tc>
          <w:tcPr>
            <w:tcW w:w="841" w:type="dxa"/>
          </w:tcPr>
          <w:p w14:paraId="7A9FE914" w14:textId="77777777" w:rsidR="00233158" w:rsidRPr="00492A5C" w:rsidRDefault="00233158" w:rsidP="00233158">
            <w:pPr>
              <w:widowControl w:val="0"/>
              <w:bidi/>
              <w:jc w:val="right"/>
              <w:rPr>
                <w:b/>
                <w:bCs/>
                <w:sz w:val="20"/>
                <w:lang w:val="en-CA" w:bidi="ar-SA"/>
              </w:rPr>
            </w:pPr>
          </w:p>
        </w:tc>
        <w:tc>
          <w:tcPr>
            <w:tcW w:w="993" w:type="dxa"/>
          </w:tcPr>
          <w:p w14:paraId="63BD9794" w14:textId="77777777" w:rsidR="00233158" w:rsidRPr="00492A5C" w:rsidRDefault="00233158" w:rsidP="001E1314">
            <w:pPr>
              <w:widowControl w:val="0"/>
              <w:bidi/>
              <w:rPr>
                <w:b/>
                <w:bCs/>
                <w:sz w:val="20"/>
                <w:lang w:val="en-CA" w:bidi="ar-SA"/>
              </w:rPr>
            </w:pPr>
            <w:r w:rsidRPr="00492A5C">
              <w:rPr>
                <w:b/>
                <w:bCs/>
                <w:sz w:val="20"/>
                <w:lang w:val="en-CA" w:bidi="ar-SA"/>
              </w:rPr>
              <w:t>109,000</w:t>
            </w:r>
          </w:p>
        </w:tc>
        <w:tc>
          <w:tcPr>
            <w:tcW w:w="991" w:type="dxa"/>
          </w:tcPr>
          <w:p w14:paraId="7B6CF795" w14:textId="77777777" w:rsidR="00233158" w:rsidRPr="00492A5C" w:rsidRDefault="00233158" w:rsidP="001E1314">
            <w:pPr>
              <w:widowControl w:val="0"/>
              <w:bidi/>
              <w:rPr>
                <w:b/>
                <w:bCs/>
                <w:sz w:val="20"/>
                <w:lang w:val="en-CA" w:bidi="ar-SA"/>
              </w:rPr>
            </w:pPr>
            <w:r w:rsidRPr="00492A5C">
              <w:rPr>
                <w:b/>
                <w:bCs/>
                <w:sz w:val="20"/>
                <w:lang w:val="en-CA" w:bidi="ar-SA"/>
              </w:rPr>
              <w:t>67,500</w:t>
            </w:r>
          </w:p>
        </w:tc>
      </w:tr>
      <w:tr w:rsidR="00233158" w:rsidRPr="00492A5C" w14:paraId="1C10D351" w14:textId="77777777" w:rsidTr="00E113B1">
        <w:tc>
          <w:tcPr>
            <w:tcW w:w="6525" w:type="dxa"/>
          </w:tcPr>
          <w:p w14:paraId="5747B91C" w14:textId="59FAE805" w:rsidR="00233158" w:rsidRPr="00492A5C" w:rsidRDefault="00233158" w:rsidP="00233158">
            <w:pPr>
              <w:widowControl w:val="0"/>
              <w:bidi/>
              <w:rPr>
                <w:b/>
                <w:bCs/>
                <w:sz w:val="20"/>
                <w:lang w:val="en-CA" w:bidi="ar-SA"/>
              </w:rPr>
            </w:pPr>
            <w:r w:rsidRPr="009D28A5">
              <w:rPr>
                <w:b/>
                <w:bCs/>
                <w:rtl/>
              </w:rPr>
              <w:t>المجموع الفرعي ل</w:t>
            </w:r>
            <w:r w:rsidR="006A13C8">
              <w:rPr>
                <w:rFonts w:hint="cs"/>
                <w:b/>
                <w:bCs/>
                <w:rtl/>
              </w:rPr>
              <w:t>ليونيدو</w:t>
            </w:r>
          </w:p>
        </w:tc>
        <w:tc>
          <w:tcPr>
            <w:tcW w:w="841" w:type="dxa"/>
            <w:tcBorders>
              <w:bottom w:val="single" w:sz="4" w:space="0" w:color="auto"/>
            </w:tcBorders>
          </w:tcPr>
          <w:p w14:paraId="75953924" w14:textId="77777777" w:rsidR="00233158" w:rsidRPr="00492A5C" w:rsidRDefault="00233158" w:rsidP="00233158">
            <w:pPr>
              <w:widowControl w:val="0"/>
              <w:bidi/>
              <w:jc w:val="right"/>
              <w:rPr>
                <w:b/>
                <w:bCs/>
                <w:sz w:val="20"/>
                <w:lang w:val="en-CA" w:bidi="ar-SA"/>
              </w:rPr>
            </w:pPr>
          </w:p>
        </w:tc>
        <w:tc>
          <w:tcPr>
            <w:tcW w:w="993" w:type="dxa"/>
          </w:tcPr>
          <w:p w14:paraId="78BE0F56" w14:textId="77777777" w:rsidR="00233158" w:rsidRPr="00492A5C" w:rsidRDefault="00233158" w:rsidP="001E1314">
            <w:pPr>
              <w:widowControl w:val="0"/>
              <w:bidi/>
              <w:rPr>
                <w:b/>
                <w:bCs/>
                <w:sz w:val="20"/>
                <w:lang w:val="en-CA" w:bidi="ar-SA"/>
              </w:rPr>
            </w:pPr>
            <w:r w:rsidRPr="00492A5C">
              <w:rPr>
                <w:b/>
                <w:bCs/>
                <w:sz w:val="20"/>
                <w:lang w:val="en-CA" w:bidi="ar-SA"/>
              </w:rPr>
              <w:t>49,000</w:t>
            </w:r>
          </w:p>
        </w:tc>
        <w:tc>
          <w:tcPr>
            <w:tcW w:w="991" w:type="dxa"/>
          </w:tcPr>
          <w:p w14:paraId="2E5F60C9" w14:textId="77777777" w:rsidR="00233158" w:rsidRPr="00492A5C" w:rsidRDefault="00233158" w:rsidP="001E1314">
            <w:pPr>
              <w:widowControl w:val="0"/>
              <w:bidi/>
              <w:rPr>
                <w:b/>
                <w:bCs/>
                <w:sz w:val="20"/>
                <w:lang w:val="en-CA" w:bidi="ar-SA"/>
              </w:rPr>
            </w:pPr>
            <w:r w:rsidRPr="00492A5C">
              <w:rPr>
                <w:b/>
                <w:bCs/>
                <w:sz w:val="20"/>
                <w:lang w:val="en-CA" w:bidi="ar-SA"/>
              </w:rPr>
              <w:t>43,500</w:t>
            </w:r>
          </w:p>
        </w:tc>
      </w:tr>
      <w:tr w:rsidR="00233158" w:rsidRPr="00492A5C" w14:paraId="0C2EF19A" w14:textId="77777777" w:rsidTr="00E113B1">
        <w:tc>
          <w:tcPr>
            <w:tcW w:w="6525" w:type="dxa"/>
            <w:tcBorders>
              <w:right w:val="nil"/>
            </w:tcBorders>
          </w:tcPr>
          <w:p w14:paraId="4C878B2A" w14:textId="6E962A15" w:rsidR="00233158" w:rsidRPr="00492A5C" w:rsidRDefault="00233158" w:rsidP="00233158">
            <w:pPr>
              <w:widowControl w:val="0"/>
              <w:shd w:val="clear" w:color="auto" w:fill="FFFFFF" w:themeFill="background1"/>
              <w:bidi/>
              <w:jc w:val="left"/>
              <w:rPr>
                <w:b/>
                <w:bCs/>
                <w:sz w:val="20"/>
                <w:lang w:val="en-CA" w:bidi="ar-SA"/>
              </w:rPr>
            </w:pPr>
            <w:r w:rsidRPr="009D28A5">
              <w:rPr>
                <w:b/>
                <w:bCs/>
                <w:rtl/>
              </w:rPr>
              <w:t>المجموع</w:t>
            </w:r>
          </w:p>
        </w:tc>
        <w:tc>
          <w:tcPr>
            <w:tcW w:w="841" w:type="dxa"/>
            <w:tcBorders>
              <w:left w:val="nil"/>
            </w:tcBorders>
          </w:tcPr>
          <w:p w14:paraId="06F2A1B4" w14:textId="77777777" w:rsidR="00233158" w:rsidRPr="00492A5C" w:rsidRDefault="00233158" w:rsidP="00233158">
            <w:pPr>
              <w:widowControl w:val="0"/>
              <w:shd w:val="clear" w:color="auto" w:fill="FFFFFF" w:themeFill="background1"/>
              <w:bidi/>
              <w:jc w:val="right"/>
              <w:rPr>
                <w:sz w:val="20"/>
                <w:lang w:val="en-CA" w:bidi="ar-SA"/>
              </w:rPr>
            </w:pPr>
          </w:p>
        </w:tc>
        <w:tc>
          <w:tcPr>
            <w:tcW w:w="993" w:type="dxa"/>
          </w:tcPr>
          <w:p w14:paraId="253228E5" w14:textId="77777777" w:rsidR="00233158" w:rsidRPr="00492A5C" w:rsidRDefault="00233158" w:rsidP="001E1314">
            <w:pPr>
              <w:widowControl w:val="0"/>
              <w:shd w:val="clear" w:color="auto" w:fill="FFFFFF" w:themeFill="background1"/>
              <w:bidi/>
              <w:rPr>
                <w:b/>
                <w:bCs/>
                <w:sz w:val="20"/>
                <w:lang w:val="en-CA" w:bidi="ar-SA"/>
              </w:rPr>
            </w:pPr>
            <w:r w:rsidRPr="00492A5C">
              <w:rPr>
                <w:b/>
                <w:bCs/>
                <w:sz w:val="20"/>
                <w:lang w:val="en-CA" w:bidi="ar-SA"/>
              </w:rPr>
              <w:t>158,000</w:t>
            </w:r>
          </w:p>
        </w:tc>
        <w:tc>
          <w:tcPr>
            <w:tcW w:w="991" w:type="dxa"/>
          </w:tcPr>
          <w:p w14:paraId="10579D01" w14:textId="77777777" w:rsidR="00233158" w:rsidRPr="00492A5C" w:rsidRDefault="00233158" w:rsidP="001E1314">
            <w:pPr>
              <w:widowControl w:val="0"/>
              <w:shd w:val="clear" w:color="auto" w:fill="FFFFFF" w:themeFill="background1"/>
              <w:bidi/>
              <w:rPr>
                <w:b/>
                <w:bCs/>
                <w:sz w:val="20"/>
                <w:lang w:val="en-CA" w:bidi="ar-SA"/>
              </w:rPr>
            </w:pPr>
            <w:r w:rsidRPr="00492A5C">
              <w:rPr>
                <w:b/>
                <w:bCs/>
                <w:sz w:val="20"/>
                <w:lang w:val="en-CA" w:bidi="ar-SA"/>
              </w:rPr>
              <w:t>111,000</w:t>
            </w:r>
          </w:p>
        </w:tc>
      </w:tr>
    </w:tbl>
    <w:p w14:paraId="5361E513" w14:textId="77777777" w:rsidR="00333C7A" w:rsidRDefault="00333C7A" w:rsidP="009878FD">
      <w:pPr>
        <w:pStyle w:val="StyleHeader4Para4Left0Firstline0"/>
        <w:widowControl/>
        <w:tabs>
          <w:tab w:val="clear" w:pos="2880"/>
          <w:tab w:val="clear" w:pos="5760"/>
          <w:tab w:val="left" w:pos="713"/>
        </w:tabs>
        <w:bidi/>
        <w:spacing w:before="240" w:line="360" w:lineRule="exact"/>
        <w:ind w:left="1705" w:hanging="1701"/>
        <w:rPr>
          <w:i/>
          <w:iCs/>
          <w:sz w:val="26"/>
          <w:szCs w:val="26"/>
          <w:rtl/>
          <w:lang w:bidi="ar-LB"/>
        </w:rPr>
      </w:pPr>
    </w:p>
    <w:p w14:paraId="0EC9ABD8" w14:textId="7A596AC4" w:rsidR="009878FD" w:rsidRPr="00BE7D67" w:rsidRDefault="009878FD" w:rsidP="00333C7A">
      <w:pPr>
        <w:pStyle w:val="StyleHeader4Para4Left0Firstline0"/>
        <w:widowControl/>
        <w:tabs>
          <w:tab w:val="clear" w:pos="2880"/>
          <w:tab w:val="clear" w:pos="5760"/>
          <w:tab w:val="left" w:pos="713"/>
        </w:tabs>
        <w:bidi/>
        <w:spacing w:before="240" w:line="360" w:lineRule="exact"/>
        <w:ind w:left="1705" w:hanging="1701"/>
        <w:rPr>
          <w:i/>
          <w:iCs/>
          <w:sz w:val="26"/>
          <w:szCs w:val="26"/>
          <w:rtl/>
          <w:lang w:bidi="ar-LB"/>
        </w:rPr>
      </w:pPr>
      <w:r w:rsidRPr="00BE7D67">
        <w:rPr>
          <w:i/>
          <w:iCs/>
          <w:sz w:val="26"/>
          <w:szCs w:val="26"/>
          <w:rtl/>
          <w:lang w:bidi="ar-LB"/>
        </w:rPr>
        <w:lastRenderedPageBreak/>
        <w:t>تنفيذ المشروع وتنسيقه ورصده</w:t>
      </w:r>
    </w:p>
    <w:p w14:paraId="5F5A8CFB" w14:textId="3333A1D4" w:rsidR="00492A5C" w:rsidRDefault="009878FD" w:rsidP="00834FB8">
      <w:pPr>
        <w:numPr>
          <w:ilvl w:val="0"/>
          <w:numId w:val="24"/>
        </w:numPr>
        <w:bidi/>
        <w:spacing w:before="240" w:after="240" w:line="360" w:lineRule="exact"/>
        <w:ind w:left="4" w:firstLine="0"/>
        <w:rPr>
          <w:sz w:val="26"/>
          <w:szCs w:val="26"/>
          <w:lang w:bidi="ar-LB"/>
        </w:rPr>
      </w:pPr>
      <w:r w:rsidRPr="009878FD">
        <w:rPr>
          <w:sz w:val="26"/>
          <w:szCs w:val="26"/>
          <w:rtl/>
          <w:lang w:bidi="ar-LB"/>
        </w:rPr>
        <w:t xml:space="preserve">تعمل وحدة الأوزون الوطنية ضمن </w:t>
      </w:r>
      <w:r w:rsidR="000B4D81">
        <w:rPr>
          <w:rFonts w:hint="cs"/>
          <w:sz w:val="26"/>
          <w:szCs w:val="26"/>
          <w:rtl/>
          <w:lang w:bidi="ar-LB"/>
        </w:rPr>
        <w:t>إدارة خدمات الأرصاد الجوية</w:t>
      </w:r>
      <w:r w:rsidRPr="009878FD">
        <w:rPr>
          <w:sz w:val="26"/>
          <w:szCs w:val="26"/>
          <w:rtl/>
          <w:lang w:bidi="ar-LB"/>
        </w:rPr>
        <w:t xml:space="preserve"> وهي مسؤولة عن تنسيق تنفيذ </w:t>
      </w:r>
      <w:r w:rsidR="00834FB8" w:rsidRPr="00834FB8">
        <w:rPr>
          <w:sz w:val="26"/>
          <w:szCs w:val="26"/>
          <w:rtl/>
          <w:lang w:bidi="ar-SA"/>
        </w:rPr>
        <w:t xml:space="preserve">خطة التنفيذ المتعلقة بالمواد الهيدروفلوروكربونية بموجب تعديل كيغالي </w:t>
      </w:r>
      <w:r w:rsidRPr="009878FD">
        <w:rPr>
          <w:sz w:val="26"/>
          <w:szCs w:val="26"/>
          <w:rtl/>
          <w:lang w:bidi="ar-LB"/>
        </w:rPr>
        <w:t>ورصده</w:t>
      </w:r>
      <w:r w:rsidR="00834FB8">
        <w:rPr>
          <w:rFonts w:hint="cs"/>
          <w:sz w:val="26"/>
          <w:szCs w:val="26"/>
          <w:rtl/>
          <w:lang w:bidi="ar-LB"/>
        </w:rPr>
        <w:t>ا</w:t>
      </w:r>
      <w:r w:rsidRPr="009878FD">
        <w:rPr>
          <w:sz w:val="26"/>
          <w:szCs w:val="26"/>
          <w:rtl/>
          <w:lang w:bidi="ar-LB"/>
        </w:rPr>
        <w:t>. وقد اقتُرحت ميزانية قدرها 15,000 دولار أمريكي لتغطية تكاليف الاستشارات (4,000 دولار أمريكي)، والسفر الداخلي (8,000 دولار أمريكي)، والاجتماعات والأنشطة الأخرى (3,000 دولار أمريكي).</w:t>
      </w:r>
    </w:p>
    <w:p w14:paraId="57ADCDAF" w14:textId="77777777" w:rsidR="009878FD" w:rsidRPr="00BE7D67" w:rsidRDefault="009878FD" w:rsidP="009878FD">
      <w:pPr>
        <w:pStyle w:val="StyleHeader4Para4Left0Firstline0"/>
        <w:widowControl/>
        <w:tabs>
          <w:tab w:val="clear" w:pos="2880"/>
          <w:tab w:val="clear" w:pos="5760"/>
          <w:tab w:val="left" w:pos="713"/>
        </w:tabs>
        <w:bidi/>
        <w:spacing w:before="240" w:line="360" w:lineRule="exact"/>
        <w:rPr>
          <w:sz w:val="26"/>
          <w:szCs w:val="26"/>
          <w:u w:val="single"/>
          <w:lang w:bidi="ar-LB"/>
        </w:rPr>
      </w:pPr>
      <w:r w:rsidRPr="00BE7D67">
        <w:rPr>
          <w:sz w:val="26"/>
          <w:szCs w:val="26"/>
          <w:u w:val="single"/>
          <w:rtl/>
          <w:lang w:bidi="ar-LB"/>
        </w:rPr>
        <w:t xml:space="preserve">التكلفة الإجمالية للمرحلة الأولى من </w:t>
      </w:r>
      <w:r w:rsidRPr="00EF3E38">
        <w:rPr>
          <w:sz w:val="26"/>
          <w:szCs w:val="26"/>
          <w:u w:val="single"/>
          <w:rtl/>
          <w:lang w:bidi="ar-SA"/>
        </w:rPr>
        <w:t>خطة التنفيذ المتعلقة بالمواد الهيدروفلوروكربونية بموجب تعديل كيغالي</w:t>
      </w:r>
    </w:p>
    <w:p w14:paraId="6488A418" w14:textId="5F15F150" w:rsidR="009878FD" w:rsidRDefault="004C48DA" w:rsidP="009878FD">
      <w:pPr>
        <w:numPr>
          <w:ilvl w:val="0"/>
          <w:numId w:val="24"/>
        </w:numPr>
        <w:bidi/>
        <w:spacing w:before="240" w:after="240" w:line="360" w:lineRule="exact"/>
        <w:ind w:left="4" w:firstLine="0"/>
        <w:rPr>
          <w:sz w:val="26"/>
          <w:szCs w:val="26"/>
          <w:lang w:bidi="ar-LB"/>
        </w:rPr>
      </w:pPr>
      <w:r>
        <w:rPr>
          <w:rFonts w:hint="cs"/>
          <w:sz w:val="26"/>
          <w:szCs w:val="26"/>
          <w:rtl/>
          <w:lang w:bidi="ar-LB"/>
        </w:rPr>
        <w:t>اقتُرحت</w:t>
      </w:r>
      <w:r w:rsidR="009878FD" w:rsidRPr="009878FD">
        <w:rPr>
          <w:sz w:val="26"/>
          <w:szCs w:val="26"/>
          <w:rtl/>
          <w:lang w:bidi="ar-LB"/>
        </w:rPr>
        <w:t xml:space="preserve"> ميزانية المرحلة الأولى بمبلغ 158,000 دولار أمريكي. </w:t>
      </w:r>
      <w:r>
        <w:rPr>
          <w:rFonts w:hint="cs"/>
          <w:sz w:val="26"/>
          <w:szCs w:val="26"/>
          <w:rtl/>
          <w:lang w:bidi="ar-LB"/>
        </w:rPr>
        <w:t>واقتُرحت</w:t>
      </w:r>
      <w:r w:rsidR="009878FD" w:rsidRPr="009878FD">
        <w:rPr>
          <w:sz w:val="26"/>
          <w:szCs w:val="26"/>
          <w:rtl/>
          <w:lang w:bidi="ar-LB"/>
        </w:rPr>
        <w:t xml:space="preserve"> تكاليف أنشطة قطاع </w:t>
      </w:r>
      <w:r>
        <w:rPr>
          <w:rFonts w:hint="cs"/>
          <w:sz w:val="26"/>
          <w:szCs w:val="26"/>
          <w:rtl/>
          <w:lang w:bidi="ar-LB"/>
        </w:rPr>
        <w:t>خدمة</w:t>
      </w:r>
      <w:r w:rsidR="009878FD" w:rsidRPr="009878FD">
        <w:rPr>
          <w:sz w:val="26"/>
          <w:szCs w:val="26"/>
          <w:rtl/>
          <w:lang w:bidi="ar-LB"/>
        </w:rPr>
        <w:t xml:space="preserve"> التبريد وفقًا </w:t>
      </w:r>
      <w:r>
        <w:rPr>
          <w:rFonts w:hint="cs"/>
          <w:sz w:val="26"/>
          <w:szCs w:val="26"/>
          <w:rtl/>
          <w:lang w:bidi="ar-LB"/>
        </w:rPr>
        <w:t>للمقرر</w:t>
      </w:r>
      <w:r w:rsidR="009878FD" w:rsidRPr="009878FD">
        <w:rPr>
          <w:sz w:val="26"/>
          <w:szCs w:val="26"/>
          <w:rtl/>
          <w:lang w:bidi="ar-LB"/>
        </w:rPr>
        <w:t xml:space="preserve"> 92/37.</w:t>
      </w:r>
    </w:p>
    <w:p w14:paraId="375F531C" w14:textId="77777777" w:rsidR="00DE10FE" w:rsidRPr="00BE7D67" w:rsidRDefault="00DE10FE" w:rsidP="00DE10FE">
      <w:pPr>
        <w:pStyle w:val="StyleHeader4Para4Left0Firstline0"/>
        <w:widowControl/>
        <w:tabs>
          <w:tab w:val="clear" w:pos="2880"/>
          <w:tab w:val="clear" w:pos="5760"/>
          <w:tab w:val="left" w:pos="713"/>
        </w:tabs>
        <w:bidi/>
        <w:spacing w:before="240" w:line="360" w:lineRule="exact"/>
        <w:rPr>
          <w:sz w:val="26"/>
          <w:szCs w:val="26"/>
          <w:u w:val="single"/>
          <w:lang w:bidi="ar-LB"/>
        </w:rPr>
      </w:pPr>
      <w:r w:rsidRPr="00BE7D67">
        <w:rPr>
          <w:sz w:val="26"/>
          <w:szCs w:val="26"/>
          <w:u w:val="single"/>
          <w:rtl/>
          <w:lang w:bidi="ar-LB"/>
        </w:rPr>
        <w:t>خطة تنفيذ الشريحة الأولى</w:t>
      </w:r>
    </w:p>
    <w:p w14:paraId="6F1400DD" w14:textId="39D611BF" w:rsidR="00DE10FE" w:rsidRPr="009878FD" w:rsidRDefault="00DE10FE" w:rsidP="00834FB8">
      <w:pPr>
        <w:numPr>
          <w:ilvl w:val="0"/>
          <w:numId w:val="24"/>
        </w:numPr>
        <w:bidi/>
        <w:spacing w:before="240" w:after="240" w:line="360" w:lineRule="exact"/>
        <w:ind w:left="4" w:firstLine="0"/>
        <w:rPr>
          <w:sz w:val="26"/>
          <w:szCs w:val="26"/>
          <w:lang w:bidi="ar-LB"/>
        </w:rPr>
      </w:pPr>
      <w:r w:rsidRPr="00DE10FE">
        <w:rPr>
          <w:sz w:val="26"/>
          <w:szCs w:val="26"/>
          <w:rtl/>
          <w:lang w:bidi="ar-LB"/>
        </w:rPr>
        <w:t xml:space="preserve">تم تقديم الشريحة الأولى من التمويل للمرحلة الأولى من </w:t>
      </w:r>
      <w:r w:rsidR="00834FB8" w:rsidRPr="00834FB8">
        <w:rPr>
          <w:sz w:val="26"/>
          <w:szCs w:val="26"/>
          <w:rtl/>
          <w:lang w:bidi="ar-SA"/>
        </w:rPr>
        <w:t xml:space="preserve">خطة التنفيذ المتعلقة بالمواد الهيدروفلوروكربونية بموجب تعديل كيغالي </w:t>
      </w:r>
      <w:r w:rsidRPr="00DE10FE">
        <w:rPr>
          <w:sz w:val="26"/>
          <w:szCs w:val="26"/>
          <w:rtl/>
          <w:lang w:bidi="ar-LB"/>
        </w:rPr>
        <w:t>بمبلغ إجمالي قدره 111,000 دولار أمريكي، كما هو موضح في الجدول 7 أعلاه، ليتم تنفيذها بين يناير</w:t>
      </w:r>
      <w:r w:rsidR="004C48DA">
        <w:rPr>
          <w:sz w:val="26"/>
          <w:szCs w:val="26"/>
          <w:lang w:bidi="ar-LB"/>
        </w:rPr>
        <w:t>/</w:t>
      </w:r>
      <w:r w:rsidR="004C48DA">
        <w:rPr>
          <w:rFonts w:hint="cs"/>
          <w:sz w:val="26"/>
          <w:szCs w:val="26"/>
          <w:rtl/>
          <w:lang w:bidi="ar-LB"/>
        </w:rPr>
        <w:t>كانون الثاني</w:t>
      </w:r>
      <w:r w:rsidRPr="00DE10FE">
        <w:rPr>
          <w:sz w:val="26"/>
          <w:szCs w:val="26"/>
          <w:rtl/>
          <w:lang w:bidi="ar-LB"/>
        </w:rPr>
        <w:t xml:space="preserve"> 2026 وديسمبر</w:t>
      </w:r>
      <w:r w:rsidR="004C48DA">
        <w:rPr>
          <w:sz w:val="26"/>
          <w:szCs w:val="26"/>
          <w:lang w:bidi="ar-LB"/>
        </w:rPr>
        <w:t>/</w:t>
      </w:r>
      <w:r w:rsidR="004C48DA">
        <w:rPr>
          <w:rFonts w:hint="cs"/>
          <w:sz w:val="26"/>
          <w:szCs w:val="26"/>
          <w:rtl/>
          <w:lang w:bidi="ar-SY"/>
        </w:rPr>
        <w:t>كانون الأول</w:t>
      </w:r>
      <w:r w:rsidRPr="00DE10FE">
        <w:rPr>
          <w:sz w:val="26"/>
          <w:szCs w:val="26"/>
          <w:rtl/>
          <w:lang w:bidi="ar-LB"/>
        </w:rPr>
        <w:t xml:space="preserve"> 2027. وترد معلومات مفصلة عن الأنشطة التي سيتم تنفيذها في إطار الشريحة الأولى، بما في ذلك التعديلات ومستوى الأموال المتفق عليها، في الفقرة 40 أدناه.</w:t>
      </w:r>
    </w:p>
    <w:p w14:paraId="336C9FD2" w14:textId="77777777" w:rsidR="007E4852" w:rsidRDefault="007E4852" w:rsidP="001E1314">
      <w:pPr>
        <w:pStyle w:val="StyleHeader4Para4Left0Firstline0"/>
        <w:widowControl/>
        <w:tabs>
          <w:tab w:val="clear" w:pos="2880"/>
          <w:tab w:val="clear" w:pos="5760"/>
          <w:tab w:val="left" w:pos="713"/>
        </w:tabs>
        <w:bidi/>
        <w:spacing w:before="240" w:line="360" w:lineRule="exact"/>
        <w:jc w:val="center"/>
        <w:rPr>
          <w:b/>
          <w:bCs/>
          <w:sz w:val="28"/>
          <w:szCs w:val="28"/>
          <w:lang w:val="en-US" w:bidi="ar-LB"/>
        </w:rPr>
      </w:pPr>
    </w:p>
    <w:p w14:paraId="64459095" w14:textId="73E8575E" w:rsidR="00DE10FE" w:rsidRPr="00BE7D67" w:rsidRDefault="00DE10FE" w:rsidP="007E4852">
      <w:pPr>
        <w:pStyle w:val="StyleHeader4Para4Left0Firstline0"/>
        <w:widowControl/>
        <w:tabs>
          <w:tab w:val="clear" w:pos="2880"/>
          <w:tab w:val="clear" w:pos="5760"/>
          <w:tab w:val="left" w:pos="713"/>
        </w:tabs>
        <w:bidi/>
        <w:spacing w:before="240" w:line="360" w:lineRule="exact"/>
        <w:jc w:val="center"/>
        <w:rPr>
          <w:b/>
          <w:bCs/>
          <w:sz w:val="28"/>
          <w:szCs w:val="28"/>
          <w:rtl/>
          <w:lang w:bidi="ar-LB"/>
        </w:rPr>
      </w:pPr>
      <w:r w:rsidRPr="00BE7D67">
        <w:rPr>
          <w:b/>
          <w:bCs/>
          <w:sz w:val="28"/>
          <w:szCs w:val="28"/>
          <w:rtl/>
          <w:lang w:bidi="ar-LB"/>
        </w:rPr>
        <w:t>تعليقات وتوصي</w:t>
      </w:r>
      <w:r w:rsidR="004C48DA">
        <w:rPr>
          <w:rFonts w:hint="cs"/>
          <w:b/>
          <w:bCs/>
          <w:sz w:val="28"/>
          <w:szCs w:val="28"/>
          <w:rtl/>
          <w:lang w:bidi="ar-LB"/>
        </w:rPr>
        <w:t>ة</w:t>
      </w:r>
      <w:r w:rsidRPr="00BE7D67">
        <w:rPr>
          <w:b/>
          <w:bCs/>
          <w:sz w:val="28"/>
          <w:szCs w:val="28"/>
          <w:rtl/>
          <w:lang w:bidi="ar-LB"/>
        </w:rPr>
        <w:t xml:space="preserve"> الأمانة </w:t>
      </w:r>
    </w:p>
    <w:p w14:paraId="5BC88C5A" w14:textId="77777777" w:rsidR="00DE10FE" w:rsidRPr="00BE7D67" w:rsidRDefault="00DE10FE" w:rsidP="00DE10FE">
      <w:pPr>
        <w:pStyle w:val="StyleHeader4Para4Left0Firstline0"/>
        <w:widowControl/>
        <w:tabs>
          <w:tab w:val="clear" w:pos="2880"/>
          <w:tab w:val="clear" w:pos="5760"/>
          <w:tab w:val="left" w:pos="713"/>
        </w:tabs>
        <w:bidi/>
        <w:spacing w:before="240" w:line="360" w:lineRule="exact"/>
        <w:rPr>
          <w:b/>
          <w:bCs/>
          <w:sz w:val="26"/>
          <w:szCs w:val="26"/>
          <w:lang w:bidi="ar-LB"/>
        </w:rPr>
      </w:pPr>
      <w:r w:rsidRPr="00BE7D67">
        <w:rPr>
          <w:b/>
          <w:bCs/>
          <w:sz w:val="26"/>
          <w:szCs w:val="26"/>
          <w:rtl/>
          <w:lang w:bidi="ar-LB"/>
        </w:rPr>
        <w:t>خامساً</w:t>
      </w:r>
      <w:r w:rsidRPr="00BE7D67">
        <w:rPr>
          <w:rFonts w:hint="cs"/>
          <w:b/>
          <w:bCs/>
          <w:sz w:val="26"/>
          <w:szCs w:val="26"/>
          <w:rtl/>
          <w:lang w:bidi="ar-LB"/>
        </w:rPr>
        <w:t>-</w:t>
      </w:r>
      <w:r w:rsidRPr="00BE7D67">
        <w:rPr>
          <w:b/>
          <w:bCs/>
          <w:sz w:val="26"/>
          <w:szCs w:val="26"/>
          <w:rtl/>
          <w:lang w:bidi="ar-LB"/>
        </w:rPr>
        <w:tab/>
      </w:r>
      <w:r w:rsidRPr="00BE7D67">
        <w:rPr>
          <w:rFonts w:hint="cs"/>
          <w:b/>
          <w:bCs/>
          <w:sz w:val="26"/>
          <w:szCs w:val="26"/>
          <w:rtl/>
          <w:lang w:bidi="ar-LB"/>
        </w:rPr>
        <w:t>ال</w:t>
      </w:r>
      <w:r w:rsidRPr="00BE7D67">
        <w:rPr>
          <w:b/>
          <w:bCs/>
          <w:sz w:val="26"/>
          <w:szCs w:val="26"/>
          <w:rtl/>
          <w:lang w:bidi="ar-LB"/>
        </w:rPr>
        <w:t>تعليقات</w:t>
      </w:r>
    </w:p>
    <w:p w14:paraId="37BD4BF0" w14:textId="58468562" w:rsidR="00DE10FE" w:rsidRPr="006121FC" w:rsidRDefault="00DE10FE" w:rsidP="00DE10FE">
      <w:pPr>
        <w:pStyle w:val="StyleHeader4Para4Left0Firstline0"/>
        <w:widowControl/>
        <w:tabs>
          <w:tab w:val="clear" w:pos="2880"/>
          <w:tab w:val="clear" w:pos="5760"/>
          <w:tab w:val="left" w:pos="713"/>
        </w:tabs>
        <w:bidi/>
        <w:spacing w:before="240" w:line="360" w:lineRule="exact"/>
        <w:rPr>
          <w:sz w:val="26"/>
          <w:szCs w:val="26"/>
          <w:u w:val="single"/>
          <w:rtl/>
          <w:lang w:bidi="ar-LB"/>
        </w:rPr>
      </w:pPr>
      <w:r>
        <w:rPr>
          <w:rFonts w:hint="cs"/>
          <w:sz w:val="26"/>
          <w:szCs w:val="26"/>
          <w:u w:val="single"/>
          <w:rtl/>
          <w:lang w:bidi="ar-LB"/>
        </w:rPr>
        <w:t>استهلاك المواد الهيدروفلوروكربونية</w:t>
      </w:r>
    </w:p>
    <w:p w14:paraId="779DBA75" w14:textId="0F789F49" w:rsidR="006D060F" w:rsidRDefault="00334E24" w:rsidP="00326CC3">
      <w:pPr>
        <w:numPr>
          <w:ilvl w:val="0"/>
          <w:numId w:val="24"/>
        </w:numPr>
        <w:bidi/>
        <w:spacing w:before="240" w:after="240" w:line="360" w:lineRule="exact"/>
        <w:ind w:left="4" w:firstLine="0"/>
        <w:rPr>
          <w:sz w:val="26"/>
          <w:szCs w:val="26"/>
          <w:lang w:bidi="ar-LB"/>
        </w:rPr>
      </w:pPr>
      <w:r w:rsidRPr="00334E24">
        <w:rPr>
          <w:sz w:val="26"/>
          <w:szCs w:val="26"/>
          <w:rtl/>
          <w:lang w:bidi="ar-LB"/>
        </w:rPr>
        <w:t xml:space="preserve">أشارت الأمانة إلى أن استهلاك عام 2024 أعلى بكثير من السنوات السابقة وأن النمو المتوقع قد تم تطويره بناءً على استهلاك عام 2024 بمعدل نمو </w:t>
      </w:r>
      <w:r w:rsidR="00326CC3">
        <w:rPr>
          <w:rFonts w:hint="cs"/>
          <w:sz w:val="26"/>
          <w:szCs w:val="26"/>
          <w:rtl/>
          <w:lang w:bidi="ar-SA"/>
        </w:rPr>
        <w:t>ل</w:t>
      </w:r>
      <w:r w:rsidR="00326CC3" w:rsidRPr="00326CC3">
        <w:rPr>
          <w:sz w:val="26"/>
          <w:szCs w:val="26"/>
          <w:rtl/>
          <w:lang w:bidi="ar-SA"/>
        </w:rPr>
        <w:t xml:space="preserve">لمواد الهيدروفلوروكربونية </w:t>
      </w:r>
      <w:r w:rsidRPr="00334E24">
        <w:rPr>
          <w:sz w:val="26"/>
          <w:szCs w:val="26"/>
          <w:rtl/>
          <w:lang w:bidi="ar-LB"/>
        </w:rPr>
        <w:t xml:space="preserve">بنسبة 6 في المائة، واستفسرت عن أسباب ارتفاع الاستهلاك والأساس المنطقي للنمو المتوقع. وأوضح </w:t>
      </w:r>
      <w:r w:rsidR="006A13C8">
        <w:rPr>
          <w:rFonts w:hint="cs"/>
          <w:sz w:val="26"/>
          <w:szCs w:val="26"/>
          <w:rtl/>
          <w:lang w:bidi="ar-LB"/>
        </w:rPr>
        <w:t>اليونيب</w:t>
      </w:r>
      <w:r w:rsidRPr="00334E24">
        <w:rPr>
          <w:sz w:val="26"/>
          <w:szCs w:val="26"/>
          <w:rtl/>
          <w:lang w:bidi="ar-LB"/>
        </w:rPr>
        <w:t xml:space="preserve"> أن الاستهلاك في السنوات السابقة لا يعكس الاحتياجات الفعلية للبلاد، حيث تأثر بجائحة كوفيد-19، مشيرًا إلى أن استهلاك ما قبل الجائحة في عام 2019 كان أعلى من استهلاك </w:t>
      </w:r>
      <w:r w:rsidR="00326CC3" w:rsidRPr="00326CC3">
        <w:rPr>
          <w:sz w:val="26"/>
          <w:szCs w:val="26"/>
          <w:rtl/>
          <w:lang w:bidi="ar-SA"/>
        </w:rPr>
        <w:t xml:space="preserve">المواد الهيدروفلوروكربونية </w:t>
      </w:r>
      <w:r w:rsidRPr="00334E24">
        <w:rPr>
          <w:sz w:val="26"/>
          <w:szCs w:val="26"/>
          <w:rtl/>
          <w:lang w:bidi="ar-LB"/>
        </w:rPr>
        <w:t xml:space="preserve">في عام 2024. </w:t>
      </w:r>
      <w:r w:rsidR="007238A4">
        <w:rPr>
          <w:rFonts w:hint="cs"/>
          <w:sz w:val="26"/>
          <w:szCs w:val="26"/>
          <w:rtl/>
          <w:lang w:bidi="ar-LB"/>
        </w:rPr>
        <w:t>و</w:t>
      </w:r>
      <w:r w:rsidRPr="00334E24">
        <w:rPr>
          <w:sz w:val="26"/>
          <w:szCs w:val="26"/>
          <w:rtl/>
          <w:lang w:bidi="ar-LB"/>
        </w:rPr>
        <w:t xml:space="preserve">علاوة على ذلك، فإن الزيادة في عام 2024 كانت مدفوعة أيضًا بنمو التركيبات الجديدة والطلب على </w:t>
      </w:r>
      <w:r w:rsidR="007238A4">
        <w:rPr>
          <w:rFonts w:hint="cs"/>
          <w:sz w:val="26"/>
          <w:szCs w:val="26"/>
          <w:rtl/>
          <w:lang w:bidi="ar-LB"/>
        </w:rPr>
        <w:t>خدمة</w:t>
      </w:r>
      <w:r w:rsidRPr="00334E24">
        <w:rPr>
          <w:sz w:val="26"/>
          <w:szCs w:val="26"/>
          <w:rtl/>
          <w:lang w:bidi="ar-LB"/>
        </w:rPr>
        <w:t xml:space="preserve"> المعدات المثبتة سابقًا، والذي يُعزى إلى ارتفاع درجات الحرارة بالإضافة إلى النمو في التحضر والتصنيع. وهذا يتماشى أيضًا مع النشاط التجاري في تطوير البنية التحتية، وهو ما كان عليه الحال في بوتسوانا على مدى السنوات الخمس الماضية. </w:t>
      </w:r>
      <w:r w:rsidR="007238A4">
        <w:rPr>
          <w:rFonts w:hint="cs"/>
          <w:sz w:val="26"/>
          <w:szCs w:val="26"/>
          <w:rtl/>
          <w:lang w:bidi="ar-LB"/>
        </w:rPr>
        <w:t>و</w:t>
      </w:r>
      <w:r w:rsidRPr="00334E24">
        <w:rPr>
          <w:sz w:val="26"/>
          <w:szCs w:val="26"/>
          <w:rtl/>
          <w:lang w:bidi="ar-LB"/>
        </w:rPr>
        <w:t xml:space="preserve">بالإضافة إلى ذلك، فإن استجابة الصناعة للتدابير التنظيمية الصارمة للمواد الخاضعة للرقابة، بما في ذلك </w:t>
      </w:r>
      <w:r w:rsidR="00326CC3" w:rsidRPr="00326CC3">
        <w:rPr>
          <w:sz w:val="26"/>
          <w:szCs w:val="26"/>
          <w:rtl/>
          <w:lang w:bidi="ar-SA"/>
        </w:rPr>
        <w:t xml:space="preserve">المواد </w:t>
      </w:r>
      <w:r w:rsidR="00326CC3" w:rsidRPr="00326CC3">
        <w:rPr>
          <w:rFonts w:hint="cs"/>
          <w:sz w:val="26"/>
          <w:szCs w:val="26"/>
          <w:rtl/>
          <w:lang w:bidi="ar-SA"/>
        </w:rPr>
        <w:t>الهيدروفلوروكربونية،</w:t>
      </w:r>
      <w:r w:rsidRPr="00334E24">
        <w:rPr>
          <w:sz w:val="26"/>
          <w:szCs w:val="26"/>
          <w:rtl/>
          <w:lang w:bidi="ar-LB"/>
        </w:rPr>
        <w:t xml:space="preserve"> ربما أدت إلى بعض التخزين. </w:t>
      </w:r>
      <w:r w:rsidR="007238A4">
        <w:rPr>
          <w:rFonts w:hint="cs"/>
          <w:sz w:val="26"/>
          <w:szCs w:val="26"/>
          <w:rtl/>
          <w:lang w:bidi="ar-LB"/>
        </w:rPr>
        <w:t>و</w:t>
      </w:r>
      <w:r w:rsidRPr="00334E24">
        <w:rPr>
          <w:sz w:val="26"/>
          <w:szCs w:val="26"/>
          <w:rtl/>
          <w:lang w:bidi="ar-LB"/>
        </w:rPr>
        <w:t xml:space="preserve">فيما يتعلق بالنمو المتوقع، أشار </w:t>
      </w:r>
      <w:r w:rsidR="006A13C8">
        <w:rPr>
          <w:rFonts w:hint="cs"/>
          <w:sz w:val="26"/>
          <w:szCs w:val="26"/>
          <w:rtl/>
          <w:lang w:bidi="ar-LB"/>
        </w:rPr>
        <w:t>اليونيب</w:t>
      </w:r>
      <w:r w:rsidRPr="00334E24">
        <w:rPr>
          <w:sz w:val="26"/>
          <w:szCs w:val="26"/>
          <w:rtl/>
          <w:lang w:bidi="ar-LB"/>
        </w:rPr>
        <w:t xml:space="preserve"> إلى أن النمو الاقتصادي المتوقع سيبلغ 3.1</w:t>
      </w:r>
      <w:r w:rsidR="007238A4">
        <w:rPr>
          <w:rFonts w:hint="cs"/>
          <w:sz w:val="26"/>
          <w:szCs w:val="26"/>
          <w:rtl/>
          <w:lang w:bidi="ar-LB"/>
        </w:rPr>
        <w:t xml:space="preserve"> في المائة</w:t>
      </w:r>
      <w:r w:rsidRPr="00334E24">
        <w:rPr>
          <w:sz w:val="26"/>
          <w:szCs w:val="26"/>
          <w:rtl/>
          <w:lang w:bidi="ar-LB"/>
        </w:rPr>
        <w:t xml:space="preserve"> في عام 2024 و3.3</w:t>
      </w:r>
      <w:r w:rsidR="007238A4">
        <w:rPr>
          <w:rFonts w:hint="cs"/>
          <w:sz w:val="26"/>
          <w:szCs w:val="26"/>
          <w:rtl/>
          <w:lang w:bidi="ar-LB"/>
        </w:rPr>
        <w:t xml:space="preserve"> في المائة</w:t>
      </w:r>
      <w:r w:rsidRPr="00334E24">
        <w:rPr>
          <w:sz w:val="26"/>
          <w:szCs w:val="26"/>
          <w:rtl/>
          <w:lang w:bidi="ar-LB"/>
        </w:rPr>
        <w:t xml:space="preserve"> في </w:t>
      </w:r>
      <w:r w:rsidRPr="00334E24">
        <w:rPr>
          <w:sz w:val="26"/>
          <w:szCs w:val="26"/>
          <w:rtl/>
          <w:lang w:bidi="ar-LB"/>
        </w:rPr>
        <w:lastRenderedPageBreak/>
        <w:t>عام 2025،</w:t>
      </w:r>
      <w:r w:rsidR="007238A4">
        <w:rPr>
          <w:rStyle w:val="FootnoteReference"/>
          <w:sz w:val="26"/>
          <w:szCs w:val="26"/>
          <w:rtl/>
          <w:lang w:bidi="ar-LB"/>
        </w:rPr>
        <w:footnoteReference w:id="5"/>
      </w:r>
      <w:r w:rsidRPr="00334E24">
        <w:rPr>
          <w:sz w:val="26"/>
          <w:szCs w:val="26"/>
          <w:rtl/>
          <w:lang w:bidi="ar-LB"/>
        </w:rPr>
        <w:t xml:space="preserve"> على عكس النمو الملحوظ في استهلاك </w:t>
      </w:r>
      <w:r w:rsidR="00326CC3" w:rsidRPr="00326CC3">
        <w:rPr>
          <w:sz w:val="26"/>
          <w:szCs w:val="26"/>
          <w:rtl/>
          <w:lang w:bidi="ar-SA"/>
        </w:rPr>
        <w:t xml:space="preserve">المواد الهيدروفلوروكربونية </w:t>
      </w:r>
      <w:r w:rsidRPr="00334E24">
        <w:rPr>
          <w:sz w:val="26"/>
          <w:szCs w:val="26"/>
          <w:rtl/>
          <w:lang w:bidi="ar-LB"/>
        </w:rPr>
        <w:t>في قطاعات محددة. لذلك، قُدِّر معدل النمو البالغ 6</w:t>
      </w:r>
      <w:r w:rsidR="007238A4">
        <w:rPr>
          <w:rFonts w:hint="cs"/>
          <w:sz w:val="26"/>
          <w:szCs w:val="26"/>
          <w:rtl/>
          <w:lang w:bidi="ar-LB"/>
        </w:rPr>
        <w:t xml:space="preserve"> في المائة</w:t>
      </w:r>
      <w:r w:rsidRPr="00334E24">
        <w:rPr>
          <w:sz w:val="26"/>
          <w:szCs w:val="26"/>
          <w:rtl/>
          <w:lang w:bidi="ar-LB"/>
        </w:rPr>
        <w:t xml:space="preserve"> بناءً على افتراض أن الطلب على </w:t>
      </w:r>
      <w:r w:rsidR="00326CC3" w:rsidRPr="00326CC3">
        <w:rPr>
          <w:sz w:val="26"/>
          <w:szCs w:val="26"/>
          <w:rtl/>
          <w:lang w:bidi="ar-SA"/>
        </w:rPr>
        <w:t xml:space="preserve">المواد الهيدروفلوروكربونية </w:t>
      </w:r>
      <w:r w:rsidRPr="00334E24">
        <w:rPr>
          <w:sz w:val="26"/>
          <w:szCs w:val="26"/>
          <w:rtl/>
          <w:lang w:bidi="ar-LB"/>
        </w:rPr>
        <w:t xml:space="preserve">بين عامي 2024 و2030 سينمو بمعدل ضعف معدل النمو الاقتصادي للبلاد، للأسباب المذكورة آنفًا، بالإضافة إلى انتقال أبطأ من المتوقع إلى بدائل </w:t>
      </w:r>
      <w:r w:rsidR="007238A4">
        <w:rPr>
          <w:rFonts w:hint="cs"/>
          <w:sz w:val="26"/>
          <w:szCs w:val="26"/>
          <w:rtl/>
          <w:lang w:bidi="ar-LB"/>
        </w:rPr>
        <w:t xml:space="preserve">ذات إمكانية </w:t>
      </w:r>
      <w:r w:rsidRPr="00334E24">
        <w:rPr>
          <w:sz w:val="26"/>
          <w:szCs w:val="26"/>
          <w:rtl/>
          <w:lang w:bidi="ar-LB"/>
        </w:rPr>
        <w:t xml:space="preserve">منخفضة </w:t>
      </w:r>
      <w:r w:rsidR="007238A4">
        <w:rPr>
          <w:rFonts w:hint="cs"/>
          <w:sz w:val="26"/>
          <w:szCs w:val="26"/>
          <w:rtl/>
          <w:lang w:bidi="ar-LB"/>
        </w:rPr>
        <w:t>للاحترار</w:t>
      </w:r>
      <w:r w:rsidRPr="00334E24">
        <w:rPr>
          <w:sz w:val="26"/>
          <w:szCs w:val="26"/>
          <w:rtl/>
          <w:lang w:bidi="ar-LB"/>
        </w:rPr>
        <w:t xml:space="preserve"> العالمي نظرًا لتوافرها وتكاليفها.</w:t>
      </w:r>
    </w:p>
    <w:p w14:paraId="6E38FD24" w14:textId="77777777" w:rsidR="00334E24" w:rsidRPr="006121FC" w:rsidRDefault="00334E24" w:rsidP="00334E24">
      <w:pPr>
        <w:pStyle w:val="StyleHeader4Para4Left0Firstline0"/>
        <w:widowControl/>
        <w:tabs>
          <w:tab w:val="clear" w:pos="2880"/>
          <w:tab w:val="clear" w:pos="5760"/>
          <w:tab w:val="left" w:pos="713"/>
        </w:tabs>
        <w:bidi/>
        <w:spacing w:before="240" w:line="360" w:lineRule="exact"/>
        <w:rPr>
          <w:sz w:val="26"/>
          <w:szCs w:val="26"/>
          <w:u w:val="single"/>
          <w:rtl/>
          <w:lang w:bidi="ar-LB"/>
        </w:rPr>
      </w:pPr>
      <w:r w:rsidRPr="006121FC">
        <w:rPr>
          <w:sz w:val="26"/>
          <w:szCs w:val="26"/>
          <w:u w:val="single"/>
          <w:rtl/>
          <w:lang w:bidi="ar-LB"/>
        </w:rPr>
        <w:t>الاستراتيجية الشاملة</w:t>
      </w:r>
    </w:p>
    <w:p w14:paraId="515C4282" w14:textId="72A69A1A" w:rsidR="00334E24" w:rsidRDefault="00334E24" w:rsidP="006364FA">
      <w:pPr>
        <w:numPr>
          <w:ilvl w:val="0"/>
          <w:numId w:val="24"/>
        </w:numPr>
        <w:bidi/>
        <w:spacing w:before="240" w:after="240" w:line="360" w:lineRule="exact"/>
        <w:ind w:left="4" w:firstLine="0"/>
        <w:rPr>
          <w:sz w:val="26"/>
          <w:szCs w:val="26"/>
          <w:lang w:bidi="ar-LB"/>
        </w:rPr>
      </w:pPr>
      <w:r w:rsidRPr="00334E24">
        <w:rPr>
          <w:sz w:val="26"/>
          <w:szCs w:val="26"/>
          <w:rtl/>
          <w:lang w:bidi="ar-LB"/>
        </w:rPr>
        <w:t xml:space="preserve">اقترحت </w:t>
      </w:r>
      <w:r w:rsidR="005F7D9F">
        <w:rPr>
          <w:rFonts w:hint="cs"/>
          <w:sz w:val="26"/>
          <w:szCs w:val="26"/>
          <w:rtl/>
          <w:lang w:bidi="ar-LB"/>
        </w:rPr>
        <w:t>البلاد</w:t>
      </w:r>
      <w:r w:rsidRPr="00334E24">
        <w:rPr>
          <w:sz w:val="26"/>
          <w:szCs w:val="26"/>
          <w:rtl/>
          <w:lang w:bidi="ar-LB"/>
        </w:rPr>
        <w:t xml:space="preserve"> خفضًا بنسبة 10</w:t>
      </w:r>
      <w:r w:rsidR="005F7D9F">
        <w:rPr>
          <w:rFonts w:hint="cs"/>
          <w:sz w:val="26"/>
          <w:szCs w:val="26"/>
          <w:rtl/>
          <w:lang w:bidi="ar-LB"/>
        </w:rPr>
        <w:t xml:space="preserve"> في المائة</w:t>
      </w:r>
      <w:r w:rsidRPr="00334E24">
        <w:rPr>
          <w:sz w:val="26"/>
          <w:szCs w:val="26"/>
          <w:rtl/>
          <w:lang w:bidi="ar-LB"/>
        </w:rPr>
        <w:t xml:space="preserve"> من خط الأساس</w:t>
      </w:r>
      <w:r w:rsidR="005F7D9F">
        <w:rPr>
          <w:rFonts w:hint="cs"/>
          <w:sz w:val="26"/>
          <w:szCs w:val="26"/>
          <w:rtl/>
          <w:lang w:bidi="ar-LB"/>
        </w:rPr>
        <w:t xml:space="preserve"> في البلاد</w:t>
      </w:r>
      <w:r w:rsidRPr="00334E24">
        <w:rPr>
          <w:sz w:val="26"/>
          <w:szCs w:val="26"/>
          <w:rtl/>
          <w:lang w:bidi="ar-LB"/>
        </w:rPr>
        <w:t xml:space="preserve"> </w:t>
      </w:r>
      <w:r w:rsidR="006364FA">
        <w:rPr>
          <w:rFonts w:hint="cs"/>
          <w:sz w:val="26"/>
          <w:szCs w:val="26"/>
          <w:rtl/>
          <w:lang w:bidi="ar-SA"/>
        </w:rPr>
        <w:t>ل</w:t>
      </w:r>
      <w:r w:rsidR="006364FA" w:rsidRPr="006364FA">
        <w:rPr>
          <w:sz w:val="26"/>
          <w:szCs w:val="26"/>
          <w:rtl/>
          <w:lang w:bidi="ar-SA"/>
        </w:rPr>
        <w:t xml:space="preserve">لمواد الهيدروفلوروكربونية </w:t>
      </w:r>
      <w:r w:rsidRPr="00334E24">
        <w:rPr>
          <w:sz w:val="26"/>
          <w:szCs w:val="26"/>
          <w:rtl/>
          <w:lang w:bidi="ar-LB"/>
        </w:rPr>
        <w:t xml:space="preserve">بحلول عام 2029. ونظرًا لأن مكون </w:t>
      </w:r>
      <w:r w:rsidR="006364FA" w:rsidRPr="006364FA">
        <w:rPr>
          <w:sz w:val="26"/>
          <w:szCs w:val="26"/>
          <w:rtl/>
          <w:lang w:bidi="ar-SA"/>
        </w:rPr>
        <w:t>المواد الهيدرو</w:t>
      </w:r>
      <w:r w:rsidR="005F7D9F">
        <w:rPr>
          <w:rFonts w:hint="cs"/>
          <w:sz w:val="26"/>
          <w:szCs w:val="26"/>
          <w:rtl/>
          <w:lang w:bidi="ar-SA"/>
        </w:rPr>
        <w:t>كلورو</w:t>
      </w:r>
      <w:r w:rsidR="006364FA" w:rsidRPr="006364FA">
        <w:rPr>
          <w:sz w:val="26"/>
          <w:szCs w:val="26"/>
          <w:rtl/>
          <w:lang w:bidi="ar-SA"/>
        </w:rPr>
        <w:t xml:space="preserve">فلوروكربونية </w:t>
      </w:r>
      <w:r w:rsidRPr="00334E24">
        <w:rPr>
          <w:sz w:val="26"/>
          <w:szCs w:val="26"/>
          <w:rtl/>
          <w:lang w:bidi="ar-LB"/>
        </w:rPr>
        <w:t>يشكل 60</w:t>
      </w:r>
      <w:r w:rsidR="005F7D9F">
        <w:rPr>
          <w:rFonts w:hint="cs"/>
          <w:sz w:val="26"/>
          <w:szCs w:val="26"/>
          <w:rtl/>
          <w:lang w:bidi="ar-LB"/>
        </w:rPr>
        <w:t xml:space="preserve"> في المائة</w:t>
      </w:r>
      <w:r w:rsidRPr="00334E24">
        <w:rPr>
          <w:sz w:val="26"/>
          <w:szCs w:val="26"/>
          <w:rtl/>
          <w:lang w:bidi="ar-LB"/>
        </w:rPr>
        <w:t xml:space="preserve"> من خط الأساس</w:t>
      </w:r>
      <w:r w:rsidR="006364FA" w:rsidRPr="006364FA">
        <w:rPr>
          <w:sz w:val="26"/>
          <w:szCs w:val="26"/>
          <w:rtl/>
          <w:lang w:bidi="ar-SA"/>
        </w:rPr>
        <w:t xml:space="preserve"> </w:t>
      </w:r>
      <w:r w:rsidR="006364FA">
        <w:rPr>
          <w:rFonts w:hint="cs"/>
          <w:sz w:val="26"/>
          <w:szCs w:val="26"/>
          <w:rtl/>
          <w:lang w:bidi="ar-SA"/>
        </w:rPr>
        <w:t>للمواد</w:t>
      </w:r>
      <w:r w:rsidR="006364FA" w:rsidRPr="006364FA">
        <w:rPr>
          <w:sz w:val="26"/>
          <w:szCs w:val="26"/>
          <w:rtl/>
          <w:lang w:bidi="ar-SA"/>
        </w:rPr>
        <w:t xml:space="preserve"> الهيدروفلوروكربونية</w:t>
      </w:r>
      <w:r w:rsidRPr="00334E24">
        <w:rPr>
          <w:sz w:val="26"/>
          <w:szCs w:val="26"/>
          <w:rtl/>
          <w:lang w:bidi="ar-LB"/>
        </w:rPr>
        <w:t xml:space="preserve">، استفسرت الأمانة عن إمكانية النظر في هدف خفض أقل. </w:t>
      </w:r>
      <w:r w:rsidR="005F7D9F">
        <w:rPr>
          <w:rFonts w:hint="cs"/>
          <w:sz w:val="26"/>
          <w:szCs w:val="26"/>
          <w:rtl/>
          <w:lang w:bidi="ar-LB"/>
        </w:rPr>
        <w:t>و</w:t>
      </w:r>
      <w:r w:rsidRPr="00334E24">
        <w:rPr>
          <w:sz w:val="26"/>
          <w:szCs w:val="26"/>
          <w:rtl/>
          <w:lang w:bidi="ar-LB"/>
        </w:rPr>
        <w:t xml:space="preserve">أجاب </w:t>
      </w:r>
      <w:r w:rsidR="006A13C8">
        <w:rPr>
          <w:rFonts w:hint="cs"/>
          <w:sz w:val="26"/>
          <w:szCs w:val="26"/>
          <w:rtl/>
          <w:lang w:bidi="ar-LB"/>
        </w:rPr>
        <w:t>اليونيب</w:t>
      </w:r>
      <w:r w:rsidRPr="00334E24">
        <w:rPr>
          <w:sz w:val="26"/>
          <w:szCs w:val="26"/>
          <w:rtl/>
          <w:lang w:bidi="ar-LB"/>
        </w:rPr>
        <w:t xml:space="preserve"> بأن الاستهلاك في سنوات خط الأساس لا يعكس الحاجة الفعلية للبلاد وقد تأثر بجائحة كوفيد-19. إن استهلاك </w:t>
      </w:r>
      <w:r w:rsidR="006364FA" w:rsidRPr="006364FA">
        <w:rPr>
          <w:sz w:val="26"/>
          <w:szCs w:val="26"/>
          <w:rtl/>
          <w:lang w:bidi="ar-SA"/>
        </w:rPr>
        <w:t xml:space="preserve">المواد الهيدروفلوروكربونية </w:t>
      </w:r>
      <w:r w:rsidRPr="00334E24">
        <w:rPr>
          <w:sz w:val="26"/>
          <w:szCs w:val="26"/>
          <w:rtl/>
          <w:lang w:bidi="ar-LB"/>
        </w:rPr>
        <w:t xml:space="preserve">لعام 2024 قريب جدًا من خط الأساس </w:t>
      </w:r>
      <w:r w:rsidR="006364FA">
        <w:rPr>
          <w:rFonts w:hint="cs"/>
          <w:sz w:val="26"/>
          <w:szCs w:val="26"/>
          <w:rtl/>
          <w:lang w:bidi="ar-SA"/>
        </w:rPr>
        <w:t>ل</w:t>
      </w:r>
      <w:r w:rsidR="006364FA" w:rsidRPr="006364FA">
        <w:rPr>
          <w:sz w:val="26"/>
          <w:szCs w:val="26"/>
          <w:rtl/>
          <w:lang w:bidi="ar-SA"/>
        </w:rPr>
        <w:t>لمواد الهيدروفلوروكربونية</w:t>
      </w:r>
      <w:r w:rsidRPr="00334E24">
        <w:rPr>
          <w:sz w:val="26"/>
          <w:szCs w:val="26"/>
          <w:rtl/>
          <w:lang w:bidi="ar-LB"/>
        </w:rPr>
        <w:t>، ولذلك لم يُنظر في هدف خفض بنسبة 10</w:t>
      </w:r>
      <w:r w:rsidR="005F7D9F">
        <w:rPr>
          <w:rFonts w:hint="cs"/>
          <w:sz w:val="26"/>
          <w:szCs w:val="26"/>
          <w:rtl/>
          <w:lang w:bidi="ar-LB"/>
        </w:rPr>
        <w:t xml:space="preserve"> في المائة</w:t>
      </w:r>
      <w:r w:rsidRPr="00334E24">
        <w:rPr>
          <w:sz w:val="26"/>
          <w:szCs w:val="26"/>
          <w:rtl/>
          <w:lang w:bidi="ar-LB"/>
        </w:rPr>
        <w:t xml:space="preserve"> بحلول عام 2029 إلا أثناء إعداد </w:t>
      </w:r>
      <w:r w:rsidR="00C93FE6" w:rsidRPr="00C93FE6">
        <w:rPr>
          <w:sz w:val="26"/>
          <w:szCs w:val="26"/>
          <w:rtl/>
          <w:lang w:bidi="ar-SA"/>
        </w:rPr>
        <w:t>خطة التنفيذ المتعلقة بالمواد الهيدروفلوروكربونية بموجب تعديل كيغالي</w:t>
      </w:r>
      <w:r w:rsidRPr="00334E24">
        <w:rPr>
          <w:sz w:val="26"/>
          <w:szCs w:val="26"/>
          <w:rtl/>
          <w:lang w:bidi="ar-LB"/>
        </w:rPr>
        <w:t xml:space="preserve">. وبعد مزيد من النقاش، أكد </w:t>
      </w:r>
      <w:r w:rsidR="006A13C8">
        <w:rPr>
          <w:rFonts w:hint="cs"/>
          <w:sz w:val="26"/>
          <w:szCs w:val="26"/>
          <w:rtl/>
          <w:lang w:bidi="ar-LB"/>
        </w:rPr>
        <w:t>اليونيب</w:t>
      </w:r>
      <w:r w:rsidRPr="00334E24">
        <w:rPr>
          <w:sz w:val="26"/>
          <w:szCs w:val="26"/>
          <w:rtl/>
          <w:lang w:bidi="ar-LB"/>
        </w:rPr>
        <w:t xml:space="preserve"> أن الحكومة قد وافقت على </w:t>
      </w:r>
      <w:r w:rsidR="005F7D9F">
        <w:rPr>
          <w:rFonts w:hint="cs"/>
          <w:sz w:val="26"/>
          <w:szCs w:val="26"/>
          <w:rtl/>
          <w:lang w:bidi="ar-LB"/>
        </w:rPr>
        <w:t>تنقيح</w:t>
      </w:r>
      <w:r w:rsidRPr="00334E24">
        <w:rPr>
          <w:sz w:val="26"/>
          <w:szCs w:val="26"/>
          <w:rtl/>
          <w:lang w:bidi="ar-LB"/>
        </w:rPr>
        <w:t xml:space="preserve"> هدف الخفض لعام 2029 إلى 15</w:t>
      </w:r>
      <w:r w:rsidR="005F7D9F">
        <w:rPr>
          <w:rFonts w:hint="cs"/>
          <w:sz w:val="26"/>
          <w:szCs w:val="26"/>
          <w:rtl/>
          <w:lang w:bidi="ar-LB"/>
        </w:rPr>
        <w:t xml:space="preserve"> في المائة</w:t>
      </w:r>
      <w:r w:rsidRPr="00334E24">
        <w:rPr>
          <w:sz w:val="26"/>
          <w:szCs w:val="26"/>
          <w:rtl/>
          <w:lang w:bidi="ar-LB"/>
        </w:rPr>
        <w:t xml:space="preserve">، وأن الحكومة ستبذل جهودًا لتحقيقه من خلال أنشطة </w:t>
      </w:r>
      <w:r w:rsidR="00C93FE6" w:rsidRPr="00C93FE6">
        <w:rPr>
          <w:sz w:val="26"/>
          <w:szCs w:val="26"/>
          <w:rtl/>
          <w:lang w:bidi="ar-SA"/>
        </w:rPr>
        <w:t xml:space="preserve">خطة التنفيذ المتعلقة بالمواد الهيدروفلوروكربونية بموجب تعديل كيغالي </w:t>
      </w:r>
      <w:r w:rsidRPr="00334E24">
        <w:rPr>
          <w:sz w:val="26"/>
          <w:szCs w:val="26"/>
          <w:rtl/>
          <w:lang w:bidi="ar-LB"/>
        </w:rPr>
        <w:t>في البلاد.</w:t>
      </w:r>
      <w:r w:rsidR="005F7D9F">
        <w:rPr>
          <w:rStyle w:val="FootnoteReference"/>
          <w:sz w:val="26"/>
          <w:szCs w:val="26"/>
          <w:rtl/>
          <w:lang w:bidi="ar-LB"/>
        </w:rPr>
        <w:footnoteReference w:id="6"/>
      </w:r>
    </w:p>
    <w:p w14:paraId="7BD298D2" w14:textId="77777777" w:rsidR="00334E24" w:rsidRPr="00EF2737" w:rsidRDefault="00334E24" w:rsidP="00334E24">
      <w:pPr>
        <w:pStyle w:val="StyleHeader4Para4Left0Firstline0"/>
        <w:widowControl/>
        <w:tabs>
          <w:tab w:val="clear" w:pos="2880"/>
          <w:tab w:val="clear" w:pos="5760"/>
          <w:tab w:val="left" w:pos="713"/>
        </w:tabs>
        <w:bidi/>
        <w:spacing w:before="240" w:line="360" w:lineRule="exact"/>
        <w:rPr>
          <w:sz w:val="26"/>
          <w:szCs w:val="26"/>
          <w:u w:val="single"/>
          <w:rtl/>
          <w:lang w:bidi="ar-LB"/>
        </w:rPr>
      </w:pPr>
      <w:r w:rsidRPr="00EF2737">
        <w:rPr>
          <w:sz w:val="26"/>
          <w:szCs w:val="26"/>
          <w:u w:val="single"/>
          <w:rtl/>
          <w:lang w:bidi="ar-LB"/>
        </w:rPr>
        <w:t>الإطار المؤسسي والسياسي والتنظيمي</w:t>
      </w:r>
    </w:p>
    <w:p w14:paraId="593DAC12" w14:textId="77777777" w:rsidR="00334E24" w:rsidRPr="00EF2737" w:rsidRDefault="00334E24" w:rsidP="00334E24">
      <w:pPr>
        <w:pStyle w:val="StyleHeader4Para4Left0Firstline0"/>
        <w:widowControl/>
        <w:tabs>
          <w:tab w:val="clear" w:pos="2880"/>
          <w:tab w:val="clear" w:pos="5760"/>
          <w:tab w:val="left" w:pos="713"/>
        </w:tabs>
        <w:bidi/>
        <w:spacing w:before="240" w:line="360" w:lineRule="exact"/>
        <w:rPr>
          <w:i/>
          <w:iCs/>
          <w:sz w:val="26"/>
          <w:szCs w:val="26"/>
          <w:rtl/>
          <w:lang w:bidi="ar-LB"/>
        </w:rPr>
      </w:pPr>
      <w:r w:rsidRPr="00EF2737">
        <w:rPr>
          <w:i/>
          <w:iCs/>
          <w:sz w:val="26"/>
          <w:szCs w:val="26"/>
          <w:rtl/>
          <w:lang w:bidi="ar-LB"/>
        </w:rPr>
        <w:t>نظام تر</w:t>
      </w:r>
      <w:r>
        <w:rPr>
          <w:rFonts w:hint="cs"/>
          <w:i/>
          <w:iCs/>
          <w:sz w:val="26"/>
          <w:szCs w:val="26"/>
          <w:rtl/>
          <w:lang w:bidi="ar-LB"/>
        </w:rPr>
        <w:t>ا</w:t>
      </w:r>
      <w:r w:rsidRPr="00EF2737">
        <w:rPr>
          <w:i/>
          <w:iCs/>
          <w:sz w:val="26"/>
          <w:szCs w:val="26"/>
          <w:rtl/>
          <w:lang w:bidi="ar-LB"/>
        </w:rPr>
        <w:t xml:space="preserve">خيص وحصص </w:t>
      </w:r>
      <w:r w:rsidRPr="00580F1D">
        <w:rPr>
          <w:i/>
          <w:iCs/>
          <w:sz w:val="26"/>
          <w:szCs w:val="26"/>
          <w:rtl/>
          <w:lang w:bidi="ar-LB"/>
        </w:rPr>
        <w:t>المواد الهيدروفلوروكربونية</w:t>
      </w:r>
    </w:p>
    <w:p w14:paraId="25F09009" w14:textId="5C4B0A6C" w:rsidR="00334E24" w:rsidRDefault="00334E24" w:rsidP="004875A2">
      <w:pPr>
        <w:numPr>
          <w:ilvl w:val="0"/>
          <w:numId w:val="24"/>
        </w:numPr>
        <w:bidi/>
        <w:spacing w:before="240" w:after="240" w:line="360" w:lineRule="exact"/>
        <w:ind w:left="4" w:firstLine="0"/>
        <w:rPr>
          <w:sz w:val="26"/>
          <w:szCs w:val="26"/>
          <w:lang w:bidi="ar-LB"/>
        </w:rPr>
      </w:pPr>
      <w:r w:rsidRPr="00334E24">
        <w:rPr>
          <w:sz w:val="26"/>
          <w:szCs w:val="26"/>
          <w:rtl/>
          <w:lang w:bidi="ar-LB"/>
        </w:rPr>
        <w:t xml:space="preserve">تماشيًا مع </w:t>
      </w:r>
      <w:r w:rsidR="00047A3A">
        <w:rPr>
          <w:rFonts w:hint="cs"/>
          <w:sz w:val="26"/>
          <w:szCs w:val="26"/>
          <w:rtl/>
          <w:lang w:bidi="ar-LB"/>
        </w:rPr>
        <w:t>المقرر</w:t>
      </w:r>
      <w:r w:rsidRPr="00334E24">
        <w:rPr>
          <w:sz w:val="26"/>
          <w:szCs w:val="26"/>
          <w:rtl/>
          <w:lang w:bidi="ar-LB"/>
        </w:rPr>
        <w:t xml:space="preserve"> 87/50(ز)، أكد </w:t>
      </w:r>
      <w:r w:rsidR="006A13C8">
        <w:rPr>
          <w:rFonts w:hint="cs"/>
          <w:sz w:val="26"/>
          <w:szCs w:val="26"/>
          <w:rtl/>
          <w:lang w:bidi="ar-LB"/>
        </w:rPr>
        <w:t>اليونيب</w:t>
      </w:r>
      <w:r w:rsidRPr="00334E24">
        <w:rPr>
          <w:sz w:val="26"/>
          <w:szCs w:val="26"/>
          <w:rtl/>
          <w:lang w:bidi="ar-LB"/>
        </w:rPr>
        <w:t xml:space="preserve"> أن بوتسوانا لديها نظام راسخ وقابل للتنفيذ للتراخيص والحصص لرصد واردات/صادرات </w:t>
      </w:r>
      <w:r w:rsidR="006364FA" w:rsidRPr="006364FA">
        <w:rPr>
          <w:sz w:val="26"/>
          <w:szCs w:val="26"/>
          <w:rtl/>
          <w:lang w:bidi="ar-SA"/>
        </w:rPr>
        <w:t>المواد الهيدروفلوروكربونية</w:t>
      </w:r>
      <w:r w:rsidRPr="00334E24">
        <w:rPr>
          <w:sz w:val="26"/>
          <w:szCs w:val="26"/>
          <w:rtl/>
          <w:lang w:bidi="ar-LB"/>
        </w:rPr>
        <w:t xml:space="preserve">. </w:t>
      </w:r>
      <w:r w:rsidR="0081157C">
        <w:rPr>
          <w:rFonts w:hint="cs"/>
          <w:sz w:val="26"/>
          <w:szCs w:val="26"/>
          <w:rtl/>
          <w:lang w:bidi="ar-LB"/>
        </w:rPr>
        <w:t>و</w:t>
      </w:r>
      <w:r w:rsidRPr="00334E24">
        <w:rPr>
          <w:sz w:val="26"/>
          <w:szCs w:val="26"/>
          <w:rtl/>
          <w:lang w:bidi="ar-LB"/>
        </w:rPr>
        <w:t xml:space="preserve">تبلغ حصة </w:t>
      </w:r>
      <w:r w:rsidR="004875A2" w:rsidRPr="004875A2">
        <w:rPr>
          <w:sz w:val="26"/>
          <w:szCs w:val="26"/>
          <w:rtl/>
          <w:lang w:bidi="ar-SA"/>
        </w:rPr>
        <w:t xml:space="preserve">المواد الهيدروفلوروكربونية </w:t>
      </w:r>
      <w:r w:rsidRPr="00334E24">
        <w:rPr>
          <w:sz w:val="26"/>
          <w:szCs w:val="26"/>
          <w:rtl/>
          <w:lang w:bidi="ar-LB"/>
        </w:rPr>
        <w:t>الصادرة لعام 2025 ما مقداره 389,849 طنًا من مكافئ ثاني أكسيد الكربون.</w:t>
      </w:r>
    </w:p>
    <w:p w14:paraId="33E86D90" w14:textId="194CCA16" w:rsidR="00334E24" w:rsidRDefault="0081157C" w:rsidP="00B727D8">
      <w:pPr>
        <w:numPr>
          <w:ilvl w:val="0"/>
          <w:numId w:val="24"/>
        </w:numPr>
        <w:bidi/>
        <w:spacing w:before="240" w:after="240" w:line="360" w:lineRule="exact"/>
        <w:ind w:left="4" w:firstLine="0"/>
        <w:rPr>
          <w:sz w:val="26"/>
          <w:szCs w:val="26"/>
          <w:lang w:bidi="ar-LB"/>
        </w:rPr>
      </w:pPr>
      <w:r>
        <w:rPr>
          <w:rFonts w:hint="cs"/>
          <w:sz w:val="26"/>
          <w:szCs w:val="26"/>
          <w:rtl/>
          <w:lang w:bidi="ar-LB"/>
        </w:rPr>
        <w:t>و</w:t>
      </w:r>
      <w:r w:rsidR="00334E24" w:rsidRPr="00334E24">
        <w:rPr>
          <w:sz w:val="26"/>
          <w:szCs w:val="26"/>
          <w:rtl/>
          <w:lang w:bidi="ar-LB"/>
        </w:rPr>
        <w:t xml:space="preserve">استفسرت الأمانة عن حالة الحظر، المنصوص عليه في </w:t>
      </w:r>
      <w:r w:rsidR="00187AAA" w:rsidRPr="00FA6C3C">
        <w:rPr>
          <w:sz w:val="26"/>
          <w:szCs w:val="26"/>
          <w:rtl/>
          <w:lang w:bidi="ar-LB"/>
        </w:rPr>
        <w:t>خطة إدارة إزالة المواد الهيدروكلوروفلوروكربونية</w:t>
      </w:r>
      <w:r w:rsidR="00334E24" w:rsidRPr="00334E24">
        <w:rPr>
          <w:sz w:val="26"/>
          <w:szCs w:val="26"/>
          <w:rtl/>
          <w:lang w:bidi="ar-LB"/>
        </w:rPr>
        <w:t xml:space="preserve">، على استيراد المعدات العاملة </w:t>
      </w:r>
      <w:r w:rsidR="006364FA">
        <w:rPr>
          <w:rFonts w:hint="cs"/>
          <w:sz w:val="26"/>
          <w:szCs w:val="26"/>
          <w:rtl/>
          <w:lang w:bidi="ar-LB"/>
        </w:rPr>
        <w:t>ب</w:t>
      </w:r>
      <w:r w:rsidR="006364FA" w:rsidRPr="006364FA">
        <w:rPr>
          <w:sz w:val="26"/>
          <w:szCs w:val="26"/>
          <w:rtl/>
          <w:lang w:bidi="ar-SA"/>
        </w:rPr>
        <w:t>المواد الهيدرو</w:t>
      </w:r>
      <w:r>
        <w:rPr>
          <w:rFonts w:hint="cs"/>
          <w:sz w:val="26"/>
          <w:szCs w:val="26"/>
          <w:rtl/>
          <w:lang w:bidi="ar-SA"/>
        </w:rPr>
        <w:t>كلورو</w:t>
      </w:r>
      <w:r w:rsidR="006364FA" w:rsidRPr="006364FA">
        <w:rPr>
          <w:sz w:val="26"/>
          <w:szCs w:val="26"/>
          <w:rtl/>
          <w:lang w:bidi="ar-SA"/>
        </w:rPr>
        <w:t>فلوروكربونية</w:t>
      </w:r>
      <w:r w:rsidR="00334E24" w:rsidRPr="00334E24">
        <w:rPr>
          <w:sz w:val="26"/>
          <w:szCs w:val="26"/>
          <w:rtl/>
          <w:lang w:bidi="ar-LB"/>
        </w:rPr>
        <w:t xml:space="preserve">، وعلى استيراد واستخدام </w:t>
      </w:r>
      <w:r>
        <w:rPr>
          <w:sz w:val="26"/>
          <w:szCs w:val="26"/>
          <w:rtl/>
          <w:lang w:bidi="ar-LB"/>
        </w:rPr>
        <w:br/>
      </w:r>
      <w:r>
        <w:rPr>
          <w:rFonts w:hint="cs"/>
          <w:sz w:val="26"/>
          <w:szCs w:val="26"/>
          <w:rtl/>
          <w:lang w:bidi="ar-LB"/>
        </w:rPr>
        <w:t xml:space="preserve">الهيدروكلوروفلوروكربون -141ب </w:t>
      </w:r>
      <w:r w:rsidR="00334E24" w:rsidRPr="00334E24">
        <w:rPr>
          <w:sz w:val="26"/>
          <w:szCs w:val="26"/>
          <w:rtl/>
          <w:lang w:bidi="ar-LB"/>
        </w:rPr>
        <w:t xml:space="preserve">لأغراض التنظيف. وأفاد </w:t>
      </w:r>
      <w:r w:rsidR="006A13C8">
        <w:rPr>
          <w:rFonts w:hint="cs"/>
          <w:sz w:val="26"/>
          <w:szCs w:val="26"/>
          <w:rtl/>
          <w:lang w:bidi="ar-LB"/>
        </w:rPr>
        <w:t>اليونيب</w:t>
      </w:r>
      <w:r w:rsidR="00334E24" w:rsidRPr="00334E24">
        <w:rPr>
          <w:sz w:val="26"/>
          <w:szCs w:val="26"/>
          <w:rtl/>
          <w:lang w:bidi="ar-LB"/>
        </w:rPr>
        <w:t xml:space="preserve"> بأنه قد تم وضع لائحة تتضمن حظرًا على استيراد المعدات </w:t>
      </w:r>
      <w:r w:rsidR="00334E24" w:rsidRPr="0081157C">
        <w:rPr>
          <w:sz w:val="26"/>
          <w:szCs w:val="26"/>
          <w:rtl/>
          <w:lang w:bidi="ar-LB"/>
        </w:rPr>
        <w:t xml:space="preserve">العاملة </w:t>
      </w:r>
      <w:r w:rsidR="00B727D8" w:rsidRPr="0081157C">
        <w:rPr>
          <w:rFonts w:hint="cs"/>
          <w:sz w:val="26"/>
          <w:szCs w:val="26"/>
          <w:rtl/>
          <w:lang w:bidi="ar-LB"/>
        </w:rPr>
        <w:t>ب</w:t>
      </w:r>
      <w:r w:rsidR="00B727D8" w:rsidRPr="00FA6C3C">
        <w:rPr>
          <w:sz w:val="26"/>
          <w:szCs w:val="26"/>
          <w:rtl/>
          <w:lang w:bidi="ar-LB"/>
        </w:rPr>
        <w:t>الهيدروكلوروفلوروكربون</w:t>
      </w:r>
      <w:r w:rsidR="00B727D8">
        <w:rPr>
          <w:rFonts w:hint="cs"/>
          <w:sz w:val="26"/>
          <w:szCs w:val="26"/>
          <w:rtl/>
          <w:lang w:bidi="ar-LB"/>
        </w:rPr>
        <w:t xml:space="preserve"> </w:t>
      </w:r>
      <w:r w:rsidR="00334E24" w:rsidRPr="00334E24">
        <w:rPr>
          <w:sz w:val="26"/>
          <w:szCs w:val="26"/>
          <w:rtl/>
          <w:lang w:bidi="ar-LB"/>
        </w:rPr>
        <w:t>و</w:t>
      </w:r>
      <w:r w:rsidR="00B727D8" w:rsidRPr="00FA6C3C">
        <w:rPr>
          <w:sz w:val="26"/>
          <w:szCs w:val="26"/>
          <w:rtl/>
          <w:lang w:bidi="ar-LB"/>
        </w:rPr>
        <w:t>الهيدروكلوروفلوروكربون</w:t>
      </w:r>
      <w:r w:rsidR="00B727D8">
        <w:rPr>
          <w:rFonts w:hint="cs"/>
          <w:sz w:val="26"/>
          <w:szCs w:val="26"/>
          <w:rtl/>
          <w:lang w:bidi="ar-LB"/>
        </w:rPr>
        <w:t>-141ب</w:t>
      </w:r>
      <w:r w:rsidR="00334E24" w:rsidRPr="00334E24">
        <w:rPr>
          <w:sz w:val="26"/>
          <w:szCs w:val="26"/>
          <w:rtl/>
          <w:lang w:bidi="ar-LB"/>
        </w:rPr>
        <w:t xml:space="preserve">. ورغم أن العملية واجهت تأخيرات إجرائية، إلا أن المسودة قيد </w:t>
      </w:r>
      <w:r>
        <w:rPr>
          <w:rFonts w:hint="cs"/>
          <w:sz w:val="26"/>
          <w:szCs w:val="26"/>
          <w:rtl/>
          <w:lang w:bidi="ar-LB"/>
        </w:rPr>
        <w:t>الاستعراض</w:t>
      </w:r>
      <w:r w:rsidR="00334E24" w:rsidRPr="00334E24">
        <w:rPr>
          <w:sz w:val="26"/>
          <w:szCs w:val="26"/>
          <w:rtl/>
          <w:lang w:bidi="ar-LB"/>
        </w:rPr>
        <w:t xml:space="preserve"> حاليًا، ومن المتوقع الانتهاء منها بنهاية عام 2025. ومن المقرر أن تدخل اللائحة حيز التنفيذ في 1 يونيو/حزيران 2026. ومع ذلك، لم يُستورد </w:t>
      </w:r>
      <w:r w:rsidR="00B727D8" w:rsidRPr="00FA6C3C">
        <w:rPr>
          <w:sz w:val="26"/>
          <w:szCs w:val="26"/>
          <w:rtl/>
          <w:lang w:bidi="ar-LB"/>
        </w:rPr>
        <w:t>الهيدروكلوروفلوروكربون</w:t>
      </w:r>
      <w:r w:rsidR="00B727D8">
        <w:rPr>
          <w:rFonts w:hint="cs"/>
          <w:sz w:val="26"/>
          <w:szCs w:val="26"/>
          <w:rtl/>
          <w:lang w:bidi="ar-LB"/>
        </w:rPr>
        <w:t>-141ب</w:t>
      </w:r>
      <w:r w:rsidR="00334E24" w:rsidRPr="00334E24">
        <w:rPr>
          <w:sz w:val="26"/>
          <w:szCs w:val="26"/>
          <w:rtl/>
          <w:lang w:bidi="ar-LB"/>
        </w:rPr>
        <w:t xml:space="preserve"> إلى البلاد منذ عام 2019.</w:t>
      </w:r>
    </w:p>
    <w:p w14:paraId="367D7411" w14:textId="15FE15B5" w:rsidR="00334E24" w:rsidRDefault="0081157C" w:rsidP="006364FA">
      <w:pPr>
        <w:numPr>
          <w:ilvl w:val="0"/>
          <w:numId w:val="24"/>
        </w:numPr>
        <w:bidi/>
        <w:spacing w:before="240" w:after="240" w:line="360" w:lineRule="exact"/>
        <w:ind w:left="4" w:firstLine="0"/>
        <w:rPr>
          <w:sz w:val="26"/>
          <w:szCs w:val="26"/>
          <w:lang w:bidi="ar-LB"/>
        </w:rPr>
      </w:pPr>
      <w:r>
        <w:rPr>
          <w:rFonts w:hint="cs"/>
          <w:sz w:val="26"/>
          <w:szCs w:val="26"/>
          <w:rtl/>
          <w:lang w:bidi="ar-LB"/>
        </w:rPr>
        <w:lastRenderedPageBreak/>
        <w:t>و</w:t>
      </w:r>
      <w:r w:rsidR="00334E24" w:rsidRPr="00334E24">
        <w:rPr>
          <w:sz w:val="26"/>
          <w:szCs w:val="26"/>
          <w:rtl/>
          <w:lang w:bidi="ar-LB"/>
        </w:rPr>
        <w:t xml:space="preserve">استفسرت الأمانة عما إذا كانت الحكومة تدرس فرض حظر على المعدات التي تستخدم </w:t>
      </w:r>
      <w:r w:rsidR="006364FA" w:rsidRPr="006364FA">
        <w:rPr>
          <w:sz w:val="26"/>
          <w:szCs w:val="26"/>
          <w:rtl/>
          <w:lang w:bidi="ar-SA"/>
        </w:rPr>
        <w:t>المواد الهيدروفلوروكربونية</w:t>
      </w:r>
      <w:r w:rsidR="00334E24" w:rsidRPr="00334E24">
        <w:rPr>
          <w:sz w:val="26"/>
          <w:szCs w:val="26"/>
          <w:rtl/>
          <w:lang w:bidi="ar-LB"/>
        </w:rPr>
        <w:t xml:space="preserve">. فأجاب </w:t>
      </w:r>
      <w:r w:rsidR="006A13C8">
        <w:rPr>
          <w:rFonts w:hint="cs"/>
          <w:sz w:val="26"/>
          <w:szCs w:val="26"/>
          <w:rtl/>
          <w:lang w:bidi="ar-LB"/>
        </w:rPr>
        <w:t>اليونيب</w:t>
      </w:r>
      <w:r w:rsidR="00334E24" w:rsidRPr="00334E24">
        <w:rPr>
          <w:sz w:val="26"/>
          <w:szCs w:val="26"/>
          <w:rtl/>
          <w:lang w:bidi="ar-LB"/>
        </w:rPr>
        <w:t xml:space="preserve"> بأن الحكومة وافقت على تطبيق حظر على استيراد معدات التبريد المنزلية التي تستخدم </w:t>
      </w:r>
      <w:r w:rsidR="006364FA" w:rsidRPr="006364FA">
        <w:rPr>
          <w:sz w:val="26"/>
          <w:szCs w:val="26"/>
          <w:rtl/>
          <w:lang w:bidi="ar-SA"/>
        </w:rPr>
        <w:t xml:space="preserve">المواد الهيدروفلوروكربونية </w:t>
      </w:r>
      <w:r w:rsidR="00334E24" w:rsidRPr="00334E24">
        <w:rPr>
          <w:sz w:val="26"/>
          <w:szCs w:val="26"/>
          <w:rtl/>
          <w:lang w:bidi="ar-LB"/>
        </w:rPr>
        <w:t>بحلول الأول من يناير/كانون الثاني 2029.</w:t>
      </w:r>
      <w:r w:rsidR="006364FA">
        <w:rPr>
          <w:rFonts w:hint="cs"/>
          <w:sz w:val="26"/>
          <w:szCs w:val="26"/>
          <w:rtl/>
          <w:lang w:bidi="ar-LB"/>
        </w:rPr>
        <w:t xml:space="preserve"> </w:t>
      </w:r>
    </w:p>
    <w:p w14:paraId="37D55066" w14:textId="6BDEC611" w:rsidR="00334E24" w:rsidRPr="00334E24" w:rsidRDefault="00334E24" w:rsidP="0045593C">
      <w:pPr>
        <w:pStyle w:val="StyleHeader4Para4Left0Firstline0"/>
        <w:widowControl/>
        <w:tabs>
          <w:tab w:val="clear" w:pos="2880"/>
          <w:tab w:val="clear" w:pos="5760"/>
          <w:tab w:val="left" w:pos="713"/>
        </w:tabs>
        <w:bidi/>
        <w:spacing w:before="240" w:line="360" w:lineRule="exact"/>
        <w:rPr>
          <w:sz w:val="26"/>
          <w:szCs w:val="26"/>
          <w:u w:val="single"/>
          <w:lang w:bidi="ar-LB"/>
        </w:rPr>
      </w:pPr>
      <w:r w:rsidRPr="00334E24">
        <w:rPr>
          <w:rFonts w:hint="cs"/>
          <w:sz w:val="26"/>
          <w:szCs w:val="26"/>
          <w:u w:val="single"/>
          <w:rtl/>
          <w:lang w:bidi="ar-LB"/>
        </w:rPr>
        <w:t>المقرر</w:t>
      </w:r>
      <w:r w:rsidRPr="00334E24">
        <w:rPr>
          <w:sz w:val="26"/>
          <w:szCs w:val="26"/>
          <w:u w:val="single"/>
          <w:rtl/>
          <w:lang w:bidi="ar-LB"/>
        </w:rPr>
        <w:t xml:space="preserve"> </w:t>
      </w:r>
      <w:r w:rsidRPr="00334E24">
        <w:rPr>
          <w:sz w:val="26"/>
          <w:szCs w:val="26"/>
          <w:u w:val="single"/>
          <w:lang w:bidi="ar-LB"/>
        </w:rPr>
        <w:t>35/16</w:t>
      </w:r>
      <w:r w:rsidRPr="00334E24">
        <w:rPr>
          <w:sz w:val="26"/>
          <w:szCs w:val="26"/>
          <w:u w:val="single"/>
          <w:rtl/>
          <w:lang w:bidi="ar-LB"/>
        </w:rPr>
        <w:t xml:space="preserve"> للأطراف</w:t>
      </w:r>
      <w:r w:rsidR="00141ECE">
        <w:rPr>
          <w:rStyle w:val="FootnoteReference"/>
          <w:sz w:val="26"/>
          <w:szCs w:val="26"/>
          <w:u w:val="single"/>
          <w:rtl/>
          <w:lang w:bidi="ar-LB"/>
        </w:rPr>
        <w:footnoteReference w:id="7"/>
      </w:r>
    </w:p>
    <w:p w14:paraId="11B08912" w14:textId="463F35BF" w:rsidR="00F5501F" w:rsidRPr="00FA6C3C" w:rsidRDefault="005621E3" w:rsidP="006364FA">
      <w:pPr>
        <w:numPr>
          <w:ilvl w:val="0"/>
          <w:numId w:val="24"/>
        </w:numPr>
        <w:bidi/>
        <w:spacing w:before="240" w:after="240" w:line="360" w:lineRule="exact"/>
        <w:ind w:left="4" w:firstLine="0"/>
        <w:rPr>
          <w:sz w:val="26"/>
          <w:szCs w:val="26"/>
          <w:rtl/>
          <w:lang w:bidi="ar-LB"/>
        </w:rPr>
      </w:pPr>
      <w:r w:rsidRPr="005621E3">
        <w:rPr>
          <w:sz w:val="26"/>
          <w:szCs w:val="26"/>
          <w:rtl/>
          <w:lang w:bidi="ar-LB"/>
        </w:rPr>
        <w:t xml:space="preserve">أشارت الأمانة إلى أن بوتسوانا </w:t>
      </w:r>
      <w:r w:rsidR="00141ECE">
        <w:rPr>
          <w:rFonts w:hint="cs"/>
          <w:sz w:val="26"/>
          <w:szCs w:val="26"/>
          <w:rtl/>
          <w:lang w:bidi="ar-LB"/>
        </w:rPr>
        <w:t>كانت إحدى</w:t>
      </w:r>
      <w:r w:rsidRPr="005621E3">
        <w:rPr>
          <w:sz w:val="26"/>
          <w:szCs w:val="26"/>
          <w:rtl/>
          <w:lang w:bidi="ar-LB"/>
        </w:rPr>
        <w:t xml:space="preserve"> الأطراف المدرجة في </w:t>
      </w:r>
      <w:r w:rsidR="00047A3A">
        <w:rPr>
          <w:rFonts w:hint="cs"/>
          <w:sz w:val="26"/>
          <w:szCs w:val="26"/>
          <w:rtl/>
          <w:lang w:bidi="ar-LB"/>
        </w:rPr>
        <w:t>المقرر</w:t>
      </w:r>
      <w:r w:rsidRPr="005621E3">
        <w:rPr>
          <w:sz w:val="26"/>
          <w:szCs w:val="26"/>
          <w:rtl/>
          <w:lang w:bidi="ar-LB"/>
        </w:rPr>
        <w:t xml:space="preserve"> </w:t>
      </w:r>
      <w:r w:rsidR="00B727D8">
        <w:rPr>
          <w:sz w:val="26"/>
          <w:szCs w:val="26"/>
          <w:lang w:bidi="ar-LB"/>
        </w:rPr>
        <w:t>35</w:t>
      </w:r>
      <w:r w:rsidRPr="005621E3">
        <w:rPr>
          <w:sz w:val="26"/>
          <w:szCs w:val="26"/>
          <w:lang w:bidi="ar-LB"/>
        </w:rPr>
        <w:t>/16</w:t>
      </w:r>
      <w:r w:rsidRPr="005621E3">
        <w:rPr>
          <w:sz w:val="26"/>
          <w:szCs w:val="26"/>
          <w:rtl/>
          <w:lang w:bidi="ar-LB"/>
        </w:rPr>
        <w:t xml:space="preserve">، وأن الحكومة تعتزم بذل قصارى جهدها للامتثال لتدابير الرقابة المنصوص عليها في بروتوكول مونتريال من خلال تنفيذ </w:t>
      </w:r>
      <w:r w:rsidR="00C93FE6" w:rsidRPr="00C93FE6">
        <w:rPr>
          <w:sz w:val="26"/>
          <w:szCs w:val="26"/>
          <w:rtl/>
          <w:lang w:bidi="ar-SA"/>
        </w:rPr>
        <w:t>خطة التنفيذ المتعلقة بالمواد الهيدروفلوروكربونية بموجب تعديل كيغالي</w:t>
      </w:r>
      <w:r w:rsidRPr="005621E3">
        <w:rPr>
          <w:sz w:val="26"/>
          <w:szCs w:val="26"/>
          <w:rtl/>
          <w:lang w:bidi="ar-LB"/>
        </w:rPr>
        <w:t xml:space="preserve">. وفي ضوء </w:t>
      </w:r>
      <w:r w:rsidR="00047A3A">
        <w:rPr>
          <w:rFonts w:hint="cs"/>
          <w:sz w:val="26"/>
          <w:szCs w:val="26"/>
          <w:rtl/>
          <w:lang w:bidi="ar-LB"/>
        </w:rPr>
        <w:t>المقرر</w:t>
      </w:r>
      <w:r w:rsidRPr="005621E3">
        <w:rPr>
          <w:sz w:val="26"/>
          <w:szCs w:val="26"/>
          <w:rtl/>
          <w:lang w:bidi="ar-LB"/>
        </w:rPr>
        <w:t xml:space="preserve"> </w:t>
      </w:r>
      <w:r w:rsidR="00B727D8">
        <w:rPr>
          <w:sz w:val="26"/>
          <w:szCs w:val="26"/>
          <w:lang w:bidi="ar-LB"/>
        </w:rPr>
        <w:t>35</w:t>
      </w:r>
      <w:r w:rsidRPr="005621E3">
        <w:rPr>
          <w:sz w:val="26"/>
          <w:szCs w:val="26"/>
          <w:lang w:bidi="ar-LB"/>
        </w:rPr>
        <w:t>/16</w:t>
      </w:r>
      <w:r w:rsidRPr="005621E3">
        <w:rPr>
          <w:sz w:val="26"/>
          <w:szCs w:val="26"/>
          <w:rtl/>
          <w:lang w:bidi="ar-LB"/>
        </w:rPr>
        <w:t xml:space="preserve">، ستطلب الأمانة توجيهات من اللجنة التنفيذية بشأن الإجراء الواجب اتباعه إذا تجاوز مستوى استهلاك </w:t>
      </w:r>
      <w:r w:rsidR="006364FA" w:rsidRPr="006364FA">
        <w:rPr>
          <w:sz w:val="26"/>
          <w:szCs w:val="26"/>
          <w:rtl/>
          <w:lang w:bidi="ar-SA"/>
        </w:rPr>
        <w:t xml:space="preserve">المواد الهيدروفلوروكربونية </w:t>
      </w:r>
      <w:r w:rsidRPr="005621E3">
        <w:rPr>
          <w:sz w:val="26"/>
          <w:szCs w:val="26"/>
          <w:rtl/>
          <w:lang w:bidi="ar-LB"/>
        </w:rPr>
        <w:t>في عام 2025 حدود الرقابة المنصوص عليها في بروتوكول مونتريال.</w:t>
      </w:r>
    </w:p>
    <w:p w14:paraId="2E287D78" w14:textId="7420A5F3" w:rsidR="007E5D09" w:rsidRPr="005621E3" w:rsidRDefault="005621E3" w:rsidP="005621E3">
      <w:pPr>
        <w:pStyle w:val="StyleHeader4Para4Left0Firstline0"/>
        <w:widowControl/>
        <w:tabs>
          <w:tab w:val="clear" w:pos="2880"/>
          <w:tab w:val="clear" w:pos="5760"/>
          <w:tab w:val="left" w:pos="713"/>
        </w:tabs>
        <w:bidi/>
        <w:spacing w:before="240" w:line="360" w:lineRule="exact"/>
        <w:rPr>
          <w:sz w:val="26"/>
          <w:szCs w:val="26"/>
          <w:u w:val="single"/>
          <w:rtl/>
          <w:lang w:bidi="ar-LB"/>
        </w:rPr>
      </w:pPr>
      <w:r>
        <w:rPr>
          <w:rFonts w:hint="cs"/>
          <w:sz w:val="26"/>
          <w:szCs w:val="26"/>
          <w:u w:val="single"/>
          <w:rtl/>
          <w:lang w:bidi="ar-LB"/>
        </w:rPr>
        <w:t>المسائل</w:t>
      </w:r>
      <w:r w:rsidRPr="005621E3">
        <w:rPr>
          <w:sz w:val="26"/>
          <w:szCs w:val="26"/>
          <w:u w:val="single"/>
          <w:rtl/>
          <w:lang w:bidi="ar-LB"/>
        </w:rPr>
        <w:t xml:space="preserve"> </w:t>
      </w:r>
      <w:r w:rsidR="007069E8">
        <w:rPr>
          <w:rFonts w:hint="cs"/>
          <w:sz w:val="26"/>
          <w:szCs w:val="26"/>
          <w:u w:val="single"/>
          <w:rtl/>
          <w:lang w:bidi="ar-LB"/>
        </w:rPr>
        <w:t>التقنية</w:t>
      </w:r>
      <w:r w:rsidRPr="005621E3">
        <w:rPr>
          <w:sz w:val="26"/>
          <w:szCs w:val="26"/>
          <w:u w:val="single"/>
          <w:rtl/>
          <w:lang w:bidi="ar-LB"/>
        </w:rPr>
        <w:t xml:space="preserve"> والمتعلقة بالتكلفة</w:t>
      </w:r>
    </w:p>
    <w:p w14:paraId="6922721F" w14:textId="34035F81" w:rsidR="002B2469" w:rsidRDefault="005621E3" w:rsidP="00187AAA">
      <w:pPr>
        <w:numPr>
          <w:ilvl w:val="0"/>
          <w:numId w:val="24"/>
        </w:numPr>
        <w:bidi/>
        <w:spacing w:before="240" w:after="240" w:line="360" w:lineRule="exact"/>
        <w:ind w:left="4" w:firstLine="0"/>
        <w:rPr>
          <w:sz w:val="26"/>
          <w:szCs w:val="26"/>
        </w:rPr>
      </w:pPr>
      <w:r w:rsidRPr="005621E3">
        <w:rPr>
          <w:sz w:val="26"/>
          <w:szCs w:val="26"/>
          <w:rtl/>
        </w:rPr>
        <w:t xml:space="preserve">في معرض إشارتها إلى تأخر تقديم </w:t>
      </w:r>
      <w:r w:rsidR="007E639D">
        <w:rPr>
          <w:rFonts w:hint="cs"/>
          <w:sz w:val="26"/>
          <w:szCs w:val="26"/>
          <w:rtl/>
        </w:rPr>
        <w:t>الشريحة</w:t>
      </w:r>
      <w:r w:rsidRPr="005621E3">
        <w:rPr>
          <w:sz w:val="26"/>
          <w:szCs w:val="26"/>
          <w:rtl/>
        </w:rPr>
        <w:t xml:space="preserve"> الثانية من المرحلة الثانية من </w:t>
      </w:r>
      <w:r w:rsidR="00187AAA" w:rsidRPr="00FA6C3C">
        <w:rPr>
          <w:sz w:val="26"/>
          <w:szCs w:val="26"/>
          <w:rtl/>
          <w:lang w:bidi="ar-LB"/>
        </w:rPr>
        <w:t>خطة إدارة إزالة المواد الهيدروكلوروفلوروكربونية</w:t>
      </w:r>
      <w:r w:rsidRPr="005621E3">
        <w:rPr>
          <w:sz w:val="26"/>
          <w:szCs w:val="26"/>
          <w:rtl/>
        </w:rPr>
        <w:t xml:space="preserve">، استفسرت الأمانة عن الوضع الراهن والتدابير المتخذة لضمان التنفيذ </w:t>
      </w:r>
      <w:r w:rsidR="007E639D">
        <w:rPr>
          <w:rFonts w:hint="cs"/>
          <w:sz w:val="26"/>
          <w:szCs w:val="26"/>
          <w:rtl/>
        </w:rPr>
        <w:t>في الوقت</w:t>
      </w:r>
      <w:r w:rsidRPr="005621E3">
        <w:rPr>
          <w:sz w:val="26"/>
          <w:szCs w:val="26"/>
          <w:rtl/>
        </w:rPr>
        <w:t xml:space="preserve"> </w:t>
      </w:r>
      <w:r w:rsidR="00C93FE6">
        <w:rPr>
          <w:rFonts w:hint="cs"/>
          <w:sz w:val="26"/>
          <w:szCs w:val="26"/>
          <w:rtl/>
        </w:rPr>
        <w:t>ل</w:t>
      </w:r>
      <w:r w:rsidR="00C93FE6" w:rsidRPr="00C93FE6">
        <w:rPr>
          <w:sz w:val="26"/>
          <w:szCs w:val="26"/>
          <w:rtl/>
          <w:lang w:bidi="ar-SA"/>
        </w:rPr>
        <w:t>خطة التنفيذ المتعلقة بالمواد الهيدروفلوروكربونية بموجب تعديل كيغالي</w:t>
      </w:r>
      <w:r w:rsidRPr="005621E3">
        <w:rPr>
          <w:sz w:val="26"/>
          <w:szCs w:val="26"/>
          <w:rtl/>
        </w:rPr>
        <w:t xml:space="preserve">. وأوضح </w:t>
      </w:r>
      <w:r w:rsidR="006A13C8">
        <w:rPr>
          <w:rFonts w:hint="cs"/>
          <w:sz w:val="26"/>
          <w:szCs w:val="26"/>
          <w:rtl/>
        </w:rPr>
        <w:t>اليونيب</w:t>
      </w:r>
      <w:r w:rsidRPr="005621E3">
        <w:rPr>
          <w:sz w:val="26"/>
          <w:szCs w:val="26"/>
          <w:rtl/>
        </w:rPr>
        <w:t xml:space="preserve"> أن الحكومة اتخذت خطوات لتعزيز القدرات المؤسسية لوحدة الأوزون الوطنية. ويشمل ذلك تعيين </w:t>
      </w:r>
      <w:r w:rsidR="007E639D">
        <w:rPr>
          <w:rFonts w:hint="cs"/>
          <w:sz w:val="26"/>
          <w:szCs w:val="26"/>
          <w:rtl/>
        </w:rPr>
        <w:t>موظف بمنصب كبير موظفي</w:t>
      </w:r>
      <w:r w:rsidRPr="005621E3">
        <w:rPr>
          <w:sz w:val="26"/>
          <w:szCs w:val="26"/>
          <w:rtl/>
        </w:rPr>
        <w:t xml:space="preserve"> </w:t>
      </w:r>
      <w:r w:rsidR="007E639D">
        <w:rPr>
          <w:rFonts w:hint="cs"/>
          <w:sz w:val="26"/>
          <w:szCs w:val="26"/>
          <w:rtl/>
        </w:rPr>
        <w:t>ال</w:t>
      </w:r>
      <w:r w:rsidRPr="005621E3">
        <w:rPr>
          <w:sz w:val="26"/>
          <w:szCs w:val="26"/>
          <w:rtl/>
        </w:rPr>
        <w:t>أوزون</w:t>
      </w:r>
      <w:r w:rsidR="007E639D">
        <w:rPr>
          <w:rFonts w:hint="cs"/>
          <w:sz w:val="26"/>
          <w:szCs w:val="26"/>
          <w:rtl/>
        </w:rPr>
        <w:t>،</w:t>
      </w:r>
      <w:r w:rsidRPr="005621E3">
        <w:rPr>
          <w:sz w:val="26"/>
          <w:szCs w:val="26"/>
          <w:rtl/>
        </w:rPr>
        <w:t xml:space="preserve"> ذي خبرة ذات صلة، يدعمه </w:t>
      </w:r>
      <w:r w:rsidR="007E639D">
        <w:rPr>
          <w:rFonts w:hint="cs"/>
          <w:sz w:val="26"/>
          <w:szCs w:val="26"/>
          <w:rtl/>
        </w:rPr>
        <w:t>موظف</w:t>
      </w:r>
      <w:r w:rsidRPr="005621E3">
        <w:rPr>
          <w:sz w:val="26"/>
          <w:szCs w:val="26"/>
          <w:rtl/>
        </w:rPr>
        <w:t xml:space="preserve"> أوزون مساعد لضمان فعالية عمل وحدة الأوزون الوطنية لدعم تنفيذ </w:t>
      </w:r>
      <w:r w:rsidR="00187AAA" w:rsidRPr="00FA6C3C">
        <w:rPr>
          <w:sz w:val="26"/>
          <w:szCs w:val="26"/>
          <w:rtl/>
          <w:lang w:bidi="ar-LB"/>
        </w:rPr>
        <w:t>خطة إدارة إزالة المواد الهيدروكلوروفلوروكربونية</w:t>
      </w:r>
      <w:r w:rsidR="00187AAA" w:rsidRPr="00187AAA">
        <w:rPr>
          <w:sz w:val="26"/>
          <w:szCs w:val="26"/>
          <w:rtl/>
        </w:rPr>
        <w:t xml:space="preserve"> </w:t>
      </w:r>
      <w:r w:rsidRPr="005621E3">
        <w:rPr>
          <w:sz w:val="26"/>
          <w:szCs w:val="26"/>
          <w:rtl/>
        </w:rPr>
        <w:t>و</w:t>
      </w:r>
      <w:r w:rsidR="00C93FE6" w:rsidRPr="00C93FE6">
        <w:rPr>
          <w:sz w:val="26"/>
          <w:szCs w:val="26"/>
          <w:rtl/>
          <w:lang w:bidi="ar-SA"/>
        </w:rPr>
        <w:t>خطة التنفيذ المتعلقة بالمواد الهيدروفلوروكربونية بموجب تعديل كيغالي</w:t>
      </w:r>
      <w:r w:rsidRPr="005621E3">
        <w:rPr>
          <w:sz w:val="26"/>
          <w:szCs w:val="26"/>
          <w:rtl/>
        </w:rPr>
        <w:t>.</w:t>
      </w:r>
    </w:p>
    <w:p w14:paraId="1F670B59" w14:textId="5C10F4F7" w:rsidR="005621E3" w:rsidRDefault="00047A3A" w:rsidP="00795D3E">
      <w:pPr>
        <w:numPr>
          <w:ilvl w:val="0"/>
          <w:numId w:val="24"/>
        </w:numPr>
        <w:bidi/>
        <w:spacing w:before="240" w:after="240" w:line="360" w:lineRule="exact"/>
        <w:ind w:left="4" w:firstLine="0"/>
        <w:rPr>
          <w:sz w:val="26"/>
          <w:szCs w:val="26"/>
        </w:rPr>
      </w:pPr>
      <w:r>
        <w:rPr>
          <w:rFonts w:hint="cs"/>
          <w:sz w:val="26"/>
          <w:szCs w:val="26"/>
          <w:rtl/>
        </w:rPr>
        <w:t>و</w:t>
      </w:r>
      <w:r w:rsidR="005621E3" w:rsidRPr="005621E3">
        <w:rPr>
          <w:sz w:val="26"/>
          <w:szCs w:val="26"/>
          <w:rtl/>
        </w:rPr>
        <w:t xml:space="preserve">كانت </w:t>
      </w:r>
      <w:r>
        <w:rPr>
          <w:rFonts w:hint="cs"/>
          <w:sz w:val="26"/>
          <w:szCs w:val="26"/>
          <w:rtl/>
        </w:rPr>
        <w:t>البلاد</w:t>
      </w:r>
      <w:r w:rsidR="005621E3" w:rsidRPr="005621E3">
        <w:rPr>
          <w:sz w:val="26"/>
          <w:szCs w:val="26"/>
          <w:rtl/>
        </w:rPr>
        <w:t xml:space="preserve"> قد اقترحت في الأصل عرضًا توضيحيًا لتكنولوجيا تتضمن توريد وحدات تكييف هواء</w:t>
      </w:r>
      <w:r w:rsidR="007E639D">
        <w:rPr>
          <w:rFonts w:hint="cs"/>
          <w:sz w:val="26"/>
          <w:szCs w:val="26"/>
          <w:rtl/>
        </w:rPr>
        <w:t xml:space="preserve"> عاملة بـ</w:t>
      </w:r>
      <w:r w:rsidR="005621E3" w:rsidRPr="005621E3">
        <w:rPr>
          <w:sz w:val="26"/>
          <w:szCs w:val="26"/>
          <w:rtl/>
        </w:rPr>
        <w:t xml:space="preserve"> </w:t>
      </w:r>
      <w:r w:rsidR="007E639D" w:rsidRPr="007E639D">
        <w:rPr>
          <w:sz w:val="26"/>
          <w:szCs w:val="26"/>
          <w:lang w:val="en-CA"/>
        </w:rPr>
        <w:t>R</w:t>
      </w:r>
      <w:r w:rsidR="007E639D" w:rsidRPr="007E639D">
        <w:rPr>
          <w:sz w:val="26"/>
          <w:szCs w:val="26"/>
          <w:lang w:val="en-CA"/>
        </w:rPr>
        <w:noBreakHyphen/>
        <w:t>290</w:t>
      </w:r>
      <w:r w:rsidR="005621E3" w:rsidRPr="005621E3">
        <w:rPr>
          <w:sz w:val="26"/>
          <w:szCs w:val="26"/>
          <w:rtl/>
        </w:rPr>
        <w:t xml:space="preserve"> للمستخدمين المؤسسيين، بميزانية قدرها 30,000 دولار أمريكي. وبينما كان الهدف من هذا النشاط هو تعزيز التكنولوجيا القائمة على الهيدروكربون، إلا أنه لم يكن مصحوبًا بسياسات أو مكونات </w:t>
      </w:r>
      <w:r w:rsidR="00795D3E">
        <w:rPr>
          <w:rFonts w:hint="cs"/>
          <w:sz w:val="26"/>
          <w:szCs w:val="26"/>
          <w:rtl/>
        </w:rPr>
        <w:t>ل</w:t>
      </w:r>
      <w:r w:rsidR="00795D3E" w:rsidRPr="005621E3">
        <w:rPr>
          <w:sz w:val="26"/>
          <w:szCs w:val="26"/>
          <w:rtl/>
        </w:rPr>
        <w:t xml:space="preserve">بناء القدرات </w:t>
      </w:r>
      <w:r w:rsidR="005621E3" w:rsidRPr="005621E3">
        <w:rPr>
          <w:sz w:val="26"/>
          <w:szCs w:val="26"/>
          <w:rtl/>
        </w:rPr>
        <w:t>ذات صلة، ويرجع ذلك أساسًا إلى محدودية التمويل. وعقب مناقشات بين حكومة بوتسوانا و</w:t>
      </w:r>
      <w:r w:rsidR="006A13C8">
        <w:rPr>
          <w:rFonts w:hint="cs"/>
          <w:sz w:val="26"/>
          <w:szCs w:val="26"/>
          <w:rtl/>
        </w:rPr>
        <w:t>اليونيب</w:t>
      </w:r>
      <w:r w:rsidR="005621E3" w:rsidRPr="005621E3">
        <w:rPr>
          <w:sz w:val="26"/>
          <w:szCs w:val="26"/>
          <w:rtl/>
        </w:rPr>
        <w:t xml:space="preserve"> و</w:t>
      </w:r>
      <w:r w:rsidR="006A13C8">
        <w:rPr>
          <w:rFonts w:hint="cs"/>
          <w:sz w:val="26"/>
          <w:szCs w:val="26"/>
          <w:rtl/>
        </w:rPr>
        <w:t>اليونيدو</w:t>
      </w:r>
      <w:r w:rsidR="005621E3" w:rsidRPr="005621E3">
        <w:rPr>
          <w:sz w:val="26"/>
          <w:szCs w:val="26"/>
          <w:rtl/>
        </w:rPr>
        <w:t xml:space="preserve">، تم الاتفاق على حذف هذا النشاط من </w:t>
      </w:r>
      <w:r w:rsidR="00834FB8" w:rsidRPr="00834FB8">
        <w:rPr>
          <w:sz w:val="26"/>
          <w:szCs w:val="26"/>
          <w:rtl/>
          <w:lang w:bidi="ar-SA"/>
        </w:rPr>
        <w:t>خطة التنفيذ المتعلقة بالمواد الهيدروفلوروكربونية بموجب تعديل كيغالي</w:t>
      </w:r>
      <w:r w:rsidR="005621E3" w:rsidRPr="005621E3">
        <w:rPr>
          <w:sz w:val="26"/>
          <w:szCs w:val="26"/>
          <w:rtl/>
        </w:rPr>
        <w:t xml:space="preserve">. وبدلًا من ذلك، تم إدراج نشاط جديد لدعم مركز </w:t>
      </w:r>
      <w:r w:rsidR="00795D3E">
        <w:rPr>
          <w:rFonts w:hint="cs"/>
          <w:sz w:val="26"/>
          <w:szCs w:val="26"/>
          <w:rtl/>
        </w:rPr>
        <w:t>لل</w:t>
      </w:r>
      <w:r w:rsidR="005621E3" w:rsidRPr="005621E3">
        <w:rPr>
          <w:sz w:val="26"/>
          <w:szCs w:val="26"/>
          <w:rtl/>
        </w:rPr>
        <w:t xml:space="preserve">تدريب. </w:t>
      </w:r>
      <w:r w:rsidR="00795D3E">
        <w:rPr>
          <w:rFonts w:hint="cs"/>
          <w:sz w:val="26"/>
          <w:szCs w:val="26"/>
          <w:rtl/>
        </w:rPr>
        <w:t>و</w:t>
      </w:r>
      <w:r w:rsidR="005621E3" w:rsidRPr="005621E3">
        <w:rPr>
          <w:sz w:val="26"/>
          <w:szCs w:val="26"/>
          <w:rtl/>
        </w:rPr>
        <w:t xml:space="preserve">كما أفاد </w:t>
      </w:r>
      <w:r w:rsidR="006A13C8">
        <w:rPr>
          <w:rFonts w:hint="cs"/>
          <w:sz w:val="26"/>
          <w:szCs w:val="26"/>
          <w:rtl/>
        </w:rPr>
        <w:t>اليونيب</w:t>
      </w:r>
      <w:r w:rsidR="005621E3" w:rsidRPr="005621E3">
        <w:rPr>
          <w:sz w:val="26"/>
          <w:szCs w:val="26"/>
          <w:rtl/>
        </w:rPr>
        <w:t xml:space="preserve"> أن </w:t>
      </w:r>
      <w:r>
        <w:rPr>
          <w:rFonts w:hint="cs"/>
          <w:sz w:val="26"/>
          <w:szCs w:val="26"/>
          <w:rtl/>
        </w:rPr>
        <w:t>البلاد</w:t>
      </w:r>
      <w:r w:rsidR="005621E3" w:rsidRPr="005621E3">
        <w:rPr>
          <w:sz w:val="26"/>
          <w:szCs w:val="26"/>
          <w:rtl/>
        </w:rPr>
        <w:t xml:space="preserve"> تدرس حاليًا تصميم مشروع توضيحي، تماشيًا مع </w:t>
      </w:r>
      <w:r>
        <w:rPr>
          <w:rFonts w:hint="cs"/>
          <w:sz w:val="26"/>
          <w:szCs w:val="26"/>
          <w:rtl/>
        </w:rPr>
        <w:t>المقرر</w:t>
      </w:r>
      <w:r w:rsidR="005621E3" w:rsidRPr="005621E3">
        <w:rPr>
          <w:sz w:val="26"/>
          <w:szCs w:val="26"/>
          <w:rtl/>
        </w:rPr>
        <w:t xml:space="preserve"> 91/65، لتعزيز كفاءة الطاقة من خلال إدخال </w:t>
      </w:r>
      <w:r w:rsidR="00795D3E">
        <w:rPr>
          <w:rFonts w:hint="cs"/>
          <w:sz w:val="26"/>
          <w:szCs w:val="26"/>
          <w:rtl/>
        </w:rPr>
        <w:t>تكنولوجيا</w:t>
      </w:r>
      <w:r w:rsidR="005621E3" w:rsidRPr="005621E3">
        <w:rPr>
          <w:sz w:val="26"/>
          <w:szCs w:val="26"/>
          <w:rtl/>
        </w:rPr>
        <w:t xml:space="preserve"> </w:t>
      </w:r>
      <w:r w:rsidR="00795D3E" w:rsidRPr="00795D3E">
        <w:rPr>
          <w:sz w:val="26"/>
          <w:szCs w:val="26"/>
          <w:lang w:val="en-CA"/>
        </w:rPr>
        <w:t>R</w:t>
      </w:r>
      <w:r w:rsidR="00795D3E" w:rsidRPr="00795D3E">
        <w:rPr>
          <w:sz w:val="26"/>
          <w:szCs w:val="26"/>
          <w:lang w:val="en-CA"/>
        </w:rPr>
        <w:noBreakHyphen/>
        <w:t xml:space="preserve">290 </w:t>
      </w:r>
      <w:r w:rsidR="005621E3" w:rsidRPr="005621E3">
        <w:rPr>
          <w:sz w:val="26"/>
          <w:szCs w:val="26"/>
          <w:rtl/>
        </w:rPr>
        <w:t xml:space="preserve"> في قطاع تكييف الهواء، بما في ذلك عناصر السياسة وبناء القدرات. ومن المتوقع عرض هذا المشروع للنظر فيه في الاجتماع الثامن والتسعين.</w:t>
      </w:r>
      <w:r w:rsidR="007E639D">
        <w:rPr>
          <w:rFonts w:hint="cs"/>
          <w:sz w:val="26"/>
          <w:szCs w:val="26"/>
          <w:rtl/>
        </w:rPr>
        <w:t xml:space="preserve"> </w:t>
      </w:r>
      <w:r w:rsidR="00795D3E">
        <w:rPr>
          <w:rFonts w:hint="cs"/>
          <w:sz w:val="26"/>
          <w:szCs w:val="26"/>
          <w:rtl/>
        </w:rPr>
        <w:t xml:space="preserve"> </w:t>
      </w:r>
    </w:p>
    <w:p w14:paraId="52B79574" w14:textId="195DBCEA" w:rsidR="005621E3" w:rsidRDefault="005621E3" w:rsidP="00795D3E">
      <w:pPr>
        <w:numPr>
          <w:ilvl w:val="0"/>
          <w:numId w:val="24"/>
        </w:numPr>
        <w:bidi/>
        <w:spacing w:before="240" w:after="240" w:line="360" w:lineRule="exact"/>
        <w:ind w:left="4" w:firstLine="0"/>
        <w:rPr>
          <w:sz w:val="26"/>
          <w:szCs w:val="26"/>
        </w:rPr>
      </w:pPr>
      <w:r w:rsidRPr="005621E3">
        <w:rPr>
          <w:sz w:val="26"/>
          <w:szCs w:val="26"/>
          <w:rtl/>
        </w:rPr>
        <w:t>وبعد مشاورات بين الأمانة و</w:t>
      </w:r>
      <w:r w:rsidR="006A13C8">
        <w:rPr>
          <w:rFonts w:hint="cs"/>
          <w:sz w:val="26"/>
          <w:szCs w:val="26"/>
          <w:rtl/>
        </w:rPr>
        <w:t>اليونيب</w:t>
      </w:r>
      <w:r w:rsidRPr="005621E3">
        <w:rPr>
          <w:sz w:val="26"/>
          <w:szCs w:val="26"/>
          <w:rtl/>
        </w:rPr>
        <w:t xml:space="preserve"> و</w:t>
      </w:r>
      <w:r w:rsidR="009A64CE">
        <w:rPr>
          <w:rFonts w:hint="cs"/>
          <w:sz w:val="26"/>
          <w:szCs w:val="26"/>
          <w:rtl/>
        </w:rPr>
        <w:t>اليونيدو</w:t>
      </w:r>
      <w:r w:rsidRPr="005621E3">
        <w:rPr>
          <w:sz w:val="26"/>
          <w:szCs w:val="26"/>
          <w:rtl/>
        </w:rPr>
        <w:t>، تم الاتفاق على زيادة ميزانية توفير خمسة معرفات للمبردات للجمارك من</w:t>
      </w:r>
      <w:r w:rsidR="00795D3E" w:rsidRPr="00795D3E">
        <w:rPr>
          <w:sz w:val="26"/>
          <w:szCs w:val="26"/>
          <w:lang w:val="en-CA"/>
        </w:rPr>
        <w:t xml:space="preserve">10,000 </w:t>
      </w:r>
      <w:r w:rsidR="00795D3E">
        <w:rPr>
          <w:rFonts w:hint="cs"/>
          <w:sz w:val="26"/>
          <w:szCs w:val="26"/>
          <w:rtl/>
          <w:lang w:val="en-CA"/>
        </w:rPr>
        <w:t xml:space="preserve"> </w:t>
      </w:r>
      <w:r w:rsidRPr="005621E3">
        <w:rPr>
          <w:sz w:val="26"/>
          <w:szCs w:val="26"/>
          <w:rtl/>
        </w:rPr>
        <w:t xml:space="preserve">دولار أمريكي إلى </w:t>
      </w:r>
      <w:r w:rsidR="00795D3E" w:rsidRPr="00795D3E">
        <w:rPr>
          <w:sz w:val="26"/>
          <w:szCs w:val="26"/>
          <w:lang w:val="en-CA"/>
        </w:rPr>
        <w:t>20,000</w:t>
      </w:r>
      <w:r w:rsidR="00795D3E">
        <w:rPr>
          <w:rFonts w:hint="cs"/>
          <w:sz w:val="26"/>
          <w:szCs w:val="26"/>
          <w:rtl/>
          <w:lang w:val="en-CA"/>
        </w:rPr>
        <w:t xml:space="preserve"> </w:t>
      </w:r>
      <w:r w:rsidRPr="005621E3">
        <w:rPr>
          <w:sz w:val="26"/>
          <w:szCs w:val="26"/>
          <w:rtl/>
        </w:rPr>
        <w:t xml:space="preserve">دولار أمريكي، في حين تم تخفيض ميزانية تدريب موظفي الجمارك وغيرهم من ضباط إنفاذ القانون من 30 ألف دولار أمريكي إلى 25 ألف دولار أمريكي، كما تم تخفيض ميزانية تدريب </w:t>
      </w:r>
      <w:r w:rsidR="002E6C0B">
        <w:rPr>
          <w:rFonts w:hint="cs"/>
          <w:sz w:val="26"/>
          <w:szCs w:val="26"/>
          <w:rtl/>
        </w:rPr>
        <w:t>تقنيي</w:t>
      </w:r>
      <w:r w:rsidRPr="005621E3">
        <w:rPr>
          <w:sz w:val="26"/>
          <w:szCs w:val="26"/>
          <w:rtl/>
        </w:rPr>
        <w:t xml:space="preserve"> التبريد من</w:t>
      </w:r>
      <w:r w:rsidR="00795D3E" w:rsidRPr="00795D3E">
        <w:rPr>
          <w:sz w:val="26"/>
          <w:szCs w:val="26"/>
          <w:lang w:val="en-CA"/>
        </w:rPr>
        <w:t xml:space="preserve">30,000 </w:t>
      </w:r>
      <w:r w:rsidR="00795D3E">
        <w:rPr>
          <w:rFonts w:hint="cs"/>
          <w:sz w:val="26"/>
          <w:szCs w:val="26"/>
          <w:rtl/>
          <w:lang w:val="en-CA"/>
        </w:rPr>
        <w:t xml:space="preserve"> </w:t>
      </w:r>
      <w:r w:rsidRPr="005621E3">
        <w:rPr>
          <w:sz w:val="26"/>
          <w:szCs w:val="26"/>
          <w:rtl/>
        </w:rPr>
        <w:t xml:space="preserve">دولار أمريكي إلى </w:t>
      </w:r>
      <w:r w:rsidR="00795D3E" w:rsidRPr="00795D3E">
        <w:rPr>
          <w:sz w:val="26"/>
          <w:szCs w:val="26"/>
          <w:lang w:val="en-CA"/>
        </w:rPr>
        <w:t>25,000</w:t>
      </w:r>
      <w:r w:rsidR="00795D3E">
        <w:rPr>
          <w:rFonts w:hint="cs"/>
          <w:sz w:val="26"/>
          <w:szCs w:val="26"/>
          <w:rtl/>
          <w:lang w:val="en-CA"/>
        </w:rPr>
        <w:t xml:space="preserve"> </w:t>
      </w:r>
      <w:r w:rsidRPr="005621E3">
        <w:rPr>
          <w:sz w:val="26"/>
          <w:szCs w:val="26"/>
          <w:rtl/>
        </w:rPr>
        <w:t>دولار أمريكي. وظلت التكاليف الإجمالية للمرحلة الأولى كما هي.</w:t>
      </w:r>
    </w:p>
    <w:p w14:paraId="25F3099F" w14:textId="3C251E32" w:rsidR="005621E3" w:rsidRDefault="00795D3E" w:rsidP="00047A3A">
      <w:pPr>
        <w:numPr>
          <w:ilvl w:val="0"/>
          <w:numId w:val="24"/>
        </w:numPr>
        <w:bidi/>
        <w:spacing w:before="240" w:after="240" w:line="360" w:lineRule="exact"/>
        <w:ind w:left="4" w:firstLine="0"/>
        <w:rPr>
          <w:sz w:val="26"/>
          <w:szCs w:val="26"/>
        </w:rPr>
      </w:pPr>
      <w:r>
        <w:rPr>
          <w:rFonts w:hint="cs"/>
          <w:sz w:val="26"/>
          <w:szCs w:val="26"/>
          <w:rtl/>
        </w:rPr>
        <w:lastRenderedPageBreak/>
        <w:t>و</w:t>
      </w:r>
      <w:r w:rsidR="005621E3" w:rsidRPr="005621E3">
        <w:rPr>
          <w:sz w:val="26"/>
          <w:szCs w:val="26"/>
          <w:rtl/>
        </w:rPr>
        <w:t>أشارت الأمانة إلى أن المشروع طلب في البداية 70</w:t>
      </w:r>
      <w:r w:rsidR="00047A3A">
        <w:rPr>
          <w:rFonts w:hint="cs"/>
          <w:sz w:val="26"/>
          <w:szCs w:val="26"/>
          <w:rtl/>
        </w:rPr>
        <w:t xml:space="preserve"> </w:t>
      </w:r>
      <w:bookmarkStart w:id="24" w:name="_Hlk214044416"/>
      <w:r w:rsidR="00047A3A">
        <w:rPr>
          <w:rFonts w:hint="cs"/>
          <w:sz w:val="26"/>
          <w:szCs w:val="26"/>
          <w:rtl/>
        </w:rPr>
        <w:t>في المائة</w:t>
      </w:r>
      <w:r w:rsidR="005621E3" w:rsidRPr="005621E3">
        <w:rPr>
          <w:sz w:val="26"/>
          <w:szCs w:val="26"/>
          <w:rtl/>
        </w:rPr>
        <w:t xml:space="preserve"> </w:t>
      </w:r>
      <w:bookmarkEnd w:id="24"/>
      <w:r w:rsidR="005621E3" w:rsidRPr="005621E3">
        <w:rPr>
          <w:sz w:val="26"/>
          <w:szCs w:val="26"/>
          <w:rtl/>
        </w:rPr>
        <w:t>من التكلفة في الشريحة الأولى و30</w:t>
      </w:r>
      <w:r w:rsidR="00047A3A" w:rsidRPr="00047A3A">
        <w:rPr>
          <w:rFonts w:hint="cs"/>
          <w:sz w:val="26"/>
          <w:szCs w:val="26"/>
          <w:rtl/>
        </w:rPr>
        <w:t xml:space="preserve"> في المائة</w:t>
      </w:r>
      <w:r w:rsidR="005621E3" w:rsidRPr="005621E3">
        <w:rPr>
          <w:sz w:val="26"/>
          <w:szCs w:val="26"/>
          <w:rtl/>
        </w:rPr>
        <w:t xml:space="preserve"> في الشريحة الثانية. وبعد المناقشة، عُدِّلت هذه النسبة إلى 60</w:t>
      </w:r>
      <w:r w:rsidR="00047A3A" w:rsidRPr="00047A3A">
        <w:rPr>
          <w:rFonts w:hint="cs"/>
          <w:sz w:val="26"/>
          <w:szCs w:val="26"/>
          <w:rtl/>
        </w:rPr>
        <w:t xml:space="preserve"> في المائة</w:t>
      </w:r>
      <w:r w:rsidR="005621E3" w:rsidRPr="005621E3">
        <w:rPr>
          <w:sz w:val="26"/>
          <w:szCs w:val="26"/>
          <w:rtl/>
        </w:rPr>
        <w:t xml:space="preserve"> للشريحة الأولى و40</w:t>
      </w:r>
      <w:r w:rsidR="00047A3A" w:rsidRPr="00047A3A">
        <w:rPr>
          <w:rFonts w:hint="cs"/>
          <w:sz w:val="26"/>
          <w:szCs w:val="26"/>
          <w:rtl/>
        </w:rPr>
        <w:t xml:space="preserve"> في المائة</w:t>
      </w:r>
      <w:r w:rsidR="005621E3" w:rsidRPr="005621E3">
        <w:rPr>
          <w:sz w:val="26"/>
          <w:szCs w:val="26"/>
          <w:rtl/>
        </w:rPr>
        <w:t xml:space="preserve"> للشريحة الثانية والأخيرة. ويرد ملخص لتكاليف المكونات المتفق عليها في الجدول 8 أدناه.</w:t>
      </w:r>
    </w:p>
    <w:p w14:paraId="65D77708" w14:textId="182D2E16" w:rsidR="005621E3" w:rsidRPr="007C7C5E" w:rsidRDefault="005621E3" w:rsidP="00C93FE6">
      <w:pPr>
        <w:bidi/>
        <w:spacing w:before="240" w:after="240" w:line="360" w:lineRule="exact"/>
        <w:ind w:left="4"/>
        <w:rPr>
          <w:b/>
          <w:bCs/>
          <w:sz w:val="26"/>
          <w:szCs w:val="26"/>
          <w:rtl/>
        </w:rPr>
      </w:pPr>
      <w:r w:rsidRPr="007C7C5E">
        <w:rPr>
          <w:b/>
          <w:bCs/>
          <w:sz w:val="26"/>
          <w:szCs w:val="26"/>
          <w:rtl/>
        </w:rPr>
        <w:t xml:space="preserve">الجدول 8: أنشطة قطاع الخدمات وتكاليفها في المرحلة الأولى والشريحة الأولى من </w:t>
      </w:r>
      <w:r w:rsidR="00C93FE6" w:rsidRPr="00C93FE6">
        <w:rPr>
          <w:b/>
          <w:bCs/>
          <w:sz w:val="26"/>
          <w:szCs w:val="26"/>
          <w:rtl/>
          <w:lang w:bidi="ar-SA"/>
        </w:rPr>
        <w:t xml:space="preserve">خطة التنفيذ المتعلقة بالمواد الهيدروفلوروكربونية بموجب تعديل كيغالي </w:t>
      </w:r>
      <w:r w:rsidRPr="007C7C5E">
        <w:rPr>
          <w:b/>
          <w:bCs/>
          <w:sz w:val="26"/>
          <w:szCs w:val="26"/>
          <w:rtl/>
        </w:rPr>
        <w:t>لبوتسوانا كما تم الاتفاق عليها</w:t>
      </w:r>
    </w:p>
    <w:tbl>
      <w:tblPr>
        <w:tblStyle w:val="TableGrid"/>
        <w:bidiVisual/>
        <w:tblW w:w="9351" w:type="dxa"/>
        <w:tblLayout w:type="fixed"/>
        <w:tblLook w:val="04A0" w:firstRow="1" w:lastRow="0" w:firstColumn="1" w:lastColumn="0" w:noHBand="0" w:noVBand="1"/>
      </w:tblPr>
      <w:tblGrid>
        <w:gridCol w:w="4390"/>
        <w:gridCol w:w="992"/>
        <w:gridCol w:w="992"/>
        <w:gridCol w:w="992"/>
        <w:gridCol w:w="993"/>
        <w:gridCol w:w="992"/>
      </w:tblGrid>
      <w:tr w:rsidR="005621E3" w:rsidRPr="005621E3" w14:paraId="2CDF09FF" w14:textId="77777777" w:rsidTr="005621E3">
        <w:trPr>
          <w:trHeight w:val="382"/>
          <w:tblHeader/>
        </w:trPr>
        <w:tc>
          <w:tcPr>
            <w:tcW w:w="4390" w:type="dxa"/>
            <w:vMerge w:val="restart"/>
            <w:tcBorders>
              <w:top w:val="single" w:sz="4" w:space="0" w:color="auto"/>
              <w:left w:val="single" w:sz="4" w:space="0" w:color="auto"/>
              <w:right w:val="single" w:sz="4" w:space="0" w:color="auto"/>
            </w:tcBorders>
            <w:vAlign w:val="center"/>
            <w:hideMark/>
          </w:tcPr>
          <w:p w14:paraId="58ACE85C" w14:textId="796350DC" w:rsidR="005621E3" w:rsidRPr="005621E3" w:rsidRDefault="00083FB7" w:rsidP="005621E3">
            <w:pPr>
              <w:bidi/>
              <w:rPr>
                <w:b/>
                <w:bCs/>
                <w:sz w:val="20"/>
                <w:lang w:val="en-US" w:bidi="ar-SA"/>
              </w:rPr>
            </w:pPr>
            <w:r>
              <w:rPr>
                <w:rFonts w:hint="cs"/>
                <w:b/>
                <w:bCs/>
                <w:sz w:val="20"/>
                <w:rtl/>
                <w:lang w:val="en-US" w:bidi="ar-SA"/>
              </w:rPr>
              <w:t>الأنشطة</w:t>
            </w:r>
          </w:p>
        </w:tc>
        <w:tc>
          <w:tcPr>
            <w:tcW w:w="992" w:type="dxa"/>
            <w:vMerge w:val="restart"/>
            <w:tcBorders>
              <w:top w:val="single" w:sz="4" w:space="0" w:color="auto"/>
              <w:left w:val="single" w:sz="4" w:space="0" w:color="auto"/>
              <w:right w:val="single" w:sz="4" w:space="0" w:color="auto"/>
            </w:tcBorders>
            <w:vAlign w:val="center"/>
            <w:hideMark/>
          </w:tcPr>
          <w:p w14:paraId="7C5B0209" w14:textId="271D725D" w:rsidR="005621E3" w:rsidRPr="005621E3" w:rsidRDefault="00A72239" w:rsidP="005621E3">
            <w:pPr>
              <w:bidi/>
              <w:rPr>
                <w:b/>
                <w:bCs/>
                <w:sz w:val="20"/>
                <w:lang w:val="en-US" w:bidi="ar-SA"/>
              </w:rPr>
            </w:pPr>
            <w:r>
              <w:rPr>
                <w:rFonts w:hint="cs"/>
                <w:b/>
                <w:bCs/>
                <w:sz w:val="20"/>
                <w:rtl/>
                <w:lang w:val="en-US" w:bidi="ar-SA"/>
              </w:rPr>
              <w:t>الوكالة</w:t>
            </w:r>
          </w:p>
        </w:tc>
        <w:tc>
          <w:tcPr>
            <w:tcW w:w="1984" w:type="dxa"/>
            <w:gridSpan w:val="2"/>
            <w:tcBorders>
              <w:right w:val="single" w:sz="4" w:space="0" w:color="auto"/>
            </w:tcBorders>
          </w:tcPr>
          <w:p w14:paraId="62827A64" w14:textId="00C57253" w:rsidR="005621E3" w:rsidRPr="005621E3" w:rsidRDefault="00A72239" w:rsidP="005621E3">
            <w:pPr>
              <w:bidi/>
              <w:jc w:val="center"/>
              <w:rPr>
                <w:b/>
                <w:bCs/>
                <w:sz w:val="20"/>
                <w:lang w:val="en-US" w:bidi="ar-SA"/>
              </w:rPr>
            </w:pPr>
            <w:r>
              <w:rPr>
                <w:rFonts w:hint="cs"/>
                <w:b/>
                <w:bCs/>
                <w:sz w:val="20"/>
                <w:rtl/>
                <w:lang w:val="en-US" w:bidi="ar-SA"/>
              </w:rPr>
              <w:t>تكاليف المرحلة الأولى (بالدولار الأمريكي)</w:t>
            </w:r>
          </w:p>
        </w:tc>
        <w:tc>
          <w:tcPr>
            <w:tcW w:w="1985" w:type="dxa"/>
            <w:gridSpan w:val="2"/>
            <w:tcBorders>
              <w:top w:val="single" w:sz="4" w:space="0" w:color="auto"/>
              <w:left w:val="single" w:sz="4" w:space="0" w:color="auto"/>
              <w:bottom w:val="single" w:sz="4" w:space="0" w:color="auto"/>
            </w:tcBorders>
            <w:vAlign w:val="center"/>
            <w:hideMark/>
          </w:tcPr>
          <w:p w14:paraId="48A2E95A" w14:textId="6B548961" w:rsidR="005621E3" w:rsidRPr="005621E3" w:rsidRDefault="00A72239" w:rsidP="005621E3">
            <w:pPr>
              <w:bidi/>
              <w:jc w:val="center"/>
              <w:rPr>
                <w:b/>
                <w:bCs/>
                <w:sz w:val="20"/>
                <w:lang w:val="en-US" w:bidi="ar-SA"/>
              </w:rPr>
            </w:pPr>
            <w:r>
              <w:rPr>
                <w:rFonts w:hint="cs"/>
                <w:b/>
                <w:bCs/>
                <w:sz w:val="20"/>
                <w:rtl/>
                <w:lang w:val="en-US" w:bidi="ar-SA"/>
              </w:rPr>
              <w:t>تكاليف الشريحة الأولى (بالدولار الأمريكي)</w:t>
            </w:r>
          </w:p>
        </w:tc>
      </w:tr>
      <w:tr w:rsidR="005621E3" w:rsidRPr="005621E3" w14:paraId="242B74F4" w14:textId="77777777" w:rsidTr="005621E3">
        <w:trPr>
          <w:trHeight w:val="382"/>
          <w:tblHeader/>
        </w:trPr>
        <w:tc>
          <w:tcPr>
            <w:tcW w:w="4390" w:type="dxa"/>
            <w:vMerge/>
            <w:tcBorders>
              <w:left w:val="single" w:sz="4" w:space="0" w:color="auto"/>
              <w:bottom w:val="single" w:sz="4" w:space="0" w:color="auto"/>
              <w:right w:val="single" w:sz="4" w:space="0" w:color="auto"/>
            </w:tcBorders>
            <w:vAlign w:val="center"/>
          </w:tcPr>
          <w:p w14:paraId="038F4F7C" w14:textId="77777777" w:rsidR="005621E3" w:rsidRPr="005621E3" w:rsidRDefault="005621E3" w:rsidP="005621E3">
            <w:pPr>
              <w:bidi/>
              <w:rPr>
                <w:b/>
                <w:bCs/>
                <w:sz w:val="20"/>
                <w:lang w:val="en-US" w:bidi="ar-SA"/>
              </w:rPr>
            </w:pPr>
          </w:p>
        </w:tc>
        <w:tc>
          <w:tcPr>
            <w:tcW w:w="992" w:type="dxa"/>
            <w:vMerge/>
            <w:tcBorders>
              <w:left w:val="single" w:sz="4" w:space="0" w:color="auto"/>
              <w:bottom w:val="single" w:sz="4" w:space="0" w:color="auto"/>
              <w:right w:val="single" w:sz="4" w:space="0" w:color="auto"/>
            </w:tcBorders>
            <w:vAlign w:val="center"/>
          </w:tcPr>
          <w:p w14:paraId="2BE90557" w14:textId="77777777" w:rsidR="005621E3" w:rsidRPr="005621E3" w:rsidRDefault="005621E3" w:rsidP="005621E3">
            <w:pPr>
              <w:bidi/>
              <w:rPr>
                <w:b/>
                <w:bCs/>
                <w:sz w:val="20"/>
                <w:lang w:val="en-US" w:bidi="ar-SA"/>
              </w:rPr>
            </w:pPr>
          </w:p>
        </w:tc>
        <w:tc>
          <w:tcPr>
            <w:tcW w:w="992" w:type="dxa"/>
            <w:vAlign w:val="center"/>
          </w:tcPr>
          <w:p w14:paraId="257EA469" w14:textId="125BBE20" w:rsidR="005621E3" w:rsidRPr="005621E3" w:rsidRDefault="00A72239" w:rsidP="005621E3">
            <w:pPr>
              <w:bidi/>
              <w:jc w:val="right"/>
              <w:rPr>
                <w:b/>
                <w:bCs/>
                <w:sz w:val="20"/>
                <w:lang w:val="en-US" w:bidi="ar-SA"/>
              </w:rPr>
            </w:pPr>
            <w:r>
              <w:rPr>
                <w:rFonts w:hint="cs"/>
                <w:b/>
                <w:bCs/>
                <w:sz w:val="20"/>
                <w:rtl/>
                <w:lang w:val="en-US" w:bidi="ar-SA"/>
              </w:rPr>
              <w:t>الأصلية</w:t>
            </w:r>
          </w:p>
        </w:tc>
        <w:tc>
          <w:tcPr>
            <w:tcW w:w="992" w:type="dxa"/>
            <w:tcBorders>
              <w:top w:val="single" w:sz="4" w:space="0" w:color="auto"/>
              <w:left w:val="single" w:sz="4" w:space="0" w:color="auto"/>
              <w:bottom w:val="single" w:sz="4" w:space="0" w:color="auto"/>
              <w:right w:val="single" w:sz="4" w:space="0" w:color="auto"/>
            </w:tcBorders>
            <w:vAlign w:val="center"/>
          </w:tcPr>
          <w:p w14:paraId="067626C4" w14:textId="08BCA22C" w:rsidR="005621E3" w:rsidRPr="005621E3" w:rsidRDefault="00A72239" w:rsidP="005621E3">
            <w:pPr>
              <w:bidi/>
              <w:jc w:val="right"/>
              <w:rPr>
                <w:b/>
                <w:bCs/>
                <w:sz w:val="20"/>
                <w:lang w:val="en-US" w:bidi="ar-SA"/>
              </w:rPr>
            </w:pPr>
            <w:r>
              <w:rPr>
                <w:rFonts w:hint="cs"/>
                <w:b/>
                <w:bCs/>
                <w:sz w:val="20"/>
                <w:rtl/>
                <w:lang w:val="en-US" w:bidi="ar-SA"/>
              </w:rPr>
              <w:t>المنقحة</w:t>
            </w:r>
          </w:p>
        </w:tc>
        <w:tc>
          <w:tcPr>
            <w:tcW w:w="993" w:type="dxa"/>
            <w:tcBorders>
              <w:top w:val="single" w:sz="4" w:space="0" w:color="auto"/>
              <w:left w:val="single" w:sz="4" w:space="0" w:color="auto"/>
              <w:bottom w:val="single" w:sz="4" w:space="0" w:color="auto"/>
              <w:right w:val="single" w:sz="4" w:space="0" w:color="auto"/>
            </w:tcBorders>
            <w:vAlign w:val="center"/>
          </w:tcPr>
          <w:p w14:paraId="7DB9DFC7" w14:textId="00D715C7" w:rsidR="005621E3" w:rsidRPr="005621E3" w:rsidRDefault="00A72239" w:rsidP="005621E3">
            <w:pPr>
              <w:bidi/>
              <w:jc w:val="right"/>
              <w:rPr>
                <w:b/>
                <w:bCs/>
                <w:sz w:val="20"/>
                <w:lang w:val="en-US" w:bidi="ar-SA"/>
              </w:rPr>
            </w:pPr>
            <w:r>
              <w:rPr>
                <w:rFonts w:hint="cs"/>
                <w:b/>
                <w:bCs/>
                <w:sz w:val="20"/>
                <w:rtl/>
                <w:lang w:val="en-US" w:bidi="ar-SA"/>
              </w:rPr>
              <w:t>الأصلية</w:t>
            </w:r>
          </w:p>
        </w:tc>
        <w:tc>
          <w:tcPr>
            <w:tcW w:w="992" w:type="dxa"/>
            <w:vAlign w:val="center"/>
          </w:tcPr>
          <w:p w14:paraId="5ECAC66F" w14:textId="507893DD" w:rsidR="005621E3" w:rsidRPr="005621E3" w:rsidRDefault="00A72239" w:rsidP="005621E3">
            <w:pPr>
              <w:bidi/>
              <w:jc w:val="right"/>
              <w:rPr>
                <w:b/>
                <w:bCs/>
                <w:sz w:val="20"/>
                <w:lang w:val="en-US" w:bidi="ar-SA"/>
              </w:rPr>
            </w:pPr>
            <w:r>
              <w:rPr>
                <w:rFonts w:hint="cs"/>
                <w:b/>
                <w:bCs/>
                <w:sz w:val="20"/>
                <w:rtl/>
                <w:lang w:val="en-US" w:bidi="ar-SA"/>
              </w:rPr>
              <w:t>المنقحة</w:t>
            </w:r>
          </w:p>
        </w:tc>
      </w:tr>
      <w:tr w:rsidR="00A72239" w:rsidRPr="005621E3" w14:paraId="3F141DC7" w14:textId="77777777" w:rsidTr="005621E3">
        <w:tc>
          <w:tcPr>
            <w:tcW w:w="4390" w:type="dxa"/>
            <w:tcBorders>
              <w:top w:val="single" w:sz="4" w:space="0" w:color="auto"/>
              <w:left w:val="single" w:sz="4" w:space="0" w:color="auto"/>
              <w:bottom w:val="single" w:sz="4" w:space="0" w:color="auto"/>
              <w:right w:val="single" w:sz="4" w:space="0" w:color="auto"/>
            </w:tcBorders>
          </w:tcPr>
          <w:p w14:paraId="32328C4F" w14:textId="2BFAE0D6" w:rsidR="00A72239" w:rsidRPr="005621E3" w:rsidRDefault="00A72239" w:rsidP="00A72239">
            <w:pPr>
              <w:numPr>
                <w:ilvl w:val="0"/>
                <w:numId w:val="25"/>
              </w:numPr>
              <w:bidi/>
              <w:contextualSpacing/>
              <w:rPr>
                <w:sz w:val="20"/>
                <w:lang w:bidi="ar-SA"/>
              </w:rPr>
            </w:pPr>
            <w:r w:rsidRPr="00145024">
              <w:rPr>
                <w:rtl/>
              </w:rPr>
              <w:t>الإطار التنظيمي وآليات الرقابة</w:t>
            </w:r>
          </w:p>
        </w:tc>
        <w:tc>
          <w:tcPr>
            <w:tcW w:w="992" w:type="dxa"/>
            <w:tcBorders>
              <w:top w:val="single" w:sz="4" w:space="0" w:color="auto"/>
              <w:left w:val="single" w:sz="4" w:space="0" w:color="auto"/>
              <w:bottom w:val="single" w:sz="4" w:space="0" w:color="auto"/>
              <w:right w:val="single" w:sz="4" w:space="0" w:color="auto"/>
            </w:tcBorders>
          </w:tcPr>
          <w:p w14:paraId="583D7A1B" w14:textId="5362785D" w:rsidR="00A72239" w:rsidRPr="005621E3" w:rsidRDefault="00A72239" w:rsidP="00A72239">
            <w:pPr>
              <w:bidi/>
              <w:rPr>
                <w:sz w:val="20"/>
                <w:lang w:val="en-US" w:bidi="ar-SA"/>
              </w:rPr>
            </w:pPr>
            <w:r>
              <w:rPr>
                <w:rFonts w:hint="cs"/>
                <w:sz w:val="20"/>
                <w:rtl/>
                <w:lang w:val="en-US" w:bidi="ar-SA"/>
              </w:rPr>
              <w:t>اليونيب</w:t>
            </w:r>
          </w:p>
        </w:tc>
        <w:tc>
          <w:tcPr>
            <w:tcW w:w="992" w:type="dxa"/>
          </w:tcPr>
          <w:p w14:paraId="49823B9E" w14:textId="77777777" w:rsidR="00A72239" w:rsidRPr="005621E3" w:rsidRDefault="00A72239" w:rsidP="001E1314">
            <w:pPr>
              <w:bidi/>
              <w:jc w:val="left"/>
              <w:rPr>
                <w:sz w:val="20"/>
                <w:lang w:val="en-US" w:bidi="ar-SA"/>
              </w:rPr>
            </w:pPr>
            <w:r w:rsidRPr="005621E3">
              <w:rPr>
                <w:sz w:val="20"/>
                <w:lang w:val="en-US" w:bidi="ar-SA"/>
              </w:rPr>
              <w:t>54,000</w:t>
            </w:r>
          </w:p>
        </w:tc>
        <w:tc>
          <w:tcPr>
            <w:tcW w:w="992" w:type="dxa"/>
            <w:tcBorders>
              <w:top w:val="single" w:sz="4" w:space="0" w:color="auto"/>
              <w:left w:val="single" w:sz="4" w:space="0" w:color="auto"/>
              <w:bottom w:val="single" w:sz="4" w:space="0" w:color="auto"/>
              <w:right w:val="single" w:sz="4" w:space="0" w:color="auto"/>
            </w:tcBorders>
          </w:tcPr>
          <w:p w14:paraId="24360620" w14:textId="77777777" w:rsidR="00A72239" w:rsidRPr="005621E3" w:rsidRDefault="00A72239" w:rsidP="001E1314">
            <w:pPr>
              <w:bidi/>
              <w:jc w:val="left"/>
              <w:rPr>
                <w:sz w:val="20"/>
                <w:lang w:val="en-US" w:bidi="ar-SA"/>
              </w:rPr>
            </w:pPr>
            <w:r w:rsidRPr="005621E3">
              <w:rPr>
                <w:sz w:val="20"/>
                <w:lang w:val="en-US" w:bidi="ar-SA"/>
              </w:rPr>
              <w:t xml:space="preserve"> 59,000</w:t>
            </w:r>
          </w:p>
        </w:tc>
        <w:tc>
          <w:tcPr>
            <w:tcW w:w="993" w:type="dxa"/>
            <w:tcBorders>
              <w:top w:val="single" w:sz="4" w:space="0" w:color="auto"/>
              <w:left w:val="single" w:sz="4" w:space="0" w:color="auto"/>
              <w:bottom w:val="single" w:sz="4" w:space="0" w:color="auto"/>
              <w:right w:val="single" w:sz="4" w:space="0" w:color="auto"/>
            </w:tcBorders>
          </w:tcPr>
          <w:p w14:paraId="4795B86A" w14:textId="77777777" w:rsidR="00A72239" w:rsidRPr="005621E3" w:rsidRDefault="00A72239" w:rsidP="001E1314">
            <w:pPr>
              <w:bidi/>
              <w:jc w:val="left"/>
              <w:rPr>
                <w:sz w:val="20"/>
                <w:lang w:val="en-US" w:bidi="ar-SA"/>
              </w:rPr>
            </w:pPr>
            <w:r w:rsidRPr="005621E3">
              <w:rPr>
                <w:sz w:val="20"/>
                <w:lang w:val="en-US" w:bidi="ar-SA"/>
              </w:rPr>
              <w:t xml:space="preserve"> 34,500</w:t>
            </w:r>
          </w:p>
        </w:tc>
        <w:tc>
          <w:tcPr>
            <w:tcW w:w="992" w:type="dxa"/>
          </w:tcPr>
          <w:p w14:paraId="55D09C97" w14:textId="77777777" w:rsidR="00A72239" w:rsidRPr="005621E3" w:rsidRDefault="00A72239" w:rsidP="001E1314">
            <w:pPr>
              <w:bidi/>
              <w:jc w:val="left"/>
              <w:rPr>
                <w:sz w:val="20"/>
                <w:lang w:val="en-US" w:bidi="ar-SA"/>
              </w:rPr>
            </w:pPr>
            <w:r w:rsidRPr="005621E3">
              <w:rPr>
                <w:sz w:val="20"/>
                <w:lang w:val="en-US" w:bidi="ar-SA"/>
              </w:rPr>
              <w:t xml:space="preserve"> 34,500</w:t>
            </w:r>
          </w:p>
        </w:tc>
      </w:tr>
      <w:tr w:rsidR="00A72239" w:rsidRPr="005621E3" w14:paraId="29C31469" w14:textId="77777777" w:rsidTr="001C4EC2">
        <w:tc>
          <w:tcPr>
            <w:tcW w:w="4390" w:type="dxa"/>
            <w:vMerge w:val="restart"/>
            <w:tcBorders>
              <w:top w:val="single" w:sz="4" w:space="0" w:color="auto"/>
              <w:left w:val="single" w:sz="4" w:space="0" w:color="auto"/>
              <w:right w:val="single" w:sz="4" w:space="0" w:color="auto"/>
            </w:tcBorders>
            <w:hideMark/>
          </w:tcPr>
          <w:p w14:paraId="01C73BBB" w14:textId="0A5FCF27" w:rsidR="00A72239" w:rsidRPr="005621E3" w:rsidRDefault="00A72239" w:rsidP="00A72239">
            <w:pPr>
              <w:numPr>
                <w:ilvl w:val="0"/>
                <w:numId w:val="25"/>
              </w:numPr>
              <w:bidi/>
              <w:contextualSpacing/>
              <w:rPr>
                <w:sz w:val="20"/>
                <w:lang w:val="en-US" w:bidi="ar-SA"/>
              </w:rPr>
            </w:pPr>
            <w:r w:rsidRPr="00145024">
              <w:rPr>
                <w:rtl/>
              </w:rPr>
              <w:t>بناء قدرات قطاع التبريد</w:t>
            </w:r>
            <w:r w:rsidR="00937EC8" w:rsidRPr="00145024">
              <w:rPr>
                <w:rtl/>
              </w:rPr>
              <w:t xml:space="preserve"> </w:t>
            </w:r>
            <w:r w:rsidR="00937EC8">
              <w:rPr>
                <w:rFonts w:hint="cs"/>
                <w:rtl/>
              </w:rPr>
              <w:t>وتكييف الهواء</w:t>
            </w:r>
          </w:p>
        </w:tc>
        <w:tc>
          <w:tcPr>
            <w:tcW w:w="992" w:type="dxa"/>
            <w:tcBorders>
              <w:top w:val="single" w:sz="4" w:space="0" w:color="auto"/>
              <w:left w:val="single" w:sz="4" w:space="0" w:color="auto"/>
              <w:bottom w:val="single" w:sz="4" w:space="0" w:color="auto"/>
              <w:right w:val="single" w:sz="4" w:space="0" w:color="auto"/>
            </w:tcBorders>
            <w:hideMark/>
          </w:tcPr>
          <w:p w14:paraId="534B1FA4" w14:textId="6EA29EE9" w:rsidR="00A72239" w:rsidRPr="005621E3" w:rsidRDefault="00A72239" w:rsidP="00A72239">
            <w:pPr>
              <w:bidi/>
              <w:rPr>
                <w:sz w:val="20"/>
                <w:lang w:val="en-US" w:bidi="ar-SA"/>
              </w:rPr>
            </w:pPr>
            <w:r>
              <w:rPr>
                <w:rFonts w:hint="cs"/>
                <w:sz w:val="20"/>
                <w:rtl/>
                <w:lang w:val="en-US" w:bidi="ar-SA"/>
              </w:rPr>
              <w:t>اليونيب</w:t>
            </w:r>
          </w:p>
        </w:tc>
        <w:tc>
          <w:tcPr>
            <w:tcW w:w="992" w:type="dxa"/>
          </w:tcPr>
          <w:p w14:paraId="0409C4F4" w14:textId="77777777" w:rsidR="00A72239" w:rsidRPr="005621E3" w:rsidRDefault="00A72239" w:rsidP="001E1314">
            <w:pPr>
              <w:bidi/>
              <w:jc w:val="left"/>
              <w:rPr>
                <w:sz w:val="20"/>
                <w:lang w:val="en-US" w:bidi="ar-SA"/>
              </w:rPr>
            </w:pPr>
            <w:r w:rsidRPr="005621E3">
              <w:rPr>
                <w:sz w:val="20"/>
                <w:lang w:val="en-US" w:bidi="ar-SA"/>
              </w:rPr>
              <w:t>40,000</w:t>
            </w:r>
          </w:p>
        </w:tc>
        <w:tc>
          <w:tcPr>
            <w:tcW w:w="992" w:type="dxa"/>
            <w:tcBorders>
              <w:top w:val="single" w:sz="4" w:space="0" w:color="auto"/>
              <w:left w:val="single" w:sz="4" w:space="0" w:color="auto"/>
              <w:bottom w:val="single" w:sz="4" w:space="0" w:color="auto"/>
              <w:right w:val="single" w:sz="4" w:space="0" w:color="auto"/>
            </w:tcBorders>
            <w:hideMark/>
          </w:tcPr>
          <w:p w14:paraId="05D57E1D" w14:textId="77777777" w:rsidR="00A72239" w:rsidRPr="005621E3" w:rsidRDefault="00A72239" w:rsidP="001E1314">
            <w:pPr>
              <w:bidi/>
              <w:jc w:val="left"/>
              <w:rPr>
                <w:sz w:val="20"/>
                <w:lang w:val="en-US" w:bidi="ar-SA"/>
              </w:rPr>
            </w:pPr>
            <w:r w:rsidRPr="005621E3">
              <w:rPr>
                <w:sz w:val="20"/>
                <w:lang w:val="en-US" w:bidi="ar-SA"/>
              </w:rPr>
              <w:t xml:space="preserve"> 35,000</w:t>
            </w:r>
          </w:p>
        </w:tc>
        <w:tc>
          <w:tcPr>
            <w:tcW w:w="993" w:type="dxa"/>
            <w:tcBorders>
              <w:top w:val="single" w:sz="4" w:space="0" w:color="auto"/>
              <w:left w:val="single" w:sz="4" w:space="0" w:color="auto"/>
              <w:bottom w:val="single" w:sz="4" w:space="0" w:color="auto"/>
              <w:right w:val="single" w:sz="4" w:space="0" w:color="auto"/>
            </w:tcBorders>
          </w:tcPr>
          <w:p w14:paraId="6A53DE39" w14:textId="77777777" w:rsidR="00A72239" w:rsidRPr="005621E3" w:rsidRDefault="00A72239" w:rsidP="001E1314">
            <w:pPr>
              <w:bidi/>
              <w:jc w:val="left"/>
              <w:rPr>
                <w:sz w:val="20"/>
                <w:lang w:val="en-US" w:bidi="ar-SA"/>
              </w:rPr>
            </w:pPr>
            <w:r w:rsidRPr="005621E3">
              <w:rPr>
                <w:sz w:val="20"/>
                <w:lang w:val="en-US" w:bidi="ar-SA"/>
              </w:rPr>
              <w:t xml:space="preserve"> 28,000</w:t>
            </w:r>
          </w:p>
        </w:tc>
        <w:tc>
          <w:tcPr>
            <w:tcW w:w="992" w:type="dxa"/>
          </w:tcPr>
          <w:p w14:paraId="2E8119AF" w14:textId="77777777" w:rsidR="00A72239" w:rsidRPr="005621E3" w:rsidRDefault="00A72239" w:rsidP="001E1314">
            <w:pPr>
              <w:bidi/>
              <w:jc w:val="left"/>
              <w:rPr>
                <w:sz w:val="20"/>
                <w:lang w:val="en-US" w:bidi="ar-SA"/>
              </w:rPr>
            </w:pPr>
            <w:r w:rsidRPr="005621E3">
              <w:rPr>
                <w:sz w:val="20"/>
                <w:lang w:val="en-US" w:bidi="ar-SA"/>
              </w:rPr>
              <w:t xml:space="preserve"> 23,000</w:t>
            </w:r>
          </w:p>
        </w:tc>
      </w:tr>
      <w:tr w:rsidR="00A72239" w:rsidRPr="005621E3" w14:paraId="6611D9A1" w14:textId="77777777" w:rsidTr="005621E3">
        <w:tc>
          <w:tcPr>
            <w:tcW w:w="4390" w:type="dxa"/>
            <w:vMerge/>
            <w:tcBorders>
              <w:left w:val="single" w:sz="4" w:space="0" w:color="auto"/>
              <w:bottom w:val="single" w:sz="4" w:space="0" w:color="auto"/>
              <w:right w:val="single" w:sz="4" w:space="0" w:color="auto"/>
            </w:tcBorders>
          </w:tcPr>
          <w:p w14:paraId="3BF2BEB6" w14:textId="77777777" w:rsidR="00A72239" w:rsidRPr="005621E3" w:rsidRDefault="00A72239" w:rsidP="00A72239">
            <w:pPr>
              <w:bidi/>
              <w:rPr>
                <w:sz w:val="20"/>
                <w:lang w:val="en-CA" w:bidi="ar-SA"/>
              </w:rPr>
            </w:pPr>
          </w:p>
        </w:tc>
        <w:tc>
          <w:tcPr>
            <w:tcW w:w="992" w:type="dxa"/>
            <w:tcBorders>
              <w:top w:val="single" w:sz="4" w:space="0" w:color="auto"/>
              <w:left w:val="single" w:sz="4" w:space="0" w:color="auto"/>
              <w:bottom w:val="single" w:sz="4" w:space="0" w:color="auto"/>
              <w:right w:val="single" w:sz="4" w:space="0" w:color="auto"/>
            </w:tcBorders>
          </w:tcPr>
          <w:p w14:paraId="6A8B194B" w14:textId="2FDB4C7F" w:rsidR="00A72239" w:rsidRPr="005621E3" w:rsidRDefault="00A72239" w:rsidP="00A72239">
            <w:pPr>
              <w:bidi/>
              <w:rPr>
                <w:sz w:val="20"/>
                <w:lang w:val="en-US" w:bidi="ar-SA"/>
              </w:rPr>
            </w:pPr>
            <w:r>
              <w:rPr>
                <w:rFonts w:hint="cs"/>
                <w:sz w:val="20"/>
                <w:rtl/>
                <w:lang w:val="en-US" w:bidi="ar-SA"/>
              </w:rPr>
              <w:t>اليونيدو</w:t>
            </w:r>
          </w:p>
        </w:tc>
        <w:tc>
          <w:tcPr>
            <w:tcW w:w="992" w:type="dxa"/>
          </w:tcPr>
          <w:p w14:paraId="75562F87" w14:textId="77777777" w:rsidR="00A72239" w:rsidRPr="005621E3" w:rsidRDefault="00A72239" w:rsidP="001E1314">
            <w:pPr>
              <w:bidi/>
              <w:jc w:val="left"/>
              <w:rPr>
                <w:sz w:val="20"/>
                <w:lang w:val="en-US" w:bidi="ar-SA"/>
              </w:rPr>
            </w:pPr>
            <w:r w:rsidRPr="005621E3">
              <w:rPr>
                <w:sz w:val="20"/>
                <w:lang w:val="en-US" w:bidi="ar-SA"/>
              </w:rPr>
              <w:t>35,000</w:t>
            </w:r>
          </w:p>
        </w:tc>
        <w:tc>
          <w:tcPr>
            <w:tcW w:w="992" w:type="dxa"/>
            <w:tcBorders>
              <w:top w:val="single" w:sz="4" w:space="0" w:color="auto"/>
              <w:left w:val="single" w:sz="4" w:space="0" w:color="auto"/>
              <w:bottom w:val="single" w:sz="4" w:space="0" w:color="auto"/>
              <w:right w:val="single" w:sz="4" w:space="0" w:color="auto"/>
            </w:tcBorders>
          </w:tcPr>
          <w:p w14:paraId="066A53B8" w14:textId="77777777" w:rsidR="00A72239" w:rsidRPr="005621E3" w:rsidRDefault="00A72239" w:rsidP="001E1314">
            <w:pPr>
              <w:bidi/>
              <w:jc w:val="left"/>
              <w:rPr>
                <w:sz w:val="20"/>
                <w:lang w:val="en-US" w:bidi="ar-SA"/>
              </w:rPr>
            </w:pPr>
            <w:r w:rsidRPr="005621E3">
              <w:rPr>
                <w:sz w:val="20"/>
                <w:lang w:val="en-US" w:bidi="ar-SA"/>
              </w:rPr>
              <w:t xml:space="preserve"> 35,000</w:t>
            </w:r>
          </w:p>
        </w:tc>
        <w:tc>
          <w:tcPr>
            <w:tcW w:w="993" w:type="dxa"/>
            <w:tcBorders>
              <w:top w:val="single" w:sz="4" w:space="0" w:color="auto"/>
              <w:left w:val="single" w:sz="4" w:space="0" w:color="auto"/>
              <w:bottom w:val="single" w:sz="4" w:space="0" w:color="auto"/>
              <w:right w:val="single" w:sz="4" w:space="0" w:color="auto"/>
            </w:tcBorders>
          </w:tcPr>
          <w:p w14:paraId="381A6F1E" w14:textId="77777777" w:rsidR="00A72239" w:rsidRPr="005621E3" w:rsidRDefault="00A72239" w:rsidP="001E1314">
            <w:pPr>
              <w:bidi/>
              <w:jc w:val="left"/>
              <w:rPr>
                <w:sz w:val="20"/>
                <w:lang w:val="en-US" w:bidi="ar-SA"/>
              </w:rPr>
            </w:pPr>
            <w:r w:rsidRPr="005621E3">
              <w:rPr>
                <w:sz w:val="20"/>
                <w:lang w:val="en-US" w:bidi="ar-SA"/>
              </w:rPr>
              <w:t xml:space="preserve"> 31,000</w:t>
            </w:r>
          </w:p>
        </w:tc>
        <w:tc>
          <w:tcPr>
            <w:tcW w:w="992" w:type="dxa"/>
          </w:tcPr>
          <w:p w14:paraId="6925B15B" w14:textId="77777777" w:rsidR="00A72239" w:rsidRPr="005621E3" w:rsidRDefault="00A72239" w:rsidP="001E1314">
            <w:pPr>
              <w:bidi/>
              <w:jc w:val="left"/>
              <w:rPr>
                <w:sz w:val="20"/>
                <w:lang w:val="en-US" w:bidi="ar-SA"/>
              </w:rPr>
            </w:pPr>
            <w:r w:rsidRPr="005621E3">
              <w:rPr>
                <w:sz w:val="20"/>
                <w:lang w:val="en-US" w:bidi="ar-SA"/>
              </w:rPr>
              <w:t xml:space="preserve"> 21,000</w:t>
            </w:r>
          </w:p>
        </w:tc>
      </w:tr>
      <w:tr w:rsidR="00A72239" w:rsidRPr="005621E3" w14:paraId="128F9134" w14:textId="77777777" w:rsidTr="005621E3">
        <w:trPr>
          <w:trHeight w:val="186"/>
        </w:trPr>
        <w:tc>
          <w:tcPr>
            <w:tcW w:w="4390" w:type="dxa"/>
            <w:tcBorders>
              <w:top w:val="single" w:sz="4" w:space="0" w:color="auto"/>
              <w:left w:val="single" w:sz="4" w:space="0" w:color="auto"/>
              <w:bottom w:val="single" w:sz="4" w:space="0" w:color="auto"/>
              <w:right w:val="single" w:sz="4" w:space="0" w:color="auto"/>
            </w:tcBorders>
            <w:hideMark/>
          </w:tcPr>
          <w:p w14:paraId="55D6F311" w14:textId="59B2BBBB" w:rsidR="00A72239" w:rsidRPr="005621E3" w:rsidRDefault="00A72239" w:rsidP="00A72239">
            <w:pPr>
              <w:numPr>
                <w:ilvl w:val="0"/>
                <w:numId w:val="25"/>
              </w:numPr>
              <w:bidi/>
              <w:contextualSpacing/>
              <w:rPr>
                <w:sz w:val="20"/>
                <w:lang w:val="en-US" w:bidi="ar-SA"/>
              </w:rPr>
            </w:pPr>
            <w:r w:rsidRPr="00145024">
              <w:rPr>
                <w:rtl/>
              </w:rPr>
              <w:t xml:space="preserve">بناء قدرات قطاع </w:t>
            </w:r>
            <w:r w:rsidR="00937EC8">
              <w:rPr>
                <w:rFonts w:hint="cs"/>
                <w:rtl/>
              </w:rPr>
              <w:t>التبريد وتكييف الهواء</w:t>
            </w:r>
          </w:p>
        </w:tc>
        <w:tc>
          <w:tcPr>
            <w:tcW w:w="992" w:type="dxa"/>
            <w:tcBorders>
              <w:top w:val="single" w:sz="4" w:space="0" w:color="auto"/>
              <w:left w:val="single" w:sz="4" w:space="0" w:color="auto"/>
              <w:bottom w:val="single" w:sz="4" w:space="0" w:color="auto"/>
              <w:right w:val="single" w:sz="4" w:space="0" w:color="auto"/>
            </w:tcBorders>
            <w:hideMark/>
          </w:tcPr>
          <w:p w14:paraId="3237BD80" w14:textId="0BD4DE61" w:rsidR="00A72239" w:rsidRPr="005621E3" w:rsidRDefault="00A72239" w:rsidP="00A72239">
            <w:pPr>
              <w:bidi/>
              <w:rPr>
                <w:sz w:val="20"/>
                <w:lang w:val="en-US" w:bidi="ar-SA"/>
              </w:rPr>
            </w:pPr>
            <w:r>
              <w:rPr>
                <w:rFonts w:hint="cs"/>
                <w:sz w:val="20"/>
                <w:rtl/>
                <w:lang w:val="en-US" w:bidi="ar-SA"/>
              </w:rPr>
              <w:t>اليونيدو</w:t>
            </w:r>
          </w:p>
        </w:tc>
        <w:tc>
          <w:tcPr>
            <w:tcW w:w="992" w:type="dxa"/>
          </w:tcPr>
          <w:p w14:paraId="1F6DA7AD" w14:textId="77777777" w:rsidR="00A72239" w:rsidRPr="005621E3" w:rsidRDefault="00A72239" w:rsidP="001E1314">
            <w:pPr>
              <w:bidi/>
              <w:jc w:val="left"/>
              <w:rPr>
                <w:sz w:val="20"/>
                <w:lang w:val="en-US" w:bidi="ar-SA"/>
              </w:rPr>
            </w:pPr>
            <w:r w:rsidRPr="005621E3">
              <w:rPr>
                <w:sz w:val="20"/>
                <w:lang w:val="en-US" w:bidi="ar-SA"/>
              </w:rPr>
              <w:t>14,000</w:t>
            </w:r>
          </w:p>
        </w:tc>
        <w:tc>
          <w:tcPr>
            <w:tcW w:w="992" w:type="dxa"/>
            <w:tcBorders>
              <w:top w:val="single" w:sz="4" w:space="0" w:color="auto"/>
              <w:left w:val="single" w:sz="4" w:space="0" w:color="auto"/>
              <w:bottom w:val="single" w:sz="4" w:space="0" w:color="auto"/>
              <w:right w:val="single" w:sz="4" w:space="0" w:color="auto"/>
            </w:tcBorders>
            <w:hideMark/>
          </w:tcPr>
          <w:p w14:paraId="4CC658F6" w14:textId="77777777" w:rsidR="00A72239" w:rsidRPr="005621E3" w:rsidRDefault="00A72239" w:rsidP="001E1314">
            <w:pPr>
              <w:bidi/>
              <w:jc w:val="left"/>
              <w:rPr>
                <w:sz w:val="20"/>
                <w:lang w:val="en-US" w:bidi="ar-SA"/>
              </w:rPr>
            </w:pPr>
            <w:r w:rsidRPr="005621E3">
              <w:rPr>
                <w:sz w:val="20"/>
                <w:lang w:val="en-US" w:bidi="ar-SA"/>
              </w:rPr>
              <w:t xml:space="preserve"> 14,000</w:t>
            </w:r>
          </w:p>
        </w:tc>
        <w:tc>
          <w:tcPr>
            <w:tcW w:w="993" w:type="dxa"/>
            <w:tcBorders>
              <w:top w:val="single" w:sz="4" w:space="0" w:color="auto"/>
              <w:left w:val="single" w:sz="4" w:space="0" w:color="auto"/>
              <w:bottom w:val="single" w:sz="4" w:space="0" w:color="auto"/>
              <w:right w:val="single" w:sz="4" w:space="0" w:color="auto"/>
            </w:tcBorders>
          </w:tcPr>
          <w:p w14:paraId="704FA949" w14:textId="77777777" w:rsidR="00A72239" w:rsidRPr="005621E3" w:rsidRDefault="00A72239" w:rsidP="001E1314">
            <w:pPr>
              <w:bidi/>
              <w:jc w:val="left"/>
              <w:rPr>
                <w:sz w:val="20"/>
                <w:lang w:val="en-US" w:bidi="ar-SA"/>
              </w:rPr>
            </w:pPr>
            <w:r w:rsidRPr="005621E3">
              <w:rPr>
                <w:sz w:val="20"/>
                <w:lang w:val="en-US" w:bidi="ar-SA"/>
              </w:rPr>
              <w:t>12,500</w:t>
            </w:r>
          </w:p>
        </w:tc>
        <w:tc>
          <w:tcPr>
            <w:tcW w:w="992" w:type="dxa"/>
          </w:tcPr>
          <w:p w14:paraId="3B1E4025" w14:textId="77777777" w:rsidR="00A72239" w:rsidRPr="005621E3" w:rsidRDefault="00A72239" w:rsidP="001E1314">
            <w:pPr>
              <w:bidi/>
              <w:jc w:val="left"/>
              <w:rPr>
                <w:sz w:val="20"/>
                <w:lang w:val="en-US" w:bidi="ar-SA"/>
              </w:rPr>
            </w:pPr>
            <w:r w:rsidRPr="005621E3">
              <w:rPr>
                <w:sz w:val="20"/>
                <w:lang w:val="en-US" w:bidi="ar-SA"/>
              </w:rPr>
              <w:t xml:space="preserve"> 12,000</w:t>
            </w:r>
          </w:p>
        </w:tc>
      </w:tr>
      <w:tr w:rsidR="00A72239" w:rsidRPr="005621E3" w14:paraId="4B50ECEC" w14:textId="77777777" w:rsidTr="005621E3">
        <w:tc>
          <w:tcPr>
            <w:tcW w:w="4390" w:type="dxa"/>
            <w:tcBorders>
              <w:top w:val="single" w:sz="4" w:space="0" w:color="auto"/>
              <w:left w:val="single" w:sz="4" w:space="0" w:color="auto"/>
              <w:bottom w:val="single" w:sz="4" w:space="0" w:color="auto"/>
              <w:right w:val="single" w:sz="4" w:space="0" w:color="auto"/>
            </w:tcBorders>
            <w:hideMark/>
          </w:tcPr>
          <w:p w14:paraId="28C22F7D" w14:textId="5E554257" w:rsidR="00A72239" w:rsidRPr="005621E3" w:rsidRDefault="00A72239" w:rsidP="00A72239">
            <w:pPr>
              <w:numPr>
                <w:ilvl w:val="0"/>
                <w:numId w:val="25"/>
              </w:numPr>
              <w:bidi/>
              <w:contextualSpacing/>
              <w:rPr>
                <w:sz w:val="20"/>
                <w:lang w:val="en-US" w:bidi="ar-SA"/>
              </w:rPr>
            </w:pPr>
            <w:r w:rsidRPr="00145024">
              <w:rPr>
                <w:rtl/>
              </w:rPr>
              <w:t xml:space="preserve">تنفيذ المشروع </w:t>
            </w:r>
            <w:r w:rsidR="00937EC8">
              <w:rPr>
                <w:rFonts w:hint="cs"/>
                <w:rtl/>
              </w:rPr>
              <w:t>ورصده</w:t>
            </w:r>
          </w:p>
        </w:tc>
        <w:tc>
          <w:tcPr>
            <w:tcW w:w="992" w:type="dxa"/>
            <w:tcBorders>
              <w:top w:val="single" w:sz="4" w:space="0" w:color="auto"/>
              <w:left w:val="single" w:sz="4" w:space="0" w:color="auto"/>
              <w:bottom w:val="single" w:sz="4" w:space="0" w:color="auto"/>
              <w:right w:val="single" w:sz="4" w:space="0" w:color="auto"/>
            </w:tcBorders>
            <w:hideMark/>
          </w:tcPr>
          <w:p w14:paraId="3CA49FB5" w14:textId="53B8B47A" w:rsidR="00A72239" w:rsidRPr="005621E3" w:rsidRDefault="00A72239" w:rsidP="00A72239">
            <w:pPr>
              <w:bidi/>
              <w:rPr>
                <w:sz w:val="20"/>
                <w:lang w:val="en-US" w:bidi="ar-SA"/>
              </w:rPr>
            </w:pPr>
            <w:r>
              <w:rPr>
                <w:rFonts w:hint="cs"/>
                <w:sz w:val="20"/>
                <w:rtl/>
                <w:lang w:val="en-US" w:bidi="ar-SA"/>
              </w:rPr>
              <w:t>اليونيب</w:t>
            </w:r>
            <w:r w:rsidRPr="005621E3">
              <w:rPr>
                <w:sz w:val="20"/>
                <w:lang w:val="en-US" w:bidi="ar-SA"/>
              </w:rPr>
              <w:t xml:space="preserve"> </w:t>
            </w:r>
          </w:p>
        </w:tc>
        <w:tc>
          <w:tcPr>
            <w:tcW w:w="992" w:type="dxa"/>
          </w:tcPr>
          <w:p w14:paraId="128FBFAB" w14:textId="77777777" w:rsidR="00A72239" w:rsidRPr="005621E3" w:rsidRDefault="00A72239" w:rsidP="001E1314">
            <w:pPr>
              <w:bidi/>
              <w:jc w:val="left"/>
              <w:rPr>
                <w:sz w:val="20"/>
                <w:lang w:val="en-US" w:bidi="ar-SA"/>
              </w:rPr>
            </w:pPr>
            <w:r w:rsidRPr="005621E3">
              <w:rPr>
                <w:sz w:val="20"/>
                <w:lang w:val="en-US" w:bidi="ar-SA"/>
              </w:rPr>
              <w:t>15,000</w:t>
            </w:r>
          </w:p>
        </w:tc>
        <w:tc>
          <w:tcPr>
            <w:tcW w:w="992" w:type="dxa"/>
            <w:tcBorders>
              <w:top w:val="single" w:sz="4" w:space="0" w:color="auto"/>
              <w:left w:val="single" w:sz="4" w:space="0" w:color="auto"/>
              <w:bottom w:val="single" w:sz="4" w:space="0" w:color="auto"/>
              <w:right w:val="single" w:sz="4" w:space="0" w:color="auto"/>
            </w:tcBorders>
            <w:hideMark/>
          </w:tcPr>
          <w:p w14:paraId="2FB8BF97" w14:textId="77777777" w:rsidR="00A72239" w:rsidRPr="005621E3" w:rsidRDefault="00A72239" w:rsidP="001E1314">
            <w:pPr>
              <w:bidi/>
              <w:jc w:val="left"/>
              <w:rPr>
                <w:sz w:val="20"/>
                <w:lang w:val="en-US" w:bidi="ar-SA"/>
              </w:rPr>
            </w:pPr>
            <w:r w:rsidRPr="005621E3">
              <w:rPr>
                <w:sz w:val="20"/>
                <w:lang w:val="en-US" w:bidi="ar-SA"/>
              </w:rPr>
              <w:t xml:space="preserve"> 15,000</w:t>
            </w:r>
          </w:p>
        </w:tc>
        <w:tc>
          <w:tcPr>
            <w:tcW w:w="993" w:type="dxa"/>
            <w:tcBorders>
              <w:top w:val="single" w:sz="4" w:space="0" w:color="auto"/>
              <w:left w:val="single" w:sz="4" w:space="0" w:color="auto"/>
              <w:bottom w:val="single" w:sz="4" w:space="0" w:color="auto"/>
              <w:right w:val="single" w:sz="4" w:space="0" w:color="auto"/>
            </w:tcBorders>
          </w:tcPr>
          <w:p w14:paraId="5D9ACDBC" w14:textId="77777777" w:rsidR="00A72239" w:rsidRPr="005621E3" w:rsidRDefault="00A72239" w:rsidP="001E1314">
            <w:pPr>
              <w:bidi/>
              <w:jc w:val="left"/>
              <w:rPr>
                <w:sz w:val="20"/>
                <w:lang w:val="en-US" w:bidi="ar-SA"/>
              </w:rPr>
            </w:pPr>
            <w:r w:rsidRPr="005621E3">
              <w:rPr>
                <w:sz w:val="20"/>
                <w:lang w:val="en-US" w:bidi="ar-SA"/>
              </w:rPr>
              <w:t>5,000</w:t>
            </w:r>
          </w:p>
        </w:tc>
        <w:tc>
          <w:tcPr>
            <w:tcW w:w="992" w:type="dxa"/>
          </w:tcPr>
          <w:p w14:paraId="16D382E3" w14:textId="77777777" w:rsidR="00A72239" w:rsidRPr="005621E3" w:rsidRDefault="00A72239" w:rsidP="001E1314">
            <w:pPr>
              <w:bidi/>
              <w:jc w:val="left"/>
              <w:rPr>
                <w:sz w:val="20"/>
                <w:lang w:val="en-US" w:bidi="ar-SA"/>
              </w:rPr>
            </w:pPr>
            <w:r w:rsidRPr="005621E3">
              <w:rPr>
                <w:sz w:val="20"/>
                <w:lang w:val="en-US" w:bidi="ar-SA"/>
              </w:rPr>
              <w:t xml:space="preserve"> 5,000</w:t>
            </w:r>
          </w:p>
        </w:tc>
      </w:tr>
      <w:tr w:rsidR="005621E3" w:rsidRPr="005621E3" w14:paraId="59ADCED6" w14:textId="77777777" w:rsidTr="005621E3">
        <w:tc>
          <w:tcPr>
            <w:tcW w:w="5382" w:type="dxa"/>
            <w:gridSpan w:val="2"/>
            <w:tcBorders>
              <w:top w:val="single" w:sz="4" w:space="0" w:color="auto"/>
              <w:left w:val="single" w:sz="4" w:space="0" w:color="auto"/>
              <w:bottom w:val="single" w:sz="4" w:space="0" w:color="auto"/>
              <w:right w:val="single" w:sz="4" w:space="0" w:color="auto"/>
            </w:tcBorders>
            <w:hideMark/>
          </w:tcPr>
          <w:p w14:paraId="7A9DE4E2" w14:textId="3C275F75" w:rsidR="005621E3" w:rsidRPr="005621E3" w:rsidRDefault="00A72239" w:rsidP="005621E3">
            <w:pPr>
              <w:bidi/>
              <w:rPr>
                <w:b/>
                <w:bCs/>
                <w:sz w:val="20"/>
                <w:lang w:val="en-US" w:bidi="ar-SA"/>
              </w:rPr>
            </w:pPr>
            <w:r>
              <w:rPr>
                <w:rFonts w:hint="cs"/>
                <w:b/>
                <w:bCs/>
                <w:sz w:val="20"/>
                <w:rtl/>
                <w:lang w:val="en-US" w:bidi="ar-SA"/>
              </w:rPr>
              <w:t>المجموع الفرعي لليونيب</w:t>
            </w:r>
          </w:p>
        </w:tc>
        <w:tc>
          <w:tcPr>
            <w:tcW w:w="992" w:type="dxa"/>
          </w:tcPr>
          <w:p w14:paraId="1662B96D" w14:textId="77777777" w:rsidR="005621E3" w:rsidRPr="005621E3" w:rsidRDefault="005621E3" w:rsidP="001E1314">
            <w:pPr>
              <w:bidi/>
              <w:jc w:val="left"/>
              <w:rPr>
                <w:b/>
                <w:bCs/>
                <w:sz w:val="20"/>
                <w:lang w:val="en-US" w:bidi="ar-SA"/>
              </w:rPr>
            </w:pPr>
            <w:r w:rsidRPr="005621E3">
              <w:rPr>
                <w:b/>
                <w:bCs/>
                <w:sz w:val="20"/>
                <w:lang w:val="en-US" w:bidi="ar-SA"/>
              </w:rPr>
              <w:t>109,000</w:t>
            </w:r>
          </w:p>
        </w:tc>
        <w:tc>
          <w:tcPr>
            <w:tcW w:w="992" w:type="dxa"/>
            <w:tcBorders>
              <w:top w:val="single" w:sz="4" w:space="0" w:color="auto"/>
              <w:left w:val="single" w:sz="4" w:space="0" w:color="auto"/>
              <w:bottom w:val="single" w:sz="4" w:space="0" w:color="auto"/>
              <w:right w:val="single" w:sz="4" w:space="0" w:color="auto"/>
            </w:tcBorders>
            <w:hideMark/>
          </w:tcPr>
          <w:p w14:paraId="64703FDF" w14:textId="77777777" w:rsidR="005621E3" w:rsidRPr="005621E3" w:rsidRDefault="005621E3" w:rsidP="001E1314">
            <w:pPr>
              <w:bidi/>
              <w:jc w:val="left"/>
              <w:rPr>
                <w:b/>
                <w:bCs/>
                <w:sz w:val="20"/>
                <w:lang w:val="en-US" w:bidi="ar-SA"/>
              </w:rPr>
            </w:pPr>
            <w:r w:rsidRPr="005621E3">
              <w:rPr>
                <w:b/>
                <w:bCs/>
                <w:sz w:val="20"/>
                <w:lang w:val="en-US" w:bidi="ar-SA"/>
              </w:rPr>
              <w:t>109,000</w:t>
            </w:r>
          </w:p>
        </w:tc>
        <w:tc>
          <w:tcPr>
            <w:tcW w:w="993" w:type="dxa"/>
            <w:tcBorders>
              <w:top w:val="single" w:sz="4" w:space="0" w:color="auto"/>
              <w:left w:val="single" w:sz="4" w:space="0" w:color="auto"/>
              <w:bottom w:val="single" w:sz="4" w:space="0" w:color="auto"/>
              <w:right w:val="single" w:sz="4" w:space="0" w:color="auto"/>
            </w:tcBorders>
          </w:tcPr>
          <w:p w14:paraId="414F2D78" w14:textId="77777777" w:rsidR="005621E3" w:rsidRPr="005621E3" w:rsidRDefault="005621E3" w:rsidP="001E1314">
            <w:pPr>
              <w:bidi/>
              <w:jc w:val="left"/>
              <w:rPr>
                <w:b/>
                <w:bCs/>
                <w:sz w:val="20"/>
                <w:lang w:val="en-US" w:bidi="ar-SA"/>
              </w:rPr>
            </w:pPr>
            <w:r w:rsidRPr="005621E3">
              <w:rPr>
                <w:b/>
                <w:bCs/>
                <w:sz w:val="20"/>
                <w:lang w:val="en-US" w:bidi="ar-SA"/>
              </w:rPr>
              <w:t>67,500</w:t>
            </w:r>
          </w:p>
        </w:tc>
        <w:tc>
          <w:tcPr>
            <w:tcW w:w="992" w:type="dxa"/>
          </w:tcPr>
          <w:p w14:paraId="15903E2C" w14:textId="77777777" w:rsidR="005621E3" w:rsidRPr="005621E3" w:rsidRDefault="005621E3" w:rsidP="001E1314">
            <w:pPr>
              <w:bidi/>
              <w:jc w:val="left"/>
              <w:rPr>
                <w:b/>
                <w:bCs/>
                <w:sz w:val="20"/>
                <w:lang w:val="en-US" w:bidi="ar-SA"/>
              </w:rPr>
            </w:pPr>
            <w:r w:rsidRPr="005621E3">
              <w:rPr>
                <w:b/>
                <w:bCs/>
                <w:sz w:val="20"/>
                <w:lang w:val="en-US" w:bidi="ar-SA"/>
              </w:rPr>
              <w:t>62,500</w:t>
            </w:r>
          </w:p>
        </w:tc>
      </w:tr>
      <w:tr w:rsidR="005621E3" w:rsidRPr="005621E3" w14:paraId="350CB7C5" w14:textId="77777777" w:rsidTr="005621E3">
        <w:tc>
          <w:tcPr>
            <w:tcW w:w="5382" w:type="dxa"/>
            <w:gridSpan w:val="2"/>
            <w:tcBorders>
              <w:top w:val="single" w:sz="4" w:space="0" w:color="auto"/>
              <w:left w:val="single" w:sz="4" w:space="0" w:color="auto"/>
              <w:bottom w:val="single" w:sz="4" w:space="0" w:color="auto"/>
              <w:right w:val="single" w:sz="4" w:space="0" w:color="auto"/>
            </w:tcBorders>
            <w:hideMark/>
          </w:tcPr>
          <w:p w14:paraId="7BE4D210" w14:textId="2E8F5321" w:rsidR="005621E3" w:rsidRPr="005621E3" w:rsidRDefault="00A72239" w:rsidP="005621E3">
            <w:pPr>
              <w:bidi/>
              <w:rPr>
                <w:b/>
                <w:bCs/>
                <w:sz w:val="20"/>
                <w:lang w:val="en-US" w:bidi="ar-SA"/>
              </w:rPr>
            </w:pPr>
            <w:r>
              <w:rPr>
                <w:rFonts w:hint="cs"/>
                <w:b/>
                <w:bCs/>
                <w:sz w:val="20"/>
                <w:rtl/>
                <w:lang w:val="en-US" w:bidi="ar-SA"/>
              </w:rPr>
              <w:t>المجموع الفرعي لليونيدو</w:t>
            </w:r>
          </w:p>
        </w:tc>
        <w:tc>
          <w:tcPr>
            <w:tcW w:w="992" w:type="dxa"/>
          </w:tcPr>
          <w:p w14:paraId="145BA65A" w14:textId="77777777" w:rsidR="005621E3" w:rsidRPr="005621E3" w:rsidRDefault="005621E3" w:rsidP="001E1314">
            <w:pPr>
              <w:bidi/>
              <w:jc w:val="left"/>
              <w:rPr>
                <w:b/>
                <w:bCs/>
                <w:sz w:val="20"/>
                <w:lang w:val="en-US" w:bidi="ar-SA"/>
              </w:rPr>
            </w:pPr>
            <w:r w:rsidRPr="005621E3">
              <w:rPr>
                <w:b/>
                <w:bCs/>
                <w:sz w:val="20"/>
                <w:lang w:val="en-US" w:bidi="ar-SA"/>
              </w:rPr>
              <w:t>49,000</w:t>
            </w:r>
          </w:p>
        </w:tc>
        <w:tc>
          <w:tcPr>
            <w:tcW w:w="992" w:type="dxa"/>
            <w:tcBorders>
              <w:top w:val="single" w:sz="4" w:space="0" w:color="auto"/>
              <w:left w:val="single" w:sz="4" w:space="0" w:color="auto"/>
              <w:bottom w:val="single" w:sz="4" w:space="0" w:color="auto"/>
              <w:right w:val="single" w:sz="4" w:space="0" w:color="auto"/>
            </w:tcBorders>
            <w:hideMark/>
          </w:tcPr>
          <w:p w14:paraId="1B098BF6" w14:textId="77777777" w:rsidR="005621E3" w:rsidRPr="005621E3" w:rsidRDefault="005621E3" w:rsidP="001E1314">
            <w:pPr>
              <w:bidi/>
              <w:jc w:val="left"/>
              <w:rPr>
                <w:b/>
                <w:bCs/>
                <w:sz w:val="20"/>
                <w:lang w:val="en-US" w:bidi="ar-SA"/>
              </w:rPr>
            </w:pPr>
            <w:r w:rsidRPr="005621E3">
              <w:rPr>
                <w:b/>
                <w:bCs/>
                <w:sz w:val="20"/>
                <w:lang w:val="en-US" w:bidi="ar-SA"/>
              </w:rPr>
              <w:t>49,000</w:t>
            </w:r>
          </w:p>
        </w:tc>
        <w:tc>
          <w:tcPr>
            <w:tcW w:w="993" w:type="dxa"/>
            <w:tcBorders>
              <w:top w:val="single" w:sz="4" w:space="0" w:color="auto"/>
              <w:left w:val="single" w:sz="4" w:space="0" w:color="auto"/>
              <w:bottom w:val="single" w:sz="4" w:space="0" w:color="auto"/>
              <w:right w:val="single" w:sz="4" w:space="0" w:color="auto"/>
            </w:tcBorders>
          </w:tcPr>
          <w:p w14:paraId="584B17DC" w14:textId="77777777" w:rsidR="005621E3" w:rsidRPr="005621E3" w:rsidRDefault="005621E3" w:rsidP="001E1314">
            <w:pPr>
              <w:bidi/>
              <w:jc w:val="left"/>
              <w:rPr>
                <w:b/>
                <w:bCs/>
                <w:sz w:val="20"/>
                <w:lang w:val="en-US" w:bidi="ar-SA"/>
              </w:rPr>
            </w:pPr>
            <w:r w:rsidRPr="005621E3">
              <w:rPr>
                <w:b/>
                <w:bCs/>
                <w:sz w:val="20"/>
                <w:lang w:val="en-US" w:bidi="ar-SA"/>
              </w:rPr>
              <w:t>43,500</w:t>
            </w:r>
          </w:p>
        </w:tc>
        <w:tc>
          <w:tcPr>
            <w:tcW w:w="992" w:type="dxa"/>
          </w:tcPr>
          <w:p w14:paraId="53DF354D" w14:textId="77777777" w:rsidR="005621E3" w:rsidRPr="005621E3" w:rsidRDefault="005621E3" w:rsidP="001E1314">
            <w:pPr>
              <w:bidi/>
              <w:jc w:val="left"/>
              <w:rPr>
                <w:b/>
                <w:bCs/>
                <w:sz w:val="20"/>
                <w:lang w:val="en-US" w:bidi="ar-SA"/>
              </w:rPr>
            </w:pPr>
            <w:r w:rsidRPr="005621E3">
              <w:rPr>
                <w:b/>
                <w:bCs/>
                <w:sz w:val="20"/>
                <w:lang w:val="en-US" w:bidi="ar-SA"/>
              </w:rPr>
              <w:t>33,000</w:t>
            </w:r>
          </w:p>
        </w:tc>
      </w:tr>
      <w:tr w:rsidR="005621E3" w:rsidRPr="005621E3" w14:paraId="238A07A3" w14:textId="77777777" w:rsidTr="005621E3">
        <w:tc>
          <w:tcPr>
            <w:tcW w:w="5382" w:type="dxa"/>
            <w:gridSpan w:val="2"/>
            <w:tcBorders>
              <w:top w:val="single" w:sz="4" w:space="0" w:color="auto"/>
              <w:left w:val="single" w:sz="4" w:space="0" w:color="auto"/>
              <w:bottom w:val="single" w:sz="4" w:space="0" w:color="auto"/>
              <w:right w:val="single" w:sz="4" w:space="0" w:color="auto"/>
            </w:tcBorders>
            <w:hideMark/>
          </w:tcPr>
          <w:p w14:paraId="43F2D084" w14:textId="0209007B" w:rsidR="005621E3" w:rsidRPr="005621E3" w:rsidRDefault="00A72239" w:rsidP="005621E3">
            <w:pPr>
              <w:bidi/>
              <w:rPr>
                <w:sz w:val="20"/>
                <w:lang w:val="en-US" w:bidi="ar-SA"/>
              </w:rPr>
            </w:pPr>
            <w:r>
              <w:rPr>
                <w:rFonts w:hint="cs"/>
                <w:b/>
                <w:bCs/>
                <w:sz w:val="20"/>
                <w:rtl/>
                <w:lang w:val="en-US" w:bidi="ar-SA"/>
              </w:rPr>
              <w:t>المجموع</w:t>
            </w:r>
          </w:p>
        </w:tc>
        <w:tc>
          <w:tcPr>
            <w:tcW w:w="992" w:type="dxa"/>
          </w:tcPr>
          <w:p w14:paraId="55362A86" w14:textId="77777777" w:rsidR="005621E3" w:rsidRPr="005621E3" w:rsidRDefault="005621E3" w:rsidP="001E1314">
            <w:pPr>
              <w:bidi/>
              <w:jc w:val="left"/>
              <w:rPr>
                <w:b/>
                <w:bCs/>
                <w:sz w:val="20"/>
                <w:lang w:val="en-US" w:bidi="ar-SA"/>
              </w:rPr>
            </w:pPr>
            <w:r w:rsidRPr="005621E3">
              <w:rPr>
                <w:b/>
                <w:bCs/>
                <w:sz w:val="20"/>
                <w:lang w:val="en-US" w:bidi="ar-SA"/>
              </w:rPr>
              <w:t>158,000</w:t>
            </w:r>
          </w:p>
        </w:tc>
        <w:tc>
          <w:tcPr>
            <w:tcW w:w="992" w:type="dxa"/>
            <w:tcBorders>
              <w:top w:val="single" w:sz="4" w:space="0" w:color="auto"/>
              <w:left w:val="single" w:sz="4" w:space="0" w:color="auto"/>
              <w:bottom w:val="single" w:sz="4" w:space="0" w:color="auto"/>
              <w:right w:val="single" w:sz="4" w:space="0" w:color="auto"/>
            </w:tcBorders>
            <w:hideMark/>
          </w:tcPr>
          <w:p w14:paraId="1A0A36F7" w14:textId="77777777" w:rsidR="005621E3" w:rsidRPr="005621E3" w:rsidRDefault="005621E3" w:rsidP="001E1314">
            <w:pPr>
              <w:bidi/>
              <w:jc w:val="left"/>
              <w:rPr>
                <w:b/>
                <w:bCs/>
                <w:sz w:val="20"/>
                <w:lang w:val="en-US" w:bidi="ar-SA"/>
              </w:rPr>
            </w:pPr>
            <w:r w:rsidRPr="005621E3">
              <w:rPr>
                <w:b/>
                <w:bCs/>
                <w:sz w:val="20"/>
                <w:lang w:val="en-US" w:bidi="ar-SA"/>
              </w:rPr>
              <w:fldChar w:fldCharType="begin"/>
            </w:r>
            <w:r w:rsidRPr="005621E3">
              <w:rPr>
                <w:b/>
                <w:bCs/>
                <w:sz w:val="20"/>
                <w:lang w:val="en-US" w:bidi="ar-SA"/>
              </w:rPr>
              <w:instrText xml:space="preserve"> =SUM(ABOVE) </w:instrText>
            </w:r>
            <w:r w:rsidRPr="005621E3">
              <w:rPr>
                <w:b/>
                <w:bCs/>
                <w:sz w:val="20"/>
                <w:lang w:val="en-US" w:bidi="ar-SA"/>
              </w:rPr>
              <w:fldChar w:fldCharType="separate"/>
            </w:r>
            <w:r w:rsidRPr="005621E3">
              <w:rPr>
                <w:b/>
                <w:bCs/>
                <w:noProof/>
                <w:sz w:val="20"/>
                <w:lang w:val="en-US" w:bidi="ar-SA"/>
              </w:rPr>
              <w:t>158,000</w:t>
            </w:r>
            <w:r w:rsidRPr="005621E3">
              <w:rPr>
                <w:b/>
                <w:bCs/>
                <w:sz w:val="20"/>
                <w:lang w:val="en-US" w:bidi="ar-SA"/>
              </w:rPr>
              <w:fldChar w:fldCharType="end"/>
            </w:r>
          </w:p>
        </w:tc>
        <w:tc>
          <w:tcPr>
            <w:tcW w:w="993" w:type="dxa"/>
            <w:tcBorders>
              <w:top w:val="single" w:sz="4" w:space="0" w:color="auto"/>
              <w:left w:val="single" w:sz="4" w:space="0" w:color="auto"/>
              <w:bottom w:val="single" w:sz="4" w:space="0" w:color="auto"/>
              <w:right w:val="single" w:sz="4" w:space="0" w:color="auto"/>
            </w:tcBorders>
          </w:tcPr>
          <w:p w14:paraId="14EB64DF" w14:textId="77777777" w:rsidR="005621E3" w:rsidRPr="005621E3" w:rsidRDefault="005621E3" w:rsidP="001E1314">
            <w:pPr>
              <w:bidi/>
              <w:jc w:val="left"/>
              <w:rPr>
                <w:b/>
                <w:bCs/>
                <w:sz w:val="20"/>
                <w:lang w:val="en-US" w:bidi="ar-SA"/>
              </w:rPr>
            </w:pPr>
            <w:r w:rsidRPr="005621E3">
              <w:rPr>
                <w:b/>
                <w:bCs/>
                <w:sz w:val="20"/>
                <w:lang w:val="en-US" w:bidi="ar-SA"/>
              </w:rPr>
              <w:t>111,000</w:t>
            </w:r>
          </w:p>
        </w:tc>
        <w:tc>
          <w:tcPr>
            <w:tcW w:w="992" w:type="dxa"/>
          </w:tcPr>
          <w:p w14:paraId="258968E6" w14:textId="77777777" w:rsidR="005621E3" w:rsidRPr="005621E3" w:rsidRDefault="005621E3" w:rsidP="001E1314">
            <w:pPr>
              <w:bidi/>
              <w:jc w:val="left"/>
              <w:rPr>
                <w:b/>
                <w:bCs/>
                <w:sz w:val="20"/>
                <w:lang w:val="en-US" w:bidi="ar-SA"/>
              </w:rPr>
            </w:pPr>
            <w:r w:rsidRPr="005621E3">
              <w:rPr>
                <w:b/>
                <w:bCs/>
                <w:sz w:val="20"/>
                <w:lang w:val="en-US" w:bidi="ar-SA"/>
              </w:rPr>
              <w:t>95,500</w:t>
            </w:r>
          </w:p>
        </w:tc>
      </w:tr>
    </w:tbl>
    <w:p w14:paraId="4767D56E" w14:textId="7387F75A" w:rsidR="005621E3" w:rsidRPr="007C7C5E" w:rsidRDefault="007C7C5E" w:rsidP="005621E3">
      <w:pPr>
        <w:bidi/>
        <w:spacing w:before="240" w:after="240" w:line="360" w:lineRule="exact"/>
        <w:ind w:left="4"/>
        <w:rPr>
          <w:sz w:val="26"/>
          <w:szCs w:val="26"/>
          <w:u w:val="single"/>
          <w:rtl/>
        </w:rPr>
      </w:pPr>
      <w:r w:rsidRPr="007C7C5E">
        <w:rPr>
          <w:rFonts w:hint="cs"/>
          <w:sz w:val="26"/>
          <w:szCs w:val="26"/>
          <w:u w:val="single"/>
          <w:rtl/>
        </w:rPr>
        <w:t>إجمالي تكاليف المشروع</w:t>
      </w:r>
    </w:p>
    <w:p w14:paraId="3DE5B742" w14:textId="3A5D045F" w:rsidR="007C7C5E" w:rsidRDefault="009135D4" w:rsidP="00937EC8">
      <w:pPr>
        <w:numPr>
          <w:ilvl w:val="0"/>
          <w:numId w:val="24"/>
        </w:numPr>
        <w:bidi/>
        <w:spacing w:before="240" w:after="240" w:line="360" w:lineRule="exact"/>
        <w:ind w:left="4" w:firstLine="0"/>
        <w:rPr>
          <w:sz w:val="26"/>
          <w:szCs w:val="26"/>
        </w:rPr>
      </w:pPr>
      <w:r w:rsidRPr="009135D4">
        <w:rPr>
          <w:sz w:val="26"/>
          <w:szCs w:val="26"/>
          <w:rtl/>
        </w:rPr>
        <w:t xml:space="preserve">بتكلفة إجمالية قدرها </w:t>
      </w:r>
      <w:r w:rsidR="00937EC8" w:rsidRPr="00937EC8">
        <w:rPr>
          <w:sz w:val="26"/>
          <w:szCs w:val="26"/>
          <w:lang w:val="en-CA"/>
        </w:rPr>
        <w:t>158,000</w:t>
      </w:r>
      <w:r w:rsidRPr="009135D4">
        <w:rPr>
          <w:sz w:val="26"/>
          <w:szCs w:val="26"/>
          <w:rtl/>
        </w:rPr>
        <w:t xml:space="preserve"> دولار أميركي، ستؤدي المرحلة الأولى من </w:t>
      </w:r>
      <w:r w:rsidR="00834FB8" w:rsidRPr="00834FB8">
        <w:rPr>
          <w:sz w:val="26"/>
          <w:szCs w:val="26"/>
          <w:rtl/>
          <w:lang w:bidi="ar-SA"/>
        </w:rPr>
        <w:t xml:space="preserve">خطة التنفيذ المتعلقة بالمواد الهيدروفلوروكربونية بموجب تعديل كيغالي </w:t>
      </w:r>
      <w:r w:rsidRPr="009135D4">
        <w:rPr>
          <w:sz w:val="26"/>
          <w:szCs w:val="26"/>
          <w:rtl/>
        </w:rPr>
        <w:t xml:space="preserve">لبوتسوانا إلى خفض </w:t>
      </w:r>
      <w:r w:rsidR="00937EC8" w:rsidRPr="00937EC8">
        <w:rPr>
          <w:sz w:val="26"/>
          <w:szCs w:val="26"/>
          <w:lang w:val="en-CA"/>
        </w:rPr>
        <w:t>58,499</w:t>
      </w:r>
      <w:r w:rsidRPr="009135D4">
        <w:rPr>
          <w:sz w:val="26"/>
          <w:szCs w:val="26"/>
          <w:rtl/>
        </w:rPr>
        <w:t xml:space="preserve"> طناً </w:t>
      </w:r>
      <w:r w:rsidR="00937EC8" w:rsidRPr="009135D4">
        <w:rPr>
          <w:sz w:val="26"/>
          <w:szCs w:val="26"/>
          <w:rtl/>
        </w:rPr>
        <w:t xml:space="preserve">من </w:t>
      </w:r>
      <w:r w:rsidRPr="009135D4">
        <w:rPr>
          <w:sz w:val="26"/>
          <w:szCs w:val="26"/>
          <w:rtl/>
        </w:rPr>
        <w:t xml:space="preserve">مكافئ ثاني أكسيد الكربون من استهلاك البلاد من </w:t>
      </w:r>
      <w:r w:rsidR="006364FA" w:rsidRPr="006364FA">
        <w:rPr>
          <w:sz w:val="26"/>
          <w:szCs w:val="26"/>
          <w:rtl/>
          <w:lang w:bidi="ar-SA"/>
        </w:rPr>
        <w:t xml:space="preserve">المواد الهيدروفلوروكربونية </w:t>
      </w:r>
      <w:r w:rsidRPr="009135D4">
        <w:rPr>
          <w:sz w:val="26"/>
          <w:szCs w:val="26"/>
          <w:rtl/>
        </w:rPr>
        <w:t>المؤهل للتمويل.</w:t>
      </w:r>
      <w:r w:rsidR="00937EC8">
        <w:rPr>
          <w:rFonts w:hint="cs"/>
          <w:sz w:val="26"/>
          <w:szCs w:val="26"/>
          <w:rtl/>
        </w:rPr>
        <w:t xml:space="preserve"> </w:t>
      </w:r>
    </w:p>
    <w:p w14:paraId="0C6D428D" w14:textId="5FF05E1F" w:rsidR="009135D4" w:rsidRDefault="009135D4" w:rsidP="00C93FE6">
      <w:pPr>
        <w:numPr>
          <w:ilvl w:val="0"/>
          <w:numId w:val="24"/>
        </w:numPr>
        <w:bidi/>
        <w:spacing w:before="240" w:after="240" w:line="360" w:lineRule="exact"/>
        <w:ind w:left="4" w:firstLine="0"/>
        <w:rPr>
          <w:sz w:val="26"/>
          <w:szCs w:val="26"/>
        </w:rPr>
      </w:pPr>
      <w:r w:rsidRPr="009135D4">
        <w:rPr>
          <w:sz w:val="26"/>
          <w:szCs w:val="26"/>
          <w:rtl/>
        </w:rPr>
        <w:t xml:space="preserve">سيتم تنفيذ المرحلة الأولى من </w:t>
      </w:r>
      <w:r w:rsidR="00C93FE6" w:rsidRPr="00C93FE6">
        <w:rPr>
          <w:sz w:val="26"/>
          <w:szCs w:val="26"/>
          <w:rtl/>
          <w:lang w:bidi="ar-SA"/>
        </w:rPr>
        <w:t xml:space="preserve">خطة التنفيذ المتعلقة بالمواد الهيدروفلوروكربونية بموجب تعديل كيغالي </w:t>
      </w:r>
      <w:r w:rsidRPr="009135D4">
        <w:rPr>
          <w:sz w:val="26"/>
          <w:szCs w:val="26"/>
          <w:rtl/>
        </w:rPr>
        <w:t xml:space="preserve">على </w:t>
      </w:r>
      <w:r w:rsidR="00937EC8">
        <w:rPr>
          <w:rFonts w:hint="cs"/>
          <w:sz w:val="26"/>
          <w:szCs w:val="26"/>
          <w:rtl/>
        </w:rPr>
        <w:t>شريحتين</w:t>
      </w:r>
      <w:r w:rsidRPr="009135D4">
        <w:rPr>
          <w:sz w:val="26"/>
          <w:szCs w:val="26"/>
          <w:rtl/>
        </w:rPr>
        <w:t>.</w:t>
      </w:r>
    </w:p>
    <w:p w14:paraId="0943F36E" w14:textId="77777777" w:rsidR="009135D4" w:rsidRPr="009777E5" w:rsidRDefault="009135D4" w:rsidP="009135D4">
      <w:pPr>
        <w:pStyle w:val="StyleHeader4Para4Left0Firstline0"/>
        <w:widowControl/>
        <w:tabs>
          <w:tab w:val="clear" w:pos="2880"/>
          <w:tab w:val="clear" w:pos="5760"/>
          <w:tab w:val="left" w:pos="713"/>
        </w:tabs>
        <w:bidi/>
        <w:spacing w:before="240" w:line="360" w:lineRule="exact"/>
        <w:rPr>
          <w:sz w:val="26"/>
          <w:szCs w:val="26"/>
          <w:u w:val="single"/>
          <w:lang w:bidi="ar-LB"/>
        </w:rPr>
      </w:pPr>
      <w:r w:rsidRPr="009777E5">
        <w:rPr>
          <w:sz w:val="26"/>
          <w:szCs w:val="26"/>
          <w:u w:val="single"/>
          <w:rtl/>
          <w:lang w:bidi="ar-LB"/>
        </w:rPr>
        <w:t xml:space="preserve">خطة تنفيذ الشريحة الأولى من </w:t>
      </w:r>
      <w:r w:rsidRPr="00EF3E38">
        <w:rPr>
          <w:sz w:val="26"/>
          <w:szCs w:val="26"/>
          <w:u w:val="single"/>
          <w:rtl/>
          <w:lang w:bidi="ar-SA"/>
        </w:rPr>
        <w:t>خطة التنفيذ المتعلقة بالمواد الهيدروفلوروكربونية بموجب تعديل كيغالي</w:t>
      </w:r>
    </w:p>
    <w:p w14:paraId="471959C2" w14:textId="0DF96661" w:rsidR="009135D4" w:rsidRDefault="009135D4" w:rsidP="009135D4">
      <w:pPr>
        <w:numPr>
          <w:ilvl w:val="0"/>
          <w:numId w:val="24"/>
        </w:numPr>
        <w:bidi/>
        <w:spacing w:before="240" w:after="240" w:line="360" w:lineRule="exact"/>
        <w:ind w:left="4" w:firstLine="0"/>
        <w:rPr>
          <w:sz w:val="26"/>
          <w:szCs w:val="26"/>
        </w:rPr>
      </w:pPr>
      <w:r w:rsidRPr="009135D4">
        <w:rPr>
          <w:sz w:val="26"/>
          <w:szCs w:val="26"/>
          <w:rtl/>
        </w:rPr>
        <w:t xml:space="preserve">في ضوء </w:t>
      </w:r>
      <w:r w:rsidR="00E85AAF">
        <w:rPr>
          <w:rFonts w:hint="cs"/>
          <w:sz w:val="26"/>
          <w:szCs w:val="26"/>
          <w:rtl/>
        </w:rPr>
        <w:t>تنقيحات</w:t>
      </w:r>
      <w:r w:rsidRPr="009135D4">
        <w:rPr>
          <w:sz w:val="26"/>
          <w:szCs w:val="26"/>
          <w:rtl/>
        </w:rPr>
        <w:t xml:space="preserve"> التمويل المذكورة أعلاه، </w:t>
      </w:r>
      <w:r w:rsidR="00E85AAF">
        <w:rPr>
          <w:rFonts w:hint="cs"/>
          <w:sz w:val="26"/>
          <w:szCs w:val="26"/>
          <w:rtl/>
        </w:rPr>
        <w:t>تُقح</w:t>
      </w:r>
      <w:r w:rsidRPr="009135D4">
        <w:rPr>
          <w:sz w:val="26"/>
          <w:szCs w:val="26"/>
          <w:rtl/>
        </w:rPr>
        <w:t xml:space="preserve"> توزيع تمويل الشريحة الأولى من المرحلة الأولى وفقًا لذلك. وستشمل خطة العمل المتفق عليها الأنشطة التالية، بتكلفة إجمالية قدرها 95,500 دولار أمريكي:</w:t>
      </w:r>
    </w:p>
    <w:p w14:paraId="1EB4549A" w14:textId="73ED7347" w:rsidR="009135D4" w:rsidRDefault="009135D4" w:rsidP="001E1314">
      <w:pPr>
        <w:pStyle w:val="ListParagraph"/>
        <w:numPr>
          <w:ilvl w:val="0"/>
          <w:numId w:val="26"/>
        </w:numPr>
        <w:bidi/>
        <w:spacing w:before="240" w:after="240" w:line="360" w:lineRule="exact"/>
        <w:ind w:left="1422" w:hanging="702"/>
        <w:rPr>
          <w:sz w:val="26"/>
          <w:szCs w:val="26"/>
        </w:rPr>
      </w:pPr>
      <w:r w:rsidRPr="009135D4">
        <w:rPr>
          <w:i/>
          <w:iCs/>
          <w:sz w:val="26"/>
          <w:szCs w:val="26"/>
          <w:rtl/>
        </w:rPr>
        <w:t>الإطار التنظيمي وآليات الرقابة</w:t>
      </w:r>
      <w:r w:rsidRPr="009135D4">
        <w:rPr>
          <w:sz w:val="26"/>
          <w:szCs w:val="26"/>
          <w:rtl/>
        </w:rPr>
        <w:t xml:space="preserve">: تعزيز إنفاذ نظام التراخيص والحصص الخاصة </w:t>
      </w:r>
      <w:r w:rsidR="006364FA">
        <w:rPr>
          <w:rFonts w:hint="cs"/>
          <w:sz w:val="26"/>
          <w:szCs w:val="26"/>
          <w:rtl/>
        </w:rPr>
        <w:t>ب</w:t>
      </w:r>
      <w:r w:rsidR="006364FA" w:rsidRPr="006364FA">
        <w:rPr>
          <w:sz w:val="26"/>
          <w:szCs w:val="26"/>
          <w:rtl/>
          <w:lang w:bidi="ar-SA"/>
        </w:rPr>
        <w:t>المواد الهيدروفلوروكربونية</w:t>
      </w:r>
      <w:r w:rsidRPr="009135D4">
        <w:rPr>
          <w:sz w:val="26"/>
          <w:szCs w:val="26"/>
          <w:rtl/>
        </w:rPr>
        <w:t xml:space="preserve"> من خلال تقييم استراتيجية الحصص وإجراء </w:t>
      </w:r>
      <w:r w:rsidR="00E85AAF">
        <w:rPr>
          <w:rFonts w:hint="cs"/>
          <w:sz w:val="26"/>
          <w:szCs w:val="26"/>
          <w:rtl/>
        </w:rPr>
        <w:t>استقصاء</w:t>
      </w:r>
      <w:r w:rsidRPr="009135D4">
        <w:rPr>
          <w:sz w:val="26"/>
          <w:szCs w:val="26"/>
          <w:rtl/>
        </w:rPr>
        <w:t xml:space="preserve"> لتحديد التأثير المحتمل على انتشار بدائل </w:t>
      </w:r>
      <w:r w:rsidR="006364FA" w:rsidRPr="006364FA">
        <w:rPr>
          <w:sz w:val="26"/>
          <w:szCs w:val="26"/>
          <w:rtl/>
          <w:lang w:bidi="ar-SA"/>
        </w:rPr>
        <w:t xml:space="preserve">المواد الهيدروفلوروكربونية </w:t>
      </w:r>
      <w:r w:rsidRPr="009135D4">
        <w:rPr>
          <w:sz w:val="26"/>
          <w:szCs w:val="26"/>
          <w:rtl/>
        </w:rPr>
        <w:t xml:space="preserve">إذا تم وضع حصص على المعدات؛ وتعزيز حفظ السجلات من جانب الجمارك والإبلاغ من جانب </w:t>
      </w:r>
      <w:r w:rsidR="00E85AAF">
        <w:rPr>
          <w:rFonts w:hint="cs"/>
          <w:sz w:val="26"/>
          <w:szCs w:val="26"/>
          <w:rtl/>
        </w:rPr>
        <w:t>المؤسسات</w:t>
      </w:r>
      <w:r w:rsidRPr="009135D4">
        <w:rPr>
          <w:sz w:val="26"/>
          <w:szCs w:val="26"/>
          <w:rtl/>
        </w:rPr>
        <w:t xml:space="preserve"> وتحسين الرصد المستمر للسوق؛ </w:t>
      </w:r>
      <w:r w:rsidR="00E85AAF">
        <w:rPr>
          <w:rFonts w:hint="cs"/>
          <w:sz w:val="26"/>
          <w:szCs w:val="26"/>
          <w:rtl/>
        </w:rPr>
        <w:t>وتنقيح</w:t>
      </w:r>
      <w:r w:rsidRPr="009135D4">
        <w:rPr>
          <w:sz w:val="26"/>
          <w:szCs w:val="26"/>
          <w:rtl/>
        </w:rPr>
        <w:t xml:space="preserve"> منهج التدريب لموظفي الجمارك لتغطية </w:t>
      </w:r>
      <w:r w:rsidR="006364FA" w:rsidRPr="006364FA">
        <w:rPr>
          <w:sz w:val="26"/>
          <w:szCs w:val="26"/>
          <w:rtl/>
          <w:lang w:bidi="ar-SA"/>
        </w:rPr>
        <w:t xml:space="preserve">المواد الهيدروفلوروكربونية </w:t>
      </w:r>
      <w:r w:rsidRPr="009135D4">
        <w:rPr>
          <w:sz w:val="26"/>
          <w:szCs w:val="26"/>
          <w:rtl/>
        </w:rPr>
        <w:t xml:space="preserve">وتحديد المبردات؛ وتوفير خمسة معرفات للمبردات للجمارك؛ وعقد جلسات تدريبية لما مجموعه 100 من موظفي الجمارك وغيرهم من مسؤولي إنفاذ القانون؛ </w:t>
      </w:r>
      <w:r w:rsidR="00E85AAF">
        <w:rPr>
          <w:rFonts w:hint="cs"/>
          <w:sz w:val="26"/>
          <w:szCs w:val="26"/>
          <w:rtl/>
        </w:rPr>
        <w:t>إقامة</w:t>
      </w:r>
      <w:r w:rsidRPr="009135D4">
        <w:rPr>
          <w:sz w:val="26"/>
          <w:szCs w:val="26"/>
          <w:rtl/>
        </w:rPr>
        <w:t xml:space="preserve"> ورشة عمل للمستوردين ووكلاء التخليص وأصحاب </w:t>
      </w:r>
      <w:r w:rsidRPr="009135D4">
        <w:rPr>
          <w:sz w:val="26"/>
          <w:szCs w:val="26"/>
          <w:rtl/>
        </w:rPr>
        <w:lastRenderedPageBreak/>
        <w:t xml:space="preserve">المصلحة بشأن تنفيذ الحصص الخاصة بواردات </w:t>
      </w:r>
      <w:r w:rsidR="006364FA" w:rsidRPr="006364FA">
        <w:rPr>
          <w:sz w:val="26"/>
          <w:szCs w:val="26"/>
          <w:rtl/>
          <w:lang w:bidi="ar-SA"/>
        </w:rPr>
        <w:t xml:space="preserve">المواد الهيدروفلوروكربونية </w:t>
      </w:r>
      <w:r w:rsidRPr="009135D4">
        <w:rPr>
          <w:sz w:val="26"/>
          <w:szCs w:val="26"/>
          <w:rtl/>
        </w:rPr>
        <w:t>وغيرها من الأحكام (</w:t>
      </w:r>
      <w:r w:rsidR="006A13C8">
        <w:rPr>
          <w:rFonts w:hint="cs"/>
          <w:sz w:val="26"/>
          <w:szCs w:val="26"/>
          <w:rtl/>
        </w:rPr>
        <w:t>اليونيب</w:t>
      </w:r>
      <w:r w:rsidRPr="009135D4">
        <w:rPr>
          <w:sz w:val="26"/>
          <w:szCs w:val="26"/>
          <w:rtl/>
        </w:rPr>
        <w:t>) (</w:t>
      </w:r>
      <w:r w:rsidR="00E85AAF" w:rsidRPr="00E85AAF">
        <w:rPr>
          <w:sz w:val="26"/>
          <w:szCs w:val="26"/>
          <w:lang w:val="en-CA"/>
        </w:rPr>
        <w:t>34,500</w:t>
      </w:r>
      <w:r w:rsidRPr="009135D4">
        <w:rPr>
          <w:sz w:val="26"/>
          <w:szCs w:val="26"/>
          <w:rtl/>
        </w:rPr>
        <w:t xml:space="preserve"> دولار أمريكي)؛</w:t>
      </w:r>
      <w:r w:rsidR="009130A5">
        <w:rPr>
          <w:rFonts w:hint="cs"/>
          <w:sz w:val="26"/>
          <w:szCs w:val="26"/>
          <w:rtl/>
        </w:rPr>
        <w:t xml:space="preserve"> </w:t>
      </w:r>
    </w:p>
    <w:p w14:paraId="11994D53" w14:textId="206663E6" w:rsidR="009135D4" w:rsidRDefault="001C4E47" w:rsidP="001E1314">
      <w:pPr>
        <w:pStyle w:val="ListParagraph"/>
        <w:numPr>
          <w:ilvl w:val="0"/>
          <w:numId w:val="26"/>
        </w:numPr>
        <w:bidi/>
        <w:spacing w:before="240" w:after="240" w:line="360" w:lineRule="exact"/>
        <w:ind w:left="1423" w:hanging="702"/>
        <w:contextualSpacing w:val="0"/>
        <w:rPr>
          <w:sz w:val="26"/>
          <w:szCs w:val="26"/>
        </w:rPr>
      </w:pPr>
      <w:r w:rsidRPr="009130A5">
        <w:rPr>
          <w:i/>
          <w:iCs/>
          <w:sz w:val="26"/>
          <w:szCs w:val="26"/>
          <w:rtl/>
        </w:rPr>
        <w:t xml:space="preserve">بناء القدرات في </w:t>
      </w:r>
      <w:r w:rsidR="00E26AC5" w:rsidRPr="009130A5">
        <w:rPr>
          <w:rFonts w:hint="cs"/>
          <w:i/>
          <w:iCs/>
          <w:sz w:val="26"/>
          <w:szCs w:val="26"/>
          <w:rtl/>
        </w:rPr>
        <w:t>قطاع التبري</w:t>
      </w:r>
      <w:r w:rsidR="00E26AC5" w:rsidRPr="009130A5">
        <w:rPr>
          <w:rFonts w:hint="eastAsia"/>
          <w:i/>
          <w:iCs/>
          <w:sz w:val="26"/>
          <w:szCs w:val="26"/>
          <w:rtl/>
        </w:rPr>
        <w:t>د</w:t>
      </w:r>
      <w:r w:rsidRPr="009130A5">
        <w:rPr>
          <w:i/>
          <w:iCs/>
          <w:sz w:val="26"/>
          <w:szCs w:val="26"/>
          <w:rtl/>
        </w:rPr>
        <w:t xml:space="preserve"> </w:t>
      </w:r>
      <w:r w:rsidR="00E26AC5">
        <w:rPr>
          <w:rFonts w:hint="cs"/>
          <w:i/>
          <w:iCs/>
          <w:sz w:val="26"/>
          <w:szCs w:val="26"/>
          <w:rtl/>
        </w:rPr>
        <w:t>و</w:t>
      </w:r>
      <w:r w:rsidRPr="009130A5">
        <w:rPr>
          <w:i/>
          <w:iCs/>
          <w:sz w:val="26"/>
          <w:szCs w:val="26"/>
          <w:rtl/>
        </w:rPr>
        <w:t>تكييف الهواء</w:t>
      </w:r>
      <w:r w:rsidRPr="001C4E47">
        <w:rPr>
          <w:sz w:val="26"/>
          <w:szCs w:val="26"/>
          <w:rtl/>
        </w:rPr>
        <w:t xml:space="preserve">: دعم رابطة الصناعة لتقديم وتنفيذ </w:t>
      </w:r>
      <w:r w:rsidR="009130A5">
        <w:rPr>
          <w:rFonts w:hint="cs"/>
          <w:sz w:val="26"/>
          <w:szCs w:val="26"/>
          <w:rtl/>
        </w:rPr>
        <w:t>خطة إصدار شهادات اعتماد</w:t>
      </w:r>
      <w:r w:rsidRPr="001C4E47">
        <w:rPr>
          <w:sz w:val="26"/>
          <w:szCs w:val="26"/>
          <w:rtl/>
        </w:rPr>
        <w:t xml:space="preserve"> قائم</w:t>
      </w:r>
      <w:r w:rsidR="009130A5">
        <w:rPr>
          <w:rFonts w:hint="cs"/>
          <w:sz w:val="26"/>
          <w:szCs w:val="26"/>
          <w:rtl/>
        </w:rPr>
        <w:t>ة</w:t>
      </w:r>
      <w:r w:rsidRPr="001C4E47">
        <w:rPr>
          <w:sz w:val="26"/>
          <w:szCs w:val="26"/>
          <w:rtl/>
        </w:rPr>
        <w:t xml:space="preserve"> على الكفاءة </w:t>
      </w:r>
      <w:r w:rsidR="002E6C0B">
        <w:rPr>
          <w:rFonts w:hint="cs"/>
          <w:sz w:val="26"/>
          <w:szCs w:val="26"/>
          <w:rtl/>
        </w:rPr>
        <w:t>للتقنيين</w:t>
      </w:r>
      <w:r w:rsidRPr="001C4E47">
        <w:rPr>
          <w:sz w:val="26"/>
          <w:szCs w:val="26"/>
          <w:rtl/>
        </w:rPr>
        <w:t xml:space="preserve"> واعتماد </w:t>
      </w:r>
      <w:r w:rsidR="002E6C0B">
        <w:rPr>
          <w:rFonts w:hint="cs"/>
          <w:sz w:val="26"/>
          <w:szCs w:val="26"/>
          <w:rtl/>
        </w:rPr>
        <w:t>التقنيين</w:t>
      </w:r>
      <w:r w:rsidRPr="001C4E47">
        <w:rPr>
          <w:sz w:val="26"/>
          <w:szCs w:val="26"/>
          <w:rtl/>
        </w:rPr>
        <w:t xml:space="preserve"> المدربين بشكل غير رسمي؛ </w:t>
      </w:r>
      <w:r w:rsidR="009130A5">
        <w:rPr>
          <w:rFonts w:hint="cs"/>
          <w:sz w:val="26"/>
          <w:szCs w:val="26"/>
          <w:rtl/>
        </w:rPr>
        <w:t>و</w:t>
      </w:r>
      <w:r w:rsidRPr="001C4E47">
        <w:rPr>
          <w:sz w:val="26"/>
          <w:szCs w:val="26"/>
          <w:rtl/>
        </w:rPr>
        <w:t>تطوير دليل وإرشادات</w:t>
      </w:r>
      <w:r w:rsidR="009130A5">
        <w:rPr>
          <w:rFonts w:hint="cs"/>
          <w:sz w:val="26"/>
          <w:szCs w:val="26"/>
          <w:rtl/>
        </w:rPr>
        <w:t xml:space="preserve"> تقنية</w:t>
      </w:r>
      <w:r w:rsidRPr="001C4E47">
        <w:rPr>
          <w:sz w:val="26"/>
          <w:szCs w:val="26"/>
          <w:rtl/>
        </w:rPr>
        <w:t xml:space="preserve"> بشأن التعامل الآمن مع </w:t>
      </w:r>
      <w:r w:rsidRPr="001C4E47">
        <w:rPr>
          <w:sz w:val="26"/>
          <w:szCs w:val="26"/>
        </w:rPr>
        <w:t>R-600</w:t>
      </w:r>
      <w:r w:rsidRPr="001C4E47">
        <w:rPr>
          <w:sz w:val="26"/>
          <w:szCs w:val="26"/>
          <w:rtl/>
        </w:rPr>
        <w:t xml:space="preserve"> و</w:t>
      </w:r>
      <w:r w:rsidRPr="001C4E47">
        <w:rPr>
          <w:sz w:val="26"/>
          <w:szCs w:val="26"/>
        </w:rPr>
        <w:t>R-290</w:t>
      </w:r>
      <w:r w:rsidRPr="001C4E47">
        <w:rPr>
          <w:sz w:val="26"/>
          <w:szCs w:val="26"/>
          <w:rtl/>
        </w:rPr>
        <w:t xml:space="preserve"> في التبريد التجاري، وتصميم وحدات تدريبية وتحديث دورة التدريب </w:t>
      </w:r>
      <w:r w:rsidR="002E6C0B">
        <w:rPr>
          <w:rFonts w:hint="cs"/>
          <w:sz w:val="26"/>
          <w:szCs w:val="26"/>
          <w:rtl/>
        </w:rPr>
        <w:t>للتقنيين</w:t>
      </w:r>
      <w:r w:rsidRPr="001C4E47">
        <w:rPr>
          <w:sz w:val="26"/>
          <w:szCs w:val="26"/>
          <w:rtl/>
        </w:rPr>
        <w:t xml:space="preserve">، وطباعة ونشر الأدلة والإرشادات؛ </w:t>
      </w:r>
      <w:r w:rsidR="009130A5">
        <w:rPr>
          <w:rFonts w:hint="cs"/>
          <w:sz w:val="26"/>
          <w:szCs w:val="26"/>
          <w:rtl/>
        </w:rPr>
        <w:t>و</w:t>
      </w:r>
      <w:r w:rsidRPr="001C4E47">
        <w:rPr>
          <w:sz w:val="26"/>
          <w:szCs w:val="26"/>
          <w:rtl/>
        </w:rPr>
        <w:t xml:space="preserve">تحديث مدونة الممارسات ومنهج التدريب ليشمل استعادة وإعادة تدوير المبردات، وتقليل انبعاثات/تنفيس المبردات، وتقليل استهلاك الطاقة، وأحدث التطورات التكنولوجية، وبدائل </w:t>
      </w:r>
      <w:r w:rsidR="006364FA" w:rsidRPr="006364FA">
        <w:rPr>
          <w:sz w:val="26"/>
          <w:szCs w:val="26"/>
          <w:rtl/>
          <w:lang w:bidi="ar-SA"/>
        </w:rPr>
        <w:t xml:space="preserve">المواد الهيدروفلوروكربونية </w:t>
      </w:r>
      <w:r w:rsidRPr="001C4E47">
        <w:rPr>
          <w:sz w:val="26"/>
          <w:szCs w:val="26"/>
          <w:rtl/>
        </w:rPr>
        <w:t xml:space="preserve">؛ </w:t>
      </w:r>
      <w:r w:rsidR="009130A5">
        <w:rPr>
          <w:rFonts w:hint="cs"/>
          <w:sz w:val="26"/>
          <w:szCs w:val="26"/>
          <w:rtl/>
        </w:rPr>
        <w:t xml:space="preserve">وعقد </w:t>
      </w:r>
      <w:r w:rsidRPr="001C4E47">
        <w:rPr>
          <w:sz w:val="26"/>
          <w:szCs w:val="26"/>
          <w:rtl/>
        </w:rPr>
        <w:t xml:space="preserve">جلسات تدريبية لما مجموعه 200 </w:t>
      </w:r>
      <w:r w:rsidR="002E6C0B">
        <w:rPr>
          <w:rFonts w:hint="cs"/>
          <w:sz w:val="26"/>
          <w:szCs w:val="26"/>
          <w:rtl/>
        </w:rPr>
        <w:t>تقني</w:t>
      </w:r>
      <w:r w:rsidRPr="001C4E47">
        <w:rPr>
          <w:sz w:val="26"/>
          <w:szCs w:val="26"/>
          <w:rtl/>
        </w:rPr>
        <w:t xml:space="preserve"> تبريد تستهدف </w:t>
      </w:r>
      <w:r w:rsidR="002E6C0B">
        <w:rPr>
          <w:rFonts w:hint="cs"/>
          <w:sz w:val="26"/>
          <w:szCs w:val="26"/>
          <w:rtl/>
        </w:rPr>
        <w:t>التقنيين</w:t>
      </w:r>
      <w:r w:rsidRPr="001C4E47">
        <w:rPr>
          <w:sz w:val="26"/>
          <w:szCs w:val="26"/>
          <w:rtl/>
        </w:rPr>
        <w:t xml:space="preserve"> العاملين في معدات التبريد المنزلية والتجارية والصناعية (</w:t>
      </w:r>
      <w:r w:rsidR="006A13C8">
        <w:rPr>
          <w:rFonts w:hint="cs"/>
          <w:sz w:val="26"/>
          <w:szCs w:val="26"/>
          <w:rtl/>
        </w:rPr>
        <w:t>اليونيب</w:t>
      </w:r>
      <w:r w:rsidRPr="001C4E47">
        <w:rPr>
          <w:sz w:val="26"/>
          <w:szCs w:val="26"/>
          <w:rtl/>
        </w:rPr>
        <w:t>) (</w:t>
      </w:r>
      <w:r w:rsidR="009130A5" w:rsidRPr="009130A5">
        <w:rPr>
          <w:sz w:val="26"/>
          <w:szCs w:val="26"/>
          <w:lang w:val="en-CA"/>
        </w:rPr>
        <w:t>23,000</w:t>
      </w:r>
      <w:r w:rsidRPr="001C4E47">
        <w:rPr>
          <w:sz w:val="26"/>
          <w:szCs w:val="26"/>
          <w:rtl/>
        </w:rPr>
        <w:t xml:space="preserve"> دولار أمريكي)؛ </w:t>
      </w:r>
      <w:r w:rsidR="009130A5">
        <w:rPr>
          <w:rFonts w:hint="cs"/>
          <w:sz w:val="26"/>
          <w:szCs w:val="26"/>
          <w:rtl/>
        </w:rPr>
        <w:t>و</w:t>
      </w:r>
      <w:r w:rsidRPr="001C4E47">
        <w:rPr>
          <w:sz w:val="26"/>
          <w:szCs w:val="26"/>
          <w:rtl/>
        </w:rPr>
        <w:t>توفير المعدات والأدوات</w:t>
      </w:r>
      <w:r w:rsidR="009130A5">
        <w:rPr>
          <w:rStyle w:val="FootnoteReference"/>
          <w:sz w:val="26"/>
          <w:szCs w:val="26"/>
          <w:rtl/>
        </w:rPr>
        <w:footnoteReference w:id="8"/>
      </w:r>
      <w:r w:rsidRPr="001C4E47">
        <w:rPr>
          <w:sz w:val="26"/>
          <w:szCs w:val="26"/>
          <w:rtl/>
        </w:rPr>
        <w:t xml:space="preserve"> لمركز تدريب واحد على المبردات القابلة للاشتعال للتطبيقات </w:t>
      </w:r>
      <w:r w:rsidR="009130A5">
        <w:rPr>
          <w:rFonts w:hint="cs"/>
          <w:sz w:val="26"/>
          <w:szCs w:val="26"/>
          <w:rtl/>
        </w:rPr>
        <w:t>القائمة بذاتها</w:t>
      </w:r>
      <w:r w:rsidRPr="001C4E47">
        <w:rPr>
          <w:sz w:val="26"/>
          <w:szCs w:val="26"/>
          <w:rtl/>
        </w:rPr>
        <w:t xml:space="preserve"> السكنية والتجارية؛ بما في ذلك التدريب على استخدام الأدوات واللحام. </w:t>
      </w:r>
      <w:r w:rsidR="009130A5">
        <w:rPr>
          <w:rFonts w:hint="cs"/>
          <w:sz w:val="26"/>
          <w:szCs w:val="26"/>
          <w:rtl/>
        </w:rPr>
        <w:t xml:space="preserve">وتنظيم </w:t>
      </w:r>
      <w:r w:rsidRPr="001C4E47">
        <w:rPr>
          <w:sz w:val="26"/>
          <w:szCs w:val="26"/>
          <w:rtl/>
        </w:rPr>
        <w:t xml:space="preserve">حملة توعية بشأن </w:t>
      </w:r>
      <w:r w:rsidR="009130A5">
        <w:rPr>
          <w:rFonts w:hint="cs"/>
          <w:sz w:val="26"/>
          <w:szCs w:val="26"/>
          <w:rtl/>
        </w:rPr>
        <w:t>التخفيض</w:t>
      </w:r>
      <w:r w:rsidRPr="001C4E47">
        <w:rPr>
          <w:sz w:val="26"/>
          <w:szCs w:val="26"/>
          <w:rtl/>
        </w:rPr>
        <w:t xml:space="preserve"> التدريجي من </w:t>
      </w:r>
      <w:r w:rsidR="006364FA" w:rsidRPr="006364FA">
        <w:rPr>
          <w:sz w:val="26"/>
          <w:szCs w:val="26"/>
          <w:rtl/>
          <w:lang w:bidi="ar-SA"/>
        </w:rPr>
        <w:t xml:space="preserve">المواد الهيدروفلوروكربونية </w:t>
      </w:r>
      <w:r w:rsidRPr="001C4E47">
        <w:rPr>
          <w:sz w:val="26"/>
          <w:szCs w:val="26"/>
          <w:rtl/>
        </w:rPr>
        <w:t xml:space="preserve">والبدائل للمستخدمين النهائيين </w:t>
      </w:r>
      <w:r w:rsidR="009130A5">
        <w:rPr>
          <w:rFonts w:hint="cs"/>
          <w:sz w:val="26"/>
          <w:szCs w:val="26"/>
          <w:rtl/>
        </w:rPr>
        <w:t>والمؤسسات</w:t>
      </w:r>
      <w:r w:rsidRPr="001C4E47">
        <w:rPr>
          <w:sz w:val="26"/>
          <w:szCs w:val="26"/>
          <w:rtl/>
        </w:rPr>
        <w:t xml:space="preserve"> الصغيرة والمتوسطة الحجم بشأن الفوائد الاقتصادية والبيئية للبدائل ذات القدرة المنخفضة على الاحترار العالمي والكفاءة العالية (اليونيدو) (</w:t>
      </w:r>
      <w:r w:rsidR="00F01497" w:rsidRPr="00F01497">
        <w:rPr>
          <w:sz w:val="26"/>
          <w:szCs w:val="26"/>
          <w:lang w:val="en-CA"/>
        </w:rPr>
        <w:t>21,000</w:t>
      </w:r>
      <w:r w:rsidRPr="001C4E47">
        <w:rPr>
          <w:sz w:val="26"/>
          <w:szCs w:val="26"/>
          <w:rtl/>
        </w:rPr>
        <w:t xml:space="preserve"> دولار أمريكي)؛</w:t>
      </w:r>
    </w:p>
    <w:p w14:paraId="4C79F929" w14:textId="013ED282" w:rsidR="001C4E47" w:rsidRDefault="001C4E47" w:rsidP="001E1314">
      <w:pPr>
        <w:pStyle w:val="ListParagraph"/>
        <w:numPr>
          <w:ilvl w:val="0"/>
          <w:numId w:val="26"/>
        </w:numPr>
        <w:bidi/>
        <w:spacing w:before="240" w:after="240" w:line="360" w:lineRule="exact"/>
        <w:ind w:left="1423" w:hanging="702"/>
        <w:contextualSpacing w:val="0"/>
        <w:rPr>
          <w:sz w:val="26"/>
          <w:szCs w:val="26"/>
        </w:rPr>
      </w:pPr>
      <w:r w:rsidRPr="001C4E47">
        <w:rPr>
          <w:i/>
          <w:iCs/>
          <w:sz w:val="26"/>
          <w:szCs w:val="26"/>
          <w:rtl/>
        </w:rPr>
        <w:t xml:space="preserve">بناء القدرات في قطاع </w:t>
      </w:r>
      <w:r w:rsidR="00F01497">
        <w:rPr>
          <w:rFonts w:hint="cs"/>
          <w:i/>
          <w:iCs/>
          <w:sz w:val="26"/>
          <w:szCs w:val="26"/>
          <w:rtl/>
        </w:rPr>
        <w:t>تكييف الهواء المتنقل</w:t>
      </w:r>
      <w:r w:rsidRPr="001C4E47">
        <w:rPr>
          <w:sz w:val="26"/>
          <w:szCs w:val="26"/>
          <w:rtl/>
        </w:rPr>
        <w:t xml:space="preserve">: إعداد دليل تدريبي </w:t>
      </w:r>
      <w:bookmarkStart w:id="25" w:name="_Hlk214109634"/>
      <w:r w:rsidR="00F01497">
        <w:rPr>
          <w:rFonts w:hint="cs"/>
          <w:sz w:val="26"/>
          <w:szCs w:val="26"/>
          <w:rtl/>
        </w:rPr>
        <w:t>لتكييف الهواء المتنقل</w:t>
      </w:r>
      <w:bookmarkEnd w:id="25"/>
      <w:r w:rsidRPr="001C4E47">
        <w:rPr>
          <w:sz w:val="26"/>
          <w:szCs w:val="26"/>
          <w:rtl/>
        </w:rPr>
        <w:t xml:space="preserve">؛ وشراء مجموعة أدوات تدريب </w:t>
      </w:r>
      <w:r w:rsidR="00F01497" w:rsidRPr="00F01497">
        <w:rPr>
          <w:rFonts w:hint="cs"/>
          <w:sz w:val="26"/>
          <w:szCs w:val="26"/>
          <w:rtl/>
        </w:rPr>
        <w:t>لتكييف الهواء المتنقل</w:t>
      </w:r>
      <w:r w:rsidR="00F01497">
        <w:rPr>
          <w:rStyle w:val="FootnoteReference"/>
          <w:sz w:val="26"/>
          <w:szCs w:val="26"/>
          <w:rtl/>
        </w:rPr>
        <w:footnoteReference w:id="9"/>
      </w:r>
      <w:r w:rsidRPr="001C4E47">
        <w:rPr>
          <w:sz w:val="26"/>
          <w:szCs w:val="26"/>
          <w:rtl/>
        </w:rPr>
        <w:t xml:space="preserve">؛ وإجراء تدريب للمدربين؛ وتعزيز توافر البدائل ذات </w:t>
      </w:r>
      <w:r w:rsidR="00F01497">
        <w:rPr>
          <w:rFonts w:hint="cs"/>
          <w:sz w:val="26"/>
          <w:szCs w:val="26"/>
          <w:rtl/>
        </w:rPr>
        <w:t>الإمكانية</w:t>
      </w:r>
      <w:r w:rsidRPr="001C4E47">
        <w:rPr>
          <w:sz w:val="26"/>
          <w:szCs w:val="26"/>
          <w:rtl/>
        </w:rPr>
        <w:t xml:space="preserve"> المنخفضة </w:t>
      </w:r>
      <w:r w:rsidR="00F01497">
        <w:rPr>
          <w:rFonts w:hint="cs"/>
          <w:sz w:val="26"/>
          <w:szCs w:val="26"/>
          <w:rtl/>
        </w:rPr>
        <w:t>ل</w:t>
      </w:r>
      <w:r w:rsidRPr="001C4E47">
        <w:rPr>
          <w:sz w:val="26"/>
          <w:szCs w:val="26"/>
          <w:rtl/>
        </w:rPr>
        <w:t>لاحترار العالمي وإمكانية الوصول إليها (</w:t>
      </w:r>
      <w:r w:rsidR="009A64CE">
        <w:rPr>
          <w:rFonts w:hint="cs"/>
          <w:sz w:val="26"/>
          <w:szCs w:val="26"/>
          <w:rtl/>
        </w:rPr>
        <w:t>اليونيدو</w:t>
      </w:r>
      <w:r w:rsidRPr="001C4E47">
        <w:rPr>
          <w:sz w:val="26"/>
          <w:szCs w:val="26"/>
          <w:rtl/>
        </w:rPr>
        <w:t>) (</w:t>
      </w:r>
      <w:r w:rsidR="00F01497" w:rsidRPr="00F01497">
        <w:rPr>
          <w:sz w:val="26"/>
          <w:szCs w:val="26"/>
          <w:lang w:val="en-CA"/>
        </w:rPr>
        <w:t>12,000</w:t>
      </w:r>
      <w:r w:rsidRPr="001C4E47">
        <w:rPr>
          <w:sz w:val="26"/>
          <w:szCs w:val="26"/>
          <w:rtl/>
        </w:rPr>
        <w:t xml:space="preserve"> دولار أمريكي)؛</w:t>
      </w:r>
    </w:p>
    <w:p w14:paraId="78EECAF0" w14:textId="7A04CE1A" w:rsidR="001C4E47" w:rsidRDefault="001C4E47" w:rsidP="001E1314">
      <w:pPr>
        <w:pStyle w:val="ListParagraph"/>
        <w:numPr>
          <w:ilvl w:val="0"/>
          <w:numId w:val="26"/>
        </w:numPr>
        <w:bidi/>
        <w:spacing w:before="240" w:after="240" w:line="360" w:lineRule="exact"/>
        <w:ind w:left="1423" w:hanging="702"/>
        <w:contextualSpacing w:val="0"/>
        <w:rPr>
          <w:sz w:val="26"/>
          <w:szCs w:val="26"/>
        </w:rPr>
      </w:pPr>
      <w:r w:rsidRPr="00F01497">
        <w:rPr>
          <w:i/>
          <w:iCs/>
          <w:sz w:val="26"/>
          <w:szCs w:val="26"/>
          <w:rtl/>
        </w:rPr>
        <w:t>تنفيذ المشروع</w:t>
      </w:r>
      <w:r w:rsidRPr="001C4E47">
        <w:rPr>
          <w:sz w:val="26"/>
          <w:szCs w:val="26"/>
          <w:rtl/>
        </w:rPr>
        <w:t xml:space="preserve">: تنسيق وإدارة تنفيذ </w:t>
      </w:r>
      <w:r w:rsidR="00834FB8" w:rsidRPr="00834FB8">
        <w:rPr>
          <w:sz w:val="26"/>
          <w:szCs w:val="26"/>
          <w:rtl/>
          <w:lang w:bidi="ar-SA"/>
        </w:rPr>
        <w:t>خطة التنفيذ المتعلقة بالمواد الهيدروفلوروكربونية بموجب تعديل كيغالي</w:t>
      </w:r>
      <w:r w:rsidRPr="001C4E47">
        <w:rPr>
          <w:sz w:val="26"/>
          <w:szCs w:val="26"/>
          <w:rtl/>
        </w:rPr>
        <w:t xml:space="preserve"> (</w:t>
      </w:r>
      <w:r w:rsidR="006A13C8">
        <w:rPr>
          <w:rFonts w:hint="cs"/>
          <w:sz w:val="26"/>
          <w:szCs w:val="26"/>
          <w:rtl/>
        </w:rPr>
        <w:t>اليونيب</w:t>
      </w:r>
      <w:r w:rsidRPr="001C4E47">
        <w:rPr>
          <w:sz w:val="26"/>
          <w:szCs w:val="26"/>
          <w:rtl/>
        </w:rPr>
        <w:t>) (</w:t>
      </w:r>
      <w:r w:rsidR="00F01497" w:rsidRPr="00F01497">
        <w:rPr>
          <w:sz w:val="26"/>
          <w:szCs w:val="26"/>
          <w:lang w:val="en-CA"/>
        </w:rPr>
        <w:t>5,000</w:t>
      </w:r>
      <w:r w:rsidRPr="001C4E47">
        <w:rPr>
          <w:sz w:val="26"/>
          <w:szCs w:val="26"/>
          <w:rtl/>
        </w:rPr>
        <w:t xml:space="preserve"> دولار أمريكي).</w:t>
      </w:r>
    </w:p>
    <w:p w14:paraId="10859B66" w14:textId="3D3907A6" w:rsidR="001C4E47" w:rsidRPr="001C4E47" w:rsidRDefault="001C4E47" w:rsidP="001C4E47">
      <w:pPr>
        <w:pStyle w:val="ListParagraph"/>
        <w:bidi/>
        <w:spacing w:before="240" w:after="240" w:line="360" w:lineRule="exact"/>
        <w:ind w:left="4"/>
        <w:contextualSpacing w:val="0"/>
        <w:rPr>
          <w:sz w:val="26"/>
          <w:szCs w:val="26"/>
          <w:u w:val="single"/>
          <w:rtl/>
        </w:rPr>
      </w:pPr>
      <w:r w:rsidRPr="001C4E47">
        <w:rPr>
          <w:rFonts w:hint="cs"/>
          <w:sz w:val="26"/>
          <w:szCs w:val="26"/>
          <w:u w:val="single"/>
          <w:rtl/>
        </w:rPr>
        <w:t>التمويل المشترك</w:t>
      </w:r>
    </w:p>
    <w:p w14:paraId="1DD0160C" w14:textId="4B8141A0" w:rsidR="001C4E47" w:rsidRDefault="00667751" w:rsidP="00187AAA">
      <w:pPr>
        <w:numPr>
          <w:ilvl w:val="0"/>
          <w:numId w:val="24"/>
        </w:numPr>
        <w:bidi/>
        <w:spacing w:before="240" w:after="240" w:line="360" w:lineRule="exact"/>
        <w:ind w:left="4" w:firstLine="0"/>
        <w:rPr>
          <w:sz w:val="26"/>
          <w:szCs w:val="26"/>
        </w:rPr>
      </w:pPr>
      <w:r w:rsidRPr="00667751">
        <w:rPr>
          <w:sz w:val="26"/>
          <w:szCs w:val="26"/>
          <w:rtl/>
        </w:rPr>
        <w:t xml:space="preserve">كما هو الحال مع تنفيذ </w:t>
      </w:r>
      <w:r w:rsidR="00187AAA" w:rsidRPr="00FA6C3C">
        <w:rPr>
          <w:sz w:val="26"/>
          <w:szCs w:val="26"/>
          <w:rtl/>
          <w:lang w:bidi="ar-LB"/>
        </w:rPr>
        <w:t>خطة إدارة إزالة المواد الهيدروكلوروفلوروكربونية</w:t>
      </w:r>
      <w:r w:rsidRPr="00667751">
        <w:rPr>
          <w:sz w:val="26"/>
          <w:szCs w:val="26"/>
          <w:rtl/>
        </w:rPr>
        <w:t xml:space="preserve">، ستغطي المساهمات العينية لحكومة بوتسوانا تكاليف مثل رواتب الموظفين، ومساحات المكاتب، ومعدات المكاتب، وتغطية تكاليف النقل المحلي. وسيضمن ترسيخ وحدة الأوزون الوطنية ضمن وزارة البيئة والسياحة تعاونها الوثيق مع الوزارات والهيئات الحكومية الأخرى، وتنفيذ </w:t>
      </w:r>
      <w:r w:rsidR="00C93FE6" w:rsidRPr="00C93FE6">
        <w:rPr>
          <w:sz w:val="26"/>
          <w:szCs w:val="26"/>
          <w:rtl/>
          <w:lang w:bidi="ar-SA"/>
        </w:rPr>
        <w:t xml:space="preserve">خطة التنفيذ المتعلقة بالمواد الهيدروفلوروكربونية بموجب تعديل كيغالي </w:t>
      </w:r>
      <w:r w:rsidRPr="00667751">
        <w:rPr>
          <w:sz w:val="26"/>
          <w:szCs w:val="26"/>
          <w:rtl/>
        </w:rPr>
        <w:t xml:space="preserve">بسلاسة. وترتبط وحدة الأوزون الوطنية ارتباطًا وثيقًا بجهات </w:t>
      </w:r>
      <w:r w:rsidR="00EA3995">
        <w:rPr>
          <w:rFonts w:hint="cs"/>
          <w:sz w:val="26"/>
          <w:szCs w:val="26"/>
          <w:rtl/>
        </w:rPr>
        <w:t>التنسيق</w:t>
      </w:r>
      <w:r w:rsidRPr="00667751">
        <w:rPr>
          <w:sz w:val="26"/>
          <w:szCs w:val="26"/>
          <w:rtl/>
        </w:rPr>
        <w:t xml:space="preserve"> في الاتفاقات البيئية </w:t>
      </w:r>
      <w:r w:rsidR="00EA3995">
        <w:rPr>
          <w:rFonts w:hint="cs"/>
          <w:sz w:val="26"/>
          <w:szCs w:val="26"/>
          <w:rtl/>
        </w:rPr>
        <w:t>ال</w:t>
      </w:r>
      <w:r w:rsidRPr="00667751">
        <w:rPr>
          <w:sz w:val="26"/>
          <w:szCs w:val="26"/>
          <w:rtl/>
        </w:rPr>
        <w:t>متعددة الأطراف الأخرى داخل الوزارة، وتتعاون في عدد من المشاريع ذات الفوائد البيئية والمناخية المباشرة وغير المباشرة، بما يضمن التآزر.</w:t>
      </w:r>
    </w:p>
    <w:p w14:paraId="111D6625" w14:textId="18B509A9" w:rsidR="00667751" w:rsidRPr="00667751" w:rsidRDefault="00667751" w:rsidP="00667751">
      <w:pPr>
        <w:bidi/>
        <w:spacing w:before="240" w:after="240" w:line="360" w:lineRule="exact"/>
        <w:ind w:left="4"/>
        <w:rPr>
          <w:sz w:val="26"/>
          <w:szCs w:val="26"/>
          <w:u w:val="single"/>
        </w:rPr>
      </w:pPr>
      <w:r w:rsidRPr="00667751">
        <w:rPr>
          <w:sz w:val="26"/>
          <w:szCs w:val="26"/>
          <w:u w:val="single"/>
          <w:rtl/>
        </w:rPr>
        <w:lastRenderedPageBreak/>
        <w:t>خطة عمل الصندوق المتعدد الأطراف للفترة 2025-2027</w:t>
      </w:r>
    </w:p>
    <w:p w14:paraId="6094A83A" w14:textId="5401F357" w:rsidR="00667751" w:rsidRDefault="00667751" w:rsidP="00834FB8">
      <w:pPr>
        <w:numPr>
          <w:ilvl w:val="0"/>
          <w:numId w:val="24"/>
        </w:numPr>
        <w:bidi/>
        <w:spacing w:before="240" w:after="240" w:line="360" w:lineRule="exact"/>
        <w:ind w:left="4" w:firstLine="0"/>
        <w:rPr>
          <w:sz w:val="26"/>
          <w:szCs w:val="26"/>
        </w:rPr>
      </w:pPr>
      <w:r w:rsidRPr="00667751">
        <w:rPr>
          <w:sz w:val="26"/>
          <w:szCs w:val="26"/>
          <w:rtl/>
        </w:rPr>
        <w:t xml:space="preserve">يطلب </w:t>
      </w:r>
      <w:r w:rsidR="006A13C8">
        <w:rPr>
          <w:rFonts w:hint="cs"/>
          <w:sz w:val="26"/>
          <w:szCs w:val="26"/>
          <w:rtl/>
        </w:rPr>
        <w:t>اليونيب</w:t>
      </w:r>
      <w:r w:rsidRPr="00667751">
        <w:rPr>
          <w:sz w:val="26"/>
          <w:szCs w:val="26"/>
          <w:rtl/>
        </w:rPr>
        <w:t xml:space="preserve"> و</w:t>
      </w:r>
      <w:r w:rsidR="009A64CE">
        <w:rPr>
          <w:rFonts w:hint="cs"/>
          <w:sz w:val="26"/>
          <w:szCs w:val="26"/>
          <w:rtl/>
        </w:rPr>
        <w:t>اليونيدو</w:t>
      </w:r>
      <w:r w:rsidRPr="00667751">
        <w:rPr>
          <w:sz w:val="26"/>
          <w:szCs w:val="26"/>
          <w:rtl/>
        </w:rPr>
        <w:t xml:space="preserve"> مبلغ 158,000 دولار أمريكي، بالإضافة إلى تكاليف دعم الوكالة، لتنفيذ المرحلة الأولى من </w:t>
      </w:r>
      <w:r w:rsidR="00834FB8" w:rsidRPr="00834FB8">
        <w:rPr>
          <w:sz w:val="26"/>
          <w:szCs w:val="26"/>
          <w:rtl/>
          <w:lang w:bidi="ar-SA"/>
        </w:rPr>
        <w:t xml:space="preserve">خطة التنفيذ المتعلقة بالمواد الهيدروفلوروكربونية بموجب تعديل كيغالي </w:t>
      </w:r>
      <w:r w:rsidRPr="00667751">
        <w:rPr>
          <w:sz w:val="26"/>
          <w:szCs w:val="26"/>
          <w:rtl/>
        </w:rPr>
        <w:t>في بوتسوانا. وتبلغ القيمة الإجمالية المطلوبة للفترة 2025-2027، والبالغة 178,540 دولارًا أمريكيًا، شاملةً تكاليف دعم الوكالة، أي ما يزيد بمقدار 104,750 دولارًا أمريكيًا عن المبلغ المذكور في خطة العمل.</w:t>
      </w:r>
    </w:p>
    <w:p w14:paraId="124DAA00" w14:textId="29B1F9B6" w:rsidR="00667751" w:rsidRPr="00667751" w:rsidRDefault="00667751" w:rsidP="006510A1">
      <w:pPr>
        <w:bidi/>
        <w:spacing w:before="240" w:after="240" w:line="360" w:lineRule="exact"/>
        <w:ind w:left="4"/>
        <w:rPr>
          <w:i/>
          <w:iCs/>
          <w:sz w:val="26"/>
          <w:szCs w:val="26"/>
          <w:rtl/>
        </w:rPr>
      </w:pPr>
      <w:r w:rsidRPr="00667751">
        <w:rPr>
          <w:rFonts w:hint="cs"/>
          <w:i/>
          <w:iCs/>
          <w:sz w:val="26"/>
          <w:szCs w:val="26"/>
          <w:rtl/>
        </w:rPr>
        <w:t>تنفيذ السياسة الجنسانية</w:t>
      </w:r>
    </w:p>
    <w:p w14:paraId="325F9A6C" w14:textId="41AE4308" w:rsidR="00667751" w:rsidRDefault="00667751" w:rsidP="0087376A">
      <w:pPr>
        <w:numPr>
          <w:ilvl w:val="0"/>
          <w:numId w:val="24"/>
        </w:numPr>
        <w:bidi/>
        <w:spacing w:before="240" w:after="240" w:line="360" w:lineRule="exact"/>
        <w:ind w:left="4" w:firstLine="0"/>
        <w:rPr>
          <w:sz w:val="26"/>
          <w:szCs w:val="26"/>
        </w:rPr>
      </w:pPr>
      <w:r w:rsidRPr="00667751">
        <w:rPr>
          <w:sz w:val="26"/>
          <w:szCs w:val="26"/>
          <w:rtl/>
        </w:rPr>
        <w:t xml:space="preserve">تماشياً مع </w:t>
      </w:r>
      <w:r w:rsidR="00047A3A">
        <w:rPr>
          <w:rFonts w:hint="cs"/>
          <w:sz w:val="26"/>
          <w:szCs w:val="26"/>
          <w:rtl/>
        </w:rPr>
        <w:t>المقرر</w:t>
      </w:r>
      <w:r w:rsidRPr="00667751">
        <w:rPr>
          <w:sz w:val="26"/>
          <w:szCs w:val="26"/>
          <w:rtl/>
        </w:rPr>
        <w:t xml:space="preserve">ات 84/92(د) و90/48(ج) و92/40(ب)، أدرجت حكومة بوتسوانا </w:t>
      </w:r>
      <w:r w:rsidR="0087376A">
        <w:rPr>
          <w:rFonts w:hint="cs"/>
          <w:sz w:val="26"/>
          <w:szCs w:val="26"/>
          <w:rtl/>
        </w:rPr>
        <w:t>ال</w:t>
      </w:r>
      <w:r w:rsidRPr="00667751">
        <w:rPr>
          <w:sz w:val="26"/>
          <w:szCs w:val="26"/>
          <w:rtl/>
        </w:rPr>
        <w:t>سياسة</w:t>
      </w:r>
      <w:r w:rsidR="0087376A">
        <w:rPr>
          <w:rFonts w:hint="cs"/>
          <w:sz w:val="26"/>
          <w:szCs w:val="26"/>
          <w:rtl/>
        </w:rPr>
        <w:t xml:space="preserve"> الجنسانية</w:t>
      </w:r>
      <w:r w:rsidRPr="00667751">
        <w:rPr>
          <w:sz w:val="26"/>
          <w:szCs w:val="26"/>
          <w:rtl/>
        </w:rPr>
        <w:t xml:space="preserve"> </w:t>
      </w:r>
      <w:r w:rsidR="0087376A">
        <w:rPr>
          <w:rFonts w:hint="cs"/>
          <w:sz w:val="26"/>
          <w:szCs w:val="26"/>
          <w:rtl/>
        </w:rPr>
        <w:t>ل</w:t>
      </w:r>
      <w:r w:rsidRPr="00667751">
        <w:rPr>
          <w:sz w:val="26"/>
          <w:szCs w:val="26"/>
          <w:rtl/>
        </w:rPr>
        <w:t xml:space="preserve">لصندوق المتعدد الأطراف في صياغة المشروع للمرحلة الأولى من </w:t>
      </w:r>
      <w:bookmarkStart w:id="26" w:name="_Hlk214028767"/>
      <w:r w:rsidR="00C93FE6" w:rsidRPr="00C93FE6">
        <w:rPr>
          <w:sz w:val="26"/>
          <w:szCs w:val="26"/>
          <w:rtl/>
          <w:lang w:bidi="ar-SA"/>
        </w:rPr>
        <w:t>خطة التنفيذ المتعلقة بالمواد الهيدروفلوروكربونية بموجب تعديل كيغالي</w:t>
      </w:r>
      <w:bookmarkEnd w:id="26"/>
      <w:r w:rsidRPr="00667751">
        <w:rPr>
          <w:sz w:val="26"/>
          <w:szCs w:val="26"/>
          <w:rtl/>
        </w:rPr>
        <w:t xml:space="preserve">. وخلال إعداد المشروع، أُجري تقييمٌ </w:t>
      </w:r>
      <w:r w:rsidR="0087376A">
        <w:rPr>
          <w:rFonts w:hint="cs"/>
          <w:sz w:val="26"/>
          <w:szCs w:val="26"/>
          <w:rtl/>
        </w:rPr>
        <w:t>و</w:t>
      </w:r>
      <w:r w:rsidRPr="00667751">
        <w:rPr>
          <w:sz w:val="26"/>
          <w:szCs w:val="26"/>
          <w:rtl/>
        </w:rPr>
        <w:t xml:space="preserve">أُدرجت توصياته. وخلال المرحلة الأولى من </w:t>
      </w:r>
      <w:r w:rsidR="00C93FE6" w:rsidRPr="00C93FE6">
        <w:rPr>
          <w:sz w:val="26"/>
          <w:szCs w:val="26"/>
          <w:rtl/>
          <w:lang w:bidi="ar-SA"/>
        </w:rPr>
        <w:t>خطة التنفيذ المتعلقة بالمواد الهيدروفلوروكربونية بموجب تعديل كيغالي</w:t>
      </w:r>
      <w:r w:rsidRPr="00667751">
        <w:rPr>
          <w:sz w:val="26"/>
          <w:szCs w:val="26"/>
          <w:rtl/>
        </w:rPr>
        <w:t xml:space="preserve">، ستجمع وحدة الأوزون الوطنية بياناتٍ مُفصّلة وتُعدّ تقارير عنها، وستعزز مشاركة المرأة وفرصها المهنية في </w:t>
      </w:r>
      <w:bookmarkStart w:id="27" w:name="_Hlk214110418"/>
      <w:r w:rsidRPr="00667751">
        <w:rPr>
          <w:sz w:val="26"/>
          <w:szCs w:val="26"/>
          <w:rtl/>
        </w:rPr>
        <w:t xml:space="preserve">قطاع </w:t>
      </w:r>
      <w:r w:rsidR="0087376A">
        <w:rPr>
          <w:rFonts w:hint="cs"/>
          <w:sz w:val="26"/>
          <w:szCs w:val="26"/>
          <w:rtl/>
        </w:rPr>
        <w:t>التبريد وتكييف الهواء</w:t>
      </w:r>
      <w:bookmarkEnd w:id="27"/>
      <w:r w:rsidRPr="00667751">
        <w:rPr>
          <w:sz w:val="26"/>
          <w:szCs w:val="26"/>
          <w:rtl/>
        </w:rPr>
        <w:t xml:space="preserve">، وستُحدّد حصصاً في أماكن العمل لضمان توظيف نسبةٍ دنيا من النساء في </w:t>
      </w:r>
      <w:r w:rsidR="0087376A" w:rsidRPr="0087376A">
        <w:rPr>
          <w:sz w:val="26"/>
          <w:szCs w:val="26"/>
          <w:rtl/>
        </w:rPr>
        <w:t xml:space="preserve">قطاع </w:t>
      </w:r>
      <w:r w:rsidR="0087376A" w:rsidRPr="0087376A">
        <w:rPr>
          <w:rFonts w:hint="cs"/>
          <w:sz w:val="26"/>
          <w:szCs w:val="26"/>
          <w:rtl/>
        </w:rPr>
        <w:t>التبريد وتكييف الهواء</w:t>
      </w:r>
      <w:r w:rsidRPr="00667751">
        <w:rPr>
          <w:sz w:val="26"/>
          <w:szCs w:val="26"/>
          <w:rtl/>
        </w:rPr>
        <w:t xml:space="preserve">، وستُقدّم منحاً دراسيةً أو إعاناتٍ للنساء اللواتي يلتحقن بمجال دراسة </w:t>
      </w:r>
      <w:r w:rsidR="0087376A" w:rsidRPr="0087376A">
        <w:rPr>
          <w:rFonts w:hint="cs"/>
          <w:sz w:val="26"/>
          <w:szCs w:val="26"/>
          <w:rtl/>
        </w:rPr>
        <w:t>التبريد وتكييف الهواء</w:t>
      </w:r>
      <w:r w:rsidRPr="00667751">
        <w:rPr>
          <w:sz w:val="26"/>
          <w:szCs w:val="26"/>
          <w:rtl/>
        </w:rPr>
        <w:t>، وستتتبّع عدد النساء والرجال المشاركين في تنفيذ المشروع.</w:t>
      </w:r>
    </w:p>
    <w:p w14:paraId="2E4876CF" w14:textId="1CDDFB70" w:rsidR="00667751" w:rsidRPr="006C102F" w:rsidRDefault="00667751" w:rsidP="006364FA">
      <w:pPr>
        <w:bidi/>
        <w:spacing w:before="240" w:after="240" w:line="360" w:lineRule="exact"/>
        <w:ind w:left="4"/>
        <w:rPr>
          <w:sz w:val="26"/>
          <w:szCs w:val="26"/>
          <w:u w:val="single"/>
          <w:rtl/>
        </w:rPr>
      </w:pPr>
      <w:r w:rsidRPr="006C102F">
        <w:rPr>
          <w:sz w:val="26"/>
          <w:szCs w:val="26"/>
          <w:u w:val="single"/>
          <w:rtl/>
        </w:rPr>
        <w:t xml:space="preserve">استدامة </w:t>
      </w:r>
      <w:r w:rsidR="00197543">
        <w:rPr>
          <w:rFonts w:hint="cs"/>
          <w:sz w:val="26"/>
          <w:szCs w:val="26"/>
          <w:u w:val="single"/>
          <w:rtl/>
        </w:rPr>
        <w:t>التخفيض</w:t>
      </w:r>
      <w:r w:rsidRPr="006C102F">
        <w:rPr>
          <w:sz w:val="26"/>
          <w:szCs w:val="26"/>
          <w:u w:val="single"/>
          <w:rtl/>
        </w:rPr>
        <w:t xml:space="preserve"> التدريجي من </w:t>
      </w:r>
      <w:r w:rsidR="006364FA" w:rsidRPr="006C102F">
        <w:rPr>
          <w:sz w:val="26"/>
          <w:szCs w:val="26"/>
          <w:u w:val="single"/>
          <w:rtl/>
          <w:lang w:bidi="ar-SA"/>
        </w:rPr>
        <w:t xml:space="preserve">المواد الهيدروفلوروكربونية </w:t>
      </w:r>
      <w:r w:rsidRPr="006C102F">
        <w:rPr>
          <w:sz w:val="26"/>
          <w:szCs w:val="26"/>
          <w:u w:val="single"/>
          <w:rtl/>
        </w:rPr>
        <w:t>وتقييم المخاطر</w:t>
      </w:r>
    </w:p>
    <w:p w14:paraId="22E6ADA7" w14:textId="713617AE" w:rsidR="00667751" w:rsidRDefault="00197543" w:rsidP="002E6C0B">
      <w:pPr>
        <w:numPr>
          <w:ilvl w:val="0"/>
          <w:numId w:val="24"/>
        </w:numPr>
        <w:bidi/>
        <w:spacing w:before="240" w:after="240" w:line="360" w:lineRule="exact"/>
        <w:ind w:left="4" w:firstLine="0"/>
        <w:rPr>
          <w:sz w:val="26"/>
          <w:szCs w:val="26"/>
        </w:rPr>
      </w:pPr>
      <w:r>
        <w:rPr>
          <w:rFonts w:hint="cs"/>
          <w:sz w:val="26"/>
          <w:szCs w:val="26"/>
          <w:rtl/>
        </w:rPr>
        <w:t>تُ</w:t>
      </w:r>
      <w:r w:rsidR="00667751" w:rsidRPr="00667751">
        <w:rPr>
          <w:sz w:val="26"/>
          <w:szCs w:val="26"/>
          <w:rtl/>
        </w:rPr>
        <w:t xml:space="preserve">دعم استدامة </w:t>
      </w:r>
      <w:r w:rsidR="002E6C0B" w:rsidRPr="002E6C0B">
        <w:rPr>
          <w:sz w:val="26"/>
          <w:szCs w:val="26"/>
          <w:rtl/>
          <w:lang w:bidi="ar-SA"/>
        </w:rPr>
        <w:t>خطة التنفيذ المتعلقة بالمواد الهيدروفلوروكربونية بموجب تعديل كيغالي</w:t>
      </w:r>
      <w:r w:rsidR="002E6C0B" w:rsidRPr="002E6C0B">
        <w:rPr>
          <w:sz w:val="26"/>
          <w:szCs w:val="26"/>
          <w:rtl/>
        </w:rPr>
        <w:t xml:space="preserve"> </w:t>
      </w:r>
      <w:r>
        <w:rPr>
          <w:rFonts w:hint="cs"/>
          <w:sz w:val="26"/>
          <w:szCs w:val="26"/>
          <w:rtl/>
        </w:rPr>
        <w:t xml:space="preserve">في بوتسوانا </w:t>
      </w:r>
      <w:r w:rsidR="00667751" w:rsidRPr="002E6C0B">
        <w:rPr>
          <w:sz w:val="26"/>
          <w:szCs w:val="26"/>
          <w:rtl/>
        </w:rPr>
        <w:t xml:space="preserve">من خلال نهج شامل يجمع بين إنفاذ اللوائح، وبناء القدرات، والمشاركة المستمرة لأصحاب المصلحة. </w:t>
      </w:r>
      <w:r>
        <w:rPr>
          <w:rFonts w:hint="cs"/>
          <w:sz w:val="26"/>
          <w:szCs w:val="26"/>
          <w:rtl/>
        </w:rPr>
        <w:t>و</w:t>
      </w:r>
      <w:r w:rsidR="00667751" w:rsidRPr="002E6C0B">
        <w:rPr>
          <w:sz w:val="26"/>
          <w:szCs w:val="26"/>
          <w:rtl/>
        </w:rPr>
        <w:t>إن تعزيز نظام التراخيص والحصص، وتحديث معايير المبردات</w:t>
      </w:r>
      <w:r w:rsidR="00667751" w:rsidRPr="00667751">
        <w:rPr>
          <w:sz w:val="26"/>
          <w:szCs w:val="26"/>
          <w:rtl/>
        </w:rPr>
        <w:t xml:space="preserve">، وفرض حظر على الثلاجات المنزلية التي تعمل </w:t>
      </w:r>
      <w:r w:rsidR="006364FA">
        <w:rPr>
          <w:rFonts w:hint="cs"/>
          <w:sz w:val="26"/>
          <w:szCs w:val="26"/>
          <w:rtl/>
        </w:rPr>
        <w:t>ب</w:t>
      </w:r>
      <w:r w:rsidR="006364FA" w:rsidRPr="006364FA">
        <w:rPr>
          <w:sz w:val="26"/>
          <w:szCs w:val="26"/>
          <w:rtl/>
          <w:lang w:bidi="ar-SA"/>
        </w:rPr>
        <w:t xml:space="preserve">المواد الهيدروفلوروكربونية </w:t>
      </w:r>
      <w:r w:rsidR="00667751" w:rsidRPr="00667751">
        <w:rPr>
          <w:sz w:val="26"/>
          <w:szCs w:val="26"/>
          <w:rtl/>
        </w:rPr>
        <w:t>خلال المرحلة الأولى، وغيرها من الإجراءات السياس</w:t>
      </w:r>
      <w:r>
        <w:rPr>
          <w:rFonts w:hint="cs"/>
          <w:sz w:val="26"/>
          <w:szCs w:val="26"/>
          <w:rtl/>
        </w:rPr>
        <w:t>ات</w:t>
      </w:r>
      <w:r w:rsidR="00667751" w:rsidRPr="00667751">
        <w:rPr>
          <w:sz w:val="26"/>
          <w:szCs w:val="26"/>
          <w:rtl/>
        </w:rPr>
        <w:t xml:space="preserve">ية، من شأنه أن يضمن </w:t>
      </w:r>
      <w:r>
        <w:rPr>
          <w:rFonts w:hint="cs"/>
          <w:sz w:val="26"/>
          <w:szCs w:val="26"/>
          <w:rtl/>
        </w:rPr>
        <w:t>رصد</w:t>
      </w:r>
      <w:r w:rsidR="00667751" w:rsidRPr="00667751">
        <w:rPr>
          <w:sz w:val="26"/>
          <w:szCs w:val="26"/>
          <w:rtl/>
        </w:rPr>
        <w:t xml:space="preserve"> عملية التخفيض التدريجي والتحكم فيها بدقة. </w:t>
      </w:r>
      <w:r>
        <w:rPr>
          <w:rFonts w:hint="cs"/>
          <w:sz w:val="26"/>
          <w:szCs w:val="26"/>
          <w:rtl/>
        </w:rPr>
        <w:t>و</w:t>
      </w:r>
      <w:r w:rsidR="00667751" w:rsidRPr="00667751">
        <w:rPr>
          <w:sz w:val="26"/>
          <w:szCs w:val="26"/>
          <w:rtl/>
        </w:rPr>
        <w:t xml:space="preserve">بالإضافة إلى الإجراءات التنظيمية، ستُسهّل أنشطة بناء القدرات والتدريب </w:t>
      </w:r>
      <w:r w:rsidR="002E6C0B">
        <w:rPr>
          <w:rFonts w:hint="cs"/>
          <w:sz w:val="26"/>
          <w:szCs w:val="26"/>
          <w:rtl/>
        </w:rPr>
        <w:t>للتقنيين</w:t>
      </w:r>
      <w:r w:rsidR="00667751" w:rsidRPr="00667751">
        <w:rPr>
          <w:sz w:val="26"/>
          <w:szCs w:val="26"/>
          <w:rtl/>
        </w:rPr>
        <w:t xml:space="preserve"> اعتماد البدائل </w:t>
      </w:r>
      <w:r>
        <w:rPr>
          <w:rFonts w:hint="cs"/>
          <w:sz w:val="26"/>
          <w:szCs w:val="26"/>
          <w:rtl/>
        </w:rPr>
        <w:t>ذات الإمكانية ال</w:t>
      </w:r>
      <w:r w:rsidR="00667751" w:rsidRPr="00667751">
        <w:rPr>
          <w:sz w:val="26"/>
          <w:szCs w:val="26"/>
          <w:rtl/>
        </w:rPr>
        <w:t xml:space="preserve">منخفضة </w:t>
      </w:r>
      <w:r>
        <w:rPr>
          <w:rFonts w:hint="cs"/>
          <w:sz w:val="26"/>
          <w:szCs w:val="26"/>
          <w:rtl/>
        </w:rPr>
        <w:t>للاحترار العالمي</w:t>
      </w:r>
      <w:r w:rsidR="00667751" w:rsidRPr="00667751">
        <w:rPr>
          <w:sz w:val="26"/>
          <w:szCs w:val="26"/>
          <w:rtl/>
        </w:rPr>
        <w:t xml:space="preserve"> في مختلف التطبيقات.</w:t>
      </w:r>
    </w:p>
    <w:p w14:paraId="05FDC989" w14:textId="30B4EB2A" w:rsidR="00667751" w:rsidRDefault="00197543" w:rsidP="004875A2">
      <w:pPr>
        <w:numPr>
          <w:ilvl w:val="0"/>
          <w:numId w:val="24"/>
        </w:numPr>
        <w:bidi/>
        <w:spacing w:before="240" w:after="240" w:line="360" w:lineRule="exact"/>
        <w:ind w:left="4" w:firstLine="0"/>
        <w:rPr>
          <w:sz w:val="26"/>
          <w:szCs w:val="26"/>
        </w:rPr>
      </w:pPr>
      <w:r>
        <w:rPr>
          <w:rFonts w:hint="cs"/>
          <w:sz w:val="26"/>
          <w:szCs w:val="26"/>
          <w:rtl/>
        </w:rPr>
        <w:t>و</w:t>
      </w:r>
      <w:r w:rsidR="00667751" w:rsidRPr="00667751">
        <w:rPr>
          <w:sz w:val="26"/>
          <w:szCs w:val="26"/>
          <w:rtl/>
        </w:rPr>
        <w:t xml:space="preserve">تشمل المخاطر المحتملة اعتماد بدائل جديدة. </w:t>
      </w:r>
      <w:r>
        <w:rPr>
          <w:rFonts w:hint="cs"/>
          <w:sz w:val="26"/>
          <w:szCs w:val="26"/>
          <w:rtl/>
        </w:rPr>
        <w:t>و</w:t>
      </w:r>
      <w:r w:rsidR="00667751" w:rsidRPr="00667751">
        <w:rPr>
          <w:sz w:val="26"/>
          <w:szCs w:val="26"/>
          <w:rtl/>
        </w:rPr>
        <w:t xml:space="preserve">سيتم التخفيف من هذه المخاطر من خلال توعية المستوردين </w:t>
      </w:r>
      <w:r>
        <w:rPr>
          <w:rFonts w:hint="cs"/>
          <w:sz w:val="26"/>
          <w:szCs w:val="26"/>
          <w:rtl/>
        </w:rPr>
        <w:t>والمؤسسات</w:t>
      </w:r>
      <w:r w:rsidR="00667751" w:rsidRPr="00667751">
        <w:rPr>
          <w:sz w:val="26"/>
          <w:szCs w:val="26"/>
          <w:rtl/>
        </w:rPr>
        <w:t xml:space="preserve"> الصغيرة والمتوسطة </w:t>
      </w:r>
      <w:r>
        <w:rPr>
          <w:rFonts w:hint="cs"/>
          <w:sz w:val="26"/>
          <w:szCs w:val="26"/>
          <w:rtl/>
        </w:rPr>
        <w:t xml:space="preserve">الحجم </w:t>
      </w:r>
      <w:r w:rsidR="00667751" w:rsidRPr="00667751">
        <w:rPr>
          <w:sz w:val="26"/>
          <w:szCs w:val="26"/>
          <w:rtl/>
        </w:rPr>
        <w:t xml:space="preserve">والمستخدمين النهائيين بالبدائل </w:t>
      </w:r>
      <w:r>
        <w:rPr>
          <w:rFonts w:hint="cs"/>
          <w:sz w:val="26"/>
          <w:szCs w:val="26"/>
          <w:rtl/>
        </w:rPr>
        <w:t>ذات الإمكانية ال</w:t>
      </w:r>
      <w:r w:rsidR="00667751" w:rsidRPr="00667751">
        <w:rPr>
          <w:sz w:val="26"/>
          <w:szCs w:val="26"/>
          <w:rtl/>
        </w:rPr>
        <w:t xml:space="preserve">منخفضة </w:t>
      </w:r>
      <w:r>
        <w:rPr>
          <w:rFonts w:hint="cs"/>
          <w:sz w:val="26"/>
          <w:szCs w:val="26"/>
          <w:rtl/>
        </w:rPr>
        <w:t>ل</w:t>
      </w:r>
      <w:r w:rsidR="00667751" w:rsidRPr="00667751">
        <w:rPr>
          <w:sz w:val="26"/>
          <w:szCs w:val="26"/>
          <w:rtl/>
        </w:rPr>
        <w:t xml:space="preserve">لاحترار العالمي، وتسهيل الوصول إلى هذه </w:t>
      </w:r>
      <w:r>
        <w:rPr>
          <w:rFonts w:hint="cs"/>
          <w:sz w:val="26"/>
          <w:szCs w:val="26"/>
          <w:rtl/>
        </w:rPr>
        <w:t>التكنولوجيات</w:t>
      </w:r>
      <w:r w:rsidR="00667751" w:rsidRPr="00667751">
        <w:rPr>
          <w:sz w:val="26"/>
          <w:szCs w:val="26"/>
          <w:rtl/>
        </w:rPr>
        <w:t xml:space="preserve"> البديلة. كما سيُقلل تدريب </w:t>
      </w:r>
      <w:r w:rsidR="002E6C0B">
        <w:rPr>
          <w:rFonts w:hint="cs"/>
          <w:sz w:val="26"/>
          <w:szCs w:val="26"/>
          <w:rtl/>
        </w:rPr>
        <w:t>التقنيين</w:t>
      </w:r>
      <w:r w:rsidR="00667751" w:rsidRPr="00667751">
        <w:rPr>
          <w:sz w:val="26"/>
          <w:szCs w:val="26"/>
          <w:rtl/>
        </w:rPr>
        <w:t xml:space="preserve"> على ممارسات الخدمة الجيدة من المخاطر المتعلقة باعتماد </w:t>
      </w:r>
      <w:r>
        <w:rPr>
          <w:rFonts w:hint="cs"/>
          <w:sz w:val="26"/>
          <w:szCs w:val="26"/>
          <w:rtl/>
        </w:rPr>
        <w:t>تكنولوجيات ذات إمكانية</w:t>
      </w:r>
      <w:r w:rsidR="00667751" w:rsidRPr="00667751">
        <w:rPr>
          <w:sz w:val="26"/>
          <w:szCs w:val="26"/>
          <w:rtl/>
        </w:rPr>
        <w:t xml:space="preserve"> منخفضة </w:t>
      </w:r>
      <w:r>
        <w:rPr>
          <w:rFonts w:hint="cs"/>
          <w:sz w:val="26"/>
          <w:szCs w:val="26"/>
          <w:rtl/>
        </w:rPr>
        <w:t>ل</w:t>
      </w:r>
      <w:r w:rsidR="00667751" w:rsidRPr="00667751">
        <w:rPr>
          <w:sz w:val="26"/>
          <w:szCs w:val="26"/>
          <w:rtl/>
        </w:rPr>
        <w:t xml:space="preserve">لاحترار العالمي. </w:t>
      </w:r>
      <w:r>
        <w:rPr>
          <w:rFonts w:hint="cs"/>
          <w:sz w:val="26"/>
          <w:szCs w:val="26"/>
          <w:rtl/>
        </w:rPr>
        <w:t>و</w:t>
      </w:r>
      <w:r w:rsidR="00667751" w:rsidRPr="00667751">
        <w:rPr>
          <w:sz w:val="26"/>
          <w:szCs w:val="26"/>
          <w:rtl/>
        </w:rPr>
        <w:t xml:space="preserve">علاوة على ذلك، تخطط الحكومة لفرض حظر على استيراد معدات التبريد المنزلية القائمة على </w:t>
      </w:r>
      <w:r w:rsidR="004875A2" w:rsidRPr="004875A2">
        <w:rPr>
          <w:sz w:val="26"/>
          <w:szCs w:val="26"/>
          <w:rtl/>
          <w:lang w:bidi="ar-SA"/>
        </w:rPr>
        <w:t>المواد الهيدروفلوروكربونية</w:t>
      </w:r>
      <w:r w:rsidR="00667751" w:rsidRPr="00667751">
        <w:rPr>
          <w:sz w:val="26"/>
          <w:szCs w:val="26"/>
          <w:rtl/>
        </w:rPr>
        <w:t xml:space="preserve"> بحلول 1 </w:t>
      </w:r>
      <w:r w:rsidR="00667751" w:rsidRPr="00F368DB">
        <w:rPr>
          <w:sz w:val="26"/>
          <w:szCs w:val="26"/>
          <w:rtl/>
        </w:rPr>
        <w:t>يناير</w:t>
      </w:r>
      <w:r w:rsidR="004875A2">
        <w:rPr>
          <w:sz w:val="26"/>
          <w:szCs w:val="26"/>
        </w:rPr>
        <w:t>/</w:t>
      </w:r>
      <w:r w:rsidR="004875A2">
        <w:rPr>
          <w:rFonts w:hint="cs"/>
          <w:sz w:val="26"/>
          <w:szCs w:val="26"/>
          <w:rtl/>
          <w:lang w:bidi="ar-SY"/>
        </w:rPr>
        <w:t>كانون الثاني</w:t>
      </w:r>
      <w:r w:rsidR="00667751" w:rsidRPr="00667751">
        <w:rPr>
          <w:sz w:val="26"/>
          <w:szCs w:val="26"/>
          <w:rtl/>
        </w:rPr>
        <w:t xml:space="preserve"> 2029، وستدرس فرض حظر إضافي على تطبيقات أخرى تستخدم مبردات </w:t>
      </w:r>
      <w:r w:rsidR="00F368DB">
        <w:rPr>
          <w:rFonts w:hint="cs"/>
          <w:sz w:val="26"/>
          <w:szCs w:val="26"/>
          <w:rtl/>
        </w:rPr>
        <w:t xml:space="preserve">ذات إمكانية </w:t>
      </w:r>
      <w:r w:rsidR="00667751" w:rsidRPr="00667751">
        <w:rPr>
          <w:sz w:val="26"/>
          <w:szCs w:val="26"/>
          <w:rtl/>
        </w:rPr>
        <w:t xml:space="preserve">عالية </w:t>
      </w:r>
      <w:r w:rsidR="00F368DB">
        <w:rPr>
          <w:rFonts w:hint="cs"/>
          <w:sz w:val="26"/>
          <w:szCs w:val="26"/>
          <w:rtl/>
        </w:rPr>
        <w:t>ل</w:t>
      </w:r>
      <w:r w:rsidR="00667751" w:rsidRPr="00667751">
        <w:rPr>
          <w:sz w:val="26"/>
          <w:szCs w:val="26"/>
          <w:rtl/>
        </w:rPr>
        <w:t>لاحترار العالمي بحلول عام 2035، مع تحديث الإطار التنظيمي ذي الصلة.</w:t>
      </w:r>
    </w:p>
    <w:p w14:paraId="5621E6D5" w14:textId="5BC1D721" w:rsidR="00667751" w:rsidRPr="00667751" w:rsidRDefault="00667751" w:rsidP="00667751">
      <w:pPr>
        <w:bidi/>
        <w:spacing w:before="240" w:after="240" w:line="360" w:lineRule="exact"/>
        <w:ind w:left="4"/>
        <w:rPr>
          <w:sz w:val="26"/>
          <w:szCs w:val="26"/>
          <w:u w:val="single"/>
        </w:rPr>
      </w:pPr>
      <w:r w:rsidRPr="00667751">
        <w:rPr>
          <w:sz w:val="26"/>
          <w:szCs w:val="26"/>
          <w:u w:val="single"/>
          <w:rtl/>
        </w:rPr>
        <w:t>التأثير على المناخ</w:t>
      </w:r>
    </w:p>
    <w:p w14:paraId="2866BA03" w14:textId="7F20DCE2" w:rsidR="00667751" w:rsidRDefault="00F84EDB" w:rsidP="006364FA">
      <w:pPr>
        <w:numPr>
          <w:ilvl w:val="0"/>
          <w:numId w:val="24"/>
        </w:numPr>
        <w:bidi/>
        <w:spacing w:before="240" w:after="240" w:line="360" w:lineRule="exact"/>
        <w:ind w:left="4" w:firstLine="0"/>
        <w:rPr>
          <w:sz w:val="26"/>
          <w:szCs w:val="26"/>
        </w:rPr>
      </w:pPr>
      <w:r w:rsidRPr="00F84EDB">
        <w:rPr>
          <w:sz w:val="26"/>
          <w:szCs w:val="26"/>
          <w:rtl/>
        </w:rPr>
        <w:t>تشير الأنشطة المقترحة، بما في ذلك تطبيق الحظر، وتعزيز مراكز التدريب، والتركيز على بناء قدرات قطاع تكييف الهواء</w:t>
      </w:r>
      <w:r w:rsidR="00F368DB">
        <w:rPr>
          <w:rFonts w:hint="cs"/>
          <w:sz w:val="26"/>
          <w:szCs w:val="26"/>
          <w:rtl/>
        </w:rPr>
        <w:t xml:space="preserve"> المتنقل</w:t>
      </w:r>
      <w:r w:rsidRPr="00F84EDB">
        <w:rPr>
          <w:sz w:val="26"/>
          <w:szCs w:val="26"/>
          <w:rtl/>
        </w:rPr>
        <w:t xml:space="preserve">، وتوعية الجهات المعنية الرئيسية، إلى أن تنفيذ المرحلة الأولى من </w:t>
      </w:r>
      <w:r w:rsidR="00C93FE6" w:rsidRPr="00C93FE6">
        <w:rPr>
          <w:sz w:val="26"/>
          <w:szCs w:val="26"/>
          <w:rtl/>
          <w:lang w:bidi="ar-SA"/>
        </w:rPr>
        <w:t xml:space="preserve">خطة التنفيذ المتعلقة بالمواد </w:t>
      </w:r>
      <w:r w:rsidR="00C93FE6" w:rsidRPr="00C93FE6">
        <w:rPr>
          <w:sz w:val="26"/>
          <w:szCs w:val="26"/>
          <w:rtl/>
          <w:lang w:bidi="ar-SA"/>
        </w:rPr>
        <w:lastRenderedPageBreak/>
        <w:t xml:space="preserve">الهيدروفلوروكربونية بموجب تعديل كيغالي </w:t>
      </w:r>
      <w:r w:rsidRPr="00F84EDB">
        <w:rPr>
          <w:sz w:val="26"/>
          <w:szCs w:val="26"/>
          <w:rtl/>
        </w:rPr>
        <w:t xml:space="preserve">سيقلل من انبعاثات </w:t>
      </w:r>
      <w:r w:rsidR="00F368DB">
        <w:rPr>
          <w:rFonts w:hint="cs"/>
          <w:sz w:val="26"/>
          <w:szCs w:val="26"/>
          <w:rtl/>
        </w:rPr>
        <w:t>المبردات</w:t>
      </w:r>
      <w:r w:rsidRPr="00F84EDB">
        <w:rPr>
          <w:sz w:val="26"/>
          <w:szCs w:val="26"/>
          <w:rtl/>
        </w:rPr>
        <w:t xml:space="preserve"> في الغلاف الجوي، مما يُحقق فوائد مناخية. ويشير حساب أثر أنشطة </w:t>
      </w:r>
      <w:r w:rsidR="00C93FE6" w:rsidRPr="00C93FE6">
        <w:rPr>
          <w:sz w:val="26"/>
          <w:szCs w:val="26"/>
          <w:rtl/>
          <w:lang w:bidi="ar-SA"/>
        </w:rPr>
        <w:t xml:space="preserve">خطة التنفيذ المتعلقة بالمواد الهيدروفلوروكربونية بموجب تعديل كيغالي </w:t>
      </w:r>
      <w:r w:rsidRPr="00F84EDB">
        <w:rPr>
          <w:sz w:val="26"/>
          <w:szCs w:val="26"/>
          <w:rtl/>
        </w:rPr>
        <w:t xml:space="preserve">على المناخ إلى أنه بحلول عام 2029، ستكون بوتسوانا قد خفضت انبعاثاتها بحوالي 58,499 طنًا </w:t>
      </w:r>
      <w:r w:rsidR="00F368DB" w:rsidRPr="00F84EDB">
        <w:rPr>
          <w:sz w:val="26"/>
          <w:szCs w:val="26"/>
          <w:rtl/>
        </w:rPr>
        <w:t xml:space="preserve">من </w:t>
      </w:r>
      <w:r w:rsidRPr="00F84EDB">
        <w:rPr>
          <w:sz w:val="26"/>
          <w:szCs w:val="26"/>
          <w:rtl/>
        </w:rPr>
        <w:t xml:space="preserve">مكافئ ثاني أكسيد الكربون من </w:t>
      </w:r>
      <w:r w:rsidR="006364FA" w:rsidRPr="006364FA">
        <w:rPr>
          <w:sz w:val="26"/>
          <w:szCs w:val="26"/>
          <w:rtl/>
          <w:lang w:bidi="ar-SA"/>
        </w:rPr>
        <w:t>المواد الهيدروفلوروكربونية</w:t>
      </w:r>
      <w:r w:rsidRPr="00F84EDB">
        <w:rPr>
          <w:sz w:val="26"/>
          <w:szCs w:val="26"/>
          <w:rtl/>
        </w:rPr>
        <w:t xml:space="preserve">، محسوبةً على أساس الفرق بين </w:t>
      </w:r>
      <w:r w:rsidR="00F368DB">
        <w:rPr>
          <w:rFonts w:hint="cs"/>
          <w:sz w:val="26"/>
          <w:szCs w:val="26"/>
          <w:rtl/>
        </w:rPr>
        <w:t>ا</w:t>
      </w:r>
      <w:r w:rsidR="00F368DB" w:rsidRPr="00F84EDB">
        <w:rPr>
          <w:sz w:val="26"/>
          <w:szCs w:val="26"/>
          <w:rtl/>
        </w:rPr>
        <w:t xml:space="preserve">لامتثال </w:t>
      </w:r>
      <w:r w:rsidR="00F368DB">
        <w:rPr>
          <w:rFonts w:hint="cs"/>
          <w:sz w:val="26"/>
          <w:szCs w:val="26"/>
          <w:rtl/>
        </w:rPr>
        <w:t>ل</w:t>
      </w:r>
      <w:r w:rsidRPr="00F84EDB">
        <w:rPr>
          <w:sz w:val="26"/>
          <w:szCs w:val="26"/>
          <w:rtl/>
        </w:rPr>
        <w:t xml:space="preserve">خط الأساس </w:t>
      </w:r>
      <w:r w:rsidR="006364FA">
        <w:rPr>
          <w:rFonts w:hint="cs"/>
          <w:sz w:val="26"/>
          <w:szCs w:val="26"/>
          <w:rtl/>
          <w:lang w:bidi="ar-SA"/>
        </w:rPr>
        <w:t>ل</w:t>
      </w:r>
      <w:r w:rsidR="006364FA" w:rsidRPr="006364FA">
        <w:rPr>
          <w:sz w:val="26"/>
          <w:szCs w:val="26"/>
          <w:rtl/>
          <w:lang w:bidi="ar-SA"/>
        </w:rPr>
        <w:t xml:space="preserve">لمواد الهيدروفلوروكربونية </w:t>
      </w:r>
      <w:r w:rsidRPr="00F84EDB">
        <w:rPr>
          <w:sz w:val="26"/>
          <w:szCs w:val="26"/>
          <w:rtl/>
        </w:rPr>
        <w:t xml:space="preserve">وهدف عام 2029، بافتراض أن جميع </w:t>
      </w:r>
      <w:r w:rsidR="006364FA" w:rsidRPr="006364FA">
        <w:rPr>
          <w:sz w:val="26"/>
          <w:szCs w:val="26"/>
          <w:rtl/>
          <w:lang w:bidi="ar-SA"/>
        </w:rPr>
        <w:t xml:space="preserve">المواد الهيدروفلوروكربونية </w:t>
      </w:r>
      <w:r w:rsidRPr="00F84EDB">
        <w:rPr>
          <w:sz w:val="26"/>
          <w:szCs w:val="26"/>
          <w:rtl/>
        </w:rPr>
        <w:t>المستهلكة ستكون قد انبعثت في النهاية.</w:t>
      </w:r>
      <w:r w:rsidR="00C93FE6">
        <w:rPr>
          <w:rFonts w:hint="cs"/>
          <w:sz w:val="26"/>
          <w:szCs w:val="26"/>
          <w:rtl/>
        </w:rPr>
        <w:t xml:space="preserve"> </w:t>
      </w:r>
    </w:p>
    <w:p w14:paraId="270E3C88" w14:textId="6135065C" w:rsidR="00F84EDB" w:rsidRPr="00F84EDB" w:rsidRDefault="00F84EDB" w:rsidP="00F84EDB">
      <w:pPr>
        <w:bidi/>
        <w:spacing w:before="240" w:after="240" w:line="360" w:lineRule="exact"/>
        <w:ind w:left="4"/>
        <w:rPr>
          <w:sz w:val="26"/>
          <w:szCs w:val="26"/>
          <w:u w:val="single"/>
          <w:rtl/>
        </w:rPr>
      </w:pPr>
      <w:r w:rsidRPr="00F84EDB">
        <w:rPr>
          <w:rFonts w:hint="cs"/>
          <w:sz w:val="26"/>
          <w:szCs w:val="26"/>
          <w:u w:val="single"/>
          <w:rtl/>
        </w:rPr>
        <w:t>مسودة الاتفاق</w:t>
      </w:r>
    </w:p>
    <w:p w14:paraId="5DE29C86" w14:textId="231904A6" w:rsidR="00F84EDB" w:rsidRDefault="00F84EDB" w:rsidP="00834FB8">
      <w:pPr>
        <w:numPr>
          <w:ilvl w:val="0"/>
          <w:numId w:val="24"/>
        </w:numPr>
        <w:bidi/>
        <w:spacing w:before="240" w:after="240" w:line="360" w:lineRule="exact"/>
        <w:ind w:left="4" w:firstLine="0"/>
        <w:rPr>
          <w:sz w:val="26"/>
          <w:szCs w:val="26"/>
        </w:rPr>
      </w:pPr>
      <w:r w:rsidRPr="00F84EDB">
        <w:rPr>
          <w:sz w:val="26"/>
          <w:szCs w:val="26"/>
          <w:rtl/>
        </w:rPr>
        <w:t xml:space="preserve">ويتضمن </w:t>
      </w:r>
      <w:r w:rsidR="00417BD4">
        <w:rPr>
          <w:rFonts w:hint="cs"/>
          <w:sz w:val="26"/>
          <w:szCs w:val="26"/>
          <w:rtl/>
        </w:rPr>
        <w:t>المرفق</w:t>
      </w:r>
      <w:r w:rsidRPr="00F84EDB">
        <w:rPr>
          <w:sz w:val="26"/>
          <w:szCs w:val="26"/>
          <w:rtl/>
        </w:rPr>
        <w:t xml:space="preserve"> الأول لهذه الوثيقة مسودة اتفاق بين حكومة بوتسوانا واللجنة التنفيذية للمرحلة الأولى من </w:t>
      </w:r>
      <w:r w:rsidR="00834FB8" w:rsidRPr="00834FB8">
        <w:rPr>
          <w:sz w:val="26"/>
          <w:szCs w:val="26"/>
          <w:rtl/>
          <w:lang w:bidi="ar-SA"/>
        </w:rPr>
        <w:t>خطة التنفيذ المتعلقة بالمواد الهيدروفلوروكربونية بموجب تعديل كيغالي</w:t>
      </w:r>
      <w:r w:rsidRPr="00F84EDB">
        <w:rPr>
          <w:sz w:val="26"/>
          <w:szCs w:val="26"/>
          <w:rtl/>
        </w:rPr>
        <w:t>.</w:t>
      </w:r>
    </w:p>
    <w:p w14:paraId="356FAEAB" w14:textId="28062A67" w:rsidR="00F84EDB" w:rsidRPr="00F84EDB" w:rsidRDefault="00F84EDB" w:rsidP="0058562F">
      <w:pPr>
        <w:bidi/>
        <w:spacing w:before="240" w:after="240" w:line="360" w:lineRule="exact"/>
        <w:ind w:left="4"/>
        <w:rPr>
          <w:sz w:val="26"/>
          <w:szCs w:val="26"/>
          <w:u w:val="single"/>
        </w:rPr>
      </w:pPr>
      <w:r w:rsidRPr="00F84EDB">
        <w:rPr>
          <w:sz w:val="26"/>
          <w:szCs w:val="26"/>
          <w:u w:val="single"/>
          <w:rtl/>
        </w:rPr>
        <w:t>تنسيق الأنشطة في قطاع الخدمات في إطار خط</w:t>
      </w:r>
      <w:r w:rsidR="00417BD4">
        <w:rPr>
          <w:rFonts w:hint="cs"/>
          <w:sz w:val="26"/>
          <w:szCs w:val="26"/>
          <w:u w:val="single"/>
          <w:rtl/>
        </w:rPr>
        <w:t>تي</w:t>
      </w:r>
      <w:r w:rsidRPr="00F84EDB">
        <w:rPr>
          <w:sz w:val="26"/>
          <w:szCs w:val="26"/>
          <w:u w:val="single"/>
          <w:rtl/>
        </w:rPr>
        <w:t xml:space="preserve"> </w:t>
      </w:r>
      <w:r w:rsidR="00417BD4">
        <w:rPr>
          <w:rFonts w:hint="cs"/>
          <w:sz w:val="26"/>
          <w:szCs w:val="26"/>
          <w:u w:val="single"/>
          <w:rtl/>
          <w:lang w:bidi="ar-LB"/>
        </w:rPr>
        <w:t>التخلص التدريجي من</w:t>
      </w:r>
      <w:r w:rsidR="0058562F" w:rsidRPr="00FA6C3C">
        <w:rPr>
          <w:sz w:val="26"/>
          <w:szCs w:val="26"/>
          <w:u w:val="single"/>
          <w:rtl/>
          <w:lang w:bidi="ar-LB"/>
        </w:rPr>
        <w:t xml:space="preserve"> المواد الهيدروكلوروفلوروكربونية</w:t>
      </w:r>
      <w:r w:rsidR="0058562F" w:rsidRPr="0058562F">
        <w:rPr>
          <w:sz w:val="26"/>
          <w:szCs w:val="26"/>
          <w:u w:val="single"/>
          <w:rtl/>
        </w:rPr>
        <w:t xml:space="preserve"> </w:t>
      </w:r>
      <w:r w:rsidR="00417BD4">
        <w:rPr>
          <w:rFonts w:hint="cs"/>
          <w:sz w:val="26"/>
          <w:szCs w:val="26"/>
          <w:u w:val="single"/>
          <w:rtl/>
        </w:rPr>
        <w:t>والتخفيض</w:t>
      </w:r>
      <w:r w:rsidRPr="00F84EDB">
        <w:rPr>
          <w:sz w:val="26"/>
          <w:szCs w:val="26"/>
          <w:u w:val="single"/>
          <w:rtl/>
        </w:rPr>
        <w:t xml:space="preserve"> التدريجي من </w:t>
      </w:r>
      <w:r w:rsidR="006364FA" w:rsidRPr="006364FA">
        <w:rPr>
          <w:sz w:val="26"/>
          <w:szCs w:val="26"/>
          <w:u w:val="single"/>
          <w:rtl/>
          <w:lang w:bidi="ar-SA"/>
        </w:rPr>
        <w:t>المواد الهيدروفلوروكربونية</w:t>
      </w:r>
    </w:p>
    <w:p w14:paraId="143A3A7E" w14:textId="5B820468" w:rsidR="00F84EDB" w:rsidRDefault="00F84EDB" w:rsidP="0058562F">
      <w:pPr>
        <w:numPr>
          <w:ilvl w:val="0"/>
          <w:numId w:val="24"/>
        </w:numPr>
        <w:bidi/>
        <w:spacing w:before="240" w:after="240" w:line="360" w:lineRule="exact"/>
        <w:ind w:left="4" w:firstLine="0"/>
        <w:rPr>
          <w:sz w:val="26"/>
          <w:szCs w:val="26"/>
        </w:rPr>
      </w:pPr>
      <w:r w:rsidRPr="00F84EDB">
        <w:rPr>
          <w:sz w:val="26"/>
          <w:szCs w:val="26"/>
          <w:rtl/>
        </w:rPr>
        <w:t xml:space="preserve">سيتم تنسيق تنفيذ الأنشطة في إطار </w:t>
      </w:r>
      <w:r w:rsidR="00C93FE6" w:rsidRPr="00C93FE6">
        <w:rPr>
          <w:sz w:val="26"/>
          <w:szCs w:val="26"/>
          <w:rtl/>
          <w:lang w:bidi="ar-SA"/>
        </w:rPr>
        <w:t xml:space="preserve">خطة التنفيذ المتعلقة بالمواد الهيدروفلوروكربونية بموجب تعديل كيغالي </w:t>
      </w:r>
      <w:r w:rsidRPr="00F84EDB">
        <w:rPr>
          <w:sz w:val="26"/>
          <w:szCs w:val="26"/>
          <w:rtl/>
        </w:rPr>
        <w:t xml:space="preserve">والمرحلة الثانية من </w:t>
      </w:r>
      <w:r w:rsidR="0058562F" w:rsidRPr="00FA6C3C">
        <w:rPr>
          <w:sz w:val="26"/>
          <w:szCs w:val="26"/>
          <w:rtl/>
          <w:lang w:bidi="ar-LB"/>
        </w:rPr>
        <w:t>خطة إدارة إزالة المواد الهيدروكلوروفلوروكربونية</w:t>
      </w:r>
      <w:r w:rsidR="0058562F" w:rsidRPr="0058562F">
        <w:rPr>
          <w:sz w:val="26"/>
          <w:szCs w:val="26"/>
          <w:rtl/>
        </w:rPr>
        <w:t xml:space="preserve"> </w:t>
      </w:r>
      <w:r w:rsidRPr="00F84EDB">
        <w:rPr>
          <w:sz w:val="26"/>
          <w:szCs w:val="26"/>
          <w:rtl/>
        </w:rPr>
        <w:t xml:space="preserve">لضمان الاستمرارية والكفاءة. </w:t>
      </w:r>
      <w:r w:rsidR="00904F63">
        <w:rPr>
          <w:rFonts w:hint="cs"/>
          <w:sz w:val="26"/>
          <w:szCs w:val="26"/>
          <w:rtl/>
        </w:rPr>
        <w:t>و</w:t>
      </w:r>
      <w:r w:rsidRPr="00F84EDB">
        <w:rPr>
          <w:sz w:val="26"/>
          <w:szCs w:val="26"/>
          <w:rtl/>
        </w:rPr>
        <w:t xml:space="preserve">يُلخص </w:t>
      </w:r>
      <w:r w:rsidR="00904F63">
        <w:rPr>
          <w:rFonts w:hint="cs"/>
          <w:sz w:val="26"/>
          <w:szCs w:val="26"/>
          <w:rtl/>
        </w:rPr>
        <w:t>المرفق</w:t>
      </w:r>
      <w:r w:rsidRPr="00F84EDB">
        <w:rPr>
          <w:sz w:val="26"/>
          <w:szCs w:val="26"/>
          <w:rtl/>
        </w:rPr>
        <w:t xml:space="preserve"> الثاني التنفيذ المتزامن للأنشطة في إطار </w:t>
      </w:r>
      <w:r w:rsidR="0058562F" w:rsidRPr="00FA6C3C">
        <w:rPr>
          <w:sz w:val="26"/>
          <w:szCs w:val="26"/>
          <w:rtl/>
          <w:lang w:bidi="ar-LB"/>
        </w:rPr>
        <w:t>خطة إدارة إزالة المواد الهيدروكلوروفلوروكربونية</w:t>
      </w:r>
      <w:r w:rsidR="0058562F" w:rsidRPr="0058562F">
        <w:rPr>
          <w:sz w:val="26"/>
          <w:szCs w:val="26"/>
          <w:rtl/>
        </w:rPr>
        <w:t xml:space="preserve"> </w:t>
      </w:r>
      <w:r w:rsidRPr="00F84EDB">
        <w:rPr>
          <w:sz w:val="26"/>
          <w:szCs w:val="26"/>
          <w:rtl/>
        </w:rPr>
        <w:t>و</w:t>
      </w:r>
      <w:r w:rsidR="00C93FE6" w:rsidRPr="00C93FE6">
        <w:rPr>
          <w:sz w:val="26"/>
          <w:szCs w:val="26"/>
          <w:rtl/>
          <w:lang w:bidi="ar-SA"/>
        </w:rPr>
        <w:t>خطة التنفيذ المتعلقة بالمواد الهيدروفلوروكربونية بموجب تعديل كيغالي</w:t>
      </w:r>
      <w:r w:rsidRPr="00F84EDB">
        <w:rPr>
          <w:sz w:val="26"/>
          <w:szCs w:val="26"/>
          <w:rtl/>
        </w:rPr>
        <w:t>.</w:t>
      </w:r>
    </w:p>
    <w:p w14:paraId="074A03D9" w14:textId="77777777" w:rsidR="00F84EDB" w:rsidRDefault="00F84EDB" w:rsidP="00F84EDB">
      <w:pPr>
        <w:pStyle w:val="StyleHeader4Para4Left0Firstline0"/>
        <w:widowControl/>
        <w:tabs>
          <w:tab w:val="clear" w:pos="2880"/>
          <w:tab w:val="clear" w:pos="5760"/>
          <w:tab w:val="left" w:pos="713"/>
        </w:tabs>
        <w:bidi/>
        <w:spacing w:before="240" w:line="360" w:lineRule="exact"/>
        <w:rPr>
          <w:b/>
          <w:bCs/>
          <w:sz w:val="26"/>
          <w:szCs w:val="26"/>
          <w:rtl/>
          <w:lang w:bidi="ar-LB"/>
        </w:rPr>
      </w:pPr>
      <w:r w:rsidRPr="0071122A">
        <w:rPr>
          <w:rFonts w:hint="cs"/>
          <w:b/>
          <w:bCs/>
          <w:sz w:val="26"/>
          <w:szCs w:val="26"/>
          <w:rtl/>
          <w:lang w:bidi="ar-LB"/>
        </w:rPr>
        <w:t>سادساً- التوصية</w:t>
      </w:r>
    </w:p>
    <w:p w14:paraId="4BFFE085" w14:textId="6549B1D0" w:rsidR="00F84EDB" w:rsidRPr="0071122A" w:rsidRDefault="00F84EDB" w:rsidP="00F84EDB">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71122A">
        <w:rPr>
          <w:sz w:val="26"/>
          <w:szCs w:val="26"/>
          <w:rtl/>
          <w:lang w:bidi="ar-LB"/>
        </w:rPr>
        <w:t xml:space="preserve">قد ترغب اللجنة التنفيذية في النظر </w:t>
      </w:r>
      <w:r w:rsidRPr="0071122A">
        <w:rPr>
          <w:rFonts w:hint="cs"/>
          <w:sz w:val="26"/>
          <w:szCs w:val="26"/>
          <w:rtl/>
          <w:lang w:bidi="ar-LB"/>
        </w:rPr>
        <w:t>فيما</w:t>
      </w:r>
      <w:r w:rsidRPr="0071122A">
        <w:rPr>
          <w:sz w:val="26"/>
          <w:szCs w:val="26"/>
          <w:rtl/>
          <w:lang w:bidi="ar-LB"/>
        </w:rPr>
        <w:t xml:space="preserve"> يلي:</w:t>
      </w:r>
    </w:p>
    <w:p w14:paraId="161E3E39" w14:textId="57B7ECC4" w:rsidR="00F84EDB" w:rsidRDefault="00F84EDB" w:rsidP="001E1314">
      <w:pPr>
        <w:pStyle w:val="ListParagraph"/>
        <w:numPr>
          <w:ilvl w:val="0"/>
          <w:numId w:val="27"/>
        </w:numPr>
        <w:bidi/>
        <w:spacing w:before="240" w:after="240" w:line="360" w:lineRule="exact"/>
        <w:ind w:left="1440" w:hanging="726"/>
        <w:contextualSpacing w:val="0"/>
        <w:rPr>
          <w:sz w:val="26"/>
          <w:szCs w:val="26"/>
        </w:rPr>
      </w:pPr>
      <w:r w:rsidRPr="00F84EDB">
        <w:rPr>
          <w:sz w:val="26"/>
          <w:szCs w:val="26"/>
          <w:rtl/>
        </w:rPr>
        <w:t xml:space="preserve">الموافقة من حيث المبدأ على المرحلة الأولى من </w:t>
      </w:r>
      <w:r w:rsidR="009D28A5" w:rsidRPr="009D28A5">
        <w:rPr>
          <w:sz w:val="26"/>
          <w:szCs w:val="26"/>
          <w:rtl/>
          <w:lang w:bidi="ar-SA"/>
        </w:rPr>
        <w:t>خطة التنفيذ المتعلقة بالمواد الهيدروفلوروكربونية بموجب تعديل كيغالي</w:t>
      </w:r>
      <w:r w:rsidRPr="00F84EDB">
        <w:rPr>
          <w:sz w:val="26"/>
          <w:szCs w:val="26"/>
          <w:rtl/>
        </w:rPr>
        <w:t xml:space="preserve"> لبوتسوانا للفترة 2025-2029 لخفض استهلاك </w:t>
      </w:r>
      <w:r w:rsidR="006364FA" w:rsidRPr="006364FA">
        <w:rPr>
          <w:sz w:val="26"/>
          <w:szCs w:val="26"/>
          <w:rtl/>
          <w:lang w:bidi="ar-SA"/>
        </w:rPr>
        <w:t xml:space="preserve">المواد الهيدروفلوروكربونية </w:t>
      </w:r>
      <w:r w:rsidRPr="00F84EDB">
        <w:rPr>
          <w:sz w:val="26"/>
          <w:szCs w:val="26"/>
          <w:rtl/>
        </w:rPr>
        <w:t>بنسبة 15 في المائة من خط الأساس للبلاد، بمبلغ 178,540 دولاراً أمريكياً، يتألف من 109,000 دولار أمريكي، بالإضافة إلى تكاليف دعم الوكالة البالغة 14,170 دولاراً أمريكياً، ل</w:t>
      </w:r>
      <w:r w:rsidR="006A13C8">
        <w:rPr>
          <w:rFonts w:hint="cs"/>
          <w:sz w:val="26"/>
          <w:szCs w:val="26"/>
          <w:rtl/>
        </w:rPr>
        <w:t>ليونيب</w:t>
      </w:r>
      <w:r w:rsidRPr="00F84EDB">
        <w:rPr>
          <w:sz w:val="26"/>
          <w:szCs w:val="26"/>
          <w:rtl/>
        </w:rPr>
        <w:t xml:space="preserve"> و49,000 دولار أمريكي، بالإضافة إلى تكاليف دعم الوكالة البالغة 6,370 دولاراً أمريكياً، ل</w:t>
      </w:r>
      <w:r w:rsidR="009A64CE">
        <w:rPr>
          <w:rFonts w:hint="cs"/>
          <w:sz w:val="26"/>
          <w:szCs w:val="26"/>
          <w:rtl/>
        </w:rPr>
        <w:t>ليونيدو</w:t>
      </w:r>
      <w:r w:rsidRPr="00F84EDB">
        <w:rPr>
          <w:sz w:val="26"/>
          <w:szCs w:val="26"/>
          <w:rtl/>
        </w:rPr>
        <w:t>؛</w:t>
      </w:r>
    </w:p>
    <w:p w14:paraId="71667EB4" w14:textId="30DAB60F" w:rsidR="00F84EDB" w:rsidRDefault="00F84EDB" w:rsidP="001E1314">
      <w:pPr>
        <w:pStyle w:val="ListParagraph"/>
        <w:numPr>
          <w:ilvl w:val="0"/>
          <w:numId w:val="27"/>
        </w:numPr>
        <w:bidi/>
        <w:spacing w:before="240" w:after="240" w:line="360" w:lineRule="exact"/>
        <w:ind w:left="1440" w:hanging="726"/>
        <w:contextualSpacing w:val="0"/>
        <w:rPr>
          <w:sz w:val="26"/>
          <w:szCs w:val="26"/>
        </w:rPr>
      </w:pPr>
      <w:r>
        <w:rPr>
          <w:rFonts w:hint="cs"/>
          <w:sz w:val="26"/>
          <w:szCs w:val="26"/>
          <w:rtl/>
        </w:rPr>
        <w:t>الإشارة إلى:</w:t>
      </w:r>
    </w:p>
    <w:p w14:paraId="4A8C2D20" w14:textId="7A3C85BF" w:rsidR="00F84EDB" w:rsidRDefault="009A737C" w:rsidP="001E1314">
      <w:pPr>
        <w:pStyle w:val="ListParagraph"/>
        <w:numPr>
          <w:ilvl w:val="0"/>
          <w:numId w:val="28"/>
        </w:numPr>
        <w:bidi/>
        <w:spacing w:before="240" w:after="240" w:line="360" w:lineRule="exact"/>
        <w:ind w:left="2160" w:hanging="720"/>
        <w:contextualSpacing w:val="0"/>
        <w:rPr>
          <w:sz w:val="26"/>
          <w:szCs w:val="26"/>
        </w:rPr>
      </w:pPr>
      <w:r w:rsidRPr="009A737C">
        <w:rPr>
          <w:sz w:val="26"/>
          <w:szCs w:val="26"/>
          <w:rtl/>
        </w:rPr>
        <w:t xml:space="preserve">التزام حكومة بوتسوانا بدعم تخفيضات استهلاك </w:t>
      </w:r>
      <w:r w:rsidR="006364FA" w:rsidRPr="006364FA">
        <w:rPr>
          <w:sz w:val="26"/>
          <w:szCs w:val="26"/>
          <w:rtl/>
          <w:lang w:bidi="ar-SA"/>
        </w:rPr>
        <w:t xml:space="preserve">المواد الهيدروفلوروكربونية </w:t>
      </w:r>
      <w:r w:rsidRPr="009A737C">
        <w:rPr>
          <w:sz w:val="26"/>
          <w:szCs w:val="26"/>
          <w:rtl/>
        </w:rPr>
        <w:t>قبل تحقيق أهداف بروتوكول مونتريال؛</w:t>
      </w:r>
    </w:p>
    <w:p w14:paraId="3EDAC11F" w14:textId="07FE0437" w:rsidR="009A737C" w:rsidRDefault="009A737C" w:rsidP="001E1314">
      <w:pPr>
        <w:pStyle w:val="ListParagraph"/>
        <w:numPr>
          <w:ilvl w:val="0"/>
          <w:numId w:val="28"/>
        </w:numPr>
        <w:bidi/>
        <w:spacing w:before="240" w:after="240" w:line="360" w:lineRule="exact"/>
        <w:ind w:left="2160" w:hanging="720"/>
        <w:contextualSpacing w:val="0"/>
        <w:rPr>
          <w:sz w:val="26"/>
          <w:szCs w:val="26"/>
        </w:rPr>
      </w:pPr>
      <w:r w:rsidRPr="009A737C">
        <w:rPr>
          <w:sz w:val="26"/>
          <w:szCs w:val="26"/>
          <w:rtl/>
        </w:rPr>
        <w:t xml:space="preserve">أن حكومة بوتسوانا ستحظر استيراد الثلاجات المنزلية المعتمدة على </w:t>
      </w:r>
      <w:r w:rsidR="006364FA" w:rsidRPr="006364FA">
        <w:rPr>
          <w:sz w:val="26"/>
          <w:szCs w:val="26"/>
          <w:rtl/>
          <w:lang w:bidi="ar-SA"/>
        </w:rPr>
        <w:t>المواد الهيدروفلوروكربونية</w:t>
      </w:r>
      <w:r w:rsidRPr="009A737C">
        <w:rPr>
          <w:sz w:val="26"/>
          <w:szCs w:val="26"/>
          <w:rtl/>
        </w:rPr>
        <w:t xml:space="preserve"> اعتبارًا من 1 يناير</w:t>
      </w:r>
      <w:r w:rsidR="002E6C0B">
        <w:rPr>
          <w:sz w:val="26"/>
          <w:szCs w:val="26"/>
        </w:rPr>
        <w:t>/</w:t>
      </w:r>
      <w:r w:rsidR="002E6C0B">
        <w:rPr>
          <w:rFonts w:hint="cs"/>
          <w:sz w:val="26"/>
          <w:szCs w:val="26"/>
          <w:rtl/>
          <w:lang w:bidi="ar-SY"/>
        </w:rPr>
        <w:t>كانون الثاني</w:t>
      </w:r>
      <w:r w:rsidRPr="009A737C">
        <w:rPr>
          <w:sz w:val="26"/>
          <w:szCs w:val="26"/>
          <w:rtl/>
        </w:rPr>
        <w:t xml:space="preserve"> 2029؛</w:t>
      </w:r>
    </w:p>
    <w:p w14:paraId="45789211" w14:textId="1DD4517D" w:rsidR="009A737C" w:rsidRDefault="009A737C" w:rsidP="001E1314">
      <w:pPr>
        <w:pStyle w:val="ListParagraph"/>
        <w:numPr>
          <w:ilvl w:val="0"/>
          <w:numId w:val="28"/>
        </w:numPr>
        <w:bidi/>
        <w:spacing w:before="240" w:after="240" w:line="360" w:lineRule="exact"/>
        <w:ind w:left="2160" w:hanging="720"/>
        <w:contextualSpacing w:val="0"/>
        <w:rPr>
          <w:sz w:val="26"/>
          <w:szCs w:val="26"/>
        </w:rPr>
      </w:pPr>
      <w:r w:rsidRPr="009A737C">
        <w:rPr>
          <w:sz w:val="26"/>
          <w:szCs w:val="26"/>
          <w:rtl/>
        </w:rPr>
        <w:t xml:space="preserve">أنه إذا كان مستوى استهلاك </w:t>
      </w:r>
      <w:r w:rsidR="00187AAA" w:rsidRPr="00187AAA">
        <w:rPr>
          <w:sz w:val="26"/>
          <w:szCs w:val="26"/>
          <w:rtl/>
          <w:lang w:bidi="ar-SA"/>
        </w:rPr>
        <w:t xml:space="preserve">المواد الهيدروفلوروكربونية </w:t>
      </w:r>
      <w:r w:rsidRPr="009A737C">
        <w:rPr>
          <w:sz w:val="26"/>
          <w:szCs w:val="26"/>
          <w:rtl/>
        </w:rPr>
        <w:t xml:space="preserve">في بوتسوانا لعام 2025 أعلى من حدود الرقابة التي يفرضها بروتوكول مونتريال أو الحد الأقصى للاستهلاك المسموح به في </w:t>
      </w:r>
      <w:r w:rsidRPr="009A737C">
        <w:rPr>
          <w:sz w:val="26"/>
          <w:szCs w:val="26"/>
          <w:rtl/>
        </w:rPr>
        <w:lastRenderedPageBreak/>
        <w:t xml:space="preserve">الاتفاق المستقبلي بين حكومة بوتسوانا واللجنة التنفيذية، وعلى أساس أن حكومة بوتسوانا ستواصل بذل كل جهد ممكن </w:t>
      </w:r>
      <w:r w:rsidR="0091237F">
        <w:rPr>
          <w:rFonts w:hint="cs"/>
          <w:sz w:val="26"/>
          <w:szCs w:val="26"/>
          <w:rtl/>
        </w:rPr>
        <w:t>للامتثال</w:t>
      </w:r>
      <w:r w:rsidRPr="009A737C">
        <w:rPr>
          <w:sz w:val="26"/>
          <w:szCs w:val="26"/>
          <w:rtl/>
        </w:rPr>
        <w:t xml:space="preserve"> </w:t>
      </w:r>
      <w:r w:rsidR="0091237F">
        <w:rPr>
          <w:rFonts w:hint="cs"/>
          <w:sz w:val="26"/>
          <w:szCs w:val="26"/>
          <w:rtl/>
        </w:rPr>
        <w:t>ل</w:t>
      </w:r>
      <w:r w:rsidRPr="009A737C">
        <w:rPr>
          <w:sz w:val="26"/>
          <w:szCs w:val="26"/>
          <w:rtl/>
        </w:rPr>
        <w:t xml:space="preserve">حدود الرقابة تلك، فإن الأمانة ستبلغ اللجنة التنفيذية وتطلب منها التوجيه بشأن الإجراء الذي يجب اتباعه في ضوء المقرر </w:t>
      </w:r>
      <w:r w:rsidR="004875A2">
        <w:rPr>
          <w:sz w:val="26"/>
          <w:szCs w:val="26"/>
        </w:rPr>
        <w:t>35</w:t>
      </w:r>
      <w:r w:rsidRPr="009A737C">
        <w:rPr>
          <w:sz w:val="26"/>
          <w:szCs w:val="26"/>
        </w:rPr>
        <w:t>/16</w:t>
      </w:r>
      <w:r w:rsidRPr="009A737C">
        <w:rPr>
          <w:sz w:val="26"/>
          <w:szCs w:val="26"/>
          <w:rtl/>
        </w:rPr>
        <w:t>؛</w:t>
      </w:r>
    </w:p>
    <w:p w14:paraId="1FE84335" w14:textId="1D62185C" w:rsidR="009A737C" w:rsidRDefault="009A737C" w:rsidP="001E1314">
      <w:pPr>
        <w:pStyle w:val="ListParagraph"/>
        <w:numPr>
          <w:ilvl w:val="0"/>
          <w:numId w:val="27"/>
        </w:numPr>
        <w:bidi/>
        <w:spacing w:before="240" w:after="240" w:line="360" w:lineRule="exact"/>
        <w:ind w:left="1440" w:hanging="726"/>
        <w:contextualSpacing w:val="0"/>
        <w:rPr>
          <w:sz w:val="26"/>
          <w:szCs w:val="26"/>
        </w:rPr>
      </w:pPr>
      <w:r w:rsidRPr="009A737C">
        <w:rPr>
          <w:sz w:val="26"/>
          <w:szCs w:val="26"/>
          <w:rtl/>
        </w:rPr>
        <w:t xml:space="preserve">الموافقة على مشروع الاتفاق بين حكومة بوتسوانا واللجنة التنفيذية بشأن خفض استهلاك </w:t>
      </w:r>
      <w:r w:rsidR="00187AAA" w:rsidRPr="00187AAA">
        <w:rPr>
          <w:sz w:val="26"/>
          <w:szCs w:val="26"/>
          <w:rtl/>
          <w:lang w:bidi="ar-SA"/>
        </w:rPr>
        <w:t xml:space="preserve">المواد الهيدروفلوروكربونية </w:t>
      </w:r>
      <w:r w:rsidRPr="009A737C">
        <w:rPr>
          <w:sz w:val="26"/>
          <w:szCs w:val="26"/>
          <w:rtl/>
        </w:rPr>
        <w:t xml:space="preserve">وفقاً للمرحلة الأولى من </w:t>
      </w:r>
      <w:bookmarkStart w:id="28" w:name="_Hlk214111359"/>
      <w:r w:rsidR="00C93FE6" w:rsidRPr="00C93FE6">
        <w:rPr>
          <w:sz w:val="26"/>
          <w:szCs w:val="26"/>
          <w:rtl/>
          <w:lang w:bidi="ar-SA"/>
        </w:rPr>
        <w:t>خطة التنفيذ المتعلقة بالمواد الهيدروفلوروكربونية بموجب تعديل كيغالي</w:t>
      </w:r>
      <w:bookmarkEnd w:id="28"/>
      <w:r w:rsidRPr="009A737C">
        <w:rPr>
          <w:sz w:val="26"/>
          <w:szCs w:val="26"/>
          <w:rtl/>
        </w:rPr>
        <w:t>، الواردة في المرفق الأول لهذه الوثيقة؛</w:t>
      </w:r>
    </w:p>
    <w:p w14:paraId="3C291139" w14:textId="2B207F69" w:rsidR="0091237F" w:rsidRDefault="0091237F" w:rsidP="001E1314">
      <w:pPr>
        <w:pStyle w:val="ListParagraph"/>
        <w:numPr>
          <w:ilvl w:val="0"/>
          <w:numId w:val="27"/>
        </w:numPr>
        <w:bidi/>
        <w:spacing w:before="240" w:after="240" w:line="360" w:lineRule="exact"/>
        <w:ind w:left="1440" w:hanging="726"/>
        <w:contextualSpacing w:val="0"/>
        <w:rPr>
          <w:sz w:val="26"/>
          <w:szCs w:val="26"/>
        </w:rPr>
      </w:pPr>
      <w:r w:rsidRPr="0091237F">
        <w:rPr>
          <w:sz w:val="26"/>
          <w:szCs w:val="26"/>
          <w:rtl/>
        </w:rPr>
        <w:t xml:space="preserve">الموافقة على الشريحة الأولى من المرحلة الأولى من </w:t>
      </w:r>
      <w:r w:rsidRPr="0091237F">
        <w:rPr>
          <w:sz w:val="26"/>
          <w:szCs w:val="26"/>
          <w:rtl/>
          <w:lang w:bidi="ar-SA"/>
        </w:rPr>
        <w:t>خطة التنفيذ المتعلقة بالمواد الهيدروفلوروكربونية بموجب تعديل كيغالي</w:t>
      </w:r>
      <w:r w:rsidRPr="0091237F">
        <w:rPr>
          <w:sz w:val="26"/>
          <w:szCs w:val="26"/>
          <w:rtl/>
        </w:rPr>
        <w:t xml:space="preserve"> </w:t>
      </w:r>
      <w:r>
        <w:rPr>
          <w:rFonts w:hint="cs"/>
          <w:sz w:val="26"/>
          <w:szCs w:val="26"/>
          <w:rtl/>
        </w:rPr>
        <w:t xml:space="preserve">في </w:t>
      </w:r>
      <w:r w:rsidRPr="0091237F">
        <w:rPr>
          <w:sz w:val="26"/>
          <w:szCs w:val="26"/>
          <w:rtl/>
        </w:rPr>
        <w:t xml:space="preserve">بوتسوانا وخطة تنفيذ الشريحة المقابلة، بمبلغ 107,915 دولاراً أميركياً، تتألف من 62,500 دولار أميركي، بالإضافة إلى تكاليف دعم الوكالة البالغة 8,125 دولاراً أميركياً، </w:t>
      </w:r>
      <w:r w:rsidR="00501C2B">
        <w:rPr>
          <w:rFonts w:hint="cs"/>
          <w:sz w:val="26"/>
          <w:szCs w:val="26"/>
          <w:rtl/>
        </w:rPr>
        <w:t>لليونيب</w:t>
      </w:r>
      <w:r w:rsidRPr="0091237F">
        <w:rPr>
          <w:sz w:val="26"/>
          <w:szCs w:val="26"/>
          <w:rtl/>
        </w:rPr>
        <w:t xml:space="preserve">، و33,000 دولار أميركي، بالإضافة إلى تكاليف دعم الوكالة البالغة 4,290 دولاراً أميركياً، </w:t>
      </w:r>
      <w:r w:rsidR="00501C2B">
        <w:rPr>
          <w:rFonts w:hint="cs"/>
          <w:sz w:val="26"/>
          <w:szCs w:val="26"/>
          <w:rtl/>
        </w:rPr>
        <w:t>لليونيدو</w:t>
      </w:r>
      <w:r w:rsidRPr="0091237F">
        <w:rPr>
          <w:sz w:val="26"/>
          <w:szCs w:val="26"/>
          <w:rtl/>
        </w:rPr>
        <w:t>.</w:t>
      </w:r>
    </w:p>
    <w:p w14:paraId="77B18BE6" w14:textId="77777777" w:rsidR="009A737C" w:rsidRPr="00F84EDB" w:rsidRDefault="009A737C" w:rsidP="002E6C0B">
      <w:pPr>
        <w:pStyle w:val="ListParagraph"/>
        <w:bidi/>
        <w:spacing w:before="240" w:after="240" w:line="360" w:lineRule="exact"/>
        <w:ind w:left="1706"/>
        <w:contextualSpacing w:val="0"/>
        <w:rPr>
          <w:sz w:val="26"/>
          <w:szCs w:val="26"/>
          <w:rtl/>
        </w:rPr>
      </w:pPr>
    </w:p>
    <w:p w14:paraId="14FC33C5" w14:textId="77777777" w:rsidR="002B2469" w:rsidRDefault="002B2469" w:rsidP="00FA6C3C">
      <w:pPr>
        <w:pStyle w:val="StyleHeader4Para4Left0Firstline0"/>
        <w:bidi/>
        <w:rPr>
          <w:rtl/>
        </w:rPr>
      </w:pPr>
    </w:p>
    <w:p w14:paraId="793DD85E" w14:textId="77777777" w:rsidR="002B2469" w:rsidRDefault="002B2469">
      <w:pPr>
        <w:pStyle w:val="StyleHeader4Para4Left0Firstline0"/>
      </w:pPr>
    </w:p>
    <w:p w14:paraId="19925C7F" w14:textId="77777777" w:rsidR="007E5D09" w:rsidRDefault="00E1360E">
      <w:pPr>
        <w:pStyle w:val="Heading3"/>
        <w:numPr>
          <w:ilvl w:val="0"/>
          <w:numId w:val="0"/>
        </w:numPr>
        <w:ind w:left="1361" w:firstLine="720"/>
      </w:pPr>
      <w:r>
        <w:br w:type="page"/>
      </w:r>
    </w:p>
    <w:p w14:paraId="1EF34463" w14:textId="77777777" w:rsidR="007E5D09" w:rsidRDefault="007E5D09">
      <w:pPr>
        <w:pStyle w:val="Heading3"/>
        <w:numPr>
          <w:ilvl w:val="0"/>
          <w:numId w:val="0"/>
        </w:numPr>
        <w:ind w:left="1361"/>
        <w:sectPr w:rsidR="007E5D09"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4BBF365A" w14:textId="1C8208E7" w:rsidR="00100204" w:rsidRPr="00100204" w:rsidRDefault="00100204" w:rsidP="00100204">
      <w:pPr>
        <w:bidi/>
        <w:spacing w:before="240" w:after="240"/>
        <w:jc w:val="center"/>
        <w:rPr>
          <w:b/>
          <w:bCs/>
          <w:sz w:val="26"/>
          <w:szCs w:val="26"/>
          <w:lang w:val="en-CA" w:bidi="ar-AE"/>
        </w:rPr>
      </w:pPr>
      <w:r w:rsidRPr="00100204">
        <w:rPr>
          <w:rFonts w:hint="cs"/>
          <w:b/>
          <w:bCs/>
          <w:sz w:val="26"/>
          <w:szCs w:val="26"/>
          <w:rtl/>
          <w:lang w:val="en-CA" w:bidi="ar-AE"/>
        </w:rPr>
        <w:lastRenderedPageBreak/>
        <w:t>المرفق الأول</w:t>
      </w:r>
    </w:p>
    <w:p w14:paraId="0194F596" w14:textId="77777777" w:rsidR="00100204" w:rsidRPr="00100204" w:rsidRDefault="00100204" w:rsidP="00100204">
      <w:pPr>
        <w:bidi/>
        <w:jc w:val="center"/>
        <w:rPr>
          <w:b/>
          <w:bCs/>
          <w:sz w:val="26"/>
          <w:szCs w:val="26"/>
          <w:rtl/>
          <w:lang w:val="en-US" w:bidi="ar-AE"/>
        </w:rPr>
      </w:pPr>
      <w:r w:rsidRPr="00100204">
        <w:rPr>
          <w:rFonts w:hint="cs"/>
          <w:b/>
          <w:bCs/>
          <w:sz w:val="26"/>
          <w:szCs w:val="26"/>
          <w:rtl/>
          <w:lang w:val="en-US" w:bidi="ar-AE"/>
        </w:rPr>
        <w:t xml:space="preserve">مشروع اتفاق بين حكومة بوتسوانا واللجنة التنفيذية للصندوق المتعدد الأطراف لخفض </w:t>
      </w:r>
    </w:p>
    <w:p w14:paraId="4A9E3BA1" w14:textId="2900CBE5" w:rsidR="00100204" w:rsidRPr="00100204" w:rsidRDefault="00100204" w:rsidP="00100204">
      <w:pPr>
        <w:bidi/>
        <w:jc w:val="center"/>
        <w:rPr>
          <w:b/>
          <w:bCs/>
          <w:sz w:val="26"/>
          <w:szCs w:val="26"/>
          <w:rtl/>
          <w:lang w:val="en-US" w:bidi="ar-AE"/>
        </w:rPr>
      </w:pPr>
      <w:r w:rsidRPr="00100204">
        <w:rPr>
          <w:rFonts w:hint="cs"/>
          <w:b/>
          <w:bCs/>
          <w:sz w:val="26"/>
          <w:szCs w:val="26"/>
          <w:rtl/>
          <w:lang w:val="en-US" w:bidi="ar-AE"/>
        </w:rPr>
        <w:t>استهلاك</w:t>
      </w:r>
      <w:r w:rsidR="009C7FAE">
        <w:rPr>
          <w:rFonts w:hint="cs"/>
          <w:b/>
          <w:bCs/>
          <w:sz w:val="26"/>
          <w:szCs w:val="26"/>
          <w:rtl/>
          <w:lang w:val="en-US" w:bidi="ar-AE"/>
        </w:rPr>
        <w:t xml:space="preserve"> المواد</w:t>
      </w:r>
      <w:r w:rsidRPr="00100204">
        <w:rPr>
          <w:rFonts w:hint="cs"/>
          <w:b/>
          <w:bCs/>
          <w:sz w:val="26"/>
          <w:szCs w:val="26"/>
          <w:rtl/>
          <w:lang w:val="en-US" w:bidi="ar-AE"/>
        </w:rPr>
        <w:t xml:space="preserve"> الهيدوفلوروكربون</w:t>
      </w:r>
      <w:r w:rsidR="009C7FAE">
        <w:rPr>
          <w:rFonts w:hint="cs"/>
          <w:b/>
          <w:bCs/>
          <w:sz w:val="26"/>
          <w:szCs w:val="26"/>
          <w:rtl/>
          <w:lang w:val="en-US" w:bidi="ar-AE"/>
        </w:rPr>
        <w:t>ية</w:t>
      </w:r>
      <w:r w:rsidRPr="00100204">
        <w:rPr>
          <w:rFonts w:hint="cs"/>
          <w:b/>
          <w:bCs/>
          <w:sz w:val="26"/>
          <w:szCs w:val="26"/>
          <w:rtl/>
          <w:lang w:val="en-US" w:bidi="ar-AE"/>
        </w:rPr>
        <w:t xml:space="preserve"> وفقاً للمرحلة الأولى من </w:t>
      </w:r>
      <w:r w:rsidRPr="00100204">
        <w:rPr>
          <w:b/>
          <w:bCs/>
          <w:sz w:val="26"/>
          <w:szCs w:val="26"/>
          <w:rtl/>
          <w:lang w:val="en-US" w:bidi="ar-AE"/>
        </w:rPr>
        <w:t xml:space="preserve">خطة </w:t>
      </w:r>
      <w:r w:rsidRPr="00100204">
        <w:rPr>
          <w:rFonts w:hint="cs"/>
          <w:b/>
          <w:bCs/>
          <w:sz w:val="26"/>
          <w:szCs w:val="26"/>
          <w:rtl/>
          <w:lang w:val="en-US" w:bidi="ar-AE"/>
        </w:rPr>
        <w:t xml:space="preserve">التنفيذ </w:t>
      </w:r>
      <w:r w:rsidRPr="00100204">
        <w:rPr>
          <w:b/>
          <w:bCs/>
          <w:sz w:val="26"/>
          <w:szCs w:val="26"/>
          <w:rtl/>
          <w:lang w:val="en-US" w:bidi="ar-AE"/>
        </w:rPr>
        <w:t>المتعلقة بالمواد</w:t>
      </w:r>
    </w:p>
    <w:p w14:paraId="33627BE9" w14:textId="77777777" w:rsidR="00100204" w:rsidRPr="00100204" w:rsidRDefault="00100204" w:rsidP="00100204">
      <w:pPr>
        <w:bidi/>
        <w:jc w:val="center"/>
        <w:rPr>
          <w:b/>
          <w:bCs/>
          <w:sz w:val="26"/>
          <w:szCs w:val="26"/>
          <w:rtl/>
          <w:lang w:val="en-US" w:bidi="ar-AE"/>
        </w:rPr>
      </w:pPr>
      <w:r w:rsidRPr="00100204">
        <w:rPr>
          <w:b/>
          <w:bCs/>
          <w:sz w:val="26"/>
          <w:szCs w:val="26"/>
          <w:rtl/>
          <w:lang w:val="en-US" w:bidi="ar-AE"/>
        </w:rPr>
        <w:t xml:space="preserve"> الهيدروفلوروكربونية بموجب تعديل كيغالي</w:t>
      </w:r>
    </w:p>
    <w:p w14:paraId="64387894" w14:textId="77777777" w:rsidR="00100204" w:rsidRPr="00100204" w:rsidRDefault="00100204" w:rsidP="00100204">
      <w:pPr>
        <w:bidi/>
        <w:jc w:val="center"/>
        <w:rPr>
          <w:b/>
          <w:bCs/>
          <w:sz w:val="26"/>
          <w:szCs w:val="26"/>
          <w:rtl/>
          <w:lang w:val="en-CA" w:bidi="ar-AE"/>
        </w:rPr>
      </w:pPr>
      <w:r w:rsidRPr="00100204">
        <w:rPr>
          <w:rFonts w:hint="cs"/>
          <w:b/>
          <w:bCs/>
          <w:sz w:val="26"/>
          <w:szCs w:val="26"/>
          <w:rtl/>
          <w:lang w:val="en-CA" w:bidi="ar-AE"/>
        </w:rPr>
        <w:t>(الفترة: 2025-2029)</w:t>
      </w:r>
    </w:p>
    <w:p w14:paraId="6576A4EC" w14:textId="77777777" w:rsidR="00100204" w:rsidRPr="00100204" w:rsidRDefault="00100204" w:rsidP="00100204">
      <w:pPr>
        <w:bidi/>
        <w:spacing w:after="240"/>
        <w:rPr>
          <w:b/>
          <w:bCs/>
          <w:sz w:val="26"/>
          <w:szCs w:val="26"/>
          <w:lang w:val="en-CA" w:bidi="ar-SA"/>
        </w:rPr>
      </w:pPr>
      <w:r w:rsidRPr="00100204">
        <w:rPr>
          <w:rFonts w:hint="cs"/>
          <w:b/>
          <w:bCs/>
          <w:sz w:val="26"/>
          <w:szCs w:val="26"/>
          <w:rtl/>
          <w:lang w:val="en-CA" w:bidi="ar-SA"/>
        </w:rPr>
        <w:t>الهدف</w:t>
      </w:r>
    </w:p>
    <w:p w14:paraId="13A1E5CD"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 xml:space="preserve">يمثل هذا الاتفاق فهم حكومة </w:t>
      </w:r>
      <w:r w:rsidRPr="00100204">
        <w:rPr>
          <w:rFonts w:hint="cs"/>
          <w:sz w:val="26"/>
          <w:szCs w:val="26"/>
          <w:rtl/>
          <w:lang w:val="en-US" w:bidi="ar-SA"/>
        </w:rPr>
        <w:t>بوتسوانا</w:t>
      </w:r>
      <w:r w:rsidRPr="00100204">
        <w:rPr>
          <w:sz w:val="26"/>
          <w:szCs w:val="26"/>
          <w:rtl/>
          <w:lang w:val="en-US" w:bidi="ar-SA"/>
        </w:rPr>
        <w:t xml:space="preserve"> ("البلد") واللجنة التنفيذية فيما يتعلق بتخفيض الاستخدام الخاضع للرقابة لمواد (المرفق واو) المبينة في التذييل 1-ألف ("المواد") إلى مستوى مستدام م</w:t>
      </w:r>
      <w:r w:rsidRPr="00100204">
        <w:rPr>
          <w:rFonts w:hint="cs"/>
          <w:sz w:val="26"/>
          <w:szCs w:val="26"/>
          <w:rtl/>
          <w:lang w:val="en-US" w:bidi="ar-SA"/>
        </w:rPr>
        <w:t>ن</w:t>
      </w:r>
      <w:r w:rsidRPr="00100204">
        <w:rPr>
          <w:sz w:val="26"/>
          <w:szCs w:val="26"/>
          <w:lang w:val="en-CA" w:bidi="ar-SA"/>
        </w:rPr>
        <w:t>331,493</w:t>
      </w:r>
      <w:r w:rsidRPr="00100204">
        <w:rPr>
          <w:sz w:val="26"/>
          <w:szCs w:val="26"/>
          <w:lang w:val="en-US" w:bidi="ar-SA"/>
        </w:rPr>
        <w:t> </w:t>
      </w:r>
      <w:r w:rsidRPr="00100204">
        <w:rPr>
          <w:rFonts w:hint="cs"/>
          <w:sz w:val="26"/>
          <w:szCs w:val="26"/>
          <w:rtl/>
          <w:lang w:val="en-US" w:bidi="ar-SA"/>
        </w:rPr>
        <w:t xml:space="preserve"> طناً من </w:t>
      </w:r>
      <w:r w:rsidRPr="00100204">
        <w:rPr>
          <w:sz w:val="26"/>
          <w:szCs w:val="26"/>
          <w:rtl/>
          <w:lang w:val="en-US" w:bidi="ar-SA"/>
        </w:rPr>
        <w:t xml:space="preserve">مكافئ ثاني أكسيد الكربون بحلول 1 يناير/كانون الثاني </w:t>
      </w:r>
      <w:r w:rsidRPr="00100204">
        <w:rPr>
          <w:rFonts w:hint="cs"/>
          <w:sz w:val="26"/>
          <w:szCs w:val="26"/>
          <w:rtl/>
          <w:lang w:val="en-US" w:bidi="ar-SA"/>
        </w:rPr>
        <w:t>2029</w:t>
      </w:r>
      <w:r w:rsidRPr="00100204">
        <w:rPr>
          <w:sz w:val="26"/>
          <w:szCs w:val="26"/>
          <w:rtl/>
          <w:lang w:val="en-US" w:bidi="ar-SA"/>
        </w:rPr>
        <w:t xml:space="preserve"> امتثالاً لجدول بروتوكول مونتريال وشروط هذا الاتفاق.</w:t>
      </w:r>
    </w:p>
    <w:p w14:paraId="44F9AACF"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يوافق البلد على تلبية حدود الاستهلاك السنوي للمواد الواردة في المرفق واو على النحو المبين في الصف</w:t>
      </w:r>
      <w:r w:rsidRPr="00100204">
        <w:rPr>
          <w:rFonts w:hint="cs"/>
          <w:sz w:val="26"/>
          <w:szCs w:val="26"/>
          <w:rtl/>
          <w:lang w:val="en-US" w:bidi="ar-SA"/>
        </w:rPr>
        <w:t xml:space="preserve"> 1-2 </w:t>
      </w:r>
      <w:r w:rsidRPr="00100204">
        <w:rPr>
          <w:sz w:val="26"/>
          <w:szCs w:val="26"/>
          <w:rtl/>
          <w:lang w:val="en-US" w:bidi="ar-SA"/>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Pr="00100204">
        <w:rPr>
          <w:rFonts w:hint="cs"/>
          <w:sz w:val="26"/>
          <w:szCs w:val="26"/>
          <w:rtl/>
          <w:lang w:val="en-US" w:bidi="ar-SA"/>
        </w:rPr>
        <w:t xml:space="preserve"> 1-2 </w:t>
      </w:r>
      <w:r w:rsidRPr="00100204">
        <w:rPr>
          <w:sz w:val="26"/>
          <w:szCs w:val="26"/>
          <w:rtl/>
          <w:lang w:val="en-US" w:bidi="ar-SA"/>
        </w:rPr>
        <w:t>من التذييل 2-ألف كخطوة التخفيض النهائية بموجب هذا الاتفاق للمواد الواردة في المرفق واو المحددة في التذييل 1-ألف</w:t>
      </w:r>
      <w:r w:rsidRPr="00100204">
        <w:rPr>
          <w:rFonts w:hint="cs"/>
          <w:sz w:val="26"/>
          <w:szCs w:val="26"/>
          <w:rtl/>
          <w:lang w:val="en-US" w:bidi="ar-SA"/>
        </w:rPr>
        <w:t>.</w:t>
      </w:r>
    </w:p>
    <w:p w14:paraId="391AB006"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Pr="00100204">
        <w:rPr>
          <w:rFonts w:hint="cs"/>
          <w:sz w:val="26"/>
          <w:szCs w:val="26"/>
          <w:rtl/>
          <w:lang w:val="en-US" w:bidi="ar-SA"/>
        </w:rPr>
        <w:t xml:space="preserve"> 1-3 </w:t>
      </w:r>
      <w:r w:rsidRPr="00100204">
        <w:rPr>
          <w:sz w:val="26"/>
          <w:szCs w:val="26"/>
          <w:rtl/>
          <w:lang w:val="en-US" w:bidi="ar-SA"/>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4FDFB470"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Pr="00100204">
        <w:rPr>
          <w:rFonts w:hint="cs"/>
          <w:sz w:val="26"/>
          <w:szCs w:val="26"/>
          <w:rtl/>
          <w:lang w:val="en-US" w:bidi="ar-SA"/>
        </w:rPr>
        <w:t xml:space="preserve"> 1-2 </w:t>
      </w:r>
      <w:r w:rsidRPr="00100204">
        <w:rPr>
          <w:sz w:val="26"/>
          <w:szCs w:val="26"/>
          <w:rtl/>
          <w:lang w:val="en-US" w:bidi="ar-SA"/>
        </w:rPr>
        <w:t>من التذييل 2-ألف من هذا الاتفاق. وستتم عملية التحقق المذكورة أعلاه بتكليف من الوكالة الثنائية أو المنفذة ذات الصلة.</w:t>
      </w:r>
    </w:p>
    <w:p w14:paraId="541A19DB" w14:textId="77777777" w:rsidR="00100204" w:rsidRPr="00100204" w:rsidRDefault="00100204" w:rsidP="00100204">
      <w:pPr>
        <w:bidi/>
        <w:spacing w:before="240" w:after="240"/>
        <w:rPr>
          <w:b/>
          <w:bCs/>
          <w:sz w:val="26"/>
          <w:szCs w:val="26"/>
          <w:lang w:val="en-CA" w:bidi="ar-SA"/>
        </w:rPr>
      </w:pPr>
      <w:r w:rsidRPr="00100204">
        <w:rPr>
          <w:b/>
          <w:bCs/>
          <w:sz w:val="26"/>
          <w:szCs w:val="26"/>
          <w:rtl/>
          <w:lang w:val="en-CA" w:bidi="ar-SA"/>
        </w:rPr>
        <w:t>شروط صرف التمويل</w:t>
      </w:r>
    </w:p>
    <w:p w14:paraId="085ED95A"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 xml:space="preserve">ستقدم اللجنة التنفيذية التمويل فقط، وفقاً لجدول الموافقة على التمويل، عندما يفي البلد بالشروط التالية على الأقل </w:t>
      </w:r>
      <w:r w:rsidRPr="00100204">
        <w:rPr>
          <w:rFonts w:hint="cs"/>
          <w:sz w:val="26"/>
          <w:szCs w:val="26"/>
          <w:rtl/>
          <w:lang w:val="en-US" w:bidi="ar-SA"/>
        </w:rPr>
        <w:t>10</w:t>
      </w:r>
      <w:r w:rsidRPr="00100204">
        <w:rPr>
          <w:sz w:val="26"/>
          <w:szCs w:val="26"/>
          <w:rtl/>
          <w:lang w:val="en-US" w:bidi="ar-SA"/>
        </w:rPr>
        <w:t xml:space="preserve"> </w:t>
      </w:r>
      <w:r w:rsidRPr="00100204">
        <w:rPr>
          <w:rFonts w:hint="cs"/>
          <w:sz w:val="26"/>
          <w:szCs w:val="26"/>
          <w:rtl/>
          <w:lang w:val="en-US" w:bidi="ar-SA"/>
        </w:rPr>
        <w:t>أسابيع</w:t>
      </w:r>
      <w:r w:rsidRPr="00100204">
        <w:rPr>
          <w:sz w:val="26"/>
          <w:szCs w:val="26"/>
          <w:rtl/>
          <w:lang w:val="en-US" w:bidi="ar-SA"/>
        </w:rPr>
        <w:t xml:space="preserve"> قبل اجتماع اللجنة التنفيذية المزمع المحدد في جدول الموافقة على التمويل:</w:t>
      </w:r>
    </w:p>
    <w:p w14:paraId="39C50FA9" w14:textId="7C4E8B3A" w:rsidR="00100204" w:rsidRPr="00100204" w:rsidRDefault="00100204" w:rsidP="00100204">
      <w:pPr>
        <w:numPr>
          <w:ilvl w:val="0"/>
          <w:numId w:val="30"/>
        </w:numPr>
        <w:bidi/>
        <w:spacing w:after="240" w:line="288" w:lineRule="auto"/>
        <w:ind w:left="1440" w:hanging="720"/>
        <w:rPr>
          <w:sz w:val="26"/>
          <w:szCs w:val="26"/>
          <w:lang w:val="en-US" w:bidi="ar-SA"/>
        </w:rPr>
      </w:pPr>
      <w:r w:rsidRPr="00100204">
        <w:rPr>
          <w:sz w:val="26"/>
          <w:szCs w:val="26"/>
          <w:rtl/>
          <w:lang w:val="en-US" w:bidi="ar-SA"/>
        </w:rPr>
        <w:t xml:space="preserve">أن يكون البلد قد حقق الأهداف المنصوص عليها في الصف </w:t>
      </w:r>
      <w:r w:rsidR="009C7FAE">
        <w:rPr>
          <w:rFonts w:hint="cs"/>
          <w:sz w:val="26"/>
          <w:szCs w:val="26"/>
          <w:rtl/>
          <w:lang w:val="en-US" w:bidi="ar-SA"/>
        </w:rPr>
        <w:t>1-2</w:t>
      </w:r>
      <w:r w:rsidRPr="00100204">
        <w:rPr>
          <w:sz w:val="26"/>
          <w:szCs w:val="26"/>
          <w:rtl/>
          <w:lang w:val="en-US" w:bidi="ar-SA"/>
        </w:rPr>
        <w:t xml:space="preserve">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57F6A88D" w14:textId="77777777" w:rsidR="00100204" w:rsidRPr="00100204" w:rsidRDefault="00100204" w:rsidP="00100204">
      <w:pPr>
        <w:numPr>
          <w:ilvl w:val="0"/>
          <w:numId w:val="30"/>
        </w:numPr>
        <w:bidi/>
        <w:spacing w:after="240" w:line="288" w:lineRule="auto"/>
        <w:ind w:left="1440" w:hanging="720"/>
        <w:rPr>
          <w:sz w:val="26"/>
          <w:szCs w:val="26"/>
          <w:lang w:val="en-US" w:bidi="ar-SA"/>
        </w:rPr>
      </w:pPr>
      <w:r w:rsidRPr="00100204">
        <w:rPr>
          <w:sz w:val="26"/>
          <w:szCs w:val="26"/>
          <w:rtl/>
          <w:lang w:val="en-US" w:bidi="ar-SA"/>
        </w:rPr>
        <w:t>أن تكون تلبية هذه الأهداف قد تم التحقق منها بشكل مستقل لجميع السنوات ذات الصلة، ما لم تقرر اللجنة التنفيذية أن ذلك التحقق لن يكون ضرورياً؛</w:t>
      </w:r>
    </w:p>
    <w:p w14:paraId="2CAD011D" w14:textId="77777777" w:rsidR="00100204" w:rsidRPr="00100204" w:rsidRDefault="00100204" w:rsidP="00100204">
      <w:pPr>
        <w:numPr>
          <w:ilvl w:val="0"/>
          <w:numId w:val="30"/>
        </w:numPr>
        <w:bidi/>
        <w:spacing w:after="240" w:line="288" w:lineRule="auto"/>
        <w:ind w:left="1440" w:hanging="720"/>
        <w:rPr>
          <w:sz w:val="26"/>
          <w:szCs w:val="26"/>
          <w:lang w:val="en-US" w:bidi="ar-SA"/>
        </w:rPr>
      </w:pPr>
      <w:r w:rsidRPr="00100204">
        <w:rPr>
          <w:sz w:val="26"/>
          <w:szCs w:val="26"/>
          <w:rtl/>
          <w:lang w:val="en-US" w:bidi="ar-SA"/>
        </w:rPr>
        <w:lastRenderedPageBreak/>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Pr="00100204">
        <w:rPr>
          <w:rFonts w:hint="cs"/>
          <w:sz w:val="26"/>
          <w:szCs w:val="26"/>
          <w:rtl/>
          <w:lang w:val="en-US" w:bidi="ar-SA"/>
        </w:rPr>
        <w:t xml:space="preserve"> و</w:t>
      </w:r>
    </w:p>
    <w:p w14:paraId="041091DA" w14:textId="77777777" w:rsidR="00100204" w:rsidRPr="00100204" w:rsidRDefault="00100204" w:rsidP="00100204">
      <w:pPr>
        <w:numPr>
          <w:ilvl w:val="0"/>
          <w:numId w:val="30"/>
        </w:numPr>
        <w:bidi/>
        <w:spacing w:after="240" w:line="288" w:lineRule="auto"/>
        <w:ind w:left="1440" w:hanging="720"/>
        <w:rPr>
          <w:sz w:val="26"/>
          <w:szCs w:val="26"/>
          <w:lang w:val="en-US" w:bidi="ar-SA"/>
        </w:rPr>
      </w:pPr>
      <w:r w:rsidRPr="00100204">
        <w:rPr>
          <w:sz w:val="26"/>
          <w:szCs w:val="26"/>
          <w:rtl/>
          <w:lang w:val="en-US" w:bidi="ar-SA"/>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0AB80348" w14:textId="77777777" w:rsidR="00100204" w:rsidRPr="00100204" w:rsidRDefault="00100204" w:rsidP="00100204">
      <w:pPr>
        <w:bidi/>
        <w:spacing w:before="240" w:after="240"/>
        <w:rPr>
          <w:b/>
          <w:bCs/>
          <w:sz w:val="26"/>
          <w:szCs w:val="26"/>
          <w:lang w:val="en-CA" w:bidi="ar-SA"/>
        </w:rPr>
      </w:pPr>
      <w:r w:rsidRPr="00100204">
        <w:rPr>
          <w:rFonts w:hint="cs"/>
          <w:b/>
          <w:bCs/>
          <w:sz w:val="26"/>
          <w:szCs w:val="26"/>
          <w:rtl/>
          <w:lang w:val="en-CA" w:bidi="ar-SA"/>
        </w:rPr>
        <w:t>الرصد</w:t>
      </w:r>
    </w:p>
    <w:p w14:paraId="5062A5A4"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73795F2A" w14:textId="77777777" w:rsidR="00100204" w:rsidRPr="00100204" w:rsidRDefault="00100204" w:rsidP="00100204">
      <w:pPr>
        <w:bidi/>
        <w:spacing w:before="240" w:after="240"/>
        <w:rPr>
          <w:b/>
          <w:bCs/>
          <w:sz w:val="26"/>
          <w:szCs w:val="26"/>
          <w:lang w:val="en-CA" w:bidi="ar-AE"/>
        </w:rPr>
      </w:pPr>
      <w:r w:rsidRPr="00100204">
        <w:rPr>
          <w:b/>
          <w:bCs/>
          <w:sz w:val="26"/>
          <w:szCs w:val="26"/>
          <w:rtl/>
          <w:lang w:val="en-CA" w:bidi="ar-AE"/>
        </w:rPr>
        <w:t>المرونة في إعادة تخصيص الأموال</w:t>
      </w:r>
    </w:p>
    <w:p w14:paraId="1244BF41"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7269D0CA" w14:textId="77777777" w:rsidR="00100204" w:rsidRPr="00100204" w:rsidRDefault="00100204" w:rsidP="00100204">
      <w:pPr>
        <w:numPr>
          <w:ilvl w:val="0"/>
          <w:numId w:val="31"/>
        </w:numPr>
        <w:bidi/>
        <w:spacing w:after="240" w:line="288" w:lineRule="auto"/>
        <w:ind w:left="1440" w:hanging="720"/>
        <w:rPr>
          <w:sz w:val="26"/>
          <w:szCs w:val="26"/>
          <w:lang w:val="en-US" w:bidi="ar-SA"/>
        </w:rPr>
      </w:pPr>
      <w:r w:rsidRPr="00100204">
        <w:rPr>
          <w:sz w:val="26"/>
          <w:szCs w:val="26"/>
          <w:rtl/>
          <w:lang w:val="en-US" w:bidi="ar-SA"/>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Pr="00100204">
        <w:rPr>
          <w:rFonts w:hint="cs"/>
          <w:sz w:val="26"/>
          <w:szCs w:val="26"/>
          <w:rtl/>
          <w:lang w:val="en-US" w:bidi="ar-SA"/>
        </w:rPr>
        <w:t>10</w:t>
      </w:r>
      <w:r w:rsidRPr="00100204">
        <w:rPr>
          <w:sz w:val="26"/>
          <w:szCs w:val="26"/>
          <w:rtl/>
          <w:lang w:val="en-US" w:bidi="ar-SA"/>
        </w:rPr>
        <w:t xml:space="preserve"> </w:t>
      </w:r>
      <w:r w:rsidRPr="00100204">
        <w:rPr>
          <w:rFonts w:hint="cs"/>
          <w:sz w:val="26"/>
          <w:szCs w:val="26"/>
          <w:rtl/>
          <w:lang w:val="en-US" w:bidi="ar-SA"/>
        </w:rPr>
        <w:t>أسابيع</w:t>
      </w:r>
      <w:r w:rsidRPr="00100204">
        <w:rPr>
          <w:sz w:val="26"/>
          <w:szCs w:val="26"/>
          <w:rtl/>
          <w:lang w:val="en-US" w:bidi="ar-SA"/>
        </w:rPr>
        <w:t xml:space="preserve"> قبل أي اجتماع للجنة التنفيذية، للموافقة عليها. والتغييرات الرئيسية سوف تتعلق بما يلي:</w:t>
      </w:r>
    </w:p>
    <w:p w14:paraId="607BCDB7" w14:textId="77777777" w:rsidR="00100204" w:rsidRPr="00100204" w:rsidRDefault="00100204" w:rsidP="00100204">
      <w:pPr>
        <w:numPr>
          <w:ilvl w:val="0"/>
          <w:numId w:val="32"/>
        </w:numPr>
        <w:bidi/>
        <w:spacing w:after="240" w:line="288" w:lineRule="auto"/>
        <w:ind w:left="2160" w:hanging="720"/>
        <w:rPr>
          <w:sz w:val="26"/>
          <w:szCs w:val="26"/>
          <w:lang w:bidi="ar-SA"/>
        </w:rPr>
      </w:pPr>
      <w:r w:rsidRPr="00100204">
        <w:rPr>
          <w:sz w:val="26"/>
          <w:szCs w:val="26"/>
          <w:rtl/>
          <w:lang w:bidi="ar-SA"/>
        </w:rPr>
        <w:t>القضايا التي من المحتمل أن تتعلق بقواعد وسياسات الصندوق المتعدد الأطراف؛</w:t>
      </w:r>
    </w:p>
    <w:p w14:paraId="088FDAE6" w14:textId="77777777" w:rsidR="00100204" w:rsidRPr="00100204" w:rsidRDefault="00100204" w:rsidP="00100204">
      <w:pPr>
        <w:numPr>
          <w:ilvl w:val="0"/>
          <w:numId w:val="32"/>
        </w:numPr>
        <w:bidi/>
        <w:spacing w:after="240" w:line="288" w:lineRule="auto"/>
        <w:ind w:left="2160" w:hanging="720"/>
        <w:rPr>
          <w:sz w:val="26"/>
          <w:szCs w:val="26"/>
          <w:lang w:bidi="ar-SA"/>
        </w:rPr>
      </w:pPr>
      <w:r w:rsidRPr="00100204">
        <w:rPr>
          <w:sz w:val="26"/>
          <w:szCs w:val="26"/>
          <w:rtl/>
          <w:lang w:bidi="ar-SA"/>
        </w:rPr>
        <w:t>التغييرات التي من شأنها تعديل أي بند من بنود هذا الاتفاق؛</w:t>
      </w:r>
    </w:p>
    <w:p w14:paraId="11CD4EDF" w14:textId="77777777" w:rsidR="00100204" w:rsidRPr="00100204" w:rsidRDefault="00100204" w:rsidP="00100204">
      <w:pPr>
        <w:numPr>
          <w:ilvl w:val="0"/>
          <w:numId w:val="32"/>
        </w:numPr>
        <w:bidi/>
        <w:spacing w:after="240" w:line="288" w:lineRule="auto"/>
        <w:ind w:left="2160" w:hanging="720"/>
        <w:rPr>
          <w:sz w:val="26"/>
          <w:szCs w:val="26"/>
          <w:lang w:bidi="ar-SA"/>
        </w:rPr>
      </w:pPr>
      <w:r w:rsidRPr="00100204">
        <w:rPr>
          <w:sz w:val="26"/>
          <w:szCs w:val="26"/>
          <w:rtl/>
          <w:lang w:bidi="ar-SA"/>
        </w:rPr>
        <w:t>التغييرات في المستويات السنوية للتمويل المخصص لفرادى الوكالات الثنائية أو المنفذة لمختلف الشرائح؛</w:t>
      </w:r>
    </w:p>
    <w:p w14:paraId="0C578606" w14:textId="77777777" w:rsidR="00100204" w:rsidRPr="00100204" w:rsidRDefault="00100204" w:rsidP="00100204">
      <w:pPr>
        <w:numPr>
          <w:ilvl w:val="0"/>
          <w:numId w:val="32"/>
        </w:numPr>
        <w:bidi/>
        <w:spacing w:after="240" w:line="288" w:lineRule="auto"/>
        <w:ind w:left="2160" w:hanging="720"/>
        <w:rPr>
          <w:sz w:val="26"/>
          <w:szCs w:val="26"/>
          <w:lang w:bidi="ar-SA"/>
        </w:rPr>
      </w:pPr>
      <w:r w:rsidRPr="00100204">
        <w:rPr>
          <w:sz w:val="26"/>
          <w:szCs w:val="26"/>
          <w:rtl/>
          <w:lang w:bidi="ar-SA"/>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14BD52D3" w14:textId="77777777" w:rsidR="00100204" w:rsidRPr="00100204" w:rsidRDefault="00100204" w:rsidP="00100204">
      <w:pPr>
        <w:numPr>
          <w:ilvl w:val="0"/>
          <w:numId w:val="32"/>
        </w:numPr>
        <w:bidi/>
        <w:spacing w:after="240" w:line="288" w:lineRule="auto"/>
        <w:ind w:left="2160" w:hanging="720"/>
        <w:rPr>
          <w:sz w:val="26"/>
          <w:szCs w:val="26"/>
          <w:lang w:bidi="ar-SA"/>
        </w:rPr>
      </w:pPr>
      <w:r w:rsidRPr="00100204">
        <w:rPr>
          <w:sz w:val="26"/>
          <w:szCs w:val="26"/>
          <w:rtl/>
          <w:lang w:bidi="ar-SA"/>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w:t>
      </w:r>
      <w:r w:rsidRPr="00100204">
        <w:rPr>
          <w:sz w:val="26"/>
          <w:szCs w:val="26"/>
          <w:rtl/>
          <w:lang w:bidi="ar-SA"/>
        </w:rPr>
        <w:lastRenderedPageBreak/>
        <w:t>على أن البلد يوافق على أن الوفورات المحتملة المتعلقة بتغيير التكنولوجيا ستؤدي بالتالي إلى خفض مستوى التمويل الإجمالي بموجب هذا الاتفاق؛</w:t>
      </w:r>
    </w:p>
    <w:p w14:paraId="3E1F166F" w14:textId="77777777" w:rsidR="00100204" w:rsidRPr="00100204" w:rsidRDefault="00100204" w:rsidP="00100204">
      <w:pPr>
        <w:numPr>
          <w:ilvl w:val="0"/>
          <w:numId w:val="31"/>
        </w:numPr>
        <w:bidi/>
        <w:spacing w:after="240" w:line="288" w:lineRule="auto"/>
        <w:ind w:left="1440" w:hanging="720"/>
        <w:rPr>
          <w:sz w:val="26"/>
          <w:szCs w:val="26"/>
          <w:lang w:val="en-US" w:bidi="ar-SA"/>
        </w:rPr>
      </w:pPr>
      <w:r w:rsidRPr="00100204">
        <w:rPr>
          <w:sz w:val="26"/>
          <w:szCs w:val="26"/>
          <w:rtl/>
          <w:lang w:val="en-US" w:bidi="ar-SA"/>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Pr="00100204">
        <w:rPr>
          <w:rFonts w:hint="cs"/>
          <w:sz w:val="26"/>
          <w:szCs w:val="26"/>
          <w:rtl/>
          <w:lang w:val="en-US" w:bidi="ar-SA"/>
        </w:rPr>
        <w:t xml:space="preserve"> و</w:t>
      </w:r>
    </w:p>
    <w:p w14:paraId="49AC797D" w14:textId="77777777" w:rsidR="00100204" w:rsidRPr="00100204" w:rsidRDefault="00100204" w:rsidP="00100204">
      <w:pPr>
        <w:numPr>
          <w:ilvl w:val="0"/>
          <w:numId w:val="31"/>
        </w:numPr>
        <w:bidi/>
        <w:spacing w:after="240" w:line="288" w:lineRule="auto"/>
        <w:ind w:left="1440" w:hanging="720"/>
        <w:rPr>
          <w:sz w:val="26"/>
          <w:szCs w:val="26"/>
          <w:lang w:val="en-US" w:bidi="ar-SA"/>
        </w:rPr>
      </w:pPr>
      <w:r w:rsidRPr="00100204">
        <w:rPr>
          <w:sz w:val="26"/>
          <w:szCs w:val="26"/>
          <w:rtl/>
          <w:lang w:val="en-US" w:bidi="ar-SA"/>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78BD9017"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1B4DC0D6" w14:textId="77777777" w:rsidR="00100204" w:rsidRPr="00100204" w:rsidRDefault="00100204" w:rsidP="00100204">
      <w:pPr>
        <w:bidi/>
        <w:spacing w:before="240" w:after="240"/>
        <w:rPr>
          <w:b/>
          <w:bCs/>
          <w:sz w:val="26"/>
          <w:szCs w:val="26"/>
          <w:lang w:val="en-CA" w:bidi="ar-AE"/>
        </w:rPr>
      </w:pPr>
      <w:r w:rsidRPr="00100204">
        <w:rPr>
          <w:b/>
          <w:bCs/>
          <w:sz w:val="26"/>
          <w:szCs w:val="26"/>
          <w:rtl/>
          <w:lang w:val="en-CA" w:bidi="ar-AE"/>
        </w:rPr>
        <w:t>الوكالات الثنائية والمنفذة</w:t>
      </w:r>
    </w:p>
    <w:p w14:paraId="10EB9C99"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bidi="ar-SA"/>
        </w:rPr>
        <w:t xml:space="preserve">يوافق البلد على تحمل المسؤولية الشاملة </w:t>
      </w:r>
      <w:r w:rsidRPr="00100204">
        <w:rPr>
          <w:rFonts w:hint="cs"/>
          <w:sz w:val="26"/>
          <w:szCs w:val="26"/>
          <w:rtl/>
          <w:lang w:bidi="ar-SA"/>
        </w:rPr>
        <w:t xml:space="preserve">عن </w:t>
      </w:r>
      <w:r w:rsidRPr="00100204">
        <w:rPr>
          <w:sz w:val="26"/>
          <w:szCs w:val="26"/>
          <w:rtl/>
          <w:lang w:bidi="ar-SA"/>
        </w:rPr>
        <w:t xml:space="preserve">إدارة وتنفيذ هذا الاتفاق وجميع الأنشطة التي يقوم بها، أو تجرى بالنيابة عنه، للوفاء بالالتزامات بموجب هذا الاتفاق. وقد </w:t>
      </w:r>
      <w:r w:rsidRPr="00100204">
        <w:rPr>
          <w:sz w:val="26"/>
          <w:szCs w:val="26"/>
          <w:shd w:val="clear" w:color="auto" w:fill="FFFFFF" w:themeFill="background1"/>
          <w:rtl/>
          <w:lang w:bidi="ar-SA"/>
        </w:rPr>
        <w:t xml:space="preserve">وافقت </w:t>
      </w:r>
      <w:r w:rsidRPr="00100204">
        <w:rPr>
          <w:rFonts w:hint="cs"/>
          <w:sz w:val="26"/>
          <w:szCs w:val="26"/>
          <w:shd w:val="clear" w:color="auto" w:fill="FFFFFF" w:themeFill="background1"/>
          <w:rtl/>
          <w:lang w:bidi="ar-SA"/>
        </w:rPr>
        <w:t>اليونيب</w:t>
      </w:r>
      <w:r w:rsidRPr="00100204">
        <w:rPr>
          <w:sz w:val="26"/>
          <w:szCs w:val="26"/>
          <w:shd w:val="clear" w:color="auto" w:fill="FFFFFF" w:themeFill="background1"/>
          <w:rtl/>
          <w:lang w:bidi="ar-SA"/>
        </w:rPr>
        <w:t xml:space="preserve"> على أن تكون الوكالة المنفذة الرئيسية ("الوكالة المنفذة الرئيسية") ووافق</w:t>
      </w:r>
      <w:r w:rsidRPr="00100204">
        <w:rPr>
          <w:rFonts w:hint="cs"/>
          <w:sz w:val="26"/>
          <w:szCs w:val="26"/>
          <w:shd w:val="clear" w:color="auto" w:fill="FFFFFF" w:themeFill="background1"/>
          <w:rtl/>
          <w:lang w:bidi="ar-SA"/>
        </w:rPr>
        <w:t>ت</w:t>
      </w:r>
      <w:r w:rsidRPr="00100204">
        <w:rPr>
          <w:sz w:val="26"/>
          <w:szCs w:val="26"/>
          <w:shd w:val="clear" w:color="auto" w:fill="FFFFFF" w:themeFill="background1"/>
          <w:lang w:bidi="ar-SA"/>
        </w:rPr>
        <w:t xml:space="preserve"> </w:t>
      </w:r>
      <w:r w:rsidRPr="00100204">
        <w:rPr>
          <w:rFonts w:hint="cs"/>
          <w:sz w:val="26"/>
          <w:szCs w:val="26"/>
          <w:shd w:val="clear" w:color="auto" w:fill="FFFFFF" w:themeFill="background1"/>
          <w:rtl/>
          <w:lang w:bidi="ar-EG"/>
        </w:rPr>
        <w:t xml:space="preserve">اليونيدو </w:t>
      </w:r>
      <w:r w:rsidRPr="00100204">
        <w:rPr>
          <w:sz w:val="26"/>
          <w:szCs w:val="26"/>
          <w:shd w:val="clear" w:color="auto" w:fill="FFFFFF" w:themeFill="background1"/>
          <w:rtl/>
          <w:lang w:bidi="ar-SA"/>
        </w:rPr>
        <w:t>على أن تكون الوكالة المنفذة المتعاونة ("</w:t>
      </w:r>
      <w:r w:rsidRPr="00100204">
        <w:rPr>
          <w:rFonts w:hint="cs"/>
          <w:sz w:val="26"/>
          <w:szCs w:val="26"/>
          <w:shd w:val="clear" w:color="auto" w:fill="FFFFFF" w:themeFill="background1"/>
          <w:rtl/>
          <w:lang w:bidi="ar-SA"/>
        </w:rPr>
        <w:t xml:space="preserve">الوكالة </w:t>
      </w:r>
      <w:r w:rsidRPr="00100204">
        <w:rPr>
          <w:sz w:val="26"/>
          <w:szCs w:val="26"/>
          <w:shd w:val="clear" w:color="auto" w:fill="FFFFFF" w:themeFill="background1"/>
          <w:rtl/>
          <w:lang w:bidi="ar-SA"/>
        </w:rPr>
        <w:t xml:space="preserve">المنفذة المتعاونة") تحت قيادة الوكالة المنفذة الرئيسية فيما يتعلق بأنشطة البلد بموجب هذا الاتفاق. </w:t>
      </w:r>
      <w:r w:rsidRPr="00100204">
        <w:rPr>
          <w:rFonts w:hint="cs"/>
          <w:sz w:val="26"/>
          <w:szCs w:val="26"/>
          <w:shd w:val="clear" w:color="auto" w:fill="FFFFFF" w:themeFill="background1"/>
          <w:rtl/>
          <w:lang w:bidi="ar-SA"/>
        </w:rPr>
        <w:t>و</w:t>
      </w:r>
      <w:r w:rsidRPr="00100204">
        <w:rPr>
          <w:sz w:val="26"/>
          <w:szCs w:val="26"/>
          <w:shd w:val="clear" w:color="auto" w:fill="FFFFFF" w:themeFill="background1"/>
          <w:rtl/>
          <w:lang w:bidi="ar-SA"/>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100204">
        <w:rPr>
          <w:rFonts w:hint="cs"/>
          <w:sz w:val="26"/>
          <w:szCs w:val="26"/>
          <w:shd w:val="clear" w:color="auto" w:fill="FFFFFF" w:themeFill="background1"/>
          <w:rtl/>
          <w:lang w:bidi="ar-SA"/>
        </w:rPr>
        <w:t xml:space="preserve">ة </w:t>
      </w:r>
      <w:r w:rsidRPr="00100204">
        <w:rPr>
          <w:sz w:val="26"/>
          <w:szCs w:val="26"/>
          <w:shd w:val="clear" w:color="auto" w:fill="FFFFFF" w:themeFill="background1"/>
          <w:rtl/>
          <w:lang w:bidi="ar-SA"/>
        </w:rPr>
        <w:t>المنفذة المتعاونة المشاركة في هذا الات</w:t>
      </w:r>
      <w:r w:rsidRPr="00100204">
        <w:rPr>
          <w:sz w:val="26"/>
          <w:szCs w:val="26"/>
          <w:rtl/>
          <w:lang w:bidi="ar-SA"/>
        </w:rPr>
        <w:t>فاق.</w:t>
      </w:r>
    </w:p>
    <w:p w14:paraId="39E35EAB"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bidi="ar-SA"/>
        </w:rPr>
        <w:t xml:space="preserve">ستكون الوكالة المنفذة الرئيسية مسؤولة عن ضمان التخطيط </w:t>
      </w:r>
      <w:r w:rsidRPr="00100204">
        <w:rPr>
          <w:sz w:val="26"/>
          <w:szCs w:val="26"/>
          <w:shd w:val="clear" w:color="auto" w:fill="FFFFFF" w:themeFill="background1"/>
          <w:rtl/>
          <w:lang w:bidi="ar-SA"/>
        </w:rPr>
        <w:t>والتنفيذ والإبلاغ المنسق عن جميع الأنشطة بموجب هذا الاتفاق، بما في ذلك</w:t>
      </w:r>
      <w:r w:rsidRPr="00100204">
        <w:rPr>
          <w:rFonts w:hint="cs"/>
          <w:sz w:val="26"/>
          <w:szCs w:val="26"/>
          <w:shd w:val="clear" w:color="auto" w:fill="FFFFFF" w:themeFill="background1"/>
          <w:rtl/>
          <w:lang w:bidi="ar-SA"/>
        </w:rPr>
        <w:t>،</w:t>
      </w:r>
      <w:r w:rsidRPr="00100204">
        <w:rPr>
          <w:sz w:val="26"/>
          <w:szCs w:val="26"/>
          <w:shd w:val="clear" w:color="auto" w:fill="FFFFFF" w:themeFill="background1"/>
          <w:rtl/>
          <w:lang w:bidi="ar-SA"/>
        </w:rPr>
        <w:t xml:space="preserve"> على سبيل المثال لا الحصر</w:t>
      </w:r>
      <w:r w:rsidRPr="00100204">
        <w:rPr>
          <w:rFonts w:hint="cs"/>
          <w:sz w:val="26"/>
          <w:szCs w:val="26"/>
          <w:shd w:val="clear" w:color="auto" w:fill="FFFFFF" w:themeFill="background1"/>
          <w:rtl/>
          <w:lang w:bidi="ar-SA"/>
        </w:rPr>
        <w:t>،</w:t>
      </w:r>
      <w:r w:rsidRPr="00100204">
        <w:rPr>
          <w:sz w:val="26"/>
          <w:szCs w:val="26"/>
          <w:shd w:val="clear" w:color="auto" w:fill="FFFFFF" w:themeFill="background1"/>
          <w:rtl/>
          <w:lang w:bidi="ar-SA"/>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100204">
        <w:rPr>
          <w:rFonts w:hint="cs"/>
          <w:sz w:val="26"/>
          <w:szCs w:val="26"/>
          <w:shd w:val="clear" w:color="auto" w:fill="FFFFFF" w:themeFill="background1"/>
          <w:rtl/>
          <w:lang w:bidi="ar-SA"/>
        </w:rPr>
        <w:t>.</w:t>
      </w:r>
      <w:r w:rsidRPr="00100204">
        <w:rPr>
          <w:sz w:val="26"/>
          <w:szCs w:val="26"/>
          <w:shd w:val="clear" w:color="auto" w:fill="FFFFFF" w:themeFill="background1"/>
          <w:rtl/>
          <w:lang w:bidi="ar-SA"/>
        </w:rPr>
        <w:t xml:space="preserve"> ويرد دور الوكالة المنفذة الرئيسية و</w:t>
      </w:r>
      <w:r w:rsidRPr="00100204">
        <w:rPr>
          <w:rFonts w:hint="cs"/>
          <w:sz w:val="26"/>
          <w:szCs w:val="26"/>
          <w:shd w:val="clear" w:color="auto" w:fill="FFFFFF" w:themeFill="background1"/>
          <w:rtl/>
          <w:lang w:bidi="ar-SA"/>
        </w:rPr>
        <w:t xml:space="preserve">الوكالة </w:t>
      </w:r>
      <w:r w:rsidRPr="00100204">
        <w:rPr>
          <w:sz w:val="26"/>
          <w:szCs w:val="26"/>
          <w:shd w:val="clear" w:color="auto" w:fill="FFFFFF" w:themeFill="background1"/>
          <w:rtl/>
          <w:lang w:bidi="ar-SA"/>
        </w:rPr>
        <w:t xml:space="preserve">المنفذة المتعاونة في التذييل </w:t>
      </w:r>
      <w:r w:rsidRPr="00100204">
        <w:rPr>
          <w:rFonts w:hint="cs"/>
          <w:sz w:val="26"/>
          <w:szCs w:val="26"/>
          <w:shd w:val="clear" w:color="auto" w:fill="FFFFFF" w:themeFill="background1"/>
          <w:rtl/>
          <w:lang w:bidi="ar-SA"/>
        </w:rPr>
        <w:t>(6</w:t>
      </w:r>
      <w:r w:rsidRPr="00100204">
        <w:rPr>
          <w:sz w:val="26"/>
          <w:szCs w:val="26"/>
          <w:shd w:val="clear" w:color="auto" w:fill="FFFFFF" w:themeFill="background1"/>
          <w:rtl/>
          <w:lang w:bidi="ar-SA"/>
        </w:rPr>
        <w:t>-</w:t>
      </w:r>
      <w:r w:rsidRPr="00100204">
        <w:rPr>
          <w:rFonts w:hint="cs"/>
          <w:sz w:val="26"/>
          <w:szCs w:val="26"/>
          <w:shd w:val="clear" w:color="auto" w:fill="FFFFFF" w:themeFill="background1"/>
          <w:rtl/>
          <w:lang w:bidi="ar-SA"/>
        </w:rPr>
        <w:t xml:space="preserve">ألف) </w:t>
      </w:r>
      <w:r w:rsidRPr="00100204">
        <w:rPr>
          <w:sz w:val="26"/>
          <w:szCs w:val="26"/>
          <w:shd w:val="clear" w:color="auto" w:fill="FFFFFF" w:themeFill="background1"/>
          <w:rtl/>
          <w:lang w:bidi="ar-SA"/>
        </w:rPr>
        <w:t xml:space="preserve">والتذييل </w:t>
      </w:r>
      <w:r w:rsidRPr="00100204">
        <w:rPr>
          <w:rFonts w:hint="cs"/>
          <w:sz w:val="26"/>
          <w:szCs w:val="26"/>
          <w:shd w:val="clear" w:color="auto" w:fill="FFFFFF" w:themeFill="background1"/>
          <w:rtl/>
          <w:lang w:bidi="ar-SA"/>
        </w:rPr>
        <w:t>6</w:t>
      </w:r>
      <w:r w:rsidRPr="00100204">
        <w:rPr>
          <w:sz w:val="26"/>
          <w:szCs w:val="26"/>
          <w:shd w:val="clear" w:color="auto" w:fill="FFFFFF" w:themeFill="background1"/>
          <w:rtl/>
          <w:lang w:bidi="ar-SA"/>
        </w:rPr>
        <w:t>-ب</w:t>
      </w:r>
      <w:r w:rsidRPr="00100204">
        <w:rPr>
          <w:rFonts w:hint="cs"/>
          <w:sz w:val="26"/>
          <w:szCs w:val="26"/>
          <w:shd w:val="clear" w:color="auto" w:fill="FFFFFF" w:themeFill="background1"/>
          <w:rtl/>
          <w:lang w:bidi="ar-SA"/>
        </w:rPr>
        <w:t>اء</w:t>
      </w:r>
      <w:r w:rsidRPr="00100204">
        <w:rPr>
          <w:sz w:val="26"/>
          <w:szCs w:val="26"/>
          <w:shd w:val="clear" w:color="auto" w:fill="FFFFFF" w:themeFill="background1"/>
          <w:rtl/>
          <w:lang w:bidi="ar-SA"/>
        </w:rPr>
        <w:t xml:space="preserve">، على التوالي. </w:t>
      </w:r>
      <w:r w:rsidRPr="00100204">
        <w:rPr>
          <w:rFonts w:hint="cs"/>
          <w:sz w:val="26"/>
          <w:szCs w:val="26"/>
          <w:shd w:val="clear" w:color="auto" w:fill="FFFFFF" w:themeFill="background1"/>
          <w:rtl/>
          <w:lang w:bidi="ar-SA"/>
        </w:rPr>
        <w:t>و</w:t>
      </w:r>
      <w:r w:rsidRPr="00100204">
        <w:rPr>
          <w:sz w:val="26"/>
          <w:szCs w:val="26"/>
          <w:shd w:val="clear" w:color="auto" w:fill="FFFFFF" w:themeFill="background1"/>
          <w:rtl/>
          <w:lang w:bidi="ar-SA"/>
        </w:rPr>
        <w:t>توافق اللجنة التنفيذية، من حيث المبدأ، على تزويد الوكالة المنفذة الرئيسية والوكالة المنفذة المتعاونة بالرسوم المحددة في الصفوف 2</w:t>
      </w:r>
      <w:r w:rsidRPr="00100204">
        <w:rPr>
          <w:rFonts w:hint="cs"/>
          <w:sz w:val="26"/>
          <w:szCs w:val="26"/>
          <w:shd w:val="clear" w:color="auto" w:fill="FFFFFF" w:themeFill="background1"/>
          <w:rtl/>
          <w:lang w:bidi="ar-SA"/>
        </w:rPr>
        <w:t>-</w:t>
      </w:r>
      <w:r w:rsidRPr="00100204">
        <w:rPr>
          <w:sz w:val="26"/>
          <w:szCs w:val="26"/>
          <w:shd w:val="clear" w:color="auto" w:fill="FFFFFF" w:themeFill="background1"/>
          <w:rtl/>
          <w:lang w:bidi="ar-SA"/>
        </w:rPr>
        <w:t xml:space="preserve">2 </w:t>
      </w:r>
      <w:r w:rsidRPr="00100204">
        <w:rPr>
          <w:rFonts w:hint="cs"/>
          <w:sz w:val="26"/>
          <w:szCs w:val="26"/>
          <w:shd w:val="clear" w:color="auto" w:fill="FFFFFF" w:themeFill="background1"/>
          <w:rtl/>
          <w:lang w:bidi="ar-SA"/>
        </w:rPr>
        <w:t>و2-4</w:t>
      </w:r>
      <w:r w:rsidRPr="00100204">
        <w:rPr>
          <w:sz w:val="26"/>
          <w:szCs w:val="26"/>
          <w:shd w:val="clear" w:color="auto" w:fill="FFFFFF" w:themeFill="background1"/>
          <w:rtl/>
          <w:lang w:bidi="ar-SA"/>
        </w:rPr>
        <w:t xml:space="preserve"> من التذي</w:t>
      </w:r>
      <w:r w:rsidRPr="00100204">
        <w:rPr>
          <w:sz w:val="26"/>
          <w:szCs w:val="26"/>
          <w:rtl/>
          <w:lang w:bidi="ar-SA"/>
        </w:rPr>
        <w:t xml:space="preserve">يل </w:t>
      </w:r>
      <w:r w:rsidRPr="00100204">
        <w:rPr>
          <w:rFonts w:hint="cs"/>
          <w:sz w:val="26"/>
          <w:szCs w:val="26"/>
          <w:rtl/>
          <w:lang w:bidi="ar-SA"/>
        </w:rPr>
        <w:t>2</w:t>
      </w:r>
      <w:r w:rsidRPr="00100204">
        <w:rPr>
          <w:sz w:val="26"/>
          <w:szCs w:val="26"/>
          <w:rtl/>
          <w:lang w:bidi="ar-SA"/>
        </w:rPr>
        <w:t>- ألف.</w:t>
      </w:r>
    </w:p>
    <w:p w14:paraId="62B38BBA" w14:textId="77777777" w:rsidR="00100204" w:rsidRPr="00100204" w:rsidRDefault="00100204" w:rsidP="00100204">
      <w:pPr>
        <w:bidi/>
        <w:spacing w:before="240" w:after="240"/>
        <w:rPr>
          <w:b/>
          <w:bCs/>
          <w:sz w:val="26"/>
          <w:szCs w:val="26"/>
          <w:lang w:val="en-CA" w:bidi="ar-AE"/>
        </w:rPr>
      </w:pPr>
      <w:r w:rsidRPr="00100204">
        <w:rPr>
          <w:b/>
          <w:bCs/>
          <w:sz w:val="26"/>
          <w:szCs w:val="26"/>
          <w:rtl/>
          <w:lang w:val="en-CA" w:bidi="ar-AE"/>
        </w:rPr>
        <w:t>عدم الامتثال للأهداف الواردة في الاتفاق</w:t>
      </w:r>
    </w:p>
    <w:p w14:paraId="1D0454F6"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في حال عدم وفاء البلد، لأي سبب من الأسباب، بأهداف إزالة المواد الواردة في المرفق واو المنصوص عليها في الصف</w:t>
      </w:r>
      <w:r w:rsidRPr="00100204">
        <w:rPr>
          <w:rFonts w:hint="cs"/>
          <w:sz w:val="26"/>
          <w:szCs w:val="26"/>
          <w:rtl/>
          <w:lang w:val="en-US" w:bidi="ar-SA"/>
        </w:rPr>
        <w:t xml:space="preserve"> 1-2 </w:t>
      </w:r>
      <w:r w:rsidRPr="00100204">
        <w:rPr>
          <w:sz w:val="26"/>
          <w:szCs w:val="26"/>
          <w:rtl/>
          <w:lang w:val="en-US" w:bidi="ar-SA"/>
        </w:rPr>
        <w:t>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4A3C148B"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lastRenderedPageBreak/>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7DECF4A8"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bidi="ar-SA"/>
        </w:rPr>
        <w:t xml:space="preserve">يتعين على البلد أن يمتثل لأي طلب معقول من اللجنة </w:t>
      </w:r>
      <w:r w:rsidRPr="00100204">
        <w:rPr>
          <w:sz w:val="26"/>
          <w:szCs w:val="26"/>
          <w:shd w:val="clear" w:color="auto" w:fill="FFFFFF" w:themeFill="background1"/>
          <w:rtl/>
          <w:lang w:bidi="ar-SA"/>
        </w:rPr>
        <w:t>التنفيذية، والوكالة المنفذة الرئيسية والوكالة المنفذة المتعاونة لتسهيل تنفيذ هذا الاتفاق. وعلى وجه الخصوص، سي</w:t>
      </w:r>
      <w:r w:rsidRPr="00100204">
        <w:rPr>
          <w:rFonts w:hint="cs"/>
          <w:sz w:val="26"/>
          <w:szCs w:val="26"/>
          <w:shd w:val="clear" w:color="auto" w:fill="FFFFFF" w:themeFill="background1"/>
          <w:rtl/>
          <w:lang w:bidi="ar-SA"/>
        </w:rPr>
        <w:t>قوم</w:t>
      </w:r>
      <w:r w:rsidRPr="00100204">
        <w:rPr>
          <w:sz w:val="26"/>
          <w:szCs w:val="26"/>
          <w:shd w:val="clear" w:color="auto" w:fill="FFFFFF" w:themeFill="background1"/>
          <w:rtl/>
          <w:lang w:bidi="ar-SA"/>
        </w:rPr>
        <w:t xml:space="preserve"> </w:t>
      </w:r>
      <w:r w:rsidRPr="00100204">
        <w:rPr>
          <w:rFonts w:hint="cs"/>
          <w:sz w:val="26"/>
          <w:szCs w:val="26"/>
          <w:shd w:val="clear" w:color="auto" w:fill="FFFFFF" w:themeFill="background1"/>
          <w:rtl/>
          <w:lang w:bidi="ar-SA"/>
        </w:rPr>
        <w:t>ب</w:t>
      </w:r>
      <w:r w:rsidRPr="00100204">
        <w:rPr>
          <w:sz w:val="26"/>
          <w:szCs w:val="26"/>
          <w:shd w:val="clear" w:color="auto" w:fill="FFFFFF" w:themeFill="background1"/>
          <w:rtl/>
          <w:lang w:bidi="ar-SA"/>
        </w:rPr>
        <w:t>تزويد الوكالة المنفذة الرئيسية والوكالة المنفذة المتعاونة بإمكانية الوصول إلى المعلومات اللازمة للتحقق من ال</w:t>
      </w:r>
      <w:r w:rsidRPr="00100204">
        <w:rPr>
          <w:sz w:val="26"/>
          <w:szCs w:val="26"/>
          <w:rtl/>
          <w:lang w:bidi="ar-SA"/>
        </w:rPr>
        <w:t>امتثال لهذا الاتفاق.</w:t>
      </w:r>
    </w:p>
    <w:p w14:paraId="0672BAE9" w14:textId="77777777" w:rsidR="00100204" w:rsidRPr="00100204" w:rsidRDefault="00100204" w:rsidP="00100204">
      <w:pPr>
        <w:bidi/>
        <w:spacing w:before="240" w:after="240"/>
        <w:rPr>
          <w:b/>
          <w:bCs/>
          <w:sz w:val="26"/>
          <w:szCs w:val="26"/>
          <w:lang w:val="en-CA" w:bidi="ar-AE"/>
        </w:rPr>
      </w:pPr>
      <w:r w:rsidRPr="00100204">
        <w:rPr>
          <w:b/>
          <w:bCs/>
          <w:sz w:val="26"/>
          <w:szCs w:val="26"/>
          <w:rtl/>
          <w:lang w:val="en-CA" w:bidi="ar-AE"/>
        </w:rPr>
        <w:t>تاريخ الانتهاء</w:t>
      </w:r>
    </w:p>
    <w:p w14:paraId="7A792314"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1443BD70" w14:textId="77777777" w:rsidR="00100204" w:rsidRPr="00100204" w:rsidRDefault="00100204" w:rsidP="00100204">
      <w:pPr>
        <w:bidi/>
        <w:spacing w:before="240" w:after="240"/>
        <w:rPr>
          <w:b/>
          <w:bCs/>
          <w:sz w:val="26"/>
          <w:szCs w:val="26"/>
          <w:lang w:val="en-CA" w:bidi="ar-AE"/>
        </w:rPr>
      </w:pPr>
      <w:r w:rsidRPr="00100204">
        <w:rPr>
          <w:b/>
          <w:bCs/>
          <w:sz w:val="26"/>
          <w:szCs w:val="26"/>
          <w:rtl/>
          <w:lang w:val="en-CA" w:bidi="ar-AE"/>
        </w:rPr>
        <w:t>الصلاحية</w:t>
      </w:r>
    </w:p>
    <w:p w14:paraId="05C73F3E"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47D1E0ED" w14:textId="77777777" w:rsidR="00100204" w:rsidRPr="00100204" w:rsidRDefault="00100204" w:rsidP="00100204">
      <w:pPr>
        <w:numPr>
          <w:ilvl w:val="0"/>
          <w:numId w:val="29"/>
        </w:numPr>
        <w:bidi/>
        <w:spacing w:after="240" w:line="288" w:lineRule="auto"/>
        <w:ind w:left="0" w:firstLine="0"/>
        <w:rPr>
          <w:sz w:val="26"/>
          <w:szCs w:val="26"/>
          <w:lang w:val="en-US" w:bidi="ar-SA"/>
        </w:rPr>
      </w:pPr>
      <w:r w:rsidRPr="00100204">
        <w:rPr>
          <w:sz w:val="26"/>
          <w:szCs w:val="26"/>
          <w:rtl/>
          <w:lang w:val="en-US" w:bidi="ar-SA"/>
        </w:rPr>
        <w:t>لا يجوز تعديل هذا الاتفاق أو إنهاؤه إلا باتفاق خطي متبادل بين البلد واللجنة التنفيذية للصندوق المتعدد الأطراف.</w:t>
      </w:r>
    </w:p>
    <w:p w14:paraId="59AEAECD" w14:textId="77777777" w:rsidR="00100204" w:rsidRPr="00100204" w:rsidRDefault="00100204" w:rsidP="00100204">
      <w:pPr>
        <w:keepNext/>
        <w:bidi/>
        <w:spacing w:before="360" w:after="240"/>
        <w:rPr>
          <w:b/>
          <w:bCs/>
          <w:sz w:val="26"/>
          <w:szCs w:val="26"/>
          <w:lang w:val="en-US" w:bidi="ar-SA"/>
        </w:rPr>
      </w:pPr>
      <w:r w:rsidRPr="00100204">
        <w:rPr>
          <w:b/>
          <w:bCs/>
          <w:sz w:val="26"/>
          <w:szCs w:val="26"/>
          <w:rtl/>
          <w:lang w:val="en-US" w:bidi="ar-SA"/>
        </w:rPr>
        <w:t>التذييلات</w:t>
      </w:r>
    </w:p>
    <w:p w14:paraId="1D74CBFC" w14:textId="77777777" w:rsidR="00100204" w:rsidRPr="00100204" w:rsidRDefault="00100204" w:rsidP="00100204">
      <w:pPr>
        <w:keepNext/>
        <w:bidi/>
        <w:spacing w:before="360" w:after="240"/>
        <w:rPr>
          <w:b/>
          <w:bCs/>
          <w:sz w:val="26"/>
          <w:szCs w:val="26"/>
          <w:lang w:val="en-US" w:bidi="ar-SA"/>
        </w:rPr>
      </w:pPr>
      <w:r w:rsidRPr="00100204">
        <w:rPr>
          <w:b/>
          <w:bCs/>
          <w:sz w:val="26"/>
          <w:szCs w:val="26"/>
          <w:rtl/>
          <w:lang w:val="en-US" w:bidi="ar-SA"/>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100204" w:rsidRPr="00100204" w14:paraId="200D4118" w14:textId="77777777" w:rsidTr="001717F7">
        <w:trPr>
          <w:trHeight w:val="413"/>
        </w:trPr>
        <w:tc>
          <w:tcPr>
            <w:tcW w:w="2499" w:type="pct"/>
            <w:vAlign w:val="center"/>
          </w:tcPr>
          <w:p w14:paraId="24C25066" w14:textId="77777777" w:rsidR="00100204" w:rsidRPr="00100204" w:rsidRDefault="00100204" w:rsidP="00100204">
            <w:pPr>
              <w:widowControl w:val="0"/>
              <w:bidi/>
              <w:jc w:val="center"/>
              <w:rPr>
                <w:b/>
                <w:bCs/>
                <w:sz w:val="20"/>
                <w:lang w:val="en-CA" w:bidi="ar-SA"/>
              </w:rPr>
            </w:pPr>
            <w:bookmarkStart w:id="29" w:name="_Hlk131268561"/>
            <w:r w:rsidRPr="00100204">
              <w:rPr>
                <w:rFonts w:hint="cs"/>
                <w:b/>
                <w:bCs/>
                <w:sz w:val="20"/>
                <w:szCs w:val="22"/>
                <w:rtl/>
                <w:lang w:val="en-CA" w:bidi="ar-SA"/>
              </w:rPr>
              <w:t>المواد</w:t>
            </w:r>
          </w:p>
        </w:tc>
        <w:tc>
          <w:tcPr>
            <w:tcW w:w="2501" w:type="pct"/>
            <w:vAlign w:val="center"/>
          </w:tcPr>
          <w:p w14:paraId="4D932854" w14:textId="77777777" w:rsidR="00100204" w:rsidRPr="00100204" w:rsidRDefault="00100204" w:rsidP="00100204">
            <w:pPr>
              <w:widowControl w:val="0"/>
              <w:bidi/>
              <w:jc w:val="center"/>
              <w:rPr>
                <w:b/>
                <w:bCs/>
                <w:sz w:val="20"/>
                <w:rtl/>
                <w:lang w:val="en-CA" w:bidi="ar-SA"/>
              </w:rPr>
            </w:pPr>
            <w:r w:rsidRPr="00100204">
              <w:rPr>
                <w:b/>
                <w:bCs/>
                <w:sz w:val="20"/>
                <w:rtl/>
                <w:lang w:val="en-CA" w:bidi="ar-SA"/>
              </w:rPr>
              <w:t>نقطة بداية التخفيضات المجمعة في الاستهلاك</w:t>
            </w:r>
          </w:p>
          <w:p w14:paraId="217EFF1A" w14:textId="77777777" w:rsidR="00100204" w:rsidRPr="00100204" w:rsidRDefault="00100204" w:rsidP="00100204">
            <w:pPr>
              <w:widowControl w:val="0"/>
              <w:bidi/>
              <w:jc w:val="center"/>
              <w:rPr>
                <w:b/>
                <w:bCs/>
                <w:sz w:val="20"/>
                <w:lang w:val="en-CA" w:bidi="ar-SA"/>
              </w:rPr>
            </w:pPr>
            <w:r w:rsidRPr="00100204">
              <w:rPr>
                <w:rFonts w:hint="cs"/>
                <w:b/>
                <w:bCs/>
                <w:sz w:val="20"/>
                <w:rtl/>
                <w:lang w:val="en-CA" w:bidi="ar-SA"/>
              </w:rPr>
              <w:t>(بالطن من مكافئ ثاني أكسيد الكربون)</w:t>
            </w:r>
          </w:p>
        </w:tc>
      </w:tr>
      <w:tr w:rsidR="00100204" w:rsidRPr="00100204" w14:paraId="24556534" w14:textId="77777777" w:rsidTr="001717F7">
        <w:trPr>
          <w:trHeight w:val="413"/>
        </w:trPr>
        <w:tc>
          <w:tcPr>
            <w:tcW w:w="2499" w:type="pct"/>
            <w:vAlign w:val="center"/>
          </w:tcPr>
          <w:p w14:paraId="3786F57C" w14:textId="77777777" w:rsidR="00100204" w:rsidRPr="00100204" w:rsidRDefault="00100204" w:rsidP="00100204">
            <w:pPr>
              <w:widowControl w:val="0"/>
              <w:bidi/>
              <w:jc w:val="center"/>
              <w:rPr>
                <w:sz w:val="20"/>
                <w:szCs w:val="22"/>
                <w:rtl/>
                <w:lang w:val="en-CA" w:bidi="ar-SA"/>
              </w:rPr>
            </w:pPr>
            <w:r w:rsidRPr="00100204">
              <w:rPr>
                <w:rFonts w:hint="cs"/>
                <w:sz w:val="20"/>
                <w:szCs w:val="22"/>
                <w:rtl/>
                <w:lang w:val="en-CA" w:bidi="ar-SA"/>
              </w:rPr>
              <w:t>ا</w:t>
            </w:r>
            <w:r w:rsidRPr="00100204">
              <w:rPr>
                <w:sz w:val="20"/>
                <w:szCs w:val="22"/>
                <w:rtl/>
                <w:lang w:val="en-CA" w:bidi="ar-SA"/>
              </w:rPr>
              <w:t xml:space="preserve">لمواد الهيدروفلوروكربونية </w:t>
            </w:r>
          </w:p>
        </w:tc>
        <w:tc>
          <w:tcPr>
            <w:tcW w:w="2501" w:type="pct"/>
            <w:vAlign w:val="center"/>
          </w:tcPr>
          <w:p w14:paraId="4F845FA0" w14:textId="77777777" w:rsidR="00100204" w:rsidRPr="00100204" w:rsidRDefault="00100204" w:rsidP="00100204">
            <w:pPr>
              <w:widowControl w:val="0"/>
              <w:bidi/>
              <w:jc w:val="center"/>
              <w:rPr>
                <w:sz w:val="20"/>
                <w:rtl/>
                <w:lang w:val="en-CA" w:bidi="ar-SA"/>
              </w:rPr>
            </w:pPr>
            <w:r w:rsidRPr="00100204">
              <w:rPr>
                <w:rFonts w:hint="cs"/>
                <w:sz w:val="20"/>
                <w:rtl/>
                <w:lang w:val="en-CA" w:bidi="ar-SA"/>
              </w:rPr>
              <w:t>لا ينطبق</w:t>
            </w:r>
          </w:p>
        </w:tc>
      </w:tr>
    </w:tbl>
    <w:bookmarkEnd w:id="29"/>
    <w:p w14:paraId="13CBB50E" w14:textId="0D3D5CE6" w:rsidR="009C7FAE" w:rsidRPr="007C6F5F" w:rsidRDefault="00100204" w:rsidP="00D6504F">
      <w:pPr>
        <w:keepNext/>
        <w:bidi/>
        <w:spacing w:before="360" w:after="240"/>
        <w:rPr>
          <w:b/>
          <w:bCs/>
          <w:sz w:val="26"/>
          <w:szCs w:val="26"/>
          <w:rtl/>
          <w:lang w:val="en-US" w:bidi="ar-AE"/>
        </w:rPr>
      </w:pPr>
      <w:r w:rsidRPr="00100204">
        <w:rPr>
          <w:b/>
          <w:bCs/>
          <w:sz w:val="26"/>
          <w:szCs w:val="26"/>
          <w:rtl/>
          <w:lang w:val="en-US" w:bidi="ar-AE"/>
        </w:rPr>
        <w:t>التذييل (2-ألف): الأهداف والتمويل</w:t>
      </w:r>
    </w:p>
    <w:tbl>
      <w:tblPr>
        <w:bidiVisual/>
        <w:tblW w:w="4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6"/>
        <w:gridCol w:w="1908"/>
        <w:gridCol w:w="1459"/>
        <w:gridCol w:w="885"/>
        <w:gridCol w:w="885"/>
        <w:gridCol w:w="965"/>
        <w:gridCol w:w="885"/>
        <w:gridCol w:w="885"/>
        <w:gridCol w:w="920"/>
      </w:tblGrid>
      <w:tr w:rsidR="009C7FAE" w:rsidRPr="00F160D7" w14:paraId="252E64A3" w14:textId="77777777" w:rsidTr="00F160D7">
        <w:trPr>
          <w:trHeight w:val="50"/>
          <w:tblHeader/>
          <w:jc w:val="center"/>
        </w:trPr>
        <w:tc>
          <w:tcPr>
            <w:tcW w:w="287" w:type="pct"/>
            <w:vAlign w:val="center"/>
            <w:hideMark/>
          </w:tcPr>
          <w:p w14:paraId="5B86E3CB" w14:textId="253E1B2D" w:rsidR="009C7FAE" w:rsidRPr="00F160D7" w:rsidRDefault="009C7FAE" w:rsidP="009C7FAE">
            <w:pPr>
              <w:keepNext/>
              <w:keepLines/>
              <w:ind w:left="-85" w:right="-86"/>
              <w:jc w:val="center"/>
              <w:rPr>
                <w:b/>
                <w:color w:val="000000"/>
                <w:sz w:val="22"/>
                <w:szCs w:val="22"/>
                <w:lang w:val="en-CA" w:bidi="ar-SA"/>
              </w:rPr>
            </w:pPr>
            <w:r w:rsidRPr="00F160D7">
              <w:rPr>
                <w:rFonts w:hint="cs"/>
                <w:b/>
                <w:color w:val="000000"/>
                <w:sz w:val="22"/>
                <w:szCs w:val="22"/>
                <w:rtl/>
                <w:lang w:val="en-CA" w:bidi="ar-SA"/>
              </w:rPr>
              <w:t>الصف</w:t>
            </w:r>
          </w:p>
        </w:tc>
        <w:tc>
          <w:tcPr>
            <w:tcW w:w="1805" w:type="pct"/>
            <w:gridSpan w:val="2"/>
            <w:vAlign w:val="center"/>
            <w:hideMark/>
          </w:tcPr>
          <w:p w14:paraId="60DDBDA2" w14:textId="544F61EC" w:rsidR="009C7FAE" w:rsidRPr="00F160D7" w:rsidRDefault="009C7FAE" w:rsidP="009C7FAE">
            <w:pPr>
              <w:keepNext/>
              <w:keepLines/>
              <w:jc w:val="center"/>
              <w:rPr>
                <w:b/>
                <w:color w:val="000000"/>
                <w:sz w:val="22"/>
                <w:szCs w:val="22"/>
                <w:lang w:val="en-CA" w:bidi="ar-SA"/>
              </w:rPr>
            </w:pPr>
            <w:r w:rsidRPr="00F160D7">
              <w:rPr>
                <w:rFonts w:hint="cs"/>
                <w:b/>
                <w:color w:val="000000"/>
                <w:sz w:val="22"/>
                <w:szCs w:val="22"/>
                <w:rtl/>
                <w:lang w:val="en-CA" w:bidi="ar-SA"/>
              </w:rPr>
              <w:t>التفاصيل</w:t>
            </w:r>
          </w:p>
        </w:tc>
        <w:tc>
          <w:tcPr>
            <w:tcW w:w="474" w:type="pct"/>
            <w:vAlign w:val="center"/>
          </w:tcPr>
          <w:p w14:paraId="35C0D65B" w14:textId="77777777" w:rsidR="009C7FAE" w:rsidRPr="00F160D7" w:rsidRDefault="009C7FAE" w:rsidP="009C7FAE">
            <w:pPr>
              <w:keepNext/>
              <w:keepLines/>
              <w:jc w:val="center"/>
              <w:rPr>
                <w:b/>
                <w:color w:val="000000"/>
                <w:sz w:val="22"/>
                <w:szCs w:val="22"/>
                <w:lang w:val="en-CA" w:bidi="ar-SA"/>
              </w:rPr>
            </w:pPr>
            <w:r w:rsidRPr="00F160D7">
              <w:rPr>
                <w:b/>
                <w:color w:val="000000"/>
                <w:sz w:val="22"/>
                <w:szCs w:val="22"/>
                <w:lang w:val="en-CA" w:bidi="ar-SA"/>
              </w:rPr>
              <w:t>2025</w:t>
            </w:r>
          </w:p>
        </w:tc>
        <w:tc>
          <w:tcPr>
            <w:tcW w:w="474" w:type="pct"/>
            <w:vAlign w:val="center"/>
          </w:tcPr>
          <w:p w14:paraId="41EC271E" w14:textId="77777777" w:rsidR="009C7FAE" w:rsidRPr="00F160D7" w:rsidRDefault="009C7FAE" w:rsidP="009C7FAE">
            <w:pPr>
              <w:keepNext/>
              <w:keepLines/>
              <w:jc w:val="center"/>
              <w:rPr>
                <w:b/>
                <w:color w:val="000000"/>
                <w:sz w:val="22"/>
                <w:szCs w:val="22"/>
                <w:lang w:val="en-CA" w:bidi="ar-SA"/>
              </w:rPr>
            </w:pPr>
            <w:r w:rsidRPr="00F160D7">
              <w:rPr>
                <w:b/>
                <w:color w:val="000000"/>
                <w:sz w:val="22"/>
                <w:szCs w:val="22"/>
                <w:lang w:val="en-CA" w:bidi="ar-SA"/>
              </w:rPr>
              <w:t>2026</w:t>
            </w:r>
          </w:p>
        </w:tc>
        <w:tc>
          <w:tcPr>
            <w:tcW w:w="517" w:type="pct"/>
            <w:vAlign w:val="center"/>
          </w:tcPr>
          <w:p w14:paraId="1BA57D5F" w14:textId="77777777" w:rsidR="009C7FAE" w:rsidRPr="00F160D7" w:rsidRDefault="009C7FAE" w:rsidP="009C7FAE">
            <w:pPr>
              <w:keepNext/>
              <w:keepLines/>
              <w:jc w:val="center"/>
              <w:rPr>
                <w:b/>
                <w:color w:val="000000"/>
                <w:sz w:val="22"/>
                <w:szCs w:val="22"/>
                <w:lang w:val="en-CA" w:bidi="ar-SA"/>
              </w:rPr>
            </w:pPr>
            <w:r w:rsidRPr="00F160D7">
              <w:rPr>
                <w:b/>
                <w:color w:val="000000"/>
                <w:sz w:val="22"/>
                <w:szCs w:val="22"/>
                <w:lang w:val="en-CA" w:bidi="ar-SA"/>
              </w:rPr>
              <w:t>2027</w:t>
            </w:r>
          </w:p>
        </w:tc>
        <w:tc>
          <w:tcPr>
            <w:tcW w:w="474" w:type="pct"/>
            <w:vAlign w:val="center"/>
          </w:tcPr>
          <w:p w14:paraId="36C76653" w14:textId="77777777" w:rsidR="009C7FAE" w:rsidRPr="00F160D7" w:rsidRDefault="009C7FAE" w:rsidP="009C7FAE">
            <w:pPr>
              <w:keepNext/>
              <w:keepLines/>
              <w:jc w:val="center"/>
              <w:rPr>
                <w:b/>
                <w:color w:val="000000"/>
                <w:sz w:val="22"/>
                <w:szCs w:val="22"/>
                <w:lang w:val="en-CA" w:bidi="ar-SA"/>
              </w:rPr>
            </w:pPr>
            <w:r w:rsidRPr="00F160D7">
              <w:rPr>
                <w:b/>
                <w:color w:val="000000"/>
                <w:sz w:val="22"/>
                <w:szCs w:val="22"/>
                <w:lang w:val="en-CA" w:bidi="ar-SA"/>
              </w:rPr>
              <w:t>2028</w:t>
            </w:r>
          </w:p>
        </w:tc>
        <w:tc>
          <w:tcPr>
            <w:tcW w:w="474" w:type="pct"/>
            <w:vAlign w:val="center"/>
          </w:tcPr>
          <w:p w14:paraId="1AAD5C91" w14:textId="77777777" w:rsidR="009C7FAE" w:rsidRPr="00F160D7" w:rsidRDefault="009C7FAE" w:rsidP="009C7FAE">
            <w:pPr>
              <w:keepNext/>
              <w:keepLines/>
              <w:jc w:val="center"/>
              <w:rPr>
                <w:b/>
                <w:color w:val="000000"/>
                <w:sz w:val="22"/>
                <w:szCs w:val="22"/>
                <w:lang w:val="en-CA" w:bidi="ar-SA"/>
              </w:rPr>
            </w:pPr>
            <w:r w:rsidRPr="00F160D7">
              <w:rPr>
                <w:b/>
                <w:color w:val="000000"/>
                <w:sz w:val="22"/>
                <w:szCs w:val="22"/>
                <w:lang w:val="en-CA" w:bidi="ar-SA"/>
              </w:rPr>
              <w:t>2029</w:t>
            </w:r>
          </w:p>
        </w:tc>
        <w:tc>
          <w:tcPr>
            <w:tcW w:w="493" w:type="pct"/>
            <w:vAlign w:val="center"/>
          </w:tcPr>
          <w:p w14:paraId="07C4D50F" w14:textId="36D631C5" w:rsidR="009C7FAE" w:rsidRPr="00F160D7" w:rsidRDefault="00D6504F" w:rsidP="009C7FAE">
            <w:pPr>
              <w:keepNext/>
              <w:keepLines/>
              <w:jc w:val="center"/>
              <w:rPr>
                <w:b/>
                <w:color w:val="000000"/>
                <w:sz w:val="22"/>
                <w:szCs w:val="22"/>
                <w:lang w:val="en-CA" w:bidi="ar-SA"/>
              </w:rPr>
            </w:pPr>
            <w:r w:rsidRPr="00F160D7">
              <w:rPr>
                <w:rFonts w:hint="cs"/>
                <w:b/>
                <w:color w:val="000000"/>
                <w:sz w:val="22"/>
                <w:szCs w:val="22"/>
                <w:rtl/>
                <w:lang w:val="en-CA" w:bidi="ar-SA"/>
              </w:rPr>
              <w:t>المجموع</w:t>
            </w:r>
          </w:p>
        </w:tc>
      </w:tr>
      <w:tr w:rsidR="00F160D7" w:rsidRPr="00F160D7" w14:paraId="7BC041E9" w14:textId="77777777" w:rsidTr="00F160D7">
        <w:trPr>
          <w:trHeight w:val="331"/>
          <w:jc w:val="center"/>
        </w:trPr>
        <w:tc>
          <w:tcPr>
            <w:tcW w:w="287" w:type="pct"/>
            <w:vMerge w:val="restart"/>
            <w:hideMark/>
          </w:tcPr>
          <w:p w14:paraId="7FD77FED" w14:textId="77777777" w:rsidR="00F160D7" w:rsidRPr="00F160D7" w:rsidRDefault="00F160D7" w:rsidP="00F160D7">
            <w:pPr>
              <w:keepNext/>
              <w:keepLines/>
              <w:jc w:val="left"/>
              <w:rPr>
                <w:color w:val="000000"/>
                <w:sz w:val="22"/>
                <w:szCs w:val="22"/>
                <w:lang w:val="en-CA" w:eastAsia="en-CA" w:bidi="ar-SA"/>
              </w:rPr>
            </w:pPr>
            <w:r w:rsidRPr="00F160D7">
              <w:rPr>
                <w:color w:val="000000"/>
                <w:sz w:val="22"/>
                <w:szCs w:val="22"/>
                <w:lang w:val="en-CA" w:eastAsia="en-CA" w:bidi="ar-SA"/>
              </w:rPr>
              <w:t>1.1</w:t>
            </w:r>
          </w:p>
        </w:tc>
        <w:tc>
          <w:tcPr>
            <w:tcW w:w="1023" w:type="pct"/>
            <w:vMerge w:val="restart"/>
            <w:vAlign w:val="center"/>
            <w:hideMark/>
          </w:tcPr>
          <w:p w14:paraId="0953A894" w14:textId="693F320B" w:rsidR="00F160D7" w:rsidRPr="00F160D7" w:rsidRDefault="00F160D7" w:rsidP="00F160D7">
            <w:pPr>
              <w:keepNext/>
              <w:keepLines/>
              <w:bidi/>
              <w:jc w:val="left"/>
              <w:rPr>
                <w:color w:val="000000"/>
                <w:sz w:val="22"/>
                <w:szCs w:val="22"/>
                <w:lang w:val="en-CA" w:eastAsia="en-CA" w:bidi="ar-SA"/>
              </w:rPr>
            </w:pPr>
            <w:r w:rsidRPr="00F160D7">
              <w:rPr>
                <w:color w:val="000000"/>
                <w:sz w:val="22"/>
                <w:szCs w:val="22"/>
                <w:rtl/>
                <w:lang w:val="en-CA" w:eastAsia="en-CA" w:bidi="ar-SA"/>
              </w:rPr>
              <w:t>جدول تخفيض بروتوكول مونتريال للمواد المدرجة في المرفق "واو"</w:t>
            </w:r>
          </w:p>
        </w:tc>
        <w:tc>
          <w:tcPr>
            <w:tcW w:w="782" w:type="pct"/>
            <w:tcMar>
              <w:right w:w="57" w:type="dxa"/>
            </w:tcMar>
            <w:vAlign w:val="center"/>
          </w:tcPr>
          <w:p w14:paraId="6976E472" w14:textId="25618EC0" w:rsidR="00F160D7" w:rsidRPr="00F160D7" w:rsidRDefault="00F160D7" w:rsidP="00F160D7">
            <w:pPr>
              <w:keepNext/>
              <w:keepLines/>
              <w:bidi/>
              <w:ind w:right="-203"/>
              <w:jc w:val="left"/>
              <w:rPr>
                <w:color w:val="000000"/>
                <w:sz w:val="22"/>
                <w:szCs w:val="22"/>
                <w:lang w:val="en-CA" w:eastAsia="en-CA" w:bidi="ar-SA"/>
              </w:rPr>
            </w:pPr>
            <w:r w:rsidRPr="00F160D7">
              <w:rPr>
                <w:sz w:val="22"/>
                <w:szCs w:val="22"/>
                <w:lang w:val="en-CA" w:bidi="ar-SA"/>
              </w:rPr>
              <w:t>%</w:t>
            </w:r>
          </w:p>
        </w:tc>
        <w:tc>
          <w:tcPr>
            <w:tcW w:w="474" w:type="pct"/>
          </w:tcPr>
          <w:p w14:paraId="1126C97A" w14:textId="01FAF267" w:rsidR="00F160D7" w:rsidRPr="00F160D7" w:rsidRDefault="00884314" w:rsidP="00F160D7">
            <w:pPr>
              <w:keepNext/>
              <w:keepLines/>
              <w:jc w:val="right"/>
              <w:rPr>
                <w:color w:val="000000"/>
                <w:sz w:val="22"/>
                <w:szCs w:val="22"/>
                <w:rtl/>
                <w:lang w:val="en-CA" w:eastAsia="en-CA" w:bidi="ar-LB"/>
              </w:rPr>
            </w:pPr>
            <w:r>
              <w:rPr>
                <w:rFonts w:hint="cs"/>
                <w:sz w:val="22"/>
                <w:szCs w:val="22"/>
                <w:rtl/>
                <w:lang w:bidi="ar-LB"/>
              </w:rPr>
              <w:t>مجمد</w:t>
            </w:r>
          </w:p>
        </w:tc>
        <w:tc>
          <w:tcPr>
            <w:tcW w:w="474" w:type="pct"/>
          </w:tcPr>
          <w:p w14:paraId="180BFB8E" w14:textId="5455DC32" w:rsidR="00F160D7" w:rsidRPr="00F160D7" w:rsidRDefault="00884314" w:rsidP="00F160D7">
            <w:pPr>
              <w:keepNext/>
              <w:keepLines/>
              <w:jc w:val="right"/>
              <w:rPr>
                <w:color w:val="000000"/>
                <w:sz w:val="22"/>
                <w:szCs w:val="22"/>
                <w:lang w:val="en-CA" w:eastAsia="en-CA" w:bidi="ar-SA"/>
              </w:rPr>
            </w:pPr>
            <w:r>
              <w:rPr>
                <w:rFonts w:hint="cs"/>
                <w:sz w:val="22"/>
                <w:szCs w:val="22"/>
                <w:rtl/>
                <w:lang w:bidi="ar-LB"/>
              </w:rPr>
              <w:t>مجمد</w:t>
            </w:r>
          </w:p>
        </w:tc>
        <w:tc>
          <w:tcPr>
            <w:tcW w:w="517" w:type="pct"/>
          </w:tcPr>
          <w:p w14:paraId="1EBE2CD6" w14:textId="37F18E08" w:rsidR="00F160D7" w:rsidRPr="00F160D7" w:rsidRDefault="00884314" w:rsidP="00F160D7">
            <w:pPr>
              <w:keepNext/>
              <w:keepLines/>
              <w:jc w:val="right"/>
              <w:rPr>
                <w:color w:val="000000"/>
                <w:sz w:val="22"/>
                <w:szCs w:val="22"/>
                <w:lang w:val="en-CA" w:eastAsia="en-CA" w:bidi="ar-SA"/>
              </w:rPr>
            </w:pPr>
            <w:r>
              <w:rPr>
                <w:rFonts w:hint="cs"/>
                <w:sz w:val="22"/>
                <w:szCs w:val="22"/>
                <w:rtl/>
                <w:lang w:bidi="ar-LB"/>
              </w:rPr>
              <w:t>مجمد</w:t>
            </w:r>
          </w:p>
        </w:tc>
        <w:tc>
          <w:tcPr>
            <w:tcW w:w="474" w:type="pct"/>
          </w:tcPr>
          <w:p w14:paraId="00CAD4B4" w14:textId="39F1C667" w:rsidR="00F160D7" w:rsidRPr="00F160D7" w:rsidRDefault="00884314" w:rsidP="00F160D7">
            <w:pPr>
              <w:keepNext/>
              <w:keepLines/>
              <w:jc w:val="right"/>
              <w:rPr>
                <w:color w:val="000000"/>
                <w:sz w:val="22"/>
                <w:szCs w:val="22"/>
                <w:lang w:val="en-CA" w:eastAsia="en-CA" w:bidi="ar-SA"/>
              </w:rPr>
            </w:pPr>
            <w:r>
              <w:rPr>
                <w:rFonts w:hint="cs"/>
                <w:sz w:val="22"/>
                <w:szCs w:val="22"/>
                <w:rtl/>
                <w:lang w:bidi="ar-LB"/>
              </w:rPr>
              <w:t>مجمد</w:t>
            </w:r>
          </w:p>
        </w:tc>
        <w:tc>
          <w:tcPr>
            <w:tcW w:w="474" w:type="pct"/>
          </w:tcPr>
          <w:p w14:paraId="004EB165" w14:textId="77777777" w:rsidR="00F160D7" w:rsidRPr="00F160D7" w:rsidRDefault="00F160D7" w:rsidP="00F160D7">
            <w:pPr>
              <w:keepNext/>
              <w:keepLines/>
              <w:jc w:val="right"/>
              <w:rPr>
                <w:color w:val="000000"/>
                <w:sz w:val="22"/>
                <w:szCs w:val="22"/>
                <w:lang w:val="en-CA" w:eastAsia="en-CA" w:bidi="ar-SA"/>
              </w:rPr>
            </w:pPr>
            <w:r w:rsidRPr="00F160D7">
              <w:rPr>
                <w:color w:val="000000"/>
                <w:sz w:val="22"/>
                <w:szCs w:val="22"/>
                <w:lang w:val="en-CA" w:eastAsia="en-CA" w:bidi="ar-SA"/>
              </w:rPr>
              <w:t>10</w:t>
            </w:r>
          </w:p>
        </w:tc>
        <w:tc>
          <w:tcPr>
            <w:tcW w:w="493" w:type="pct"/>
            <w:vAlign w:val="center"/>
          </w:tcPr>
          <w:p w14:paraId="65F8256A" w14:textId="4B608C61" w:rsidR="00F160D7" w:rsidRPr="00F160D7" w:rsidRDefault="00F160D7" w:rsidP="00F160D7">
            <w:pPr>
              <w:keepNext/>
              <w:keepLines/>
              <w:jc w:val="right"/>
              <w:rPr>
                <w:color w:val="000000"/>
                <w:sz w:val="22"/>
                <w:szCs w:val="22"/>
                <w:lang w:val="en-CA" w:eastAsia="en-CA" w:bidi="ar-SA"/>
              </w:rPr>
            </w:pPr>
            <w:r w:rsidRPr="00F160D7">
              <w:rPr>
                <w:rFonts w:hint="cs"/>
                <w:color w:val="000000"/>
                <w:sz w:val="22"/>
                <w:szCs w:val="22"/>
                <w:rtl/>
                <w:lang w:val="en-CA" w:eastAsia="en-CA" w:bidi="ar-SA"/>
              </w:rPr>
              <w:t>لا ينطبق</w:t>
            </w:r>
          </w:p>
        </w:tc>
      </w:tr>
      <w:tr w:rsidR="00D6504F" w:rsidRPr="00F160D7" w14:paraId="4F29D920" w14:textId="77777777" w:rsidTr="00F160D7">
        <w:trPr>
          <w:trHeight w:val="59"/>
          <w:jc w:val="center"/>
        </w:trPr>
        <w:tc>
          <w:tcPr>
            <w:tcW w:w="287" w:type="pct"/>
            <w:vMerge/>
          </w:tcPr>
          <w:p w14:paraId="19AD7963" w14:textId="77777777" w:rsidR="00D6504F" w:rsidRPr="00F160D7" w:rsidRDefault="00D6504F" w:rsidP="00D6504F">
            <w:pPr>
              <w:keepNext/>
              <w:keepLines/>
              <w:jc w:val="left"/>
              <w:rPr>
                <w:color w:val="000000"/>
                <w:sz w:val="22"/>
                <w:szCs w:val="22"/>
                <w:lang w:val="en-CA" w:bidi="ar-SA"/>
              </w:rPr>
            </w:pPr>
          </w:p>
        </w:tc>
        <w:tc>
          <w:tcPr>
            <w:tcW w:w="1023" w:type="pct"/>
            <w:vMerge/>
            <w:shd w:val="clear" w:color="auto" w:fill="FFFFFF" w:themeFill="background1"/>
            <w:vAlign w:val="center"/>
          </w:tcPr>
          <w:p w14:paraId="2F169A9D" w14:textId="77777777" w:rsidR="00D6504F" w:rsidRPr="00F160D7" w:rsidRDefault="00D6504F" w:rsidP="00D6504F">
            <w:pPr>
              <w:keepNext/>
              <w:keepLines/>
              <w:bidi/>
              <w:jc w:val="left"/>
              <w:rPr>
                <w:color w:val="000000"/>
                <w:sz w:val="22"/>
                <w:szCs w:val="22"/>
                <w:lang w:val="en-CA" w:eastAsia="en-CA" w:bidi="ar-SA"/>
              </w:rPr>
            </w:pPr>
          </w:p>
        </w:tc>
        <w:tc>
          <w:tcPr>
            <w:tcW w:w="782" w:type="pct"/>
            <w:shd w:val="clear" w:color="auto" w:fill="FFFFFF" w:themeFill="background1"/>
            <w:tcMar>
              <w:right w:w="57" w:type="dxa"/>
            </w:tcMar>
            <w:vAlign w:val="center"/>
          </w:tcPr>
          <w:p w14:paraId="11365619" w14:textId="72ECB158" w:rsidR="00D6504F" w:rsidRPr="00F160D7" w:rsidRDefault="00D6504F" w:rsidP="00D6504F">
            <w:pPr>
              <w:keepNext/>
              <w:keepLines/>
              <w:bidi/>
              <w:jc w:val="left"/>
              <w:rPr>
                <w:color w:val="000000"/>
                <w:sz w:val="22"/>
                <w:szCs w:val="22"/>
                <w:lang w:val="en-CA" w:bidi="ar-SA"/>
              </w:rPr>
            </w:pPr>
            <w:r w:rsidRPr="00F160D7">
              <w:rPr>
                <w:sz w:val="22"/>
                <w:szCs w:val="22"/>
                <w:rtl/>
                <w:lang w:val="en-CA" w:bidi="ar-SA"/>
              </w:rPr>
              <w:t>طن من مكافئ ثاني أكسيد الكربون</w:t>
            </w:r>
          </w:p>
        </w:tc>
        <w:tc>
          <w:tcPr>
            <w:tcW w:w="474" w:type="pct"/>
          </w:tcPr>
          <w:p w14:paraId="6C91C77C" w14:textId="77777777" w:rsidR="00D6504F" w:rsidRPr="00F160D7" w:rsidRDefault="00D6504F" w:rsidP="00D6504F">
            <w:pPr>
              <w:keepNext/>
              <w:keepLines/>
              <w:jc w:val="right"/>
              <w:rPr>
                <w:color w:val="000000"/>
                <w:sz w:val="22"/>
                <w:szCs w:val="22"/>
                <w:lang w:val="en-CA" w:bidi="ar-SA"/>
              </w:rPr>
            </w:pPr>
            <w:r w:rsidRPr="00F160D7">
              <w:rPr>
                <w:sz w:val="22"/>
                <w:szCs w:val="22"/>
                <w:lang w:val="en-CA" w:bidi="ar-SA"/>
              </w:rPr>
              <w:t>389,992</w:t>
            </w:r>
          </w:p>
        </w:tc>
        <w:tc>
          <w:tcPr>
            <w:tcW w:w="474" w:type="pct"/>
          </w:tcPr>
          <w:p w14:paraId="2F9EC80C" w14:textId="77777777" w:rsidR="00D6504F" w:rsidRPr="00F160D7" w:rsidRDefault="00D6504F" w:rsidP="00D6504F">
            <w:pPr>
              <w:keepNext/>
              <w:keepLines/>
              <w:jc w:val="right"/>
              <w:rPr>
                <w:color w:val="000000"/>
                <w:sz w:val="22"/>
                <w:szCs w:val="22"/>
                <w:lang w:val="en-CA" w:bidi="ar-SA"/>
              </w:rPr>
            </w:pPr>
            <w:r w:rsidRPr="00F160D7">
              <w:rPr>
                <w:sz w:val="22"/>
                <w:szCs w:val="22"/>
                <w:lang w:val="en-CA" w:bidi="ar-SA"/>
              </w:rPr>
              <w:t>389,992</w:t>
            </w:r>
          </w:p>
        </w:tc>
        <w:tc>
          <w:tcPr>
            <w:tcW w:w="517" w:type="pct"/>
          </w:tcPr>
          <w:p w14:paraId="796D52B1" w14:textId="77777777" w:rsidR="00D6504F" w:rsidRPr="00F160D7" w:rsidRDefault="00D6504F" w:rsidP="00D6504F">
            <w:pPr>
              <w:keepNext/>
              <w:keepLines/>
              <w:jc w:val="right"/>
              <w:rPr>
                <w:color w:val="000000"/>
                <w:sz w:val="22"/>
                <w:szCs w:val="22"/>
                <w:lang w:val="en-CA" w:bidi="ar-SA"/>
              </w:rPr>
            </w:pPr>
            <w:r w:rsidRPr="00F160D7">
              <w:rPr>
                <w:sz w:val="22"/>
                <w:szCs w:val="22"/>
                <w:lang w:val="en-CA" w:bidi="ar-SA"/>
              </w:rPr>
              <w:t>389,992</w:t>
            </w:r>
          </w:p>
        </w:tc>
        <w:tc>
          <w:tcPr>
            <w:tcW w:w="474" w:type="pct"/>
          </w:tcPr>
          <w:p w14:paraId="720A4470" w14:textId="77777777" w:rsidR="00D6504F" w:rsidRPr="00F160D7" w:rsidRDefault="00D6504F" w:rsidP="00D6504F">
            <w:pPr>
              <w:keepNext/>
              <w:keepLines/>
              <w:jc w:val="right"/>
              <w:rPr>
                <w:color w:val="000000"/>
                <w:sz w:val="22"/>
                <w:szCs w:val="22"/>
                <w:lang w:val="en-CA" w:bidi="ar-SA"/>
              </w:rPr>
            </w:pPr>
            <w:r w:rsidRPr="00F160D7">
              <w:rPr>
                <w:sz w:val="22"/>
                <w:szCs w:val="22"/>
                <w:lang w:val="en-CA" w:bidi="ar-SA"/>
              </w:rPr>
              <w:t>389,992</w:t>
            </w:r>
          </w:p>
        </w:tc>
        <w:tc>
          <w:tcPr>
            <w:tcW w:w="474" w:type="pct"/>
          </w:tcPr>
          <w:p w14:paraId="0EF06B83" w14:textId="77777777" w:rsidR="00D6504F" w:rsidRPr="00F160D7" w:rsidRDefault="00D6504F" w:rsidP="00D6504F">
            <w:pPr>
              <w:keepNext/>
              <w:keepLines/>
              <w:jc w:val="right"/>
              <w:rPr>
                <w:color w:val="000000"/>
                <w:sz w:val="22"/>
                <w:szCs w:val="22"/>
                <w:lang w:val="en-CA" w:bidi="ar-SA"/>
              </w:rPr>
            </w:pPr>
            <w:r w:rsidRPr="00F160D7">
              <w:rPr>
                <w:sz w:val="22"/>
                <w:szCs w:val="22"/>
                <w:lang w:val="en-CA" w:bidi="ar-SA"/>
              </w:rPr>
              <w:t>350,993</w:t>
            </w:r>
          </w:p>
        </w:tc>
        <w:tc>
          <w:tcPr>
            <w:tcW w:w="493" w:type="pct"/>
            <w:shd w:val="clear" w:color="auto" w:fill="FFFFFF" w:themeFill="background1"/>
            <w:vAlign w:val="center"/>
          </w:tcPr>
          <w:p w14:paraId="38592694" w14:textId="70DE5CEA" w:rsidR="00D6504F" w:rsidRPr="00F160D7" w:rsidRDefault="00D6504F" w:rsidP="00D6504F">
            <w:pPr>
              <w:keepNext/>
              <w:keepLines/>
              <w:jc w:val="right"/>
              <w:rPr>
                <w:color w:val="000000"/>
                <w:sz w:val="22"/>
                <w:szCs w:val="22"/>
                <w:lang w:val="en-CA" w:bidi="ar-SA"/>
              </w:rPr>
            </w:pPr>
            <w:r w:rsidRPr="00F160D7">
              <w:rPr>
                <w:rFonts w:hint="cs"/>
                <w:color w:val="000000"/>
                <w:sz w:val="22"/>
                <w:szCs w:val="22"/>
                <w:rtl/>
                <w:lang w:val="en-CA" w:eastAsia="en-CA" w:bidi="ar-SA"/>
              </w:rPr>
              <w:t>لا ينطبق</w:t>
            </w:r>
          </w:p>
        </w:tc>
      </w:tr>
      <w:tr w:rsidR="00D6504F" w:rsidRPr="00F160D7" w14:paraId="5D164F67" w14:textId="77777777" w:rsidTr="00F160D7">
        <w:trPr>
          <w:trHeight w:val="342"/>
          <w:jc w:val="center"/>
        </w:trPr>
        <w:tc>
          <w:tcPr>
            <w:tcW w:w="287" w:type="pct"/>
            <w:vMerge w:val="restart"/>
            <w:hideMark/>
          </w:tcPr>
          <w:p w14:paraId="137B86E8" w14:textId="77777777" w:rsidR="00D6504F" w:rsidRPr="00F160D7" w:rsidRDefault="00D6504F" w:rsidP="00D6504F">
            <w:pPr>
              <w:jc w:val="left"/>
              <w:rPr>
                <w:color w:val="000000"/>
                <w:sz w:val="22"/>
                <w:szCs w:val="22"/>
                <w:lang w:val="en-CA" w:eastAsia="en-CA" w:bidi="ar-SA"/>
              </w:rPr>
            </w:pPr>
            <w:r w:rsidRPr="00F160D7">
              <w:rPr>
                <w:color w:val="000000"/>
                <w:sz w:val="22"/>
                <w:szCs w:val="22"/>
                <w:lang w:val="en-CA" w:eastAsia="en-CA" w:bidi="ar-SA"/>
              </w:rPr>
              <w:t>1.2</w:t>
            </w:r>
          </w:p>
        </w:tc>
        <w:tc>
          <w:tcPr>
            <w:tcW w:w="1023" w:type="pct"/>
            <w:vMerge w:val="restart"/>
            <w:shd w:val="clear" w:color="auto" w:fill="FFFFFF" w:themeFill="background1"/>
            <w:hideMark/>
          </w:tcPr>
          <w:p w14:paraId="04F32370" w14:textId="345F5F88" w:rsidR="00D6504F" w:rsidRPr="00F160D7" w:rsidRDefault="00D6504F" w:rsidP="00D6504F">
            <w:pPr>
              <w:bidi/>
              <w:jc w:val="left"/>
              <w:rPr>
                <w:color w:val="000000"/>
                <w:sz w:val="22"/>
                <w:szCs w:val="22"/>
                <w:lang w:val="en-CA" w:eastAsia="en-CA" w:bidi="ar-SA"/>
              </w:rPr>
            </w:pPr>
            <w:r w:rsidRPr="00F160D7">
              <w:rPr>
                <w:color w:val="000000"/>
                <w:sz w:val="22"/>
                <w:szCs w:val="22"/>
                <w:rtl/>
                <w:lang w:val="en-CA" w:eastAsia="en-CA" w:bidi="ar-SA"/>
              </w:rPr>
              <w:t>الحد الأقصى المسموح به لاستهلاك المواد المدرجة في المرفق "واو"</w:t>
            </w:r>
          </w:p>
        </w:tc>
        <w:tc>
          <w:tcPr>
            <w:tcW w:w="782" w:type="pct"/>
            <w:shd w:val="clear" w:color="auto" w:fill="FFFFFF" w:themeFill="background1"/>
            <w:tcMar>
              <w:right w:w="57" w:type="dxa"/>
            </w:tcMar>
            <w:vAlign w:val="center"/>
          </w:tcPr>
          <w:p w14:paraId="7EA33927" w14:textId="5C697EB3" w:rsidR="00D6504F" w:rsidRPr="00F160D7" w:rsidRDefault="00D6504F" w:rsidP="00D6504F">
            <w:pPr>
              <w:bidi/>
              <w:jc w:val="left"/>
              <w:rPr>
                <w:color w:val="000000"/>
                <w:sz w:val="22"/>
                <w:szCs w:val="22"/>
                <w:lang w:val="en-CA" w:eastAsia="en-CA" w:bidi="ar-SA"/>
              </w:rPr>
            </w:pPr>
            <w:r w:rsidRPr="00F160D7">
              <w:rPr>
                <w:rFonts w:hint="cs"/>
                <w:sz w:val="22"/>
                <w:szCs w:val="22"/>
                <w:rtl/>
                <w:lang w:val="en-CA" w:bidi="ar-AE"/>
              </w:rPr>
              <w:t>التخفيض في %</w:t>
            </w:r>
          </w:p>
        </w:tc>
        <w:tc>
          <w:tcPr>
            <w:tcW w:w="474" w:type="pct"/>
          </w:tcPr>
          <w:p w14:paraId="56D49995" w14:textId="77777777" w:rsidR="00D6504F" w:rsidRPr="00F160D7" w:rsidRDefault="00D6504F" w:rsidP="00D6504F">
            <w:pPr>
              <w:jc w:val="right"/>
              <w:rPr>
                <w:color w:val="000000"/>
                <w:sz w:val="22"/>
                <w:szCs w:val="22"/>
                <w:lang w:val="en-CA" w:eastAsia="en-CA" w:bidi="ar-SA"/>
              </w:rPr>
            </w:pPr>
            <w:r w:rsidRPr="00F160D7">
              <w:rPr>
                <w:color w:val="000000"/>
                <w:sz w:val="22"/>
                <w:szCs w:val="22"/>
                <w:lang w:val="en-CA" w:eastAsia="en-CA" w:bidi="ar-SA"/>
              </w:rPr>
              <w:t>0.0</w:t>
            </w:r>
          </w:p>
        </w:tc>
        <w:tc>
          <w:tcPr>
            <w:tcW w:w="474" w:type="pct"/>
          </w:tcPr>
          <w:p w14:paraId="3514D241" w14:textId="77777777" w:rsidR="00D6504F" w:rsidRPr="00F160D7" w:rsidRDefault="00D6504F" w:rsidP="00D6504F">
            <w:pPr>
              <w:jc w:val="right"/>
              <w:rPr>
                <w:color w:val="000000"/>
                <w:sz w:val="22"/>
                <w:szCs w:val="22"/>
                <w:lang w:val="en-CA" w:eastAsia="en-CA" w:bidi="ar-SA"/>
              </w:rPr>
            </w:pPr>
            <w:r w:rsidRPr="00F160D7">
              <w:rPr>
                <w:color w:val="000000"/>
                <w:sz w:val="22"/>
                <w:szCs w:val="22"/>
                <w:lang w:val="en-CA" w:eastAsia="en-CA" w:bidi="ar-SA"/>
              </w:rPr>
              <w:t>0.0</w:t>
            </w:r>
          </w:p>
        </w:tc>
        <w:tc>
          <w:tcPr>
            <w:tcW w:w="517" w:type="pct"/>
          </w:tcPr>
          <w:p w14:paraId="7AD2DB61" w14:textId="77777777" w:rsidR="00D6504F" w:rsidRPr="00F160D7" w:rsidRDefault="00D6504F" w:rsidP="00D6504F">
            <w:pPr>
              <w:jc w:val="right"/>
              <w:rPr>
                <w:color w:val="000000"/>
                <w:sz w:val="22"/>
                <w:szCs w:val="22"/>
                <w:lang w:val="en-CA" w:eastAsia="en-CA" w:bidi="ar-SA"/>
              </w:rPr>
            </w:pPr>
            <w:r w:rsidRPr="00F160D7">
              <w:rPr>
                <w:color w:val="000000"/>
                <w:sz w:val="22"/>
                <w:szCs w:val="22"/>
                <w:lang w:val="en-CA" w:eastAsia="en-CA" w:bidi="ar-SA"/>
              </w:rPr>
              <w:t>0.0</w:t>
            </w:r>
          </w:p>
        </w:tc>
        <w:tc>
          <w:tcPr>
            <w:tcW w:w="474" w:type="pct"/>
          </w:tcPr>
          <w:p w14:paraId="06371B4B" w14:textId="77777777" w:rsidR="00D6504F" w:rsidRPr="00F160D7" w:rsidRDefault="00D6504F" w:rsidP="00D6504F">
            <w:pPr>
              <w:jc w:val="right"/>
              <w:rPr>
                <w:color w:val="000000"/>
                <w:sz w:val="22"/>
                <w:szCs w:val="22"/>
                <w:lang w:val="en-CA" w:eastAsia="en-CA" w:bidi="ar-SA"/>
              </w:rPr>
            </w:pPr>
            <w:r w:rsidRPr="00F160D7">
              <w:rPr>
                <w:color w:val="000000"/>
                <w:sz w:val="22"/>
                <w:szCs w:val="22"/>
                <w:lang w:val="en-CA" w:eastAsia="en-CA" w:bidi="ar-SA"/>
              </w:rPr>
              <w:t>0.0</w:t>
            </w:r>
          </w:p>
        </w:tc>
        <w:tc>
          <w:tcPr>
            <w:tcW w:w="474" w:type="pct"/>
          </w:tcPr>
          <w:p w14:paraId="0B1EB3E3" w14:textId="77777777" w:rsidR="00D6504F" w:rsidRPr="00F160D7" w:rsidRDefault="00D6504F" w:rsidP="00D6504F">
            <w:pPr>
              <w:jc w:val="right"/>
              <w:rPr>
                <w:color w:val="000000"/>
                <w:sz w:val="22"/>
                <w:szCs w:val="22"/>
                <w:lang w:val="en-CA" w:eastAsia="en-CA" w:bidi="ar-SA"/>
              </w:rPr>
            </w:pPr>
            <w:r w:rsidRPr="00F160D7">
              <w:rPr>
                <w:color w:val="000000"/>
                <w:sz w:val="22"/>
                <w:szCs w:val="22"/>
                <w:lang w:val="en-CA" w:eastAsia="en-CA" w:bidi="ar-SA"/>
              </w:rPr>
              <w:t>15.0</w:t>
            </w:r>
          </w:p>
        </w:tc>
        <w:tc>
          <w:tcPr>
            <w:tcW w:w="493" w:type="pct"/>
            <w:shd w:val="clear" w:color="auto" w:fill="FFFFFF" w:themeFill="background1"/>
            <w:vAlign w:val="center"/>
          </w:tcPr>
          <w:p w14:paraId="33E7C250" w14:textId="09CFDB29" w:rsidR="00D6504F" w:rsidRPr="00F160D7" w:rsidRDefault="00D6504F" w:rsidP="00D6504F">
            <w:pPr>
              <w:jc w:val="right"/>
              <w:rPr>
                <w:color w:val="000000"/>
                <w:sz w:val="22"/>
                <w:szCs w:val="22"/>
                <w:lang w:val="en-CA" w:eastAsia="en-CA" w:bidi="ar-SA"/>
              </w:rPr>
            </w:pPr>
            <w:r w:rsidRPr="00F160D7">
              <w:rPr>
                <w:rFonts w:hint="cs"/>
                <w:color w:val="000000"/>
                <w:sz w:val="22"/>
                <w:szCs w:val="22"/>
                <w:rtl/>
                <w:lang w:val="en-CA" w:eastAsia="en-CA" w:bidi="ar-SA"/>
              </w:rPr>
              <w:t>لا ينطبق</w:t>
            </w:r>
          </w:p>
        </w:tc>
      </w:tr>
      <w:tr w:rsidR="00D6504F" w:rsidRPr="00F160D7" w14:paraId="53BDAA68" w14:textId="77777777" w:rsidTr="00F160D7">
        <w:trPr>
          <w:trHeight w:val="59"/>
          <w:jc w:val="center"/>
        </w:trPr>
        <w:tc>
          <w:tcPr>
            <w:tcW w:w="287" w:type="pct"/>
            <w:vMerge/>
          </w:tcPr>
          <w:p w14:paraId="3BF1022D" w14:textId="77777777" w:rsidR="00D6504F" w:rsidRPr="00F160D7" w:rsidRDefault="00D6504F" w:rsidP="00D6504F">
            <w:pPr>
              <w:jc w:val="left"/>
              <w:rPr>
                <w:color w:val="000000"/>
                <w:sz w:val="22"/>
                <w:szCs w:val="22"/>
                <w:lang w:val="en-CA" w:bidi="ar-SA"/>
              </w:rPr>
            </w:pPr>
          </w:p>
        </w:tc>
        <w:tc>
          <w:tcPr>
            <w:tcW w:w="1023" w:type="pct"/>
            <w:vMerge/>
            <w:vAlign w:val="center"/>
          </w:tcPr>
          <w:p w14:paraId="27ED576F" w14:textId="77777777" w:rsidR="00D6504F" w:rsidRPr="00F160D7" w:rsidRDefault="00D6504F" w:rsidP="00D6504F">
            <w:pPr>
              <w:jc w:val="left"/>
              <w:rPr>
                <w:color w:val="000000"/>
                <w:sz w:val="22"/>
                <w:szCs w:val="22"/>
                <w:lang w:val="en-CA" w:eastAsia="en-CA" w:bidi="ar-SA"/>
              </w:rPr>
            </w:pPr>
          </w:p>
        </w:tc>
        <w:tc>
          <w:tcPr>
            <w:tcW w:w="782" w:type="pct"/>
            <w:shd w:val="clear" w:color="auto" w:fill="FFFFFF" w:themeFill="background1"/>
            <w:tcMar>
              <w:right w:w="57" w:type="dxa"/>
            </w:tcMar>
            <w:vAlign w:val="center"/>
          </w:tcPr>
          <w:p w14:paraId="5740040E" w14:textId="52F8D248" w:rsidR="00D6504F" w:rsidRPr="00F160D7" w:rsidRDefault="00D6504F" w:rsidP="00D6504F">
            <w:pPr>
              <w:bidi/>
              <w:jc w:val="left"/>
              <w:rPr>
                <w:color w:val="000000"/>
                <w:sz w:val="22"/>
                <w:szCs w:val="22"/>
                <w:lang w:val="en-CA" w:bidi="ar-SA"/>
              </w:rPr>
            </w:pPr>
            <w:r w:rsidRPr="00F160D7">
              <w:rPr>
                <w:sz w:val="22"/>
                <w:szCs w:val="22"/>
                <w:rtl/>
                <w:lang w:val="en-CA" w:bidi="ar-SA"/>
              </w:rPr>
              <w:t>طن من مكافئ ثاني أكسيد الكربون</w:t>
            </w:r>
          </w:p>
        </w:tc>
        <w:tc>
          <w:tcPr>
            <w:tcW w:w="474" w:type="pct"/>
          </w:tcPr>
          <w:p w14:paraId="4DE878E8" w14:textId="77777777" w:rsidR="00D6504F" w:rsidRPr="00F160D7" w:rsidRDefault="00D6504F" w:rsidP="00D6504F">
            <w:pPr>
              <w:jc w:val="right"/>
              <w:rPr>
                <w:color w:val="000000"/>
                <w:sz w:val="22"/>
                <w:szCs w:val="22"/>
                <w:lang w:val="en-CA" w:bidi="ar-SA"/>
              </w:rPr>
            </w:pPr>
            <w:r w:rsidRPr="00F160D7">
              <w:rPr>
                <w:sz w:val="22"/>
                <w:szCs w:val="22"/>
                <w:lang w:val="en-CA" w:bidi="ar-SA"/>
              </w:rPr>
              <w:t>389,992</w:t>
            </w:r>
          </w:p>
        </w:tc>
        <w:tc>
          <w:tcPr>
            <w:tcW w:w="474" w:type="pct"/>
          </w:tcPr>
          <w:p w14:paraId="6A7344BB" w14:textId="77777777" w:rsidR="00D6504F" w:rsidRPr="00F160D7" w:rsidRDefault="00D6504F" w:rsidP="00D6504F">
            <w:pPr>
              <w:jc w:val="right"/>
              <w:rPr>
                <w:color w:val="000000"/>
                <w:sz w:val="22"/>
                <w:szCs w:val="22"/>
                <w:lang w:val="en-CA" w:bidi="ar-SA"/>
              </w:rPr>
            </w:pPr>
            <w:r w:rsidRPr="00F160D7">
              <w:rPr>
                <w:sz w:val="22"/>
                <w:szCs w:val="22"/>
                <w:lang w:val="en-CA" w:bidi="ar-SA"/>
              </w:rPr>
              <w:t>389,992</w:t>
            </w:r>
          </w:p>
        </w:tc>
        <w:tc>
          <w:tcPr>
            <w:tcW w:w="517" w:type="pct"/>
          </w:tcPr>
          <w:p w14:paraId="63209BB7" w14:textId="77777777" w:rsidR="00D6504F" w:rsidRPr="00F160D7" w:rsidRDefault="00D6504F" w:rsidP="00D6504F">
            <w:pPr>
              <w:jc w:val="right"/>
              <w:rPr>
                <w:color w:val="000000"/>
                <w:sz w:val="22"/>
                <w:szCs w:val="22"/>
                <w:lang w:val="en-CA" w:bidi="ar-SA"/>
              </w:rPr>
            </w:pPr>
            <w:r w:rsidRPr="00F160D7">
              <w:rPr>
                <w:sz w:val="22"/>
                <w:szCs w:val="22"/>
                <w:lang w:val="en-CA" w:bidi="ar-SA"/>
              </w:rPr>
              <w:t>389,992</w:t>
            </w:r>
          </w:p>
        </w:tc>
        <w:tc>
          <w:tcPr>
            <w:tcW w:w="474" w:type="pct"/>
          </w:tcPr>
          <w:p w14:paraId="750296E4" w14:textId="77777777" w:rsidR="00D6504F" w:rsidRPr="00F160D7" w:rsidRDefault="00D6504F" w:rsidP="00D6504F">
            <w:pPr>
              <w:jc w:val="right"/>
              <w:rPr>
                <w:color w:val="000000"/>
                <w:sz w:val="22"/>
                <w:szCs w:val="22"/>
                <w:lang w:val="en-CA" w:bidi="ar-SA"/>
              </w:rPr>
            </w:pPr>
            <w:r w:rsidRPr="00F160D7">
              <w:rPr>
                <w:sz w:val="22"/>
                <w:szCs w:val="22"/>
                <w:lang w:val="en-CA" w:bidi="ar-SA"/>
              </w:rPr>
              <w:t>389,992</w:t>
            </w:r>
          </w:p>
        </w:tc>
        <w:tc>
          <w:tcPr>
            <w:tcW w:w="474" w:type="pct"/>
          </w:tcPr>
          <w:p w14:paraId="7F6399BE" w14:textId="77777777" w:rsidR="00D6504F" w:rsidRPr="00F160D7" w:rsidRDefault="00D6504F" w:rsidP="00D6504F">
            <w:pPr>
              <w:jc w:val="right"/>
              <w:rPr>
                <w:color w:val="000000"/>
                <w:sz w:val="22"/>
                <w:szCs w:val="22"/>
                <w:lang w:val="en-CA" w:bidi="ar-SA"/>
              </w:rPr>
            </w:pPr>
            <w:r w:rsidRPr="00F160D7">
              <w:rPr>
                <w:sz w:val="22"/>
                <w:szCs w:val="22"/>
                <w:lang w:val="en-CA" w:bidi="ar-SA"/>
              </w:rPr>
              <w:t>331,493</w:t>
            </w:r>
          </w:p>
        </w:tc>
        <w:tc>
          <w:tcPr>
            <w:tcW w:w="493" w:type="pct"/>
            <w:shd w:val="clear" w:color="auto" w:fill="FFFFFF" w:themeFill="background1"/>
            <w:vAlign w:val="center"/>
          </w:tcPr>
          <w:p w14:paraId="2B0E0409" w14:textId="4D9FF9C2" w:rsidR="00D6504F" w:rsidRPr="00F160D7" w:rsidRDefault="00D6504F" w:rsidP="00D6504F">
            <w:pPr>
              <w:jc w:val="right"/>
              <w:rPr>
                <w:color w:val="000000"/>
                <w:sz w:val="22"/>
                <w:szCs w:val="22"/>
                <w:lang w:val="en-CA" w:bidi="ar-SA"/>
              </w:rPr>
            </w:pPr>
            <w:r w:rsidRPr="00F160D7">
              <w:rPr>
                <w:rFonts w:hint="cs"/>
                <w:color w:val="000000"/>
                <w:sz w:val="22"/>
                <w:szCs w:val="22"/>
                <w:rtl/>
                <w:lang w:val="en-CA" w:eastAsia="en-CA" w:bidi="ar-SA"/>
              </w:rPr>
              <w:t>لا ينطبق</w:t>
            </w:r>
          </w:p>
        </w:tc>
      </w:tr>
      <w:tr w:rsidR="00D6504F" w:rsidRPr="00F160D7" w14:paraId="7E01FB89" w14:textId="77777777" w:rsidTr="00F160D7">
        <w:trPr>
          <w:trHeight w:val="116"/>
          <w:jc w:val="center"/>
        </w:trPr>
        <w:tc>
          <w:tcPr>
            <w:tcW w:w="287" w:type="pct"/>
            <w:hideMark/>
          </w:tcPr>
          <w:p w14:paraId="2E3F2928" w14:textId="77777777" w:rsidR="00D6504F" w:rsidRPr="00F160D7" w:rsidRDefault="00D6504F" w:rsidP="00D6504F">
            <w:pPr>
              <w:jc w:val="left"/>
              <w:rPr>
                <w:color w:val="000000"/>
                <w:sz w:val="22"/>
                <w:szCs w:val="22"/>
                <w:lang w:val="en-CA" w:bidi="ar-SA"/>
              </w:rPr>
            </w:pPr>
            <w:r w:rsidRPr="00F160D7">
              <w:rPr>
                <w:color w:val="000000"/>
                <w:sz w:val="22"/>
                <w:szCs w:val="22"/>
                <w:lang w:val="en-CA" w:bidi="ar-SA"/>
              </w:rPr>
              <w:t>2.1</w:t>
            </w:r>
          </w:p>
        </w:tc>
        <w:tc>
          <w:tcPr>
            <w:tcW w:w="1805" w:type="pct"/>
            <w:gridSpan w:val="2"/>
            <w:hideMark/>
          </w:tcPr>
          <w:p w14:paraId="481AA10C" w14:textId="29658802" w:rsidR="00D6504F" w:rsidRPr="00F160D7" w:rsidRDefault="00D6504F" w:rsidP="00D6504F">
            <w:pPr>
              <w:bidi/>
              <w:ind w:right="-229"/>
              <w:jc w:val="left"/>
              <w:rPr>
                <w:color w:val="000000"/>
                <w:sz w:val="22"/>
                <w:szCs w:val="22"/>
                <w:lang w:val="en-CA" w:bidi="ar-SA"/>
              </w:rPr>
            </w:pPr>
            <w:r w:rsidRPr="00F160D7">
              <w:rPr>
                <w:color w:val="000000"/>
                <w:sz w:val="22"/>
                <w:szCs w:val="22"/>
                <w:rtl/>
                <w:lang w:val="en-US" w:eastAsia="en-CA" w:bidi="ar-AE"/>
              </w:rPr>
              <w:t xml:space="preserve">التمويل المتفق عليه </w:t>
            </w:r>
            <w:r w:rsidRPr="00F160D7">
              <w:rPr>
                <w:color w:val="000000"/>
                <w:sz w:val="22"/>
                <w:szCs w:val="22"/>
                <w:shd w:val="clear" w:color="auto" w:fill="FFFFFF" w:themeFill="background1"/>
                <w:rtl/>
                <w:lang w:val="en-US" w:eastAsia="en-CA" w:bidi="ar-AE"/>
              </w:rPr>
              <w:t>للوكالة الرئيسية (</w:t>
            </w:r>
            <w:r w:rsidRPr="00F160D7">
              <w:rPr>
                <w:rFonts w:hint="cs"/>
                <w:color w:val="000000"/>
                <w:sz w:val="22"/>
                <w:szCs w:val="22"/>
                <w:shd w:val="clear" w:color="auto" w:fill="FFFFFF" w:themeFill="background1"/>
                <w:rtl/>
                <w:lang w:val="en-US" w:eastAsia="en-CA" w:bidi="ar-AE"/>
              </w:rPr>
              <w:t>اليونيب</w:t>
            </w:r>
            <w:r w:rsidRPr="00F160D7">
              <w:rPr>
                <w:color w:val="000000"/>
                <w:sz w:val="22"/>
                <w:szCs w:val="22"/>
                <w:shd w:val="clear" w:color="auto" w:fill="FFFFFF" w:themeFill="background1"/>
                <w:rtl/>
                <w:lang w:val="en-US" w:eastAsia="en-CA" w:bidi="ar-AE"/>
              </w:rPr>
              <w:t>) (دولار</w:t>
            </w:r>
            <w:r w:rsidRPr="00F160D7">
              <w:rPr>
                <w:color w:val="000000"/>
                <w:sz w:val="22"/>
                <w:szCs w:val="22"/>
                <w:rtl/>
                <w:lang w:val="en-US" w:eastAsia="en-CA" w:bidi="ar-AE"/>
              </w:rPr>
              <w:t xml:space="preserve"> أمريكي)</w:t>
            </w:r>
          </w:p>
        </w:tc>
        <w:tc>
          <w:tcPr>
            <w:tcW w:w="474" w:type="pct"/>
          </w:tcPr>
          <w:p w14:paraId="40A12812" w14:textId="77777777" w:rsidR="00D6504F" w:rsidRPr="00F160D7" w:rsidRDefault="00D6504F" w:rsidP="00D6504F">
            <w:pPr>
              <w:jc w:val="right"/>
              <w:rPr>
                <w:color w:val="000000"/>
                <w:sz w:val="22"/>
                <w:szCs w:val="22"/>
                <w:lang w:val="en-CA" w:bidi="ar-SA"/>
              </w:rPr>
            </w:pPr>
            <w:r w:rsidRPr="00F160D7">
              <w:rPr>
                <w:sz w:val="22"/>
                <w:szCs w:val="22"/>
                <w:lang w:val="en-CA" w:bidi="ar-SA"/>
              </w:rPr>
              <w:t>62,500</w:t>
            </w:r>
          </w:p>
        </w:tc>
        <w:tc>
          <w:tcPr>
            <w:tcW w:w="474" w:type="pct"/>
          </w:tcPr>
          <w:p w14:paraId="018B04CC"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517" w:type="pct"/>
          </w:tcPr>
          <w:p w14:paraId="4D43B9CF"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74" w:type="pct"/>
          </w:tcPr>
          <w:p w14:paraId="3A3C20C7" w14:textId="77777777" w:rsidR="00D6504F" w:rsidRPr="00F160D7" w:rsidRDefault="00D6504F" w:rsidP="00D6504F">
            <w:pPr>
              <w:jc w:val="right"/>
              <w:rPr>
                <w:color w:val="000000"/>
                <w:sz w:val="22"/>
                <w:szCs w:val="22"/>
                <w:lang w:val="en-CA" w:bidi="ar-SA"/>
              </w:rPr>
            </w:pPr>
            <w:r w:rsidRPr="00F160D7">
              <w:rPr>
                <w:sz w:val="22"/>
                <w:szCs w:val="22"/>
                <w:lang w:val="en-CA" w:bidi="ar-SA"/>
              </w:rPr>
              <w:t>46,500</w:t>
            </w:r>
          </w:p>
        </w:tc>
        <w:tc>
          <w:tcPr>
            <w:tcW w:w="474" w:type="pct"/>
          </w:tcPr>
          <w:p w14:paraId="2FC24AC9"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93" w:type="pct"/>
          </w:tcPr>
          <w:p w14:paraId="4BBBC85A" w14:textId="77777777" w:rsidR="00D6504F" w:rsidRPr="00F160D7" w:rsidRDefault="00D6504F" w:rsidP="00D6504F">
            <w:pPr>
              <w:jc w:val="right"/>
              <w:rPr>
                <w:color w:val="000000" w:themeColor="text1"/>
                <w:sz w:val="22"/>
                <w:szCs w:val="22"/>
                <w:lang w:val="en-CA" w:bidi="ar-SA"/>
              </w:rPr>
            </w:pPr>
            <w:r w:rsidRPr="00F160D7">
              <w:rPr>
                <w:sz w:val="22"/>
                <w:szCs w:val="22"/>
                <w:lang w:val="en-CA" w:bidi="ar-SA"/>
              </w:rPr>
              <w:t>109,000</w:t>
            </w:r>
          </w:p>
        </w:tc>
      </w:tr>
      <w:tr w:rsidR="00D6504F" w:rsidRPr="00F160D7" w14:paraId="25E9C64B" w14:textId="77777777" w:rsidTr="00F160D7">
        <w:trPr>
          <w:trHeight w:val="56"/>
          <w:jc w:val="center"/>
        </w:trPr>
        <w:tc>
          <w:tcPr>
            <w:tcW w:w="287" w:type="pct"/>
            <w:hideMark/>
          </w:tcPr>
          <w:p w14:paraId="2D1BA49E" w14:textId="77777777" w:rsidR="00D6504F" w:rsidRPr="00F160D7" w:rsidRDefault="00D6504F" w:rsidP="00D6504F">
            <w:pPr>
              <w:jc w:val="left"/>
              <w:rPr>
                <w:color w:val="000000"/>
                <w:sz w:val="22"/>
                <w:szCs w:val="22"/>
                <w:lang w:val="en-CA" w:bidi="ar-SA"/>
              </w:rPr>
            </w:pPr>
            <w:r w:rsidRPr="00F160D7">
              <w:rPr>
                <w:color w:val="000000"/>
                <w:sz w:val="22"/>
                <w:szCs w:val="22"/>
                <w:lang w:val="en-CA" w:bidi="ar-SA"/>
              </w:rPr>
              <w:lastRenderedPageBreak/>
              <w:t>2.2</w:t>
            </w:r>
          </w:p>
        </w:tc>
        <w:tc>
          <w:tcPr>
            <w:tcW w:w="1805" w:type="pct"/>
            <w:gridSpan w:val="2"/>
            <w:hideMark/>
          </w:tcPr>
          <w:p w14:paraId="1886FFF7" w14:textId="4B8E5D52" w:rsidR="00D6504F" w:rsidRPr="00F160D7" w:rsidRDefault="00D6504F" w:rsidP="00D6504F">
            <w:pPr>
              <w:bidi/>
              <w:ind w:right="-88"/>
              <w:jc w:val="left"/>
              <w:rPr>
                <w:color w:val="000000"/>
                <w:sz w:val="22"/>
                <w:szCs w:val="22"/>
                <w:lang w:val="en-CA" w:bidi="ar-SA"/>
              </w:rPr>
            </w:pPr>
            <w:r w:rsidRPr="00F160D7">
              <w:rPr>
                <w:color w:val="000000"/>
                <w:sz w:val="22"/>
                <w:szCs w:val="22"/>
                <w:rtl/>
                <w:lang w:val="en-CA" w:bidi="ar-SA"/>
              </w:rPr>
              <w:t>تكاليف الدعم للوكالة الرئيسية (دولار أمريكي)</w:t>
            </w:r>
          </w:p>
        </w:tc>
        <w:tc>
          <w:tcPr>
            <w:tcW w:w="474" w:type="pct"/>
          </w:tcPr>
          <w:p w14:paraId="0E1673E9" w14:textId="77777777" w:rsidR="00D6504F" w:rsidRPr="00F160D7" w:rsidRDefault="00D6504F" w:rsidP="00D6504F">
            <w:pPr>
              <w:jc w:val="right"/>
              <w:rPr>
                <w:color w:val="000000"/>
                <w:sz w:val="22"/>
                <w:szCs w:val="22"/>
                <w:lang w:val="en-CA" w:bidi="ar-SA"/>
              </w:rPr>
            </w:pPr>
            <w:r w:rsidRPr="00F160D7">
              <w:rPr>
                <w:sz w:val="22"/>
                <w:szCs w:val="22"/>
                <w:lang w:val="en-CA" w:bidi="ar-SA"/>
              </w:rPr>
              <w:t>8,125</w:t>
            </w:r>
          </w:p>
        </w:tc>
        <w:tc>
          <w:tcPr>
            <w:tcW w:w="474" w:type="pct"/>
          </w:tcPr>
          <w:p w14:paraId="0E696892"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517" w:type="pct"/>
          </w:tcPr>
          <w:p w14:paraId="7CDD61FB"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74" w:type="pct"/>
          </w:tcPr>
          <w:p w14:paraId="5404DC2F" w14:textId="77777777" w:rsidR="00D6504F" w:rsidRPr="00F160D7" w:rsidRDefault="00D6504F" w:rsidP="00D6504F">
            <w:pPr>
              <w:jc w:val="right"/>
              <w:rPr>
                <w:color w:val="000000"/>
                <w:sz w:val="22"/>
                <w:szCs w:val="22"/>
                <w:lang w:val="en-CA" w:bidi="ar-SA"/>
              </w:rPr>
            </w:pPr>
            <w:r w:rsidRPr="00F160D7">
              <w:rPr>
                <w:sz w:val="22"/>
                <w:szCs w:val="22"/>
                <w:lang w:val="en-CA" w:bidi="ar-SA"/>
              </w:rPr>
              <w:t>6,045</w:t>
            </w:r>
          </w:p>
        </w:tc>
        <w:tc>
          <w:tcPr>
            <w:tcW w:w="474" w:type="pct"/>
          </w:tcPr>
          <w:p w14:paraId="597FD69B"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93" w:type="pct"/>
          </w:tcPr>
          <w:p w14:paraId="1858E8DB" w14:textId="77777777" w:rsidR="00D6504F" w:rsidRPr="00F160D7" w:rsidRDefault="00D6504F" w:rsidP="00D6504F">
            <w:pPr>
              <w:jc w:val="right"/>
              <w:rPr>
                <w:color w:val="000000" w:themeColor="text1"/>
                <w:sz w:val="22"/>
                <w:szCs w:val="22"/>
                <w:lang w:val="en-CA" w:bidi="ar-SA"/>
              </w:rPr>
            </w:pPr>
            <w:r w:rsidRPr="00F160D7">
              <w:rPr>
                <w:sz w:val="22"/>
                <w:szCs w:val="22"/>
                <w:lang w:val="en-CA" w:bidi="ar-SA"/>
              </w:rPr>
              <w:t>14,170</w:t>
            </w:r>
          </w:p>
        </w:tc>
      </w:tr>
      <w:tr w:rsidR="00D6504F" w:rsidRPr="00F160D7" w14:paraId="0582BEA8" w14:textId="77777777" w:rsidTr="00F160D7">
        <w:trPr>
          <w:trHeight w:val="161"/>
          <w:jc w:val="center"/>
        </w:trPr>
        <w:tc>
          <w:tcPr>
            <w:tcW w:w="287" w:type="pct"/>
            <w:hideMark/>
          </w:tcPr>
          <w:p w14:paraId="1468EF95" w14:textId="77777777" w:rsidR="00D6504F" w:rsidRPr="00F160D7" w:rsidRDefault="00D6504F" w:rsidP="00D6504F">
            <w:pPr>
              <w:jc w:val="left"/>
              <w:rPr>
                <w:color w:val="000000"/>
                <w:sz w:val="22"/>
                <w:szCs w:val="22"/>
                <w:lang w:val="en-CA" w:bidi="ar-SA"/>
              </w:rPr>
            </w:pPr>
            <w:r w:rsidRPr="00F160D7">
              <w:rPr>
                <w:color w:val="000000"/>
                <w:sz w:val="22"/>
                <w:szCs w:val="22"/>
                <w:lang w:val="en-CA" w:bidi="ar-SA"/>
              </w:rPr>
              <w:t>2.3</w:t>
            </w:r>
          </w:p>
        </w:tc>
        <w:tc>
          <w:tcPr>
            <w:tcW w:w="1805" w:type="pct"/>
            <w:gridSpan w:val="2"/>
            <w:hideMark/>
          </w:tcPr>
          <w:p w14:paraId="18BBF3C9" w14:textId="33018A78" w:rsidR="00D6504F" w:rsidRPr="00F160D7" w:rsidRDefault="00D6504F" w:rsidP="00D6504F">
            <w:pPr>
              <w:bidi/>
              <w:jc w:val="left"/>
              <w:rPr>
                <w:color w:val="000000"/>
                <w:sz w:val="22"/>
                <w:szCs w:val="22"/>
                <w:lang w:val="en-CA" w:bidi="ar-SA"/>
              </w:rPr>
            </w:pPr>
            <w:r w:rsidRPr="00F160D7">
              <w:rPr>
                <w:color w:val="000000"/>
                <w:sz w:val="22"/>
                <w:szCs w:val="22"/>
                <w:rtl/>
                <w:lang w:val="en-CA" w:bidi="ar-SA"/>
              </w:rPr>
              <w:t>التمويل المتفق عليه للوكالة المتعاونة (</w:t>
            </w:r>
            <w:r w:rsidRPr="00F160D7">
              <w:rPr>
                <w:rFonts w:hint="cs"/>
                <w:color w:val="000000"/>
                <w:sz w:val="22"/>
                <w:szCs w:val="22"/>
                <w:rtl/>
                <w:lang w:val="en-CA" w:bidi="ar-SA"/>
              </w:rPr>
              <w:t>اليونيدو</w:t>
            </w:r>
            <w:r w:rsidRPr="00F160D7">
              <w:rPr>
                <w:color w:val="000000"/>
                <w:sz w:val="22"/>
                <w:szCs w:val="22"/>
                <w:rtl/>
                <w:lang w:val="en-CA" w:bidi="ar-SA"/>
              </w:rPr>
              <w:t>) (دولار أمريكي)</w:t>
            </w:r>
          </w:p>
        </w:tc>
        <w:tc>
          <w:tcPr>
            <w:tcW w:w="474" w:type="pct"/>
          </w:tcPr>
          <w:p w14:paraId="7D841286" w14:textId="77777777" w:rsidR="00D6504F" w:rsidRPr="00F160D7" w:rsidRDefault="00D6504F" w:rsidP="00D6504F">
            <w:pPr>
              <w:jc w:val="right"/>
              <w:rPr>
                <w:color w:val="000000"/>
                <w:sz w:val="22"/>
                <w:szCs w:val="22"/>
                <w:lang w:val="en-CA" w:bidi="ar-SA"/>
              </w:rPr>
            </w:pPr>
            <w:r w:rsidRPr="00F160D7">
              <w:rPr>
                <w:sz w:val="22"/>
                <w:szCs w:val="22"/>
                <w:lang w:val="en-CA" w:bidi="ar-SA"/>
              </w:rPr>
              <w:t>33,000</w:t>
            </w:r>
          </w:p>
        </w:tc>
        <w:tc>
          <w:tcPr>
            <w:tcW w:w="474" w:type="pct"/>
          </w:tcPr>
          <w:p w14:paraId="4EC79AD6"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517" w:type="pct"/>
          </w:tcPr>
          <w:p w14:paraId="5A8BDCD5"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74" w:type="pct"/>
          </w:tcPr>
          <w:p w14:paraId="42A3B018" w14:textId="77777777" w:rsidR="00D6504F" w:rsidRPr="00F160D7" w:rsidRDefault="00D6504F" w:rsidP="00D6504F">
            <w:pPr>
              <w:jc w:val="right"/>
              <w:rPr>
                <w:color w:val="000000"/>
                <w:sz w:val="22"/>
                <w:szCs w:val="22"/>
                <w:lang w:val="en-CA" w:bidi="ar-SA"/>
              </w:rPr>
            </w:pPr>
            <w:r w:rsidRPr="00F160D7">
              <w:rPr>
                <w:sz w:val="22"/>
                <w:szCs w:val="22"/>
                <w:lang w:val="en-CA" w:bidi="ar-SA"/>
              </w:rPr>
              <w:t>16,000</w:t>
            </w:r>
          </w:p>
        </w:tc>
        <w:tc>
          <w:tcPr>
            <w:tcW w:w="474" w:type="pct"/>
          </w:tcPr>
          <w:p w14:paraId="1CA764F5"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93" w:type="pct"/>
          </w:tcPr>
          <w:p w14:paraId="5CD8D57B" w14:textId="77777777" w:rsidR="00D6504F" w:rsidRPr="00F160D7" w:rsidRDefault="00D6504F" w:rsidP="00D6504F">
            <w:pPr>
              <w:jc w:val="right"/>
              <w:rPr>
                <w:color w:val="000000" w:themeColor="text1"/>
                <w:sz w:val="22"/>
                <w:szCs w:val="22"/>
                <w:lang w:val="en-CA" w:bidi="ar-SA"/>
              </w:rPr>
            </w:pPr>
            <w:r w:rsidRPr="00F160D7">
              <w:rPr>
                <w:sz w:val="22"/>
                <w:szCs w:val="22"/>
                <w:lang w:val="en-CA" w:bidi="ar-SA"/>
              </w:rPr>
              <w:t>49,000</w:t>
            </w:r>
          </w:p>
        </w:tc>
      </w:tr>
      <w:tr w:rsidR="00D6504F" w:rsidRPr="00F160D7" w14:paraId="7564E59A" w14:textId="77777777" w:rsidTr="00F160D7">
        <w:trPr>
          <w:trHeight w:val="60"/>
          <w:jc w:val="center"/>
        </w:trPr>
        <w:tc>
          <w:tcPr>
            <w:tcW w:w="287" w:type="pct"/>
            <w:hideMark/>
          </w:tcPr>
          <w:p w14:paraId="03D8E6E3" w14:textId="77777777" w:rsidR="00D6504F" w:rsidRPr="00F160D7" w:rsidRDefault="00D6504F" w:rsidP="00D6504F">
            <w:pPr>
              <w:jc w:val="left"/>
              <w:rPr>
                <w:color w:val="000000"/>
                <w:sz w:val="22"/>
                <w:szCs w:val="22"/>
                <w:lang w:val="en-CA" w:bidi="ar-SA"/>
              </w:rPr>
            </w:pPr>
            <w:r w:rsidRPr="00F160D7">
              <w:rPr>
                <w:color w:val="000000"/>
                <w:sz w:val="22"/>
                <w:szCs w:val="22"/>
                <w:lang w:val="en-CA" w:bidi="ar-SA"/>
              </w:rPr>
              <w:t>2.4</w:t>
            </w:r>
          </w:p>
        </w:tc>
        <w:tc>
          <w:tcPr>
            <w:tcW w:w="1805" w:type="pct"/>
            <w:gridSpan w:val="2"/>
            <w:shd w:val="clear" w:color="auto" w:fill="FFFFFF" w:themeFill="background1"/>
            <w:hideMark/>
          </w:tcPr>
          <w:p w14:paraId="331E3A41" w14:textId="53AC3FFB" w:rsidR="00D6504F" w:rsidRPr="00F160D7" w:rsidRDefault="00D6504F" w:rsidP="00D6504F">
            <w:pPr>
              <w:bidi/>
              <w:ind w:right="-88"/>
              <w:jc w:val="left"/>
              <w:rPr>
                <w:color w:val="000000"/>
                <w:sz w:val="22"/>
                <w:szCs w:val="22"/>
                <w:lang w:val="en-CA" w:bidi="ar-SA"/>
              </w:rPr>
            </w:pPr>
            <w:r w:rsidRPr="00F160D7">
              <w:rPr>
                <w:color w:val="000000"/>
                <w:sz w:val="22"/>
                <w:szCs w:val="22"/>
                <w:rtl/>
                <w:lang w:val="en-CA" w:bidi="ar-SA"/>
              </w:rPr>
              <w:t>تكاليف الدعم للوكالة المتعاونة (بالدولار الأمريكي)</w:t>
            </w:r>
          </w:p>
        </w:tc>
        <w:tc>
          <w:tcPr>
            <w:tcW w:w="474" w:type="pct"/>
          </w:tcPr>
          <w:p w14:paraId="29AD9466" w14:textId="77777777" w:rsidR="00D6504F" w:rsidRPr="00F160D7" w:rsidRDefault="00D6504F" w:rsidP="00D6504F">
            <w:pPr>
              <w:jc w:val="right"/>
              <w:rPr>
                <w:color w:val="000000"/>
                <w:sz w:val="22"/>
                <w:szCs w:val="22"/>
                <w:lang w:val="en-CA" w:bidi="ar-SA"/>
              </w:rPr>
            </w:pPr>
            <w:r w:rsidRPr="00F160D7">
              <w:rPr>
                <w:sz w:val="22"/>
                <w:szCs w:val="22"/>
                <w:lang w:val="en-CA" w:bidi="ar-SA"/>
              </w:rPr>
              <w:t>4,290</w:t>
            </w:r>
          </w:p>
        </w:tc>
        <w:tc>
          <w:tcPr>
            <w:tcW w:w="474" w:type="pct"/>
          </w:tcPr>
          <w:p w14:paraId="0322DD28"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517" w:type="pct"/>
          </w:tcPr>
          <w:p w14:paraId="6B8B01AC"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74" w:type="pct"/>
          </w:tcPr>
          <w:p w14:paraId="4ECC21E4" w14:textId="77777777" w:rsidR="00D6504F" w:rsidRPr="00F160D7" w:rsidRDefault="00D6504F" w:rsidP="00D6504F">
            <w:pPr>
              <w:jc w:val="right"/>
              <w:rPr>
                <w:color w:val="000000"/>
                <w:sz w:val="22"/>
                <w:szCs w:val="22"/>
                <w:lang w:val="en-CA" w:bidi="ar-SA"/>
              </w:rPr>
            </w:pPr>
            <w:r w:rsidRPr="00F160D7">
              <w:rPr>
                <w:sz w:val="22"/>
                <w:szCs w:val="22"/>
                <w:lang w:val="en-CA" w:bidi="ar-SA"/>
              </w:rPr>
              <w:t>2,080</w:t>
            </w:r>
          </w:p>
        </w:tc>
        <w:tc>
          <w:tcPr>
            <w:tcW w:w="474" w:type="pct"/>
          </w:tcPr>
          <w:p w14:paraId="083D02B8"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93" w:type="pct"/>
          </w:tcPr>
          <w:p w14:paraId="279E0CFC" w14:textId="77777777" w:rsidR="00D6504F" w:rsidRPr="00F160D7" w:rsidRDefault="00D6504F" w:rsidP="00D6504F">
            <w:pPr>
              <w:jc w:val="right"/>
              <w:rPr>
                <w:color w:val="000000" w:themeColor="text1"/>
                <w:sz w:val="22"/>
                <w:szCs w:val="22"/>
                <w:lang w:val="en-CA" w:bidi="ar-SA"/>
              </w:rPr>
            </w:pPr>
            <w:r w:rsidRPr="00F160D7">
              <w:rPr>
                <w:sz w:val="22"/>
                <w:szCs w:val="22"/>
                <w:lang w:val="en-CA" w:bidi="ar-SA"/>
              </w:rPr>
              <w:t>6,370</w:t>
            </w:r>
          </w:p>
        </w:tc>
      </w:tr>
      <w:tr w:rsidR="00D6504F" w:rsidRPr="00F160D7" w14:paraId="5C745E5A" w14:textId="77777777" w:rsidTr="00F160D7">
        <w:trPr>
          <w:trHeight w:val="62"/>
          <w:jc w:val="center"/>
        </w:trPr>
        <w:tc>
          <w:tcPr>
            <w:tcW w:w="287" w:type="pct"/>
            <w:shd w:val="clear" w:color="auto" w:fill="FFFFFF" w:themeFill="background1"/>
            <w:hideMark/>
          </w:tcPr>
          <w:p w14:paraId="3AC93EC8" w14:textId="77777777" w:rsidR="00D6504F" w:rsidRPr="00F160D7" w:rsidRDefault="00D6504F" w:rsidP="00D6504F">
            <w:pPr>
              <w:jc w:val="left"/>
              <w:rPr>
                <w:color w:val="000000"/>
                <w:sz w:val="22"/>
                <w:szCs w:val="22"/>
                <w:lang w:val="en-CA" w:bidi="ar-SA"/>
              </w:rPr>
            </w:pPr>
            <w:r w:rsidRPr="00F160D7">
              <w:rPr>
                <w:color w:val="000000"/>
                <w:sz w:val="22"/>
                <w:szCs w:val="22"/>
                <w:lang w:val="en-CA" w:bidi="ar-SA"/>
              </w:rPr>
              <w:t>3.1</w:t>
            </w:r>
          </w:p>
        </w:tc>
        <w:tc>
          <w:tcPr>
            <w:tcW w:w="1805" w:type="pct"/>
            <w:gridSpan w:val="2"/>
            <w:shd w:val="clear" w:color="auto" w:fill="FFFFFF" w:themeFill="background1"/>
            <w:hideMark/>
          </w:tcPr>
          <w:p w14:paraId="557A3F9E" w14:textId="58600341" w:rsidR="00D6504F" w:rsidRPr="00F160D7" w:rsidRDefault="00D6504F" w:rsidP="00D6504F">
            <w:pPr>
              <w:bidi/>
              <w:jc w:val="left"/>
              <w:rPr>
                <w:color w:val="000000"/>
                <w:sz w:val="22"/>
                <w:szCs w:val="22"/>
                <w:lang w:val="en-CA" w:bidi="ar-SA"/>
              </w:rPr>
            </w:pPr>
            <w:r w:rsidRPr="00F160D7">
              <w:rPr>
                <w:color w:val="000000"/>
                <w:sz w:val="22"/>
                <w:szCs w:val="22"/>
                <w:rtl/>
                <w:lang w:val="en-CA" w:bidi="ar-SA"/>
              </w:rPr>
              <w:t>إجمالي التمويل المتفق عليه (دولار أمريكي)</w:t>
            </w:r>
          </w:p>
        </w:tc>
        <w:tc>
          <w:tcPr>
            <w:tcW w:w="474" w:type="pct"/>
          </w:tcPr>
          <w:p w14:paraId="4DE77CBF" w14:textId="77777777" w:rsidR="00D6504F" w:rsidRPr="00F160D7" w:rsidRDefault="00D6504F" w:rsidP="00D6504F">
            <w:pPr>
              <w:jc w:val="right"/>
              <w:rPr>
                <w:color w:val="000000"/>
                <w:sz w:val="22"/>
                <w:szCs w:val="22"/>
                <w:lang w:val="en-CA" w:bidi="ar-SA"/>
              </w:rPr>
            </w:pPr>
            <w:r w:rsidRPr="00F160D7">
              <w:rPr>
                <w:sz w:val="22"/>
                <w:szCs w:val="22"/>
                <w:lang w:val="en-CA" w:bidi="ar-SA"/>
              </w:rPr>
              <w:t>95,500</w:t>
            </w:r>
          </w:p>
        </w:tc>
        <w:tc>
          <w:tcPr>
            <w:tcW w:w="474" w:type="pct"/>
          </w:tcPr>
          <w:p w14:paraId="44A977E3"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517" w:type="pct"/>
          </w:tcPr>
          <w:p w14:paraId="34692AC3"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74" w:type="pct"/>
          </w:tcPr>
          <w:p w14:paraId="419A58E0" w14:textId="77777777" w:rsidR="00D6504F" w:rsidRPr="00F160D7" w:rsidRDefault="00D6504F" w:rsidP="00D6504F">
            <w:pPr>
              <w:jc w:val="right"/>
              <w:rPr>
                <w:color w:val="000000"/>
                <w:sz w:val="22"/>
                <w:szCs w:val="22"/>
                <w:lang w:val="en-CA" w:bidi="ar-SA"/>
              </w:rPr>
            </w:pPr>
            <w:r w:rsidRPr="00F160D7">
              <w:rPr>
                <w:sz w:val="22"/>
                <w:szCs w:val="22"/>
                <w:lang w:val="en-CA" w:bidi="ar-SA"/>
              </w:rPr>
              <w:t>62,500</w:t>
            </w:r>
          </w:p>
        </w:tc>
        <w:tc>
          <w:tcPr>
            <w:tcW w:w="474" w:type="pct"/>
          </w:tcPr>
          <w:p w14:paraId="595061A4"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93" w:type="pct"/>
          </w:tcPr>
          <w:p w14:paraId="7BBEA95D" w14:textId="77777777" w:rsidR="00D6504F" w:rsidRPr="00F160D7" w:rsidRDefault="00D6504F" w:rsidP="00D6504F">
            <w:pPr>
              <w:jc w:val="right"/>
              <w:rPr>
                <w:color w:val="000000" w:themeColor="text1"/>
                <w:sz w:val="22"/>
                <w:szCs w:val="22"/>
                <w:lang w:val="en-CA" w:bidi="ar-SA"/>
              </w:rPr>
            </w:pPr>
            <w:r w:rsidRPr="00F160D7">
              <w:rPr>
                <w:sz w:val="22"/>
                <w:szCs w:val="22"/>
                <w:lang w:val="en-CA" w:bidi="ar-SA"/>
              </w:rPr>
              <w:t>158,000</w:t>
            </w:r>
          </w:p>
        </w:tc>
      </w:tr>
      <w:tr w:rsidR="00D6504F" w:rsidRPr="00F160D7" w14:paraId="3EE791A3" w14:textId="77777777" w:rsidTr="00F160D7">
        <w:trPr>
          <w:trHeight w:val="62"/>
          <w:jc w:val="center"/>
        </w:trPr>
        <w:tc>
          <w:tcPr>
            <w:tcW w:w="287" w:type="pct"/>
            <w:shd w:val="clear" w:color="auto" w:fill="FFFFFF" w:themeFill="background1"/>
            <w:hideMark/>
          </w:tcPr>
          <w:p w14:paraId="77548F6A" w14:textId="77777777" w:rsidR="00D6504F" w:rsidRPr="00F160D7" w:rsidRDefault="00D6504F" w:rsidP="00D6504F">
            <w:pPr>
              <w:jc w:val="left"/>
              <w:rPr>
                <w:color w:val="000000"/>
                <w:sz w:val="22"/>
                <w:szCs w:val="22"/>
                <w:lang w:val="en-CA" w:bidi="ar-SA"/>
              </w:rPr>
            </w:pPr>
            <w:r w:rsidRPr="00F160D7">
              <w:rPr>
                <w:color w:val="000000"/>
                <w:sz w:val="22"/>
                <w:szCs w:val="22"/>
                <w:lang w:val="en-CA" w:bidi="ar-SA"/>
              </w:rPr>
              <w:t>3.2</w:t>
            </w:r>
          </w:p>
        </w:tc>
        <w:tc>
          <w:tcPr>
            <w:tcW w:w="1805" w:type="pct"/>
            <w:gridSpan w:val="2"/>
            <w:shd w:val="clear" w:color="auto" w:fill="FFFFFF" w:themeFill="background1"/>
            <w:hideMark/>
          </w:tcPr>
          <w:p w14:paraId="020EC4DB" w14:textId="5244A80F" w:rsidR="00D6504F" w:rsidRPr="00F160D7" w:rsidRDefault="00D6504F" w:rsidP="00D6504F">
            <w:pPr>
              <w:bidi/>
              <w:jc w:val="left"/>
              <w:rPr>
                <w:color w:val="000000"/>
                <w:sz w:val="22"/>
                <w:szCs w:val="22"/>
                <w:lang w:val="en-CA" w:bidi="ar-SA"/>
              </w:rPr>
            </w:pPr>
            <w:r w:rsidRPr="00F160D7">
              <w:rPr>
                <w:color w:val="000000"/>
                <w:sz w:val="22"/>
                <w:szCs w:val="22"/>
                <w:rtl/>
                <w:lang w:val="en-CA" w:bidi="ar-SA"/>
              </w:rPr>
              <w:t>إجمالي تكاليف الدعم (دولار أمريكي)</w:t>
            </w:r>
          </w:p>
        </w:tc>
        <w:tc>
          <w:tcPr>
            <w:tcW w:w="474" w:type="pct"/>
          </w:tcPr>
          <w:p w14:paraId="0BA2B60A" w14:textId="77777777" w:rsidR="00D6504F" w:rsidRPr="00F160D7" w:rsidRDefault="00D6504F" w:rsidP="00D6504F">
            <w:pPr>
              <w:jc w:val="right"/>
              <w:rPr>
                <w:color w:val="000000"/>
                <w:sz w:val="22"/>
                <w:szCs w:val="22"/>
                <w:lang w:val="en-CA" w:bidi="ar-SA"/>
              </w:rPr>
            </w:pPr>
            <w:r w:rsidRPr="00F160D7">
              <w:rPr>
                <w:sz w:val="22"/>
                <w:szCs w:val="22"/>
                <w:lang w:val="en-CA" w:bidi="ar-SA"/>
              </w:rPr>
              <w:t>12,415</w:t>
            </w:r>
          </w:p>
        </w:tc>
        <w:tc>
          <w:tcPr>
            <w:tcW w:w="474" w:type="pct"/>
          </w:tcPr>
          <w:p w14:paraId="7C2E651D"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517" w:type="pct"/>
          </w:tcPr>
          <w:p w14:paraId="1AEA054F"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74" w:type="pct"/>
          </w:tcPr>
          <w:p w14:paraId="1EDA751A" w14:textId="77777777" w:rsidR="00D6504F" w:rsidRPr="00F160D7" w:rsidRDefault="00D6504F" w:rsidP="00D6504F">
            <w:pPr>
              <w:jc w:val="right"/>
              <w:rPr>
                <w:color w:val="000000"/>
                <w:sz w:val="22"/>
                <w:szCs w:val="22"/>
                <w:lang w:val="en-CA" w:bidi="ar-SA"/>
              </w:rPr>
            </w:pPr>
            <w:r w:rsidRPr="00F160D7">
              <w:rPr>
                <w:sz w:val="22"/>
                <w:szCs w:val="22"/>
                <w:lang w:val="en-CA" w:bidi="ar-SA"/>
              </w:rPr>
              <w:t>8,125</w:t>
            </w:r>
          </w:p>
        </w:tc>
        <w:tc>
          <w:tcPr>
            <w:tcW w:w="474" w:type="pct"/>
          </w:tcPr>
          <w:p w14:paraId="3DCB3246"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93" w:type="pct"/>
          </w:tcPr>
          <w:p w14:paraId="37547A60" w14:textId="77777777" w:rsidR="00D6504F" w:rsidRPr="00F160D7" w:rsidRDefault="00D6504F" w:rsidP="00D6504F">
            <w:pPr>
              <w:jc w:val="right"/>
              <w:rPr>
                <w:color w:val="000000" w:themeColor="text1"/>
                <w:sz w:val="22"/>
                <w:szCs w:val="22"/>
                <w:lang w:val="en-CA" w:bidi="ar-SA"/>
              </w:rPr>
            </w:pPr>
            <w:r w:rsidRPr="00F160D7">
              <w:rPr>
                <w:sz w:val="22"/>
                <w:szCs w:val="22"/>
                <w:lang w:val="en-CA" w:bidi="ar-SA"/>
              </w:rPr>
              <w:t>20,540</w:t>
            </w:r>
          </w:p>
        </w:tc>
      </w:tr>
      <w:tr w:rsidR="00D6504F" w:rsidRPr="00F160D7" w14:paraId="00F5CF03" w14:textId="77777777" w:rsidTr="00F160D7">
        <w:trPr>
          <w:trHeight w:val="53"/>
          <w:jc w:val="center"/>
        </w:trPr>
        <w:tc>
          <w:tcPr>
            <w:tcW w:w="287" w:type="pct"/>
            <w:shd w:val="clear" w:color="auto" w:fill="FFFFFF" w:themeFill="background1"/>
            <w:hideMark/>
          </w:tcPr>
          <w:p w14:paraId="54CAEF1C" w14:textId="77777777" w:rsidR="00D6504F" w:rsidRPr="00F160D7" w:rsidRDefault="00D6504F" w:rsidP="00D6504F">
            <w:pPr>
              <w:jc w:val="left"/>
              <w:rPr>
                <w:color w:val="000000"/>
                <w:sz w:val="22"/>
                <w:szCs w:val="22"/>
                <w:lang w:val="en-CA" w:bidi="ar-SA"/>
              </w:rPr>
            </w:pPr>
            <w:r w:rsidRPr="00F160D7">
              <w:rPr>
                <w:color w:val="000000"/>
                <w:sz w:val="22"/>
                <w:szCs w:val="22"/>
                <w:lang w:val="en-CA" w:bidi="ar-SA"/>
              </w:rPr>
              <w:t>3.3</w:t>
            </w:r>
          </w:p>
        </w:tc>
        <w:tc>
          <w:tcPr>
            <w:tcW w:w="1805" w:type="pct"/>
            <w:gridSpan w:val="2"/>
            <w:shd w:val="clear" w:color="auto" w:fill="FFFFFF" w:themeFill="background1"/>
            <w:hideMark/>
          </w:tcPr>
          <w:p w14:paraId="0843D74C" w14:textId="4CF4E8A8" w:rsidR="00D6504F" w:rsidRPr="00F160D7" w:rsidRDefault="00D6504F" w:rsidP="00D6504F">
            <w:pPr>
              <w:bidi/>
              <w:jc w:val="left"/>
              <w:rPr>
                <w:color w:val="000000"/>
                <w:sz w:val="22"/>
                <w:szCs w:val="22"/>
                <w:lang w:val="en-CA" w:bidi="ar-SA"/>
              </w:rPr>
            </w:pPr>
            <w:r w:rsidRPr="00F160D7">
              <w:rPr>
                <w:color w:val="000000"/>
                <w:sz w:val="22"/>
                <w:szCs w:val="22"/>
                <w:rtl/>
                <w:lang w:val="en-CA" w:bidi="ar-SA"/>
              </w:rPr>
              <w:t>إجمالي التكاليف المتفق عليها (دولار أمريكي)</w:t>
            </w:r>
          </w:p>
        </w:tc>
        <w:tc>
          <w:tcPr>
            <w:tcW w:w="474" w:type="pct"/>
          </w:tcPr>
          <w:p w14:paraId="2DA73515" w14:textId="77777777" w:rsidR="00D6504F" w:rsidRPr="00F160D7" w:rsidRDefault="00D6504F" w:rsidP="00D6504F">
            <w:pPr>
              <w:jc w:val="right"/>
              <w:rPr>
                <w:color w:val="000000"/>
                <w:sz w:val="22"/>
                <w:szCs w:val="22"/>
                <w:lang w:val="en-CA" w:bidi="ar-SA"/>
              </w:rPr>
            </w:pPr>
            <w:r w:rsidRPr="00F160D7">
              <w:rPr>
                <w:sz w:val="22"/>
                <w:szCs w:val="22"/>
                <w:lang w:val="en-CA" w:bidi="ar-SA"/>
              </w:rPr>
              <w:t>107,915</w:t>
            </w:r>
          </w:p>
        </w:tc>
        <w:tc>
          <w:tcPr>
            <w:tcW w:w="474" w:type="pct"/>
          </w:tcPr>
          <w:p w14:paraId="02AC427F"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517" w:type="pct"/>
          </w:tcPr>
          <w:p w14:paraId="257FA9C7"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74" w:type="pct"/>
          </w:tcPr>
          <w:p w14:paraId="2DA0EE25" w14:textId="77777777" w:rsidR="00D6504F" w:rsidRPr="00F160D7" w:rsidRDefault="00D6504F" w:rsidP="00D6504F">
            <w:pPr>
              <w:jc w:val="right"/>
              <w:rPr>
                <w:color w:val="000000"/>
                <w:sz w:val="22"/>
                <w:szCs w:val="22"/>
                <w:lang w:val="en-CA" w:bidi="ar-SA"/>
              </w:rPr>
            </w:pPr>
            <w:r w:rsidRPr="00F160D7">
              <w:rPr>
                <w:sz w:val="22"/>
                <w:szCs w:val="22"/>
                <w:lang w:val="en-CA" w:bidi="ar-SA"/>
              </w:rPr>
              <w:t>70,625</w:t>
            </w:r>
          </w:p>
        </w:tc>
        <w:tc>
          <w:tcPr>
            <w:tcW w:w="474" w:type="pct"/>
          </w:tcPr>
          <w:p w14:paraId="11DCCA6D" w14:textId="77777777" w:rsidR="00D6504F" w:rsidRPr="00F160D7" w:rsidRDefault="00D6504F" w:rsidP="00D6504F">
            <w:pPr>
              <w:jc w:val="right"/>
              <w:rPr>
                <w:color w:val="000000"/>
                <w:sz w:val="22"/>
                <w:szCs w:val="22"/>
                <w:lang w:val="en-CA" w:bidi="ar-SA"/>
              </w:rPr>
            </w:pPr>
            <w:r w:rsidRPr="00F160D7">
              <w:rPr>
                <w:color w:val="000000"/>
                <w:sz w:val="22"/>
                <w:szCs w:val="22"/>
                <w:lang w:val="en-CA" w:bidi="ar-SA"/>
              </w:rPr>
              <w:t>0</w:t>
            </w:r>
          </w:p>
        </w:tc>
        <w:tc>
          <w:tcPr>
            <w:tcW w:w="493" w:type="pct"/>
          </w:tcPr>
          <w:p w14:paraId="5E4E67ED" w14:textId="77777777" w:rsidR="00D6504F" w:rsidRPr="00F160D7" w:rsidRDefault="00D6504F" w:rsidP="00D6504F">
            <w:pPr>
              <w:jc w:val="right"/>
              <w:rPr>
                <w:color w:val="000000" w:themeColor="text1"/>
                <w:sz w:val="22"/>
                <w:szCs w:val="22"/>
                <w:lang w:val="en-CA" w:bidi="ar-SA"/>
              </w:rPr>
            </w:pPr>
            <w:r w:rsidRPr="00F160D7">
              <w:rPr>
                <w:sz w:val="22"/>
                <w:szCs w:val="22"/>
                <w:lang w:val="en-CA" w:bidi="ar-SA"/>
              </w:rPr>
              <w:t>178,540</w:t>
            </w:r>
          </w:p>
        </w:tc>
      </w:tr>
    </w:tbl>
    <w:p w14:paraId="1C3D7B22" w14:textId="60CC2C48" w:rsidR="00100204" w:rsidRPr="00100204" w:rsidRDefault="00100204" w:rsidP="009C7FAE">
      <w:pPr>
        <w:keepNext/>
        <w:bidi/>
        <w:spacing w:before="360" w:after="240"/>
        <w:rPr>
          <w:b/>
          <w:bCs/>
          <w:sz w:val="26"/>
          <w:szCs w:val="26"/>
          <w:lang w:val="en-US" w:bidi="ar-AE"/>
        </w:rPr>
      </w:pPr>
      <w:r w:rsidRPr="00100204">
        <w:rPr>
          <w:b/>
          <w:bCs/>
          <w:sz w:val="26"/>
          <w:szCs w:val="26"/>
          <w:rtl/>
          <w:lang w:val="en-US" w:bidi="ar-AE"/>
        </w:rPr>
        <w:t>التذييل (3-ألف): جدول الموافقة على التمويل</w:t>
      </w:r>
    </w:p>
    <w:p w14:paraId="7DA99A98" w14:textId="77777777" w:rsidR="00100204" w:rsidRPr="00100204" w:rsidRDefault="00100204" w:rsidP="00100204">
      <w:pPr>
        <w:numPr>
          <w:ilvl w:val="0"/>
          <w:numId w:val="33"/>
        </w:numPr>
        <w:bidi/>
        <w:spacing w:after="240" w:line="288" w:lineRule="auto"/>
        <w:ind w:left="0" w:firstLine="0"/>
        <w:rPr>
          <w:sz w:val="26"/>
          <w:szCs w:val="26"/>
          <w:lang w:val="en-US" w:bidi="ar-SA"/>
        </w:rPr>
      </w:pPr>
      <w:r w:rsidRPr="00100204">
        <w:rPr>
          <w:sz w:val="26"/>
          <w:szCs w:val="26"/>
          <w:rtl/>
          <w:lang w:val="en-US" w:bidi="ar-SA"/>
        </w:rPr>
        <w:t xml:space="preserve">سيتم النظر في تمويل الشرائح المقبلة للموافقة عليها في الاجتماع </w:t>
      </w:r>
      <w:r w:rsidRPr="00100204">
        <w:rPr>
          <w:rFonts w:hint="cs"/>
          <w:sz w:val="26"/>
          <w:szCs w:val="26"/>
          <w:rtl/>
          <w:lang w:val="en-US" w:bidi="ar-SA"/>
        </w:rPr>
        <w:t>الأول</w:t>
      </w:r>
      <w:r w:rsidRPr="00100204">
        <w:rPr>
          <w:sz w:val="26"/>
          <w:szCs w:val="26"/>
          <w:rtl/>
          <w:lang w:val="en-US" w:bidi="ar-SA"/>
        </w:rPr>
        <w:t xml:space="preserve"> من العام المحدد في التذييل 2-ألف.</w:t>
      </w:r>
    </w:p>
    <w:p w14:paraId="6E9CB1DA" w14:textId="77777777" w:rsidR="00100204" w:rsidRPr="00100204" w:rsidRDefault="00100204" w:rsidP="00100204">
      <w:pPr>
        <w:keepNext/>
        <w:bidi/>
        <w:spacing w:before="360" w:after="240"/>
        <w:rPr>
          <w:b/>
          <w:bCs/>
          <w:sz w:val="26"/>
          <w:szCs w:val="26"/>
          <w:lang w:val="en-US" w:bidi="ar-AE"/>
        </w:rPr>
      </w:pPr>
      <w:r w:rsidRPr="00100204">
        <w:rPr>
          <w:b/>
          <w:bCs/>
          <w:sz w:val="26"/>
          <w:szCs w:val="26"/>
          <w:rtl/>
          <w:lang w:val="en-US" w:bidi="ar-AE"/>
        </w:rPr>
        <w:t>التذييل (4-ألف): شكل تقارير وخطط تنفيذ الشريحة</w:t>
      </w:r>
    </w:p>
    <w:p w14:paraId="0C5FE31F" w14:textId="77777777" w:rsidR="00100204" w:rsidRPr="00100204" w:rsidRDefault="00100204" w:rsidP="00100204">
      <w:pPr>
        <w:numPr>
          <w:ilvl w:val="0"/>
          <w:numId w:val="34"/>
        </w:numPr>
        <w:bidi/>
        <w:spacing w:after="240" w:line="288" w:lineRule="auto"/>
        <w:ind w:left="0" w:firstLine="0"/>
        <w:rPr>
          <w:sz w:val="26"/>
          <w:szCs w:val="26"/>
          <w:lang w:val="en-US" w:bidi="ar-SA"/>
        </w:rPr>
      </w:pPr>
      <w:r w:rsidRPr="00100204">
        <w:rPr>
          <w:sz w:val="26"/>
          <w:szCs w:val="26"/>
          <w:rtl/>
          <w:lang w:val="en-US" w:bidi="ar-SA"/>
        </w:rPr>
        <w:t>سيتألف تقديم تقرير وخطط تنفيذ الشريحة لكل طلب شريحة من أربعة أجزاء:</w:t>
      </w:r>
    </w:p>
    <w:p w14:paraId="5598D787" w14:textId="74BB669E" w:rsidR="00100204" w:rsidRPr="00100204" w:rsidRDefault="00100204" w:rsidP="00100204">
      <w:pPr>
        <w:numPr>
          <w:ilvl w:val="0"/>
          <w:numId w:val="35"/>
        </w:numPr>
        <w:bidi/>
        <w:spacing w:after="240" w:line="288" w:lineRule="auto"/>
        <w:ind w:left="1440" w:hanging="720"/>
        <w:rPr>
          <w:sz w:val="26"/>
          <w:szCs w:val="26"/>
          <w:lang w:val="en-US" w:bidi="ar-SA"/>
        </w:rPr>
      </w:pPr>
      <w:r w:rsidRPr="00100204">
        <w:rPr>
          <w:sz w:val="26"/>
          <w:szCs w:val="26"/>
          <w:rtl/>
          <w:lang w:val="en-US" w:bidi="ar-SA"/>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w:t>
      </w:r>
      <w:r w:rsidR="00D6504F">
        <w:rPr>
          <w:rFonts w:hint="cs"/>
          <w:sz w:val="26"/>
          <w:szCs w:val="26"/>
          <w:rtl/>
          <w:lang w:val="en-US" w:bidi="ar-SA"/>
        </w:rPr>
        <w:t>لمواد ا</w:t>
      </w:r>
      <w:r w:rsidRPr="00100204">
        <w:rPr>
          <w:sz w:val="26"/>
          <w:szCs w:val="26"/>
          <w:rtl/>
          <w:lang w:val="en-US" w:bidi="ar-SA"/>
        </w:rPr>
        <w:t>لهيدروفلوروكربون</w:t>
      </w:r>
      <w:r w:rsidR="00D6504F">
        <w:rPr>
          <w:rFonts w:hint="cs"/>
          <w:sz w:val="26"/>
          <w:szCs w:val="26"/>
          <w:rtl/>
          <w:lang w:val="en-US" w:bidi="ar-SA"/>
        </w:rPr>
        <w:t>ية</w:t>
      </w:r>
      <w:r w:rsidRPr="00100204">
        <w:rPr>
          <w:sz w:val="26"/>
          <w:szCs w:val="26"/>
          <w:rtl/>
          <w:lang w:val="en-US" w:bidi="ar-SA"/>
        </w:rPr>
        <w:t xml:space="preserve">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639149E1" w14:textId="77777777" w:rsidR="00100204" w:rsidRPr="00100204" w:rsidRDefault="00100204" w:rsidP="00100204">
      <w:pPr>
        <w:numPr>
          <w:ilvl w:val="0"/>
          <w:numId w:val="35"/>
        </w:numPr>
        <w:bidi/>
        <w:spacing w:after="240" w:line="288" w:lineRule="auto"/>
        <w:ind w:left="1440" w:hanging="720"/>
        <w:rPr>
          <w:sz w:val="26"/>
          <w:szCs w:val="26"/>
          <w:lang w:val="en-US" w:bidi="ar-SA"/>
        </w:rPr>
      </w:pPr>
      <w:r w:rsidRPr="00100204">
        <w:rPr>
          <w:sz w:val="26"/>
          <w:szCs w:val="26"/>
          <w:rtl/>
          <w:lang w:val="en-US" w:bidi="ar-SA"/>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57CC35E5" w14:textId="77777777" w:rsidR="00100204" w:rsidRPr="00100204" w:rsidRDefault="00100204" w:rsidP="00100204">
      <w:pPr>
        <w:numPr>
          <w:ilvl w:val="0"/>
          <w:numId w:val="35"/>
        </w:numPr>
        <w:bidi/>
        <w:spacing w:after="240" w:line="288" w:lineRule="auto"/>
        <w:ind w:left="1440" w:hanging="720"/>
        <w:rPr>
          <w:sz w:val="26"/>
          <w:szCs w:val="26"/>
          <w:lang w:val="en-US" w:bidi="ar-SA"/>
        </w:rPr>
      </w:pPr>
      <w:r w:rsidRPr="00100204">
        <w:rPr>
          <w:sz w:val="26"/>
          <w:szCs w:val="26"/>
          <w:rtl/>
          <w:lang w:val="en-US" w:bidi="ar-SA"/>
        </w:rPr>
        <w:t xml:space="preserve">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w:t>
      </w:r>
      <w:r w:rsidRPr="00100204">
        <w:rPr>
          <w:sz w:val="26"/>
          <w:szCs w:val="26"/>
          <w:rtl/>
          <w:lang w:val="en-US" w:bidi="ar-SA"/>
        </w:rPr>
        <w:lastRenderedPageBreak/>
        <w:t>التغييرات على الخطة الشاملة. ويمكن تقديم هذا الوصف للأنشطة المقبلة في إطار نفس الوثيقة مثل التقرير السردي بموجب الفقرة الفرعية 1(أ) أعلاه؛</w:t>
      </w:r>
      <w:r w:rsidRPr="00100204">
        <w:rPr>
          <w:rFonts w:hint="cs"/>
          <w:sz w:val="26"/>
          <w:szCs w:val="26"/>
          <w:rtl/>
          <w:lang w:val="en-US" w:bidi="ar-SA"/>
        </w:rPr>
        <w:t xml:space="preserve"> و</w:t>
      </w:r>
    </w:p>
    <w:p w14:paraId="503C8761" w14:textId="77777777" w:rsidR="00100204" w:rsidRPr="00100204" w:rsidRDefault="00100204" w:rsidP="00100204">
      <w:pPr>
        <w:numPr>
          <w:ilvl w:val="0"/>
          <w:numId w:val="35"/>
        </w:numPr>
        <w:bidi/>
        <w:spacing w:after="240" w:line="288" w:lineRule="auto"/>
        <w:ind w:left="1440" w:hanging="720"/>
        <w:rPr>
          <w:sz w:val="26"/>
          <w:szCs w:val="26"/>
          <w:lang w:val="en-US" w:bidi="ar-SA"/>
        </w:rPr>
      </w:pPr>
      <w:r w:rsidRPr="00100204">
        <w:rPr>
          <w:sz w:val="26"/>
          <w:szCs w:val="26"/>
          <w:rtl/>
          <w:lang w:val="en-US" w:bidi="ar-SA"/>
        </w:rPr>
        <w:t>موجز تنفيذي مؤلف من حوالي خمس فقرات، يلخص المعلومات الواردة في الفقرات الفرعية من 1(أ) إلى 1(ج) أعلاه.</w:t>
      </w:r>
    </w:p>
    <w:p w14:paraId="3D227160" w14:textId="77777777" w:rsidR="00100204" w:rsidRPr="00100204" w:rsidRDefault="00100204" w:rsidP="00100204">
      <w:pPr>
        <w:keepNext/>
        <w:bidi/>
        <w:spacing w:before="360" w:after="240"/>
        <w:rPr>
          <w:b/>
          <w:bCs/>
          <w:sz w:val="26"/>
          <w:szCs w:val="26"/>
          <w:lang w:val="en-US" w:bidi="ar-AE"/>
        </w:rPr>
      </w:pPr>
      <w:r w:rsidRPr="00100204">
        <w:rPr>
          <w:b/>
          <w:bCs/>
          <w:sz w:val="26"/>
          <w:szCs w:val="26"/>
          <w:rtl/>
          <w:lang w:val="en-US" w:bidi="ar-AE"/>
        </w:rPr>
        <w:t>التذييل (5-ألف): رصد المؤسسات والأدوار</w:t>
      </w:r>
    </w:p>
    <w:p w14:paraId="6D64413F" w14:textId="382DA69F" w:rsidR="00100204" w:rsidRPr="00100204" w:rsidRDefault="00BB7A68" w:rsidP="00D6504F">
      <w:pPr>
        <w:numPr>
          <w:ilvl w:val="0"/>
          <w:numId w:val="36"/>
        </w:numPr>
        <w:bidi/>
        <w:spacing w:after="240" w:line="288" w:lineRule="auto"/>
        <w:ind w:left="4" w:firstLine="0"/>
        <w:rPr>
          <w:sz w:val="26"/>
          <w:szCs w:val="26"/>
          <w:lang w:val="en-US" w:bidi="ar-SA"/>
        </w:rPr>
      </w:pPr>
      <w:r w:rsidRPr="00BB7A68">
        <w:rPr>
          <w:sz w:val="26"/>
          <w:szCs w:val="26"/>
          <w:rtl/>
          <w:lang w:val="en-US" w:bidi="ar-SA"/>
        </w:rPr>
        <w:t xml:space="preserve">ستكون إدارة خدمات الأرصاد الجوية في بوتسوانا التابعة لوزارة البيئة وحفظ الموارد الطبيعية والسياحة مسؤولة عن الرصد الشامل للمشروع لجميع </w:t>
      </w:r>
      <w:r w:rsidR="00B84778">
        <w:rPr>
          <w:rFonts w:hint="cs"/>
          <w:sz w:val="26"/>
          <w:szCs w:val="26"/>
          <w:rtl/>
          <w:lang w:val="en-US" w:bidi="ar-SA"/>
        </w:rPr>
        <w:t>ال</w:t>
      </w:r>
      <w:r w:rsidRPr="00BB7A68">
        <w:rPr>
          <w:sz w:val="26"/>
          <w:szCs w:val="26"/>
          <w:rtl/>
          <w:lang w:val="en-US" w:bidi="ar-SA"/>
        </w:rPr>
        <w:t xml:space="preserve">أنشطة </w:t>
      </w:r>
      <w:r w:rsidR="00B84778">
        <w:rPr>
          <w:rFonts w:hint="cs"/>
          <w:sz w:val="26"/>
          <w:szCs w:val="26"/>
          <w:rtl/>
          <w:lang w:val="en-US" w:bidi="ar-SA"/>
        </w:rPr>
        <w:t xml:space="preserve">بموجب </w:t>
      </w:r>
      <w:r w:rsidRPr="00BB7A68">
        <w:rPr>
          <w:sz w:val="26"/>
          <w:szCs w:val="26"/>
          <w:rtl/>
          <w:lang w:val="en-US" w:bidi="ar-SA"/>
        </w:rPr>
        <w:t xml:space="preserve">الخطة. وستكون وحدة الأوزون الوطنية، التابعة لإدارة خدمات الأرصاد الجوية في بوتسوانا، مسؤولة عن تخطيط وتنسيق وتنفيذ الأعمال اليومية لتنفيذ المشروع. كما ستساعد الحكومة والمنظمات غير الحكومية على تبسيط أنشطتها لضمان تنفيذ المشاريع بسلاسة. وستقدم وحدة الأوزون الوطنية تقارير مرحلية سنوية عن حالة التنفيذ إلى الوكالة المنفذة الرئيسية والوكالة المنفذة المتعاونة </w:t>
      </w:r>
      <w:r w:rsidR="00764EAB">
        <w:rPr>
          <w:rFonts w:hint="cs"/>
          <w:sz w:val="26"/>
          <w:szCs w:val="26"/>
          <w:rtl/>
          <w:lang w:val="en-US" w:bidi="ar-SA"/>
        </w:rPr>
        <w:t>لرصد</w:t>
      </w:r>
      <w:r w:rsidRPr="00BB7A68">
        <w:rPr>
          <w:sz w:val="26"/>
          <w:szCs w:val="26"/>
          <w:rtl/>
          <w:lang w:val="en-US" w:bidi="ar-SA"/>
        </w:rPr>
        <w:t xml:space="preserve"> </w:t>
      </w:r>
      <w:r w:rsidR="00764EAB">
        <w:rPr>
          <w:rFonts w:hint="cs"/>
          <w:sz w:val="26"/>
          <w:szCs w:val="26"/>
          <w:rtl/>
          <w:lang w:val="en-US" w:bidi="ar-SA"/>
        </w:rPr>
        <w:t>التقدم المحرز في</w:t>
      </w:r>
      <w:r w:rsidRPr="00BB7A68">
        <w:rPr>
          <w:sz w:val="26"/>
          <w:szCs w:val="26"/>
          <w:rtl/>
          <w:lang w:val="en-US" w:bidi="ar-SA"/>
        </w:rPr>
        <w:t xml:space="preserve"> تنفيذ الخطة. وستسهل وحدة الأوزون الوطنية عملية التحقق من استهلاك </w:t>
      </w:r>
      <w:bookmarkStart w:id="30" w:name="_Hlk214076404"/>
      <w:r>
        <w:rPr>
          <w:rFonts w:hint="cs"/>
          <w:sz w:val="26"/>
          <w:szCs w:val="26"/>
          <w:rtl/>
          <w:lang w:val="en-US" w:bidi="ar-SA"/>
        </w:rPr>
        <w:t>المواد</w:t>
      </w:r>
      <w:r w:rsidRPr="00BB7A68">
        <w:rPr>
          <w:sz w:val="26"/>
          <w:szCs w:val="26"/>
          <w:rtl/>
          <w:lang w:val="en-US" w:bidi="ar-SA"/>
        </w:rPr>
        <w:t xml:space="preserve"> الهيدروفلور</w:t>
      </w:r>
      <w:r>
        <w:rPr>
          <w:rFonts w:hint="cs"/>
          <w:sz w:val="26"/>
          <w:szCs w:val="26"/>
          <w:rtl/>
          <w:lang w:val="en-US" w:bidi="ar-SA"/>
        </w:rPr>
        <w:t>وكربونية</w:t>
      </w:r>
      <w:r w:rsidRPr="00BB7A68">
        <w:rPr>
          <w:sz w:val="26"/>
          <w:szCs w:val="26"/>
          <w:rtl/>
          <w:lang w:val="en-US" w:bidi="ar-SA"/>
        </w:rPr>
        <w:t xml:space="preserve"> </w:t>
      </w:r>
      <w:bookmarkEnd w:id="30"/>
      <w:r w:rsidRPr="00BB7A68">
        <w:rPr>
          <w:sz w:val="26"/>
          <w:szCs w:val="26"/>
          <w:rtl/>
          <w:lang w:val="en-US" w:bidi="ar-SA"/>
        </w:rPr>
        <w:t>التي تقوم بها الوكالة المنفذة الرئيسية</w:t>
      </w:r>
      <w:r w:rsidR="00100204" w:rsidRPr="00100204">
        <w:rPr>
          <w:sz w:val="26"/>
          <w:szCs w:val="26"/>
          <w:rtl/>
          <w:lang w:val="en-US" w:bidi="ar-SA"/>
        </w:rPr>
        <w:t>.</w:t>
      </w:r>
    </w:p>
    <w:p w14:paraId="3A27F1C4" w14:textId="093979ED" w:rsidR="00100204" w:rsidRPr="00100204" w:rsidRDefault="000B57B3" w:rsidP="00BB7A68">
      <w:pPr>
        <w:numPr>
          <w:ilvl w:val="0"/>
          <w:numId w:val="36"/>
        </w:numPr>
        <w:bidi/>
        <w:spacing w:after="240" w:line="288" w:lineRule="auto"/>
        <w:ind w:left="4" w:firstLine="0"/>
        <w:rPr>
          <w:sz w:val="26"/>
          <w:szCs w:val="26"/>
          <w:lang w:val="en-US" w:bidi="ar-SA"/>
        </w:rPr>
      </w:pPr>
      <w:r>
        <w:rPr>
          <w:rFonts w:hint="cs"/>
          <w:sz w:val="26"/>
          <w:szCs w:val="26"/>
          <w:rtl/>
          <w:lang w:val="en-US" w:bidi="ar-SA"/>
        </w:rPr>
        <w:t>و</w:t>
      </w:r>
      <w:r w:rsidR="00BB7A68" w:rsidRPr="00BB7A68">
        <w:rPr>
          <w:sz w:val="26"/>
          <w:szCs w:val="26"/>
          <w:rtl/>
          <w:lang w:val="en-US" w:bidi="ar-SA"/>
        </w:rPr>
        <w:t xml:space="preserve">ستراقب وحدة الأوزون الوطنية الاستهلاك السنوي </w:t>
      </w:r>
      <w:r w:rsidR="00BB7A68">
        <w:rPr>
          <w:rFonts w:hint="cs"/>
          <w:sz w:val="26"/>
          <w:szCs w:val="26"/>
          <w:rtl/>
          <w:lang w:val="en-US" w:bidi="ar-SA"/>
        </w:rPr>
        <w:t>للمواد الهيدروفلوروكربونية</w:t>
      </w:r>
      <w:r w:rsidR="00BB7A68" w:rsidRPr="00BB7A68">
        <w:rPr>
          <w:sz w:val="26"/>
          <w:szCs w:val="26"/>
          <w:rtl/>
          <w:lang w:val="en-US" w:bidi="ar-SA"/>
        </w:rPr>
        <w:t xml:space="preserve"> بالتعاون مع </w:t>
      </w:r>
      <w:r w:rsidR="00764EAB">
        <w:rPr>
          <w:rFonts w:hint="cs"/>
          <w:sz w:val="26"/>
          <w:szCs w:val="26"/>
          <w:rtl/>
          <w:lang w:val="en-US" w:bidi="ar-SA"/>
        </w:rPr>
        <w:t>إدارة</w:t>
      </w:r>
      <w:r w:rsidR="00BB7A68" w:rsidRPr="00BB7A68">
        <w:rPr>
          <w:sz w:val="26"/>
          <w:szCs w:val="26"/>
          <w:rtl/>
          <w:lang w:val="en-US" w:bidi="ar-SA"/>
        </w:rPr>
        <w:t xml:space="preserve"> الجمارك ووزارة التجارة والصناعة. وتُعدّ وزارة التجارة </w:t>
      </w:r>
      <w:r w:rsidR="00764EAB">
        <w:rPr>
          <w:rFonts w:hint="cs"/>
          <w:sz w:val="26"/>
          <w:szCs w:val="26"/>
          <w:rtl/>
          <w:lang w:val="en-US" w:bidi="ar-SA"/>
        </w:rPr>
        <w:t xml:space="preserve">والاقتصاد </w:t>
      </w:r>
      <w:r w:rsidR="00BB7A68" w:rsidRPr="00BB7A68">
        <w:rPr>
          <w:sz w:val="26"/>
          <w:szCs w:val="26"/>
          <w:rtl/>
          <w:lang w:val="en-US" w:bidi="ar-SA"/>
        </w:rPr>
        <w:t xml:space="preserve">جهة الترخيص التي تُصدر تصاريح الاستيراد والتصدير، بينما تُشرف </w:t>
      </w:r>
      <w:r w:rsidR="00764EAB">
        <w:rPr>
          <w:rFonts w:hint="cs"/>
          <w:sz w:val="26"/>
          <w:szCs w:val="26"/>
          <w:rtl/>
          <w:lang w:val="en-US" w:bidi="ar-SA"/>
        </w:rPr>
        <w:t>إدارة</w:t>
      </w:r>
      <w:r w:rsidR="00BB7A68" w:rsidRPr="00BB7A68">
        <w:rPr>
          <w:sz w:val="26"/>
          <w:szCs w:val="26"/>
          <w:rtl/>
          <w:lang w:val="en-US" w:bidi="ar-SA"/>
        </w:rPr>
        <w:t xml:space="preserve"> الجمارك على استيراد وتصدير </w:t>
      </w:r>
      <w:r w:rsidR="00BB7A68" w:rsidRPr="00BB7A68">
        <w:rPr>
          <w:rFonts w:hint="cs"/>
          <w:sz w:val="26"/>
          <w:szCs w:val="26"/>
          <w:rtl/>
          <w:lang w:val="en-US" w:bidi="ar-SA"/>
        </w:rPr>
        <w:t>المواد</w:t>
      </w:r>
      <w:r w:rsidR="00BB7A68" w:rsidRPr="00BB7A68">
        <w:rPr>
          <w:sz w:val="26"/>
          <w:szCs w:val="26"/>
          <w:rtl/>
          <w:lang w:val="en-US" w:bidi="ar-SA"/>
        </w:rPr>
        <w:t xml:space="preserve"> الهيدروفلور</w:t>
      </w:r>
      <w:r w:rsidR="00BB7A68" w:rsidRPr="00BB7A68">
        <w:rPr>
          <w:rFonts w:hint="cs"/>
          <w:sz w:val="26"/>
          <w:szCs w:val="26"/>
          <w:rtl/>
          <w:lang w:val="en-US" w:bidi="ar-SA"/>
        </w:rPr>
        <w:t>وكربونية</w:t>
      </w:r>
      <w:r w:rsidR="00BB7A68" w:rsidRPr="00BB7A68">
        <w:rPr>
          <w:sz w:val="26"/>
          <w:szCs w:val="26"/>
          <w:rtl/>
          <w:lang w:val="en-US" w:bidi="ar-SA"/>
        </w:rPr>
        <w:t xml:space="preserve"> عند نقطة الدخول. وستتواصل وحدة الأوزون الوطنية مع مستوردي </w:t>
      </w:r>
      <w:r w:rsidR="00BB7A68" w:rsidRPr="00BB7A68">
        <w:rPr>
          <w:rFonts w:hint="cs"/>
          <w:sz w:val="26"/>
          <w:szCs w:val="26"/>
          <w:rtl/>
          <w:lang w:val="en-US" w:bidi="ar-SA"/>
        </w:rPr>
        <w:t>المواد</w:t>
      </w:r>
      <w:r w:rsidR="00BB7A68" w:rsidRPr="00BB7A68">
        <w:rPr>
          <w:sz w:val="26"/>
          <w:szCs w:val="26"/>
          <w:rtl/>
          <w:lang w:val="en-US" w:bidi="ar-SA"/>
        </w:rPr>
        <w:t xml:space="preserve"> الهيدروفلور</w:t>
      </w:r>
      <w:r w:rsidR="00BB7A68" w:rsidRPr="00BB7A68">
        <w:rPr>
          <w:rFonts w:hint="cs"/>
          <w:sz w:val="26"/>
          <w:szCs w:val="26"/>
          <w:rtl/>
          <w:lang w:val="en-US" w:bidi="ar-SA"/>
        </w:rPr>
        <w:t>وكربونية</w:t>
      </w:r>
      <w:r w:rsidR="00BB7A68" w:rsidRPr="00BB7A68">
        <w:rPr>
          <w:sz w:val="26"/>
          <w:szCs w:val="26"/>
          <w:rtl/>
          <w:lang w:val="en-US" w:bidi="ar-SA"/>
        </w:rPr>
        <w:t xml:space="preserve"> للحصول على البيانات اللازمة لمطابقة الإحصاءات دوريًا</w:t>
      </w:r>
      <w:r w:rsidR="00100204" w:rsidRPr="00100204">
        <w:rPr>
          <w:sz w:val="26"/>
          <w:szCs w:val="26"/>
          <w:rtl/>
          <w:lang w:val="en-US" w:bidi="ar-SA"/>
        </w:rPr>
        <w:t>.</w:t>
      </w:r>
    </w:p>
    <w:p w14:paraId="2972CAFD" w14:textId="20A5EFF6" w:rsidR="00100204" w:rsidRDefault="000B57B3" w:rsidP="00D6504F">
      <w:pPr>
        <w:numPr>
          <w:ilvl w:val="0"/>
          <w:numId w:val="36"/>
        </w:numPr>
        <w:bidi/>
        <w:spacing w:after="240" w:line="288" w:lineRule="auto"/>
        <w:ind w:left="4" w:firstLine="0"/>
        <w:rPr>
          <w:sz w:val="26"/>
          <w:szCs w:val="26"/>
          <w:lang w:val="en-US" w:bidi="ar-SA"/>
        </w:rPr>
      </w:pPr>
      <w:r>
        <w:rPr>
          <w:rFonts w:hint="cs"/>
          <w:sz w:val="26"/>
          <w:szCs w:val="26"/>
          <w:rtl/>
          <w:lang w:val="en-US" w:bidi="ar-SA"/>
        </w:rPr>
        <w:t>و</w:t>
      </w:r>
      <w:r w:rsidR="00BB7A68" w:rsidRPr="00BB7A68">
        <w:rPr>
          <w:sz w:val="26"/>
          <w:szCs w:val="26"/>
          <w:rtl/>
          <w:lang w:val="en-US" w:bidi="ar-SA"/>
        </w:rPr>
        <w:t xml:space="preserve">ستقوم وحدة الأوزون الوطنية بإجراء عمليات تفتيش منتظمة لمراكز </w:t>
      </w:r>
      <w:r w:rsidR="00697B0F">
        <w:rPr>
          <w:rFonts w:hint="cs"/>
          <w:sz w:val="26"/>
          <w:szCs w:val="26"/>
          <w:rtl/>
          <w:lang w:val="en-US" w:bidi="ar-SA"/>
        </w:rPr>
        <w:t>ال</w:t>
      </w:r>
      <w:r w:rsidR="00BB7A68" w:rsidRPr="00BB7A68">
        <w:rPr>
          <w:sz w:val="26"/>
          <w:szCs w:val="26"/>
          <w:rtl/>
          <w:lang w:val="en-US" w:bidi="ar-SA"/>
        </w:rPr>
        <w:t>تدريب</w:t>
      </w:r>
      <w:r w:rsidR="00697B0F">
        <w:rPr>
          <w:rFonts w:hint="cs"/>
          <w:sz w:val="26"/>
          <w:szCs w:val="26"/>
          <w:rtl/>
          <w:lang w:val="en-US" w:bidi="ar-SA"/>
        </w:rPr>
        <w:t xml:space="preserve"> على</w:t>
      </w:r>
      <w:r w:rsidR="00BB7A68" w:rsidRPr="00BB7A68">
        <w:rPr>
          <w:sz w:val="26"/>
          <w:szCs w:val="26"/>
          <w:rtl/>
          <w:lang w:val="en-US" w:bidi="ar-SA"/>
        </w:rPr>
        <w:t xml:space="preserve"> التبريد وتكييف الهواء وورش عمل </w:t>
      </w:r>
      <w:r w:rsidR="00697B0F">
        <w:rPr>
          <w:rFonts w:hint="cs"/>
          <w:sz w:val="26"/>
          <w:szCs w:val="26"/>
          <w:rtl/>
          <w:lang w:val="en-US" w:bidi="ar-SA"/>
        </w:rPr>
        <w:t>خدمة</w:t>
      </w:r>
      <w:r w:rsidR="00BB7A68" w:rsidRPr="00BB7A68">
        <w:rPr>
          <w:sz w:val="26"/>
          <w:szCs w:val="26"/>
          <w:rtl/>
          <w:lang w:val="en-US" w:bidi="ar-SA"/>
        </w:rPr>
        <w:t xml:space="preserve"> التبريد وتكييف الهواء </w:t>
      </w:r>
      <w:r w:rsidR="00697B0F">
        <w:rPr>
          <w:rFonts w:hint="cs"/>
          <w:sz w:val="26"/>
          <w:szCs w:val="26"/>
          <w:rtl/>
          <w:lang w:val="en-US" w:bidi="ar-SA"/>
        </w:rPr>
        <w:t>لرصد</w:t>
      </w:r>
      <w:r w:rsidR="00BB7A68" w:rsidRPr="00BB7A68">
        <w:rPr>
          <w:sz w:val="26"/>
          <w:szCs w:val="26"/>
          <w:rtl/>
          <w:lang w:val="en-US" w:bidi="ar-SA"/>
        </w:rPr>
        <w:t xml:space="preserve"> حالة أدوات </w:t>
      </w:r>
      <w:r w:rsidR="00FF4219">
        <w:rPr>
          <w:rFonts w:hint="cs"/>
          <w:sz w:val="26"/>
          <w:szCs w:val="26"/>
          <w:rtl/>
          <w:lang w:val="en-US" w:bidi="ar-SA"/>
        </w:rPr>
        <w:t>خدمة</w:t>
      </w:r>
      <w:r w:rsidR="00BB7A68" w:rsidRPr="00BB7A68">
        <w:rPr>
          <w:sz w:val="26"/>
          <w:szCs w:val="26"/>
          <w:rtl/>
          <w:lang w:val="en-US" w:bidi="ar-SA"/>
        </w:rPr>
        <w:t xml:space="preserve"> التبريد وتكييف الهواء الموزعة بموجب الخطة</w:t>
      </w:r>
      <w:r w:rsidR="00100204" w:rsidRPr="00100204">
        <w:rPr>
          <w:sz w:val="26"/>
          <w:szCs w:val="26"/>
          <w:rtl/>
          <w:lang w:val="en-US" w:bidi="ar-SA"/>
        </w:rPr>
        <w:t>.</w:t>
      </w:r>
    </w:p>
    <w:p w14:paraId="7A757BEC" w14:textId="4B64B192" w:rsidR="00BB7A68" w:rsidRDefault="000B57B3" w:rsidP="00BB7A68">
      <w:pPr>
        <w:numPr>
          <w:ilvl w:val="0"/>
          <w:numId w:val="36"/>
        </w:numPr>
        <w:bidi/>
        <w:spacing w:after="240" w:line="288" w:lineRule="auto"/>
        <w:ind w:left="4" w:firstLine="0"/>
        <w:rPr>
          <w:sz w:val="26"/>
          <w:szCs w:val="26"/>
          <w:lang w:val="en-US" w:bidi="ar-SA"/>
        </w:rPr>
      </w:pPr>
      <w:r>
        <w:rPr>
          <w:rFonts w:hint="cs"/>
          <w:sz w:val="26"/>
          <w:szCs w:val="26"/>
          <w:rtl/>
          <w:lang w:val="en-US" w:bidi="ar-SA"/>
        </w:rPr>
        <w:t>و</w:t>
      </w:r>
      <w:r w:rsidRPr="000B57B3">
        <w:rPr>
          <w:sz w:val="26"/>
          <w:szCs w:val="26"/>
          <w:rtl/>
          <w:lang w:val="en-US" w:bidi="ar-SA"/>
        </w:rPr>
        <w:t xml:space="preserve">ستُجري وحدة الأوزون الوطنية أيضًا </w:t>
      </w:r>
      <w:r w:rsidR="00FF4219">
        <w:rPr>
          <w:rFonts w:hint="cs"/>
          <w:sz w:val="26"/>
          <w:szCs w:val="26"/>
          <w:rtl/>
          <w:lang w:val="en-US" w:bidi="ar-SA"/>
        </w:rPr>
        <w:t>استقصاءً</w:t>
      </w:r>
      <w:r w:rsidRPr="000B57B3">
        <w:rPr>
          <w:sz w:val="26"/>
          <w:szCs w:val="26"/>
          <w:rtl/>
          <w:lang w:val="en-US" w:bidi="ar-SA"/>
        </w:rPr>
        <w:t xml:space="preserve"> للسوق لقياس مدى انتشار البدائل </w:t>
      </w:r>
      <w:r>
        <w:rPr>
          <w:rFonts w:hint="cs"/>
          <w:sz w:val="26"/>
          <w:szCs w:val="26"/>
          <w:rtl/>
          <w:lang w:val="en-US" w:bidi="ar-SA"/>
        </w:rPr>
        <w:t>من غير المواد الهيدروفلوروكربونية</w:t>
      </w:r>
      <w:r w:rsidRPr="000B57B3">
        <w:rPr>
          <w:sz w:val="26"/>
          <w:szCs w:val="26"/>
          <w:rtl/>
          <w:lang w:val="en-US" w:bidi="ar-SA"/>
        </w:rPr>
        <w:t xml:space="preserve"> </w:t>
      </w:r>
      <w:r w:rsidR="00FF4219">
        <w:rPr>
          <w:rFonts w:hint="cs"/>
          <w:sz w:val="26"/>
          <w:szCs w:val="26"/>
          <w:rtl/>
          <w:lang w:val="en-US" w:bidi="ar-SA"/>
        </w:rPr>
        <w:t>والتكنولوجيات</w:t>
      </w:r>
      <w:r w:rsidRPr="000B57B3">
        <w:rPr>
          <w:sz w:val="26"/>
          <w:szCs w:val="26"/>
          <w:rtl/>
          <w:lang w:val="en-US" w:bidi="ar-SA"/>
        </w:rPr>
        <w:t xml:space="preserve"> البديلة في قطاع </w:t>
      </w:r>
      <w:r w:rsidR="00FF4219">
        <w:rPr>
          <w:rFonts w:hint="cs"/>
          <w:sz w:val="26"/>
          <w:szCs w:val="26"/>
          <w:rtl/>
          <w:lang w:val="en-US" w:bidi="ar-SA"/>
        </w:rPr>
        <w:t>التبريد و</w:t>
      </w:r>
      <w:r w:rsidRPr="000B57B3">
        <w:rPr>
          <w:sz w:val="26"/>
          <w:szCs w:val="26"/>
          <w:rtl/>
          <w:lang w:val="en-US" w:bidi="ar-SA"/>
        </w:rPr>
        <w:t xml:space="preserve">تكييف الهواء. </w:t>
      </w:r>
      <w:r w:rsidR="00FF4219">
        <w:rPr>
          <w:rFonts w:hint="cs"/>
          <w:sz w:val="26"/>
          <w:szCs w:val="26"/>
          <w:rtl/>
          <w:lang w:val="en-US" w:bidi="ar-SA"/>
        </w:rPr>
        <w:t>وسترصد</w:t>
      </w:r>
      <w:r w:rsidRPr="000B57B3">
        <w:rPr>
          <w:sz w:val="26"/>
          <w:szCs w:val="26"/>
          <w:rtl/>
          <w:lang w:val="en-US" w:bidi="ar-SA"/>
        </w:rPr>
        <w:t xml:space="preserve"> وحدة الأوزون الوطنية تنفيذ أنشطة بناء القدرات مع الجهات المعنية، مثل تدريب </w:t>
      </w:r>
      <w:r w:rsidR="00FF4219">
        <w:rPr>
          <w:rFonts w:hint="cs"/>
          <w:sz w:val="26"/>
          <w:szCs w:val="26"/>
          <w:rtl/>
          <w:lang w:val="en-US" w:bidi="ar-SA"/>
        </w:rPr>
        <w:t>تقنيي التبريد</w:t>
      </w:r>
      <w:r w:rsidRPr="000B57B3">
        <w:rPr>
          <w:sz w:val="26"/>
          <w:szCs w:val="26"/>
          <w:rtl/>
          <w:lang w:val="en-US" w:bidi="ar-SA"/>
        </w:rPr>
        <w:t xml:space="preserve"> </w:t>
      </w:r>
      <w:r w:rsidR="00FF4219">
        <w:rPr>
          <w:rFonts w:hint="cs"/>
          <w:sz w:val="26"/>
          <w:szCs w:val="26"/>
          <w:rtl/>
          <w:lang w:val="en-US" w:bidi="ar-SA"/>
        </w:rPr>
        <w:t>و</w:t>
      </w:r>
      <w:r w:rsidRPr="000B57B3">
        <w:rPr>
          <w:sz w:val="26"/>
          <w:szCs w:val="26"/>
          <w:rtl/>
          <w:lang w:val="en-US" w:bidi="ar-SA"/>
        </w:rPr>
        <w:t>تكييف الهواء، وتدريب موظفي الجمارك والإنفاذ.</w:t>
      </w:r>
    </w:p>
    <w:p w14:paraId="771F21F0" w14:textId="03E68806" w:rsidR="000B57B3" w:rsidRPr="00100204" w:rsidRDefault="00565FBE" w:rsidP="000B57B3">
      <w:pPr>
        <w:numPr>
          <w:ilvl w:val="0"/>
          <w:numId w:val="36"/>
        </w:numPr>
        <w:bidi/>
        <w:spacing w:after="240" w:line="288" w:lineRule="auto"/>
        <w:ind w:left="4" w:firstLine="0"/>
        <w:rPr>
          <w:sz w:val="26"/>
          <w:szCs w:val="26"/>
          <w:lang w:val="en-US" w:bidi="ar-SA"/>
        </w:rPr>
      </w:pPr>
      <w:r w:rsidRPr="00565FBE">
        <w:rPr>
          <w:sz w:val="26"/>
          <w:szCs w:val="26"/>
          <w:rtl/>
          <w:lang w:val="en-US" w:bidi="ar-SA"/>
        </w:rPr>
        <w:t xml:space="preserve">وستكون وزارة البيئة وحماية الموارد الطبيعية والسياحة في </w:t>
      </w:r>
      <w:r>
        <w:rPr>
          <w:rFonts w:hint="cs"/>
          <w:sz w:val="26"/>
          <w:szCs w:val="26"/>
          <w:rtl/>
          <w:lang w:val="en-US" w:bidi="ar-SA"/>
        </w:rPr>
        <w:t>البلد</w:t>
      </w:r>
      <w:r w:rsidRPr="00565FBE">
        <w:rPr>
          <w:sz w:val="26"/>
          <w:szCs w:val="26"/>
          <w:rtl/>
          <w:lang w:val="en-US" w:bidi="ar-SA"/>
        </w:rPr>
        <w:t xml:space="preserve"> مسؤولة عن استدامة أهداف خفض الاستهلاك التي تم تحقيقها من خلال الاتفاق.</w:t>
      </w:r>
    </w:p>
    <w:p w14:paraId="33E21D22" w14:textId="77777777" w:rsidR="00100204" w:rsidRPr="00100204" w:rsidRDefault="00100204" w:rsidP="00100204">
      <w:pPr>
        <w:keepNext/>
        <w:bidi/>
        <w:spacing w:before="360" w:after="240"/>
        <w:rPr>
          <w:b/>
          <w:bCs/>
          <w:sz w:val="26"/>
          <w:szCs w:val="26"/>
          <w:lang w:val="en-US" w:bidi="ar-AE"/>
        </w:rPr>
      </w:pPr>
      <w:r w:rsidRPr="00100204">
        <w:rPr>
          <w:b/>
          <w:bCs/>
          <w:sz w:val="26"/>
          <w:szCs w:val="26"/>
          <w:rtl/>
          <w:lang w:val="en-US" w:bidi="ar-AE"/>
        </w:rPr>
        <w:t>التذييل (6–ألف): دور الوكالة المنفذة الرئيسية</w:t>
      </w:r>
    </w:p>
    <w:p w14:paraId="0484774C" w14:textId="77777777" w:rsidR="00100204" w:rsidRPr="00100204" w:rsidRDefault="00100204" w:rsidP="00D6504F">
      <w:pPr>
        <w:numPr>
          <w:ilvl w:val="0"/>
          <w:numId w:val="37"/>
        </w:numPr>
        <w:bidi/>
        <w:spacing w:after="240" w:line="288" w:lineRule="auto"/>
        <w:ind w:left="4" w:firstLine="0"/>
        <w:rPr>
          <w:sz w:val="26"/>
          <w:szCs w:val="26"/>
          <w:lang w:val="en-US" w:bidi="ar-SA"/>
        </w:rPr>
      </w:pPr>
      <w:r w:rsidRPr="00100204">
        <w:rPr>
          <w:sz w:val="26"/>
          <w:szCs w:val="26"/>
          <w:rtl/>
          <w:lang w:val="en-US" w:bidi="ar-SA"/>
        </w:rPr>
        <w:t>ستكون الوكالة المنفذة الرئيسية مسؤولة عن مجموعة من الأنشطة، تشمل على الأقل ما يلي:</w:t>
      </w:r>
    </w:p>
    <w:p w14:paraId="68E15F32"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ضمان التحقق من الأداء والتحقق المالي وفقاً لهذا الاتفاق وإجراءاته ومتطلباته الداخلية المحددة على النحو المنصوص عليه في خطة البلد؛</w:t>
      </w:r>
    </w:p>
    <w:p w14:paraId="290DF109"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مساعدة البلد في إعداد تقارير وخطط تنفيذ الشرائح حسب التذييل 4-ألف؛</w:t>
      </w:r>
    </w:p>
    <w:p w14:paraId="16E4A104"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lastRenderedPageBreak/>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5C01D983"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4E02663C"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4D18D800" w14:textId="468EA2B6"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w:t>
      </w:r>
      <w:r w:rsidR="00DA3404">
        <w:rPr>
          <w:rFonts w:hint="cs"/>
          <w:sz w:val="26"/>
          <w:szCs w:val="26"/>
          <w:rtl/>
          <w:lang w:val="en-US" w:bidi="ar-SA"/>
        </w:rPr>
        <w:t xml:space="preserve"> المواد</w:t>
      </w:r>
      <w:r w:rsidRPr="00100204">
        <w:rPr>
          <w:sz w:val="26"/>
          <w:szCs w:val="26"/>
          <w:rtl/>
          <w:lang w:val="en-US" w:bidi="ar-SA"/>
        </w:rPr>
        <w:t xml:space="preserve"> الهيدروفلوروكربون</w:t>
      </w:r>
      <w:r w:rsidR="00DA3404">
        <w:rPr>
          <w:rFonts w:hint="cs"/>
          <w:sz w:val="26"/>
          <w:szCs w:val="26"/>
          <w:rtl/>
          <w:lang w:val="en-US" w:bidi="ar-SA"/>
        </w:rPr>
        <w:t>ية</w:t>
      </w:r>
      <w:r w:rsidRPr="00100204">
        <w:rPr>
          <w:sz w:val="26"/>
          <w:szCs w:val="26"/>
          <w:rtl/>
          <w:lang w:val="en-US" w:bidi="ar-SA"/>
        </w:rPr>
        <w:t>؛</w:t>
      </w:r>
    </w:p>
    <w:p w14:paraId="4D23476C"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ضمان قيام الخبراء التقنيين المستقلين المناسبين بإجراء عمليات المراجعة الفنية؛</w:t>
      </w:r>
    </w:p>
    <w:p w14:paraId="5D77E8C1"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القيام بمهام الإشراف المطلوبة؛</w:t>
      </w:r>
    </w:p>
    <w:p w14:paraId="5C290AE1"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ضمان وجود آلية تشغيل تسمح بتنفيذ فعال وشفاف لخطة تنفيذ الشريحة والإبلاغ الدقيق عن البيانات؛</w:t>
      </w:r>
    </w:p>
    <w:p w14:paraId="2D93409E"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تنسيق أنشطة الوكالة المنفذة المتعاونة وضمان التسلسل المناسب للأنشطة؛</w:t>
      </w:r>
    </w:p>
    <w:p w14:paraId="0522AFF0"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sidRPr="00100204">
        <w:rPr>
          <w:rFonts w:hint="cs"/>
          <w:sz w:val="26"/>
          <w:szCs w:val="26"/>
          <w:rtl/>
          <w:lang w:val="en-US" w:bidi="ar-SA"/>
        </w:rPr>
        <w:t>والوكالة</w:t>
      </w:r>
      <w:r w:rsidRPr="00100204">
        <w:rPr>
          <w:sz w:val="26"/>
          <w:szCs w:val="26"/>
          <w:rtl/>
          <w:lang w:val="en-US" w:bidi="ar-SA"/>
        </w:rPr>
        <w:t xml:space="preserve"> </w:t>
      </w:r>
      <w:r w:rsidRPr="00100204">
        <w:rPr>
          <w:rFonts w:hint="cs"/>
          <w:sz w:val="26"/>
          <w:szCs w:val="26"/>
          <w:rtl/>
          <w:lang w:val="en-US" w:bidi="ar-SA"/>
        </w:rPr>
        <w:t>ال</w:t>
      </w:r>
      <w:r w:rsidRPr="00100204">
        <w:rPr>
          <w:sz w:val="26"/>
          <w:szCs w:val="26"/>
          <w:rtl/>
          <w:lang w:val="en-US" w:bidi="ar-SA"/>
        </w:rPr>
        <w:t xml:space="preserve">منفذة </w:t>
      </w:r>
      <w:r w:rsidRPr="00100204">
        <w:rPr>
          <w:rFonts w:hint="cs"/>
          <w:sz w:val="26"/>
          <w:szCs w:val="26"/>
          <w:rtl/>
          <w:lang w:val="en-US" w:bidi="ar-SA"/>
        </w:rPr>
        <w:t>ال</w:t>
      </w:r>
      <w:r w:rsidRPr="00100204">
        <w:rPr>
          <w:sz w:val="26"/>
          <w:szCs w:val="26"/>
          <w:rtl/>
          <w:lang w:val="en-US" w:bidi="ar-SA"/>
        </w:rPr>
        <w:t>متعاونة؛</w:t>
      </w:r>
    </w:p>
    <w:p w14:paraId="1EC4490E"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كفالة أن المبالغ المدفوعة للبلد تستند إلى استخدام المؤشرات؛</w:t>
      </w:r>
    </w:p>
    <w:p w14:paraId="6B3360C5"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تقديم المساعدة في مجال السياسات والإدارة والدعم التقني عند الحاجة؛</w:t>
      </w:r>
    </w:p>
    <w:p w14:paraId="2D1458BC"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التوصل إلى توافق في الآراء مع الوكالة المنفذة المتعاونة بشأن أي ترتيبات للتخطيط والتنسيق والإبلاغ تكون مطلوبة لتسهيل تنفيذ الخطة؛</w:t>
      </w:r>
      <w:r w:rsidRPr="00100204">
        <w:rPr>
          <w:rFonts w:hint="cs"/>
          <w:sz w:val="26"/>
          <w:szCs w:val="26"/>
          <w:rtl/>
          <w:lang w:val="en-US" w:bidi="ar-SA"/>
        </w:rPr>
        <w:t xml:space="preserve"> و</w:t>
      </w:r>
    </w:p>
    <w:p w14:paraId="009CDED2" w14:textId="77777777" w:rsidR="00100204" w:rsidRPr="00100204" w:rsidRDefault="00100204" w:rsidP="00100204">
      <w:pPr>
        <w:numPr>
          <w:ilvl w:val="0"/>
          <w:numId w:val="38"/>
        </w:numPr>
        <w:bidi/>
        <w:spacing w:after="240" w:line="288" w:lineRule="auto"/>
        <w:ind w:left="1440" w:hanging="720"/>
        <w:rPr>
          <w:sz w:val="26"/>
          <w:szCs w:val="26"/>
          <w:lang w:val="en-US" w:bidi="ar-SA"/>
        </w:rPr>
      </w:pPr>
      <w:r w:rsidRPr="00100204">
        <w:rPr>
          <w:sz w:val="26"/>
          <w:szCs w:val="26"/>
          <w:rtl/>
          <w:lang w:val="en-US" w:bidi="ar-SA"/>
        </w:rPr>
        <w:t>صرف الأموال في الوقت المناسب للبلد/الشركات المشاركة لاستكمال الأنشطة المتعلقة بالمشروع.</w:t>
      </w:r>
    </w:p>
    <w:p w14:paraId="1D1CCC73" w14:textId="77777777" w:rsidR="00100204" w:rsidRPr="00100204" w:rsidRDefault="00100204" w:rsidP="00D6504F">
      <w:pPr>
        <w:numPr>
          <w:ilvl w:val="0"/>
          <w:numId w:val="37"/>
        </w:numPr>
        <w:bidi/>
        <w:spacing w:after="240" w:line="288" w:lineRule="auto"/>
        <w:ind w:left="4" w:firstLine="0"/>
        <w:rPr>
          <w:sz w:val="26"/>
          <w:szCs w:val="26"/>
          <w:lang w:val="en-US" w:bidi="ar-SA"/>
        </w:rPr>
      </w:pPr>
      <w:r w:rsidRPr="00100204">
        <w:rPr>
          <w:sz w:val="26"/>
          <w:szCs w:val="26"/>
          <w:rtl/>
          <w:lang w:val="en-US" w:bidi="ar-SA"/>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74DC070E" w14:textId="77777777" w:rsidR="00100204" w:rsidRPr="00100204" w:rsidRDefault="00100204" w:rsidP="00100204">
      <w:pPr>
        <w:keepNext/>
        <w:bidi/>
        <w:spacing w:before="360" w:after="240"/>
        <w:rPr>
          <w:b/>
          <w:bCs/>
          <w:sz w:val="26"/>
          <w:szCs w:val="26"/>
          <w:lang w:val="en-US" w:bidi="ar-AE"/>
        </w:rPr>
      </w:pPr>
      <w:r w:rsidRPr="00100204">
        <w:rPr>
          <w:b/>
          <w:bCs/>
          <w:sz w:val="26"/>
          <w:szCs w:val="26"/>
          <w:rtl/>
          <w:lang w:val="en-US" w:bidi="ar-AE"/>
        </w:rPr>
        <w:lastRenderedPageBreak/>
        <w:t>التذييل (6-ب</w:t>
      </w:r>
      <w:r w:rsidRPr="00100204">
        <w:rPr>
          <w:rFonts w:hint="cs"/>
          <w:b/>
          <w:bCs/>
          <w:sz w:val="26"/>
          <w:szCs w:val="26"/>
          <w:rtl/>
          <w:lang w:val="en-US" w:bidi="ar-AE"/>
        </w:rPr>
        <w:t>اء</w:t>
      </w:r>
      <w:r w:rsidRPr="00100204">
        <w:rPr>
          <w:b/>
          <w:bCs/>
          <w:sz w:val="26"/>
          <w:szCs w:val="26"/>
          <w:rtl/>
          <w:lang w:val="en-US" w:bidi="ar-AE"/>
        </w:rPr>
        <w:t>): دور الوكالات المنفذة المتعاونة</w:t>
      </w:r>
    </w:p>
    <w:p w14:paraId="3807A108" w14:textId="77777777" w:rsidR="00100204" w:rsidRPr="00100204" w:rsidRDefault="00100204" w:rsidP="00BB7A68">
      <w:pPr>
        <w:numPr>
          <w:ilvl w:val="0"/>
          <w:numId w:val="39"/>
        </w:numPr>
        <w:bidi/>
        <w:spacing w:after="240" w:line="288" w:lineRule="auto"/>
        <w:ind w:left="4" w:firstLine="0"/>
        <w:rPr>
          <w:sz w:val="26"/>
          <w:szCs w:val="26"/>
          <w:lang w:val="en-US" w:bidi="ar-SA"/>
        </w:rPr>
      </w:pPr>
      <w:r w:rsidRPr="00100204">
        <w:rPr>
          <w:sz w:val="26"/>
          <w:szCs w:val="26"/>
          <w:rtl/>
          <w:lang w:val="en-US" w:bidi="ar-SA"/>
        </w:rPr>
        <w:t>ستكون الوكالة المنفذة المتعاونة مسؤولة عن مجموعة من الأنشطة. ويتم تحديد هذه الأنشطة في الخطة، بما في ذلك، على الأقل، ما يلي:</w:t>
      </w:r>
    </w:p>
    <w:p w14:paraId="17B97238" w14:textId="77777777" w:rsidR="00100204" w:rsidRPr="00100204" w:rsidRDefault="00100204" w:rsidP="00100204">
      <w:pPr>
        <w:numPr>
          <w:ilvl w:val="0"/>
          <w:numId w:val="40"/>
        </w:numPr>
        <w:bidi/>
        <w:spacing w:after="240" w:line="288" w:lineRule="auto"/>
        <w:ind w:left="1440" w:hanging="720"/>
        <w:rPr>
          <w:sz w:val="26"/>
          <w:szCs w:val="26"/>
          <w:lang w:val="en-US" w:bidi="ar-SA"/>
        </w:rPr>
      </w:pPr>
      <w:r w:rsidRPr="00100204">
        <w:rPr>
          <w:sz w:val="26"/>
          <w:szCs w:val="26"/>
          <w:rtl/>
          <w:lang w:val="en-US" w:bidi="ar-SA"/>
        </w:rPr>
        <w:t>تقديم المساعدة لوضع السياسات عند الحاجة؛</w:t>
      </w:r>
    </w:p>
    <w:p w14:paraId="405F9EAB" w14:textId="77777777" w:rsidR="00100204" w:rsidRPr="00100204" w:rsidRDefault="00100204" w:rsidP="00100204">
      <w:pPr>
        <w:numPr>
          <w:ilvl w:val="0"/>
          <w:numId w:val="40"/>
        </w:numPr>
        <w:bidi/>
        <w:spacing w:after="240" w:line="288" w:lineRule="auto"/>
        <w:ind w:left="1440" w:hanging="720"/>
        <w:rPr>
          <w:sz w:val="26"/>
          <w:szCs w:val="26"/>
          <w:lang w:val="en-US" w:bidi="ar-SA"/>
        </w:rPr>
      </w:pPr>
      <w:r w:rsidRPr="00100204">
        <w:rPr>
          <w:sz w:val="26"/>
          <w:szCs w:val="26"/>
          <w:rtl/>
          <w:lang w:val="en-US" w:bidi="ar-SA"/>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2F56D52C" w14:textId="77777777" w:rsidR="00100204" w:rsidRPr="00100204" w:rsidRDefault="00100204" w:rsidP="00100204">
      <w:pPr>
        <w:numPr>
          <w:ilvl w:val="0"/>
          <w:numId w:val="40"/>
        </w:numPr>
        <w:bidi/>
        <w:spacing w:after="240" w:line="288" w:lineRule="auto"/>
        <w:ind w:left="1440" w:hanging="720"/>
        <w:rPr>
          <w:sz w:val="26"/>
          <w:szCs w:val="26"/>
          <w:lang w:val="en-US" w:bidi="ar-SA"/>
        </w:rPr>
      </w:pPr>
      <w:r w:rsidRPr="00100204">
        <w:rPr>
          <w:sz w:val="26"/>
          <w:szCs w:val="26"/>
          <w:rtl/>
          <w:lang w:val="en-US" w:bidi="ar-SA"/>
        </w:rPr>
        <w:t>تقديم تقارير إلى الوكالة المنفذة الرئيسية بشأن هذه الأنشطة، لإدراجها في التقارير الموحدة وفقاً للتذييل 4-ألف؛</w:t>
      </w:r>
      <w:r w:rsidRPr="00100204">
        <w:rPr>
          <w:rFonts w:hint="cs"/>
          <w:sz w:val="26"/>
          <w:szCs w:val="26"/>
          <w:rtl/>
          <w:lang w:val="en-US" w:bidi="ar-SA"/>
        </w:rPr>
        <w:t xml:space="preserve"> و</w:t>
      </w:r>
    </w:p>
    <w:p w14:paraId="313CC4AA" w14:textId="77777777" w:rsidR="00100204" w:rsidRPr="00100204" w:rsidRDefault="00100204" w:rsidP="00100204">
      <w:pPr>
        <w:numPr>
          <w:ilvl w:val="0"/>
          <w:numId w:val="40"/>
        </w:numPr>
        <w:bidi/>
        <w:spacing w:after="240" w:line="288" w:lineRule="auto"/>
        <w:ind w:left="1440" w:hanging="720"/>
        <w:rPr>
          <w:sz w:val="26"/>
          <w:szCs w:val="26"/>
          <w:lang w:val="en-US" w:bidi="ar-SA"/>
        </w:rPr>
      </w:pPr>
      <w:r w:rsidRPr="00100204">
        <w:rPr>
          <w:sz w:val="26"/>
          <w:szCs w:val="26"/>
          <w:rtl/>
          <w:lang w:val="en-US" w:bidi="ar-SA"/>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035172C5" w14:textId="77777777" w:rsidR="00100204" w:rsidRPr="00100204" w:rsidRDefault="00100204" w:rsidP="00100204">
      <w:pPr>
        <w:keepNext/>
        <w:bidi/>
        <w:spacing w:before="360" w:after="240"/>
        <w:rPr>
          <w:b/>
          <w:bCs/>
          <w:sz w:val="26"/>
          <w:szCs w:val="26"/>
          <w:lang w:val="en-US" w:bidi="ar-AE"/>
        </w:rPr>
      </w:pPr>
      <w:r w:rsidRPr="00100204">
        <w:rPr>
          <w:b/>
          <w:bCs/>
          <w:sz w:val="26"/>
          <w:szCs w:val="26"/>
          <w:rtl/>
          <w:lang w:val="en-US" w:bidi="ar-AE"/>
        </w:rPr>
        <w:t>التذييل (7-ألف): التخفيضات في التمويل بسبب عدم الامتثال للأهداف الواردة في الاتفاق</w:t>
      </w:r>
    </w:p>
    <w:p w14:paraId="66ACAE34" w14:textId="77777777" w:rsidR="00100204" w:rsidRPr="00100204" w:rsidRDefault="00100204" w:rsidP="00BB7A68">
      <w:pPr>
        <w:numPr>
          <w:ilvl w:val="0"/>
          <w:numId w:val="41"/>
        </w:numPr>
        <w:bidi/>
        <w:spacing w:after="240" w:line="288" w:lineRule="auto"/>
        <w:ind w:left="4" w:firstLine="0"/>
        <w:rPr>
          <w:sz w:val="26"/>
          <w:szCs w:val="26"/>
          <w:lang w:val="en-US" w:bidi="ar-SA"/>
        </w:rPr>
      </w:pPr>
      <w:r w:rsidRPr="00100204">
        <w:rPr>
          <w:sz w:val="26"/>
          <w:szCs w:val="26"/>
          <w:rtl/>
          <w:lang w:bidi="ar-SA"/>
        </w:rPr>
        <w:t xml:space="preserve">وفقاً للفقرة 11 من الاتفاق، يمكن تخفيض مبلغ التمويل المقدم </w:t>
      </w:r>
      <w:r w:rsidRPr="00100204">
        <w:rPr>
          <w:sz w:val="26"/>
          <w:szCs w:val="26"/>
          <w:shd w:val="clear" w:color="auto" w:fill="FFFFFF" w:themeFill="background1"/>
          <w:rtl/>
          <w:lang w:bidi="ar-SA"/>
        </w:rPr>
        <w:t xml:space="preserve">بمقدار </w:t>
      </w:r>
      <w:r w:rsidRPr="00100204">
        <w:rPr>
          <w:rFonts w:hint="cs"/>
          <w:sz w:val="26"/>
          <w:szCs w:val="26"/>
          <w:shd w:val="clear" w:color="auto" w:fill="FFFFFF" w:themeFill="background1"/>
          <w:rtl/>
          <w:lang w:bidi="ar-SA"/>
        </w:rPr>
        <w:t>7.00</w:t>
      </w:r>
      <w:r w:rsidRPr="00100204">
        <w:rPr>
          <w:sz w:val="26"/>
          <w:szCs w:val="26"/>
          <w:shd w:val="clear" w:color="auto" w:fill="FFFFFF" w:themeFill="background1"/>
          <w:rtl/>
          <w:lang w:bidi="ar-SA"/>
        </w:rPr>
        <w:t xml:space="preserve"> </w:t>
      </w:r>
      <w:r w:rsidRPr="00100204">
        <w:rPr>
          <w:rFonts w:hint="cs"/>
          <w:sz w:val="26"/>
          <w:szCs w:val="26"/>
          <w:shd w:val="clear" w:color="auto" w:fill="FFFFFF" w:themeFill="background1"/>
          <w:rtl/>
          <w:lang w:bidi="ar-SA"/>
        </w:rPr>
        <w:t xml:space="preserve">دولارات أمريكية </w:t>
      </w:r>
      <w:r w:rsidRPr="00100204">
        <w:rPr>
          <w:rFonts w:hint="cs"/>
          <w:sz w:val="26"/>
          <w:szCs w:val="26"/>
          <w:rtl/>
          <w:lang w:bidi="ar-SA"/>
        </w:rPr>
        <w:t>لكل طن من مكافئ ثاني أكسيد الكربون</w:t>
      </w:r>
      <w:r w:rsidRPr="00100204">
        <w:rPr>
          <w:sz w:val="26"/>
          <w:szCs w:val="26"/>
          <w:rtl/>
          <w:lang w:bidi="ar-SA"/>
        </w:rPr>
        <w:t xml:space="preserve"> من الاستهلاك</w:t>
      </w:r>
      <w:r w:rsidRPr="00100204">
        <w:rPr>
          <w:rFonts w:hint="cs"/>
          <w:sz w:val="26"/>
          <w:szCs w:val="26"/>
          <w:rtl/>
          <w:lang w:bidi="ar-SA"/>
        </w:rPr>
        <w:t xml:space="preserve"> الذي</w:t>
      </w:r>
      <w:r w:rsidRPr="00100204">
        <w:rPr>
          <w:sz w:val="26"/>
          <w:szCs w:val="26"/>
          <w:rtl/>
          <w:lang w:bidi="ar-SA"/>
        </w:rPr>
        <w:t xml:space="preserve"> يتجاوز المستوى المحدد في الصف</w:t>
      </w:r>
      <w:r w:rsidRPr="00100204">
        <w:rPr>
          <w:rFonts w:hint="cs"/>
          <w:sz w:val="26"/>
          <w:szCs w:val="26"/>
          <w:rtl/>
          <w:lang w:bidi="ar-SA"/>
        </w:rPr>
        <w:t xml:space="preserve"> 1-2 </w:t>
      </w:r>
      <w:r w:rsidRPr="00100204">
        <w:rPr>
          <w:sz w:val="26"/>
          <w:szCs w:val="26"/>
          <w:rtl/>
          <w:lang w:bidi="ar-SA"/>
        </w:rPr>
        <w:t>من التذييل 2-ألف لكل سنة لم يتم فيها الوفاء بالهدف المحدد في الصف</w:t>
      </w:r>
      <w:r w:rsidRPr="00100204">
        <w:rPr>
          <w:rFonts w:hint="cs"/>
          <w:sz w:val="26"/>
          <w:szCs w:val="26"/>
          <w:rtl/>
          <w:lang w:bidi="ar-SA"/>
        </w:rPr>
        <w:t xml:space="preserve"> 1-2 </w:t>
      </w:r>
      <w:r w:rsidRPr="00100204">
        <w:rPr>
          <w:sz w:val="26"/>
          <w:szCs w:val="26"/>
          <w:rtl/>
          <w:lang w:bidi="ar-SA"/>
        </w:rPr>
        <w:t xml:space="preserve">من التذييل 2-ألف، على أساس أن الحد الأقصى لخفض التمويل لن يتجاوز مستوى تمويل الشريحة المطلوبة. </w:t>
      </w:r>
      <w:r w:rsidRPr="00100204">
        <w:rPr>
          <w:rFonts w:hint="cs"/>
          <w:sz w:val="26"/>
          <w:szCs w:val="26"/>
          <w:rtl/>
          <w:lang w:bidi="ar-SA"/>
        </w:rPr>
        <w:t>و</w:t>
      </w:r>
      <w:r w:rsidRPr="00100204">
        <w:rPr>
          <w:sz w:val="26"/>
          <w:szCs w:val="26"/>
          <w:rtl/>
          <w:lang w:bidi="ar-SA"/>
        </w:rPr>
        <w:t>يمكن النظر في اتخاذ تدابير إضافية في الحالات التي يمتد فيها عدم الامتثال لمدة عامين متتاليين.</w:t>
      </w:r>
      <w:r w:rsidRPr="00100204">
        <w:rPr>
          <w:rFonts w:hint="cs"/>
          <w:sz w:val="26"/>
          <w:szCs w:val="26"/>
          <w:rtl/>
          <w:lang w:bidi="ar-SA"/>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69050DBC" w14:textId="77777777" w:rsidR="00DA3404" w:rsidRDefault="00DA3404">
      <w:pPr>
        <w:tabs>
          <w:tab w:val="left" w:pos="4095"/>
          <w:tab w:val="center" w:pos="4680"/>
        </w:tabs>
        <w:bidi/>
        <w:jc w:val="left"/>
        <w:rPr>
          <w:rFonts w:cs="Arabic Transparent"/>
          <w:b/>
          <w:bCs/>
          <w:sz w:val="26"/>
          <w:szCs w:val="26"/>
          <w:rtl/>
          <w:lang w:val="en-US" w:bidi="ar-EG"/>
        </w:rPr>
        <w:sectPr w:rsidR="00DA3404">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2FBF6629" w14:textId="09A3FB68" w:rsidR="007E5D09" w:rsidRPr="00100204" w:rsidRDefault="007E5D09">
      <w:pPr>
        <w:tabs>
          <w:tab w:val="left" w:pos="4095"/>
          <w:tab w:val="center" w:pos="4680"/>
        </w:tabs>
        <w:bidi/>
        <w:jc w:val="left"/>
        <w:rPr>
          <w:rFonts w:cs="Arabic Transparent"/>
          <w:b/>
          <w:bCs/>
          <w:sz w:val="26"/>
          <w:szCs w:val="26"/>
          <w:lang w:val="en-US" w:bidi="ar-EG"/>
        </w:rPr>
      </w:pPr>
    </w:p>
    <w:p w14:paraId="0545FBF4" w14:textId="77777777" w:rsidR="007C6F5F" w:rsidRPr="007C6F5F" w:rsidRDefault="007C6F5F" w:rsidP="007C6F5F">
      <w:pPr>
        <w:suppressAutoHyphens/>
        <w:spacing w:after="240"/>
        <w:jc w:val="center"/>
        <w:rPr>
          <w:b/>
          <w:bCs/>
          <w:sz w:val="22"/>
          <w:szCs w:val="22"/>
          <w:lang w:val="en-CA" w:bidi="ar-SA"/>
        </w:rPr>
      </w:pPr>
      <w:r w:rsidRPr="007C6F5F">
        <w:rPr>
          <w:b/>
          <w:bCs/>
          <w:sz w:val="22"/>
          <w:szCs w:val="22"/>
          <w:lang w:val="en-CA" w:bidi="ar-SA"/>
        </w:rPr>
        <w:t xml:space="preserve">Annex </w:t>
      </w:r>
      <w:r w:rsidRPr="007C6F5F">
        <w:rPr>
          <w:b/>
          <w:sz w:val="22"/>
          <w:szCs w:val="22"/>
          <w:lang w:val="en-CA" w:bidi="ar-SA"/>
        </w:rPr>
        <w:t>II</w:t>
      </w:r>
    </w:p>
    <w:p w14:paraId="68DF79EF" w14:textId="77777777" w:rsidR="007C6F5F" w:rsidRPr="007C6F5F" w:rsidRDefault="007C6F5F" w:rsidP="007C6F5F">
      <w:pPr>
        <w:suppressAutoHyphens/>
        <w:jc w:val="center"/>
        <w:rPr>
          <w:b/>
          <w:bCs/>
          <w:sz w:val="22"/>
          <w:szCs w:val="22"/>
          <w:lang w:val="en-CA" w:bidi="ar-SA"/>
        </w:rPr>
      </w:pPr>
      <w:r w:rsidRPr="007C6F5F">
        <w:rPr>
          <w:b/>
          <w:bCs/>
          <w:sz w:val="22"/>
          <w:szCs w:val="22"/>
          <w:lang w:val="en-CA" w:bidi="ar-SA"/>
        </w:rPr>
        <w:t>SIMULTANEOUS IMPLEMENTATION OF THE HCFC PHASE-OUT MANAGEMENT PLAN</w:t>
      </w:r>
    </w:p>
    <w:p w14:paraId="6055C2CB" w14:textId="77777777" w:rsidR="007C6F5F" w:rsidRPr="007C6F5F" w:rsidRDefault="007C6F5F" w:rsidP="007C6F5F">
      <w:pPr>
        <w:suppressAutoHyphens/>
        <w:spacing w:after="240"/>
        <w:jc w:val="center"/>
        <w:rPr>
          <w:b/>
          <w:bCs/>
          <w:sz w:val="22"/>
          <w:szCs w:val="22"/>
          <w:lang w:val="en-CA" w:bidi="ar-SA"/>
        </w:rPr>
      </w:pPr>
      <w:r w:rsidRPr="007C6F5F">
        <w:rPr>
          <w:b/>
          <w:bCs/>
          <w:sz w:val="22"/>
          <w:szCs w:val="22"/>
          <w:lang w:val="en-CA" w:bidi="ar-SA"/>
        </w:rPr>
        <w:t>AND THE KIGALI HFC IMPLEMENTATION PLAN IN BOTSWANA</w:t>
      </w:r>
    </w:p>
    <w:tbl>
      <w:tblPr>
        <w:tblW w:w="5000" w:type="pct"/>
        <w:tblLook w:val="04A0" w:firstRow="1" w:lastRow="0" w:firstColumn="1" w:lastColumn="0" w:noHBand="0" w:noVBand="1"/>
      </w:tblPr>
      <w:tblGrid>
        <w:gridCol w:w="1472"/>
        <w:gridCol w:w="4812"/>
        <w:gridCol w:w="1016"/>
        <w:gridCol w:w="4854"/>
        <w:gridCol w:w="866"/>
        <w:gridCol w:w="1226"/>
      </w:tblGrid>
      <w:tr w:rsidR="007C6F5F" w:rsidRPr="007C6F5F" w14:paraId="753D1761" w14:textId="77777777" w:rsidTr="001717F7">
        <w:trPr>
          <w:trHeight w:val="341"/>
          <w:tblHeader/>
        </w:trPr>
        <w:tc>
          <w:tcPr>
            <w:tcW w:w="517" w:type="pct"/>
            <w:tcBorders>
              <w:top w:val="single" w:sz="4" w:space="0" w:color="auto"/>
              <w:left w:val="single" w:sz="4" w:space="0" w:color="auto"/>
              <w:bottom w:val="single" w:sz="4" w:space="0" w:color="auto"/>
              <w:right w:val="single" w:sz="4" w:space="0" w:color="auto"/>
            </w:tcBorders>
            <w:vAlign w:val="center"/>
            <w:hideMark/>
          </w:tcPr>
          <w:p w14:paraId="551ED5C3" w14:textId="77777777" w:rsidR="007C6F5F" w:rsidRPr="007C6F5F" w:rsidRDefault="007C6F5F" w:rsidP="007C6F5F">
            <w:pPr>
              <w:suppressAutoHyphens/>
              <w:jc w:val="center"/>
              <w:rPr>
                <w:b/>
                <w:bCs/>
                <w:sz w:val="20"/>
                <w:lang w:val="en-CA" w:eastAsia="en-CA" w:bidi="ar-SA"/>
              </w:rPr>
            </w:pPr>
          </w:p>
        </w:tc>
        <w:tc>
          <w:tcPr>
            <w:tcW w:w="2030" w:type="pct"/>
            <w:gridSpan w:val="2"/>
            <w:tcBorders>
              <w:top w:val="single" w:sz="4" w:space="0" w:color="auto"/>
              <w:left w:val="single" w:sz="4" w:space="0" w:color="auto"/>
              <w:bottom w:val="single" w:sz="4" w:space="0" w:color="auto"/>
              <w:right w:val="single" w:sz="4" w:space="0" w:color="auto"/>
            </w:tcBorders>
            <w:vAlign w:val="center"/>
          </w:tcPr>
          <w:p w14:paraId="1AFB88E3" w14:textId="77777777" w:rsidR="007C6F5F" w:rsidRPr="007C6F5F" w:rsidRDefault="007C6F5F" w:rsidP="007C6F5F">
            <w:pPr>
              <w:suppressAutoHyphens/>
              <w:ind w:left="-246" w:right="-247"/>
              <w:jc w:val="center"/>
              <w:rPr>
                <w:b/>
                <w:bCs/>
                <w:sz w:val="20"/>
                <w:lang w:val="en-CA" w:eastAsia="en-CA" w:bidi="ar-SA"/>
              </w:rPr>
            </w:pPr>
            <w:r w:rsidRPr="007C6F5F">
              <w:rPr>
                <w:b/>
                <w:bCs/>
                <w:sz w:val="20"/>
                <w:lang w:val="en-CA" w:eastAsia="en-CA" w:bidi="ar-SA"/>
              </w:rPr>
              <w:t>HPMP</w:t>
            </w:r>
            <w:r w:rsidRPr="007C6F5F">
              <w:rPr>
                <w:b/>
                <w:bCs/>
                <w:sz w:val="20"/>
                <w:lang w:val="en-CA" w:bidi="ar-SA"/>
              </w:rPr>
              <w:t xml:space="preserve"> –</w:t>
            </w:r>
            <w:r w:rsidRPr="007C6F5F">
              <w:rPr>
                <w:sz w:val="20"/>
                <w:lang w:val="en-CA" w:bidi="ar-SA"/>
              </w:rPr>
              <w:t xml:space="preserve"> </w:t>
            </w:r>
            <w:r w:rsidRPr="007C6F5F">
              <w:rPr>
                <w:b/>
                <w:bCs/>
                <w:sz w:val="20"/>
                <w:lang w:val="en-CA" w:eastAsia="en-CA" w:bidi="ar-SA"/>
              </w:rPr>
              <w:t>stage II</w:t>
            </w:r>
          </w:p>
        </w:tc>
        <w:tc>
          <w:tcPr>
            <w:tcW w:w="2023" w:type="pct"/>
            <w:gridSpan w:val="2"/>
            <w:tcBorders>
              <w:top w:val="single" w:sz="4" w:space="0" w:color="auto"/>
              <w:left w:val="single" w:sz="4" w:space="0" w:color="auto"/>
              <w:bottom w:val="single" w:sz="4" w:space="0" w:color="auto"/>
              <w:right w:val="single" w:sz="4" w:space="0" w:color="auto"/>
            </w:tcBorders>
            <w:vAlign w:val="center"/>
            <w:hideMark/>
          </w:tcPr>
          <w:p w14:paraId="3EBF2749" w14:textId="77777777" w:rsidR="007C6F5F" w:rsidRPr="007C6F5F" w:rsidRDefault="007C6F5F" w:rsidP="007C6F5F">
            <w:pPr>
              <w:suppressAutoHyphens/>
              <w:jc w:val="center"/>
              <w:rPr>
                <w:b/>
                <w:bCs/>
                <w:sz w:val="20"/>
                <w:lang w:val="en-CA" w:eastAsia="en-CA" w:bidi="ar-SA"/>
              </w:rPr>
            </w:pPr>
            <w:r w:rsidRPr="007C6F5F">
              <w:rPr>
                <w:b/>
                <w:bCs/>
                <w:sz w:val="20"/>
                <w:lang w:val="en-CA" w:eastAsia="en-CA" w:bidi="ar-SA"/>
              </w:rPr>
              <w:t>KIP stage I</w:t>
            </w:r>
          </w:p>
        </w:tc>
        <w:tc>
          <w:tcPr>
            <w:tcW w:w="430" w:type="pct"/>
            <w:vMerge w:val="restart"/>
            <w:tcBorders>
              <w:top w:val="single" w:sz="4" w:space="0" w:color="auto"/>
              <w:left w:val="single" w:sz="4" w:space="0" w:color="auto"/>
              <w:right w:val="single" w:sz="4" w:space="0" w:color="auto"/>
            </w:tcBorders>
            <w:vAlign w:val="center"/>
            <w:hideMark/>
          </w:tcPr>
          <w:p w14:paraId="4652E58C" w14:textId="77777777" w:rsidR="007C6F5F" w:rsidRPr="007C6F5F" w:rsidRDefault="007C6F5F" w:rsidP="007C6F5F">
            <w:pPr>
              <w:suppressAutoHyphens/>
              <w:ind w:left="-49" w:right="-29"/>
              <w:jc w:val="center"/>
              <w:rPr>
                <w:b/>
                <w:bCs/>
                <w:sz w:val="20"/>
                <w:lang w:val="en-CA" w:eastAsia="en-CA" w:bidi="ar-SA"/>
              </w:rPr>
            </w:pPr>
            <w:r w:rsidRPr="007C6F5F">
              <w:rPr>
                <w:b/>
                <w:bCs/>
                <w:sz w:val="20"/>
                <w:lang w:val="en-CA" w:eastAsia="en-CA" w:bidi="ar-SA"/>
              </w:rPr>
              <w:t>HPMP+KIP combined cost</w:t>
            </w:r>
            <w:r w:rsidRPr="007C6F5F">
              <w:rPr>
                <w:b/>
                <w:bCs/>
                <w:sz w:val="20"/>
                <w:lang w:val="en-CA" w:eastAsia="en-CA" w:bidi="ar-SA"/>
              </w:rPr>
              <w:br/>
            </w:r>
            <w:r w:rsidRPr="007C6F5F">
              <w:rPr>
                <w:b/>
                <w:bCs/>
                <w:sz w:val="20"/>
                <w:lang w:val="en-CA" w:bidi="ar-SA"/>
              </w:rPr>
              <w:t>(US $)</w:t>
            </w:r>
          </w:p>
        </w:tc>
      </w:tr>
      <w:tr w:rsidR="007C6F5F" w:rsidRPr="007C6F5F" w14:paraId="02BA3BA6" w14:textId="77777777" w:rsidTr="001717F7">
        <w:trPr>
          <w:trHeight w:val="289"/>
          <w:tblHeader/>
        </w:trPr>
        <w:tc>
          <w:tcPr>
            <w:tcW w:w="517" w:type="pct"/>
            <w:tcBorders>
              <w:top w:val="single" w:sz="4" w:space="0" w:color="auto"/>
              <w:left w:val="single" w:sz="4" w:space="0" w:color="auto"/>
              <w:bottom w:val="single" w:sz="4" w:space="0" w:color="auto"/>
              <w:right w:val="single" w:sz="4" w:space="0" w:color="auto"/>
            </w:tcBorders>
            <w:vAlign w:val="center"/>
            <w:hideMark/>
          </w:tcPr>
          <w:p w14:paraId="43B6D72E" w14:textId="77777777" w:rsidR="007C6F5F" w:rsidRPr="007C6F5F" w:rsidRDefault="007C6F5F" w:rsidP="007C6F5F">
            <w:pPr>
              <w:suppressAutoHyphens/>
              <w:jc w:val="left"/>
              <w:rPr>
                <w:b/>
                <w:bCs/>
                <w:sz w:val="20"/>
                <w:lang w:val="en-CA" w:eastAsia="en-CA" w:bidi="ar-SA"/>
              </w:rPr>
            </w:pPr>
            <w:r w:rsidRPr="007C6F5F">
              <w:rPr>
                <w:b/>
                <w:bCs/>
                <w:sz w:val="20"/>
                <w:lang w:val="en-CA" w:eastAsia="en-CA" w:bidi="ar-SA"/>
              </w:rPr>
              <w:t>Category of activity</w:t>
            </w:r>
          </w:p>
        </w:tc>
        <w:tc>
          <w:tcPr>
            <w:tcW w:w="1720" w:type="pct"/>
            <w:tcBorders>
              <w:top w:val="nil"/>
              <w:left w:val="nil"/>
              <w:bottom w:val="single" w:sz="4" w:space="0" w:color="auto"/>
              <w:right w:val="single" w:sz="4" w:space="0" w:color="auto"/>
            </w:tcBorders>
            <w:vAlign w:val="center"/>
            <w:hideMark/>
          </w:tcPr>
          <w:p w14:paraId="5869CBC3" w14:textId="77777777" w:rsidR="007C6F5F" w:rsidRPr="007C6F5F" w:rsidRDefault="007C6F5F" w:rsidP="007C6F5F">
            <w:pPr>
              <w:suppressAutoHyphens/>
              <w:jc w:val="center"/>
              <w:rPr>
                <w:b/>
                <w:bCs/>
                <w:sz w:val="20"/>
                <w:lang w:val="en-CA" w:eastAsia="en-CA" w:bidi="ar-SA"/>
              </w:rPr>
            </w:pPr>
            <w:r w:rsidRPr="007C6F5F">
              <w:rPr>
                <w:b/>
                <w:bCs/>
                <w:sz w:val="20"/>
                <w:lang w:val="en-CA" w:eastAsia="en-CA" w:bidi="ar-SA"/>
              </w:rPr>
              <w:t>Activity</w:t>
            </w:r>
          </w:p>
        </w:tc>
        <w:tc>
          <w:tcPr>
            <w:tcW w:w="310" w:type="pct"/>
            <w:tcBorders>
              <w:top w:val="single" w:sz="4" w:space="0" w:color="auto"/>
              <w:left w:val="nil"/>
              <w:bottom w:val="single" w:sz="4" w:space="0" w:color="auto"/>
              <w:right w:val="single" w:sz="4" w:space="0" w:color="auto"/>
            </w:tcBorders>
            <w:vAlign w:val="center"/>
            <w:hideMark/>
          </w:tcPr>
          <w:p w14:paraId="6DBADFB0" w14:textId="77777777" w:rsidR="007C6F5F" w:rsidRPr="007C6F5F" w:rsidRDefault="007C6F5F" w:rsidP="007C6F5F">
            <w:pPr>
              <w:suppressAutoHyphens/>
              <w:jc w:val="center"/>
              <w:rPr>
                <w:b/>
                <w:bCs/>
                <w:sz w:val="20"/>
                <w:lang w:val="en-CA" w:eastAsia="en-CA" w:bidi="ar-SA"/>
              </w:rPr>
            </w:pPr>
            <w:r w:rsidRPr="007C6F5F">
              <w:rPr>
                <w:b/>
                <w:bCs/>
                <w:sz w:val="20"/>
                <w:lang w:val="en-CA" w:eastAsia="en-CA" w:bidi="ar-SA"/>
              </w:rPr>
              <w:t>Cost (US $)</w:t>
            </w:r>
          </w:p>
        </w:tc>
        <w:tc>
          <w:tcPr>
            <w:tcW w:w="1719" w:type="pct"/>
            <w:tcBorders>
              <w:top w:val="single" w:sz="4" w:space="0" w:color="auto"/>
              <w:left w:val="single" w:sz="4" w:space="0" w:color="auto"/>
              <w:bottom w:val="single" w:sz="4" w:space="0" w:color="auto"/>
              <w:right w:val="single" w:sz="4" w:space="0" w:color="auto"/>
            </w:tcBorders>
            <w:vAlign w:val="center"/>
            <w:hideMark/>
          </w:tcPr>
          <w:p w14:paraId="352459B3" w14:textId="77777777" w:rsidR="007C6F5F" w:rsidRPr="007C6F5F" w:rsidRDefault="007C6F5F" w:rsidP="007C6F5F">
            <w:pPr>
              <w:suppressAutoHyphens/>
              <w:jc w:val="center"/>
              <w:rPr>
                <w:b/>
                <w:bCs/>
                <w:sz w:val="20"/>
                <w:lang w:val="en-CA" w:eastAsia="en-CA" w:bidi="ar-SA"/>
              </w:rPr>
            </w:pPr>
            <w:r w:rsidRPr="007C6F5F">
              <w:rPr>
                <w:b/>
                <w:bCs/>
                <w:sz w:val="20"/>
                <w:lang w:val="en-CA" w:eastAsia="en-CA" w:bidi="ar-SA"/>
              </w:rPr>
              <w:t>Activity</w:t>
            </w:r>
          </w:p>
        </w:tc>
        <w:tc>
          <w:tcPr>
            <w:tcW w:w="304" w:type="pct"/>
            <w:tcBorders>
              <w:top w:val="single" w:sz="4" w:space="0" w:color="auto"/>
              <w:left w:val="single" w:sz="4" w:space="0" w:color="auto"/>
              <w:bottom w:val="single" w:sz="4" w:space="0" w:color="auto"/>
              <w:right w:val="single" w:sz="4" w:space="0" w:color="auto"/>
            </w:tcBorders>
            <w:vAlign w:val="center"/>
            <w:hideMark/>
          </w:tcPr>
          <w:p w14:paraId="4E91FE1F" w14:textId="77777777" w:rsidR="007C6F5F" w:rsidRPr="007C6F5F" w:rsidRDefault="007C6F5F" w:rsidP="007C6F5F">
            <w:pPr>
              <w:suppressAutoHyphens/>
              <w:jc w:val="center"/>
              <w:rPr>
                <w:b/>
                <w:bCs/>
                <w:sz w:val="20"/>
                <w:lang w:val="en-CA" w:eastAsia="en-CA" w:bidi="ar-SA"/>
              </w:rPr>
            </w:pPr>
            <w:r w:rsidRPr="007C6F5F">
              <w:rPr>
                <w:b/>
                <w:bCs/>
                <w:sz w:val="20"/>
                <w:lang w:val="en-CA" w:eastAsia="en-CA" w:bidi="ar-SA"/>
              </w:rPr>
              <w:t>Cost</w:t>
            </w:r>
            <w:r w:rsidRPr="007C6F5F">
              <w:rPr>
                <w:b/>
                <w:bCs/>
                <w:sz w:val="20"/>
                <w:lang w:val="en-CA" w:eastAsia="en-CA" w:bidi="ar-SA"/>
              </w:rPr>
              <w:br/>
              <w:t>(US $)</w:t>
            </w:r>
          </w:p>
        </w:tc>
        <w:tc>
          <w:tcPr>
            <w:tcW w:w="430" w:type="pct"/>
            <w:vMerge/>
            <w:tcBorders>
              <w:left w:val="single" w:sz="4" w:space="0" w:color="auto"/>
              <w:bottom w:val="single" w:sz="4" w:space="0" w:color="auto"/>
              <w:right w:val="single" w:sz="4" w:space="0" w:color="auto"/>
            </w:tcBorders>
            <w:vAlign w:val="center"/>
            <w:hideMark/>
          </w:tcPr>
          <w:p w14:paraId="51CEB9C9" w14:textId="77777777" w:rsidR="007C6F5F" w:rsidRPr="007C6F5F" w:rsidRDefault="007C6F5F" w:rsidP="007C6F5F">
            <w:pPr>
              <w:suppressAutoHyphens/>
              <w:jc w:val="left"/>
              <w:rPr>
                <w:b/>
                <w:bCs/>
                <w:sz w:val="20"/>
                <w:lang w:val="en-CA" w:eastAsia="en-CA" w:bidi="ar-SA"/>
              </w:rPr>
            </w:pPr>
          </w:p>
        </w:tc>
      </w:tr>
      <w:tr w:rsidR="007C6F5F" w:rsidRPr="007C6F5F" w14:paraId="02708529" w14:textId="77777777" w:rsidTr="001717F7">
        <w:trPr>
          <w:trHeight w:val="227"/>
        </w:trPr>
        <w:tc>
          <w:tcPr>
            <w:tcW w:w="517" w:type="pct"/>
            <w:vMerge w:val="restart"/>
            <w:tcBorders>
              <w:top w:val="nil"/>
              <w:left w:val="single" w:sz="4" w:space="0" w:color="auto"/>
              <w:right w:val="single" w:sz="4" w:space="0" w:color="auto"/>
            </w:tcBorders>
          </w:tcPr>
          <w:p w14:paraId="3D8F0ACC" w14:textId="77777777" w:rsidR="007C6F5F" w:rsidRPr="007C6F5F" w:rsidRDefault="007C6F5F" w:rsidP="007C6F5F">
            <w:pPr>
              <w:suppressAutoHyphens/>
              <w:jc w:val="left"/>
              <w:rPr>
                <w:sz w:val="20"/>
                <w:lang w:val="en-CA" w:eastAsia="en-CA" w:bidi="ar-SA"/>
              </w:rPr>
            </w:pPr>
            <w:r w:rsidRPr="007C6F5F">
              <w:rPr>
                <w:sz w:val="20"/>
                <w:lang w:val="en-CA" w:eastAsia="en-CA" w:bidi="ar-SA"/>
              </w:rPr>
              <w:t>Strengthening policy enforcement</w:t>
            </w:r>
          </w:p>
        </w:tc>
        <w:tc>
          <w:tcPr>
            <w:tcW w:w="1720" w:type="pct"/>
            <w:tcBorders>
              <w:top w:val="nil"/>
              <w:left w:val="nil"/>
              <w:bottom w:val="single" w:sz="4" w:space="0" w:color="auto"/>
              <w:right w:val="single" w:sz="4" w:space="0" w:color="auto"/>
            </w:tcBorders>
          </w:tcPr>
          <w:p w14:paraId="339E167E" w14:textId="77777777" w:rsidR="007C6F5F" w:rsidRPr="007C6F5F" w:rsidRDefault="007C6F5F" w:rsidP="007C6F5F">
            <w:pPr>
              <w:suppressAutoHyphens/>
              <w:jc w:val="left"/>
              <w:rPr>
                <w:sz w:val="20"/>
                <w:lang w:val="en-CA" w:eastAsia="en-CA" w:bidi="ar-SA"/>
              </w:rPr>
            </w:pPr>
            <w:r w:rsidRPr="007C6F5F">
              <w:rPr>
                <w:sz w:val="20"/>
                <w:lang w:val="en-CA" w:eastAsia="en-CA" w:bidi="ar-SA"/>
              </w:rPr>
              <w:t>- Monitoring and control of ODS imports; conducting two border dialogues per year on ODS trade; updating the customs training manual; training 15 trainers and 180 customs officers in identifying ODS and in the safe handling of flammable refrigerants</w:t>
            </w:r>
          </w:p>
        </w:tc>
        <w:tc>
          <w:tcPr>
            <w:tcW w:w="310" w:type="pct"/>
            <w:tcBorders>
              <w:top w:val="single" w:sz="4" w:space="0" w:color="auto"/>
              <w:left w:val="nil"/>
              <w:bottom w:val="single" w:sz="4" w:space="0" w:color="auto"/>
              <w:right w:val="single" w:sz="4" w:space="0" w:color="auto"/>
            </w:tcBorders>
          </w:tcPr>
          <w:p w14:paraId="52D1BD35" w14:textId="77777777" w:rsidR="007C6F5F" w:rsidRPr="007C6F5F" w:rsidRDefault="007C6F5F" w:rsidP="007C6F5F">
            <w:pPr>
              <w:suppressAutoHyphens/>
              <w:jc w:val="right"/>
              <w:rPr>
                <w:sz w:val="20"/>
                <w:lang w:val="en-CA" w:eastAsia="en-CA" w:bidi="ar-SA"/>
              </w:rPr>
            </w:pPr>
            <w:r w:rsidRPr="007C6F5F">
              <w:rPr>
                <w:sz w:val="20"/>
                <w:lang w:val="en-CA" w:eastAsia="en-CA" w:bidi="ar-SA"/>
              </w:rPr>
              <w:t>140,000</w:t>
            </w:r>
          </w:p>
        </w:tc>
        <w:tc>
          <w:tcPr>
            <w:tcW w:w="1719" w:type="pct"/>
            <w:tcBorders>
              <w:top w:val="single" w:sz="4" w:space="0" w:color="auto"/>
              <w:left w:val="single" w:sz="4" w:space="0" w:color="auto"/>
              <w:bottom w:val="single" w:sz="4" w:space="0" w:color="auto"/>
              <w:right w:val="single" w:sz="4" w:space="0" w:color="auto"/>
            </w:tcBorders>
          </w:tcPr>
          <w:p w14:paraId="53548780" w14:textId="77777777" w:rsidR="007C6F5F" w:rsidRPr="007C6F5F" w:rsidRDefault="007C6F5F" w:rsidP="007C6F5F">
            <w:pPr>
              <w:widowControl w:val="0"/>
              <w:shd w:val="clear" w:color="auto" w:fill="FFFFFF" w:themeFill="background1"/>
              <w:jc w:val="left"/>
              <w:rPr>
                <w:sz w:val="20"/>
                <w:lang w:val="en-CA" w:bidi="ar-SA"/>
              </w:rPr>
            </w:pPr>
            <w:r w:rsidRPr="007C6F5F">
              <w:rPr>
                <w:sz w:val="20"/>
                <w:lang w:val="en-CA" w:bidi="ar-SA"/>
              </w:rPr>
              <w:t xml:space="preserve">- Strengthen enforcement of HFC licensing and quota system through an assessment of quota strategy and a survey to determine the potential impact on the proliferation of HFC-alternatives if quotas were place on equipment </w:t>
            </w:r>
          </w:p>
          <w:p w14:paraId="6CDF0CE5" w14:textId="77777777" w:rsidR="007C6F5F" w:rsidRPr="007C6F5F" w:rsidRDefault="007C6F5F" w:rsidP="007C6F5F">
            <w:pPr>
              <w:widowControl w:val="0"/>
              <w:shd w:val="clear" w:color="auto" w:fill="FFFFFF" w:themeFill="background1"/>
              <w:jc w:val="left"/>
              <w:rPr>
                <w:sz w:val="20"/>
                <w:lang w:val="en-CA" w:bidi="ar-SA"/>
              </w:rPr>
            </w:pPr>
            <w:r w:rsidRPr="007C6F5F">
              <w:rPr>
                <w:sz w:val="20"/>
                <w:lang w:val="en-CA" w:bidi="ar-SA"/>
              </w:rPr>
              <w:t>- Developing minimum requirements for labeling labelling of refrigerants to complement the safety standards developed under the HPMP for natural refrigerant-based cooling</w:t>
            </w:r>
          </w:p>
          <w:p w14:paraId="43FE8D66" w14:textId="77777777" w:rsidR="007C6F5F" w:rsidRPr="007C6F5F" w:rsidRDefault="007C6F5F" w:rsidP="007C6F5F">
            <w:pPr>
              <w:widowControl w:val="0"/>
              <w:shd w:val="clear" w:color="auto" w:fill="FFFFFF" w:themeFill="background1"/>
              <w:jc w:val="left"/>
              <w:rPr>
                <w:sz w:val="20"/>
                <w:lang w:val="en-CA" w:bidi="ar-SA"/>
              </w:rPr>
            </w:pPr>
            <w:r w:rsidRPr="007C6F5F">
              <w:rPr>
                <w:sz w:val="20"/>
                <w:lang w:val="en-CA" w:bidi="ar-SA"/>
              </w:rPr>
              <w:t>- Strengthen record keeping by customs and reporting by enterprises and improving continuous market monitoring</w:t>
            </w:r>
          </w:p>
          <w:p w14:paraId="17836497" w14:textId="77777777" w:rsidR="007C6F5F" w:rsidRPr="007C6F5F" w:rsidRDefault="007C6F5F" w:rsidP="007C6F5F">
            <w:pPr>
              <w:widowControl w:val="0"/>
              <w:shd w:val="clear" w:color="auto" w:fill="FFFFFF" w:themeFill="background1"/>
              <w:jc w:val="left"/>
              <w:rPr>
                <w:sz w:val="20"/>
                <w:lang w:val="en-CA" w:bidi="ar-SA"/>
              </w:rPr>
            </w:pPr>
            <w:r w:rsidRPr="007C6F5F">
              <w:rPr>
                <w:sz w:val="20"/>
                <w:lang w:val="en-CA" w:bidi="ar-SA"/>
              </w:rPr>
              <w:t>- Revise the training curriculum for customs officers to cover HFCs and identification of refrigerants</w:t>
            </w:r>
          </w:p>
          <w:p w14:paraId="26B6A2DD" w14:textId="77777777" w:rsidR="007C6F5F" w:rsidRPr="007C6F5F" w:rsidRDefault="007C6F5F" w:rsidP="007C6F5F">
            <w:pPr>
              <w:widowControl w:val="0"/>
              <w:shd w:val="clear" w:color="auto" w:fill="FFFFFF" w:themeFill="background1"/>
              <w:jc w:val="left"/>
              <w:rPr>
                <w:sz w:val="20"/>
                <w:lang w:val="en-CA" w:bidi="ar-SA"/>
              </w:rPr>
            </w:pPr>
            <w:r w:rsidRPr="007C6F5F">
              <w:rPr>
                <w:sz w:val="20"/>
                <w:lang w:val="en-CA" w:bidi="ar-SA"/>
              </w:rPr>
              <w:t xml:space="preserve">- Four training sessions for a total of 300 customs and other law enforcement officers </w:t>
            </w:r>
          </w:p>
          <w:p w14:paraId="4792BFFE" w14:textId="77777777" w:rsidR="007C6F5F" w:rsidRPr="007C6F5F" w:rsidRDefault="007C6F5F" w:rsidP="007C6F5F">
            <w:pPr>
              <w:suppressAutoHyphens/>
              <w:jc w:val="left"/>
              <w:rPr>
                <w:sz w:val="20"/>
                <w:lang w:val="en-CA" w:eastAsia="en-CA" w:bidi="ar-SA"/>
              </w:rPr>
            </w:pPr>
            <w:r w:rsidRPr="007C6F5F">
              <w:rPr>
                <w:sz w:val="20"/>
                <w:lang w:val="en-CA" w:bidi="ar-SA"/>
              </w:rPr>
              <w:t>- Workshop for importers, clearing agents and stakeholders on the implementation of quotas for HFC imports and other provisions</w:t>
            </w:r>
          </w:p>
        </w:tc>
        <w:tc>
          <w:tcPr>
            <w:tcW w:w="304" w:type="pct"/>
            <w:tcBorders>
              <w:top w:val="single" w:sz="4" w:space="0" w:color="auto"/>
              <w:left w:val="nil"/>
              <w:bottom w:val="single" w:sz="4" w:space="0" w:color="auto"/>
              <w:right w:val="single" w:sz="4" w:space="0" w:color="auto"/>
            </w:tcBorders>
          </w:tcPr>
          <w:p w14:paraId="63DC4698" w14:textId="77777777" w:rsidR="007C6F5F" w:rsidRPr="007C6F5F" w:rsidRDefault="007C6F5F" w:rsidP="007C6F5F">
            <w:pPr>
              <w:suppressAutoHyphens/>
              <w:jc w:val="right"/>
              <w:rPr>
                <w:sz w:val="20"/>
                <w:lang w:val="en-CA" w:eastAsia="en-CA" w:bidi="ar-SA"/>
              </w:rPr>
            </w:pPr>
            <w:r w:rsidRPr="007C6F5F">
              <w:rPr>
                <w:sz w:val="20"/>
                <w:lang w:val="en-CA" w:eastAsia="en-CA" w:bidi="ar-SA"/>
              </w:rPr>
              <w:t>44,000</w:t>
            </w:r>
          </w:p>
        </w:tc>
        <w:tc>
          <w:tcPr>
            <w:tcW w:w="430" w:type="pct"/>
            <w:tcBorders>
              <w:top w:val="single" w:sz="4" w:space="0" w:color="auto"/>
              <w:left w:val="nil"/>
              <w:bottom w:val="single" w:sz="4" w:space="0" w:color="auto"/>
              <w:right w:val="single" w:sz="4" w:space="0" w:color="auto"/>
            </w:tcBorders>
          </w:tcPr>
          <w:p w14:paraId="148D0E76" w14:textId="77777777" w:rsidR="007C6F5F" w:rsidRPr="007C6F5F" w:rsidRDefault="007C6F5F" w:rsidP="007C6F5F">
            <w:pPr>
              <w:suppressAutoHyphens/>
              <w:jc w:val="right"/>
              <w:rPr>
                <w:sz w:val="20"/>
                <w:lang w:val="en-CA" w:eastAsia="en-CA" w:bidi="ar-SA"/>
              </w:rPr>
            </w:pPr>
            <w:r w:rsidRPr="007C6F5F">
              <w:rPr>
                <w:sz w:val="20"/>
                <w:lang w:val="en-CA" w:eastAsia="en-CA" w:bidi="ar-SA"/>
              </w:rPr>
              <w:t>184,000</w:t>
            </w:r>
          </w:p>
        </w:tc>
      </w:tr>
      <w:tr w:rsidR="007C6F5F" w:rsidRPr="007C6F5F" w14:paraId="23409D3D" w14:textId="77777777" w:rsidTr="001717F7">
        <w:trPr>
          <w:trHeight w:val="227"/>
        </w:trPr>
        <w:tc>
          <w:tcPr>
            <w:tcW w:w="517" w:type="pct"/>
            <w:vMerge/>
            <w:tcBorders>
              <w:left w:val="single" w:sz="4" w:space="0" w:color="auto"/>
              <w:bottom w:val="single" w:sz="4" w:space="0" w:color="auto"/>
              <w:right w:val="single" w:sz="4" w:space="0" w:color="auto"/>
            </w:tcBorders>
          </w:tcPr>
          <w:p w14:paraId="31B12387" w14:textId="77777777" w:rsidR="007C6F5F" w:rsidRPr="007C6F5F" w:rsidRDefault="007C6F5F" w:rsidP="007C6F5F">
            <w:pPr>
              <w:suppressAutoHyphens/>
              <w:jc w:val="left"/>
              <w:rPr>
                <w:sz w:val="20"/>
                <w:lang w:val="en-CA" w:eastAsia="en-CA" w:bidi="ar-SA"/>
              </w:rPr>
            </w:pPr>
          </w:p>
        </w:tc>
        <w:tc>
          <w:tcPr>
            <w:tcW w:w="1720" w:type="pct"/>
            <w:tcBorders>
              <w:top w:val="nil"/>
              <w:left w:val="nil"/>
              <w:bottom w:val="single" w:sz="4" w:space="0" w:color="auto"/>
              <w:right w:val="single" w:sz="4" w:space="0" w:color="auto"/>
            </w:tcBorders>
            <w:shd w:val="clear" w:color="auto" w:fill="FFFFFF" w:themeFill="background1"/>
          </w:tcPr>
          <w:p w14:paraId="73ACBD45" w14:textId="77777777" w:rsidR="007C6F5F" w:rsidRPr="007C6F5F" w:rsidRDefault="007C6F5F" w:rsidP="007C6F5F">
            <w:pPr>
              <w:suppressAutoHyphens/>
              <w:jc w:val="left"/>
              <w:rPr>
                <w:sz w:val="20"/>
                <w:lang w:val="en-CA" w:eastAsia="en-CA" w:bidi="ar-SA"/>
              </w:rPr>
            </w:pPr>
            <w:r w:rsidRPr="007C6F5F">
              <w:rPr>
                <w:sz w:val="20"/>
                <w:lang w:val="en-CA" w:eastAsia="en-CA" w:bidi="ar-SA"/>
              </w:rPr>
              <w:t>- Providing 10 refrigerant identifiers</w:t>
            </w:r>
          </w:p>
        </w:tc>
        <w:tc>
          <w:tcPr>
            <w:tcW w:w="310" w:type="pct"/>
            <w:tcBorders>
              <w:top w:val="nil"/>
              <w:left w:val="nil"/>
              <w:bottom w:val="single" w:sz="4" w:space="0" w:color="auto"/>
              <w:right w:val="single" w:sz="4" w:space="0" w:color="auto"/>
            </w:tcBorders>
            <w:shd w:val="clear" w:color="auto" w:fill="FFFFFF" w:themeFill="background1"/>
          </w:tcPr>
          <w:p w14:paraId="44E5FEFF" w14:textId="77777777" w:rsidR="007C6F5F" w:rsidRPr="007C6F5F" w:rsidRDefault="007C6F5F" w:rsidP="007C6F5F">
            <w:pPr>
              <w:suppressAutoHyphens/>
              <w:jc w:val="right"/>
              <w:rPr>
                <w:sz w:val="20"/>
                <w:lang w:val="en-CA" w:eastAsia="en-CA" w:bidi="ar-SA"/>
              </w:rPr>
            </w:pPr>
            <w:r w:rsidRPr="007C6F5F">
              <w:rPr>
                <w:sz w:val="20"/>
                <w:lang w:val="en-CA" w:eastAsia="en-CA" w:bidi="ar-SA"/>
              </w:rPr>
              <w:t>30,000</w:t>
            </w:r>
          </w:p>
        </w:tc>
        <w:tc>
          <w:tcPr>
            <w:tcW w:w="1719" w:type="pct"/>
            <w:tcBorders>
              <w:top w:val="single" w:sz="4" w:space="0" w:color="auto"/>
              <w:left w:val="single" w:sz="4" w:space="0" w:color="auto"/>
              <w:bottom w:val="single" w:sz="4" w:space="0" w:color="auto"/>
              <w:right w:val="single" w:sz="4" w:space="0" w:color="auto"/>
            </w:tcBorders>
          </w:tcPr>
          <w:p w14:paraId="46744B16" w14:textId="77777777" w:rsidR="007C6F5F" w:rsidRPr="007C6F5F" w:rsidRDefault="007C6F5F" w:rsidP="007C6F5F">
            <w:pPr>
              <w:suppressAutoHyphens/>
              <w:jc w:val="left"/>
              <w:rPr>
                <w:sz w:val="20"/>
                <w:lang w:val="en-CA" w:eastAsia="en-CA" w:bidi="ar-SA"/>
              </w:rPr>
            </w:pPr>
            <w:r w:rsidRPr="007C6F5F">
              <w:rPr>
                <w:sz w:val="20"/>
                <w:lang w:val="en-CA" w:bidi="ar-SA"/>
              </w:rPr>
              <w:t>- Provide five refrigerant identifiers to customs</w:t>
            </w:r>
          </w:p>
        </w:tc>
        <w:tc>
          <w:tcPr>
            <w:tcW w:w="304" w:type="pct"/>
            <w:tcBorders>
              <w:top w:val="nil"/>
              <w:left w:val="nil"/>
              <w:bottom w:val="single" w:sz="4" w:space="0" w:color="auto"/>
              <w:right w:val="single" w:sz="4" w:space="0" w:color="auto"/>
            </w:tcBorders>
          </w:tcPr>
          <w:p w14:paraId="76716BA6" w14:textId="77777777" w:rsidR="007C6F5F" w:rsidRPr="007C6F5F" w:rsidRDefault="007C6F5F" w:rsidP="007C6F5F">
            <w:pPr>
              <w:suppressAutoHyphens/>
              <w:jc w:val="right"/>
              <w:rPr>
                <w:sz w:val="20"/>
                <w:lang w:val="en-CA" w:eastAsia="en-CA" w:bidi="ar-SA"/>
              </w:rPr>
            </w:pPr>
            <w:r w:rsidRPr="007C6F5F">
              <w:rPr>
                <w:sz w:val="20"/>
                <w:lang w:val="en-CA" w:eastAsia="en-CA" w:bidi="ar-SA"/>
              </w:rPr>
              <w:t>10,000</w:t>
            </w:r>
          </w:p>
        </w:tc>
        <w:tc>
          <w:tcPr>
            <w:tcW w:w="430" w:type="pct"/>
            <w:tcBorders>
              <w:top w:val="nil"/>
              <w:left w:val="nil"/>
              <w:bottom w:val="single" w:sz="4" w:space="0" w:color="auto"/>
              <w:right w:val="single" w:sz="4" w:space="0" w:color="auto"/>
            </w:tcBorders>
          </w:tcPr>
          <w:p w14:paraId="783BA547" w14:textId="77777777" w:rsidR="007C6F5F" w:rsidRPr="007C6F5F" w:rsidRDefault="007C6F5F" w:rsidP="007C6F5F">
            <w:pPr>
              <w:suppressAutoHyphens/>
              <w:jc w:val="right"/>
              <w:rPr>
                <w:sz w:val="20"/>
                <w:lang w:val="en-CA" w:eastAsia="en-CA" w:bidi="ar-SA"/>
              </w:rPr>
            </w:pPr>
            <w:r w:rsidRPr="007C6F5F">
              <w:rPr>
                <w:sz w:val="20"/>
                <w:lang w:val="en-CA" w:eastAsia="en-CA" w:bidi="ar-SA"/>
              </w:rPr>
              <w:t>40,000</w:t>
            </w:r>
          </w:p>
        </w:tc>
      </w:tr>
      <w:tr w:rsidR="007C6F5F" w:rsidRPr="007C6F5F" w14:paraId="3275E5B5" w14:textId="77777777" w:rsidTr="001717F7">
        <w:trPr>
          <w:trHeight w:val="227"/>
        </w:trPr>
        <w:tc>
          <w:tcPr>
            <w:tcW w:w="517" w:type="pct"/>
            <w:vMerge w:val="restart"/>
            <w:tcBorders>
              <w:top w:val="nil"/>
              <w:left w:val="single" w:sz="4" w:space="0" w:color="auto"/>
              <w:right w:val="single" w:sz="4" w:space="0" w:color="auto"/>
            </w:tcBorders>
          </w:tcPr>
          <w:p w14:paraId="00DCFE29" w14:textId="77777777" w:rsidR="007C6F5F" w:rsidRPr="007C6F5F" w:rsidRDefault="007C6F5F" w:rsidP="007C6F5F">
            <w:pPr>
              <w:suppressAutoHyphens/>
              <w:ind w:right="-248"/>
              <w:jc w:val="left"/>
              <w:rPr>
                <w:sz w:val="20"/>
                <w:lang w:val="en-CA" w:eastAsia="en-CA" w:bidi="ar-SA"/>
              </w:rPr>
            </w:pPr>
            <w:r w:rsidRPr="007C6F5F">
              <w:rPr>
                <w:sz w:val="20"/>
                <w:lang w:val="en-CA" w:eastAsia="en-CA" w:bidi="ar-SA"/>
              </w:rPr>
              <w:t xml:space="preserve">Training and certification of </w:t>
            </w:r>
          </w:p>
          <w:p w14:paraId="390F2BEF" w14:textId="77777777" w:rsidR="007C6F5F" w:rsidRPr="007C6F5F" w:rsidRDefault="007C6F5F" w:rsidP="007C6F5F">
            <w:pPr>
              <w:suppressAutoHyphens/>
              <w:ind w:right="-248"/>
              <w:jc w:val="left"/>
              <w:rPr>
                <w:sz w:val="20"/>
                <w:lang w:val="en-CA" w:eastAsia="en-CA" w:bidi="ar-SA"/>
              </w:rPr>
            </w:pPr>
            <w:r w:rsidRPr="007C6F5F">
              <w:rPr>
                <w:sz w:val="20"/>
                <w:lang w:val="en-CA" w:eastAsia="en-CA" w:bidi="ar-SA"/>
              </w:rPr>
              <w:t>RAC technicians</w:t>
            </w:r>
          </w:p>
        </w:tc>
        <w:tc>
          <w:tcPr>
            <w:tcW w:w="1720" w:type="pct"/>
            <w:tcBorders>
              <w:top w:val="nil"/>
              <w:left w:val="nil"/>
              <w:bottom w:val="single" w:sz="4" w:space="0" w:color="auto"/>
              <w:right w:val="single" w:sz="4" w:space="0" w:color="auto"/>
            </w:tcBorders>
            <w:shd w:val="clear" w:color="auto" w:fill="FFFFFF" w:themeFill="background1"/>
          </w:tcPr>
          <w:p w14:paraId="16153CC8" w14:textId="77777777" w:rsidR="007C6F5F" w:rsidRPr="007C6F5F" w:rsidRDefault="007C6F5F" w:rsidP="007C6F5F">
            <w:pPr>
              <w:suppressAutoHyphens/>
              <w:jc w:val="left"/>
              <w:rPr>
                <w:sz w:val="20"/>
                <w:lang w:val="en-CA" w:eastAsia="en-CA" w:bidi="ar-SA"/>
              </w:rPr>
            </w:pPr>
            <w:r w:rsidRPr="007C6F5F">
              <w:rPr>
                <w:sz w:val="20"/>
                <w:lang w:val="en-CA" w:eastAsia="en-CA" w:bidi="ar-SA"/>
              </w:rPr>
              <w:t xml:space="preserve">- Developing standards and procedures to update the certification of technicians; </w:t>
            </w:r>
          </w:p>
          <w:p w14:paraId="47C97223" w14:textId="77777777" w:rsidR="007C6F5F" w:rsidRPr="007C6F5F" w:rsidRDefault="007C6F5F" w:rsidP="007C6F5F">
            <w:pPr>
              <w:suppressAutoHyphens/>
              <w:jc w:val="left"/>
              <w:rPr>
                <w:sz w:val="20"/>
                <w:lang w:val="en-CA" w:eastAsia="en-CA" w:bidi="ar-SA"/>
              </w:rPr>
            </w:pPr>
            <w:r w:rsidRPr="007C6F5F">
              <w:rPr>
                <w:sz w:val="20"/>
                <w:lang w:val="en-CA" w:eastAsia="en-CA" w:bidi="ar-SA"/>
              </w:rPr>
              <w:t xml:space="preserve">-Certifying 300 technicians in handing flammable refrigerants; </w:t>
            </w:r>
          </w:p>
          <w:p w14:paraId="162C8C5F" w14:textId="77777777" w:rsidR="007C6F5F" w:rsidRPr="007C6F5F" w:rsidRDefault="007C6F5F" w:rsidP="007C6F5F">
            <w:pPr>
              <w:suppressAutoHyphens/>
              <w:jc w:val="left"/>
              <w:rPr>
                <w:sz w:val="20"/>
                <w:lang w:val="en-CA" w:eastAsia="en-CA" w:bidi="ar-SA"/>
              </w:rPr>
            </w:pPr>
            <w:r w:rsidRPr="007C6F5F">
              <w:rPr>
                <w:sz w:val="20"/>
                <w:lang w:val="en-CA" w:eastAsia="en-CA" w:bidi="ar-SA"/>
              </w:rPr>
              <w:t>- Updating the training curriculum and national codes of conduct for technicians</w:t>
            </w:r>
          </w:p>
        </w:tc>
        <w:tc>
          <w:tcPr>
            <w:tcW w:w="310" w:type="pct"/>
            <w:vMerge w:val="restart"/>
            <w:tcBorders>
              <w:top w:val="nil"/>
              <w:left w:val="nil"/>
              <w:right w:val="single" w:sz="4" w:space="0" w:color="auto"/>
            </w:tcBorders>
            <w:shd w:val="clear" w:color="auto" w:fill="FFFFFF" w:themeFill="background1"/>
          </w:tcPr>
          <w:p w14:paraId="4611E251" w14:textId="77777777" w:rsidR="007C6F5F" w:rsidRPr="007C6F5F" w:rsidRDefault="007C6F5F" w:rsidP="007C6F5F">
            <w:pPr>
              <w:suppressAutoHyphens/>
              <w:jc w:val="right"/>
              <w:rPr>
                <w:sz w:val="20"/>
                <w:lang w:val="en-CA" w:eastAsia="en-CA" w:bidi="ar-SA"/>
              </w:rPr>
            </w:pPr>
            <w:r w:rsidRPr="007C6F5F">
              <w:rPr>
                <w:sz w:val="20"/>
                <w:lang w:val="en-CA" w:eastAsia="en-CA" w:bidi="ar-SA"/>
              </w:rPr>
              <w:t>250,000</w:t>
            </w:r>
          </w:p>
        </w:tc>
        <w:tc>
          <w:tcPr>
            <w:tcW w:w="1719" w:type="pct"/>
            <w:tcBorders>
              <w:top w:val="single" w:sz="4" w:space="0" w:color="auto"/>
              <w:left w:val="single" w:sz="4" w:space="0" w:color="auto"/>
              <w:bottom w:val="single" w:sz="4" w:space="0" w:color="auto"/>
              <w:right w:val="single" w:sz="4" w:space="0" w:color="auto"/>
            </w:tcBorders>
          </w:tcPr>
          <w:p w14:paraId="3724140B" w14:textId="77777777" w:rsidR="007C6F5F" w:rsidRPr="007C6F5F" w:rsidRDefault="007C6F5F" w:rsidP="007C6F5F">
            <w:pPr>
              <w:widowControl w:val="0"/>
              <w:shd w:val="clear" w:color="auto" w:fill="FFFFFF" w:themeFill="background1"/>
              <w:jc w:val="left"/>
              <w:rPr>
                <w:sz w:val="20"/>
                <w:lang w:val="en-CA" w:bidi="ar-SA"/>
              </w:rPr>
            </w:pPr>
            <w:r w:rsidRPr="007C6F5F">
              <w:rPr>
                <w:sz w:val="20"/>
                <w:lang w:val="en-CA" w:bidi="ar-SA"/>
              </w:rPr>
              <w:t>- Update the code of practice and the training curriculum to incorporate recovery and recycling of refrigerants, reducing emission/venting of refrigerants, reducing energy consumption, and the latest technological developments, and HFC-alternatives</w:t>
            </w:r>
          </w:p>
          <w:p w14:paraId="7E21C2EF" w14:textId="77777777" w:rsidR="007C6F5F" w:rsidRPr="007C6F5F" w:rsidRDefault="007C6F5F" w:rsidP="007C6F5F">
            <w:pPr>
              <w:suppressAutoHyphens/>
              <w:jc w:val="left"/>
              <w:rPr>
                <w:sz w:val="20"/>
                <w:lang w:val="en-CA" w:bidi="ar-SA"/>
              </w:rPr>
            </w:pPr>
            <w:r w:rsidRPr="007C6F5F">
              <w:rPr>
                <w:sz w:val="20"/>
                <w:lang w:val="en-CA" w:bidi="ar-SA"/>
              </w:rPr>
              <w:t>- Support the industry association to introduce and implement a competency-based certification scheme for technicians and certification of 60 per cent of the informally trained technicians</w:t>
            </w:r>
          </w:p>
          <w:p w14:paraId="70403BF7" w14:textId="77777777" w:rsidR="007C6F5F" w:rsidRPr="007C6F5F" w:rsidRDefault="007C6F5F" w:rsidP="007C6F5F">
            <w:pPr>
              <w:widowControl w:val="0"/>
              <w:shd w:val="clear" w:color="auto" w:fill="FFFFFF" w:themeFill="background1"/>
              <w:jc w:val="left"/>
              <w:rPr>
                <w:sz w:val="20"/>
                <w:lang w:val="en-CA" w:eastAsia="en-CA" w:bidi="ar-SA"/>
              </w:rPr>
            </w:pPr>
            <w:r w:rsidRPr="007C6F5F">
              <w:rPr>
                <w:sz w:val="20"/>
                <w:lang w:val="en-CA" w:bidi="ar-SA"/>
              </w:rPr>
              <w:t xml:space="preserve">- Develop technical manual and guidelines on safe </w:t>
            </w:r>
            <w:r w:rsidRPr="007C6F5F">
              <w:rPr>
                <w:sz w:val="20"/>
                <w:lang w:val="en-CA" w:bidi="ar-SA"/>
              </w:rPr>
              <w:lastRenderedPageBreak/>
              <w:t xml:space="preserve">handling of R-600 and R-290 in commercial refrigeration, design training modules and update training course for technicians, printing manuals and guidelines and dissemination </w:t>
            </w:r>
          </w:p>
        </w:tc>
        <w:tc>
          <w:tcPr>
            <w:tcW w:w="304" w:type="pct"/>
            <w:vMerge w:val="restart"/>
            <w:tcBorders>
              <w:top w:val="nil"/>
              <w:left w:val="nil"/>
              <w:right w:val="single" w:sz="4" w:space="0" w:color="auto"/>
            </w:tcBorders>
          </w:tcPr>
          <w:p w14:paraId="6B49575B" w14:textId="77777777" w:rsidR="007C6F5F" w:rsidRPr="007C6F5F" w:rsidRDefault="007C6F5F" w:rsidP="007C6F5F">
            <w:pPr>
              <w:suppressAutoHyphens/>
              <w:jc w:val="right"/>
              <w:rPr>
                <w:sz w:val="20"/>
                <w:lang w:val="en-CA" w:eastAsia="en-CA" w:bidi="ar-SA"/>
              </w:rPr>
            </w:pPr>
            <w:r w:rsidRPr="007C6F5F">
              <w:rPr>
                <w:sz w:val="20"/>
                <w:lang w:val="en-CA" w:eastAsia="en-CA" w:bidi="ar-SA"/>
              </w:rPr>
              <w:lastRenderedPageBreak/>
              <w:t>45,000</w:t>
            </w:r>
          </w:p>
        </w:tc>
        <w:tc>
          <w:tcPr>
            <w:tcW w:w="430" w:type="pct"/>
            <w:vMerge w:val="restart"/>
            <w:tcBorders>
              <w:top w:val="nil"/>
              <w:left w:val="nil"/>
              <w:right w:val="single" w:sz="4" w:space="0" w:color="auto"/>
            </w:tcBorders>
          </w:tcPr>
          <w:p w14:paraId="77A93C29" w14:textId="77777777" w:rsidR="007C6F5F" w:rsidRPr="007C6F5F" w:rsidRDefault="007C6F5F" w:rsidP="007C6F5F">
            <w:pPr>
              <w:suppressAutoHyphens/>
              <w:jc w:val="right"/>
              <w:rPr>
                <w:sz w:val="20"/>
                <w:lang w:val="en-CA" w:eastAsia="en-CA" w:bidi="ar-SA"/>
              </w:rPr>
            </w:pPr>
            <w:r w:rsidRPr="007C6F5F">
              <w:rPr>
                <w:sz w:val="20"/>
                <w:lang w:val="en-CA" w:eastAsia="en-CA" w:bidi="ar-SA"/>
              </w:rPr>
              <w:t>295,000</w:t>
            </w:r>
          </w:p>
        </w:tc>
      </w:tr>
      <w:tr w:rsidR="007C6F5F" w:rsidRPr="007C6F5F" w14:paraId="71AA15FB" w14:textId="77777777" w:rsidTr="001717F7">
        <w:trPr>
          <w:trHeight w:val="227"/>
        </w:trPr>
        <w:tc>
          <w:tcPr>
            <w:tcW w:w="517" w:type="pct"/>
            <w:vMerge/>
            <w:tcBorders>
              <w:left w:val="single" w:sz="4" w:space="0" w:color="auto"/>
              <w:right w:val="single" w:sz="4" w:space="0" w:color="auto"/>
            </w:tcBorders>
          </w:tcPr>
          <w:p w14:paraId="6FFA317C" w14:textId="77777777" w:rsidR="007C6F5F" w:rsidRPr="007C6F5F" w:rsidRDefault="007C6F5F" w:rsidP="007C6F5F">
            <w:pPr>
              <w:suppressAutoHyphens/>
              <w:jc w:val="left"/>
              <w:rPr>
                <w:sz w:val="20"/>
                <w:lang w:val="en-CA" w:eastAsia="en-CA" w:bidi="ar-SA"/>
              </w:rPr>
            </w:pPr>
          </w:p>
        </w:tc>
        <w:tc>
          <w:tcPr>
            <w:tcW w:w="1720" w:type="pct"/>
            <w:tcBorders>
              <w:top w:val="nil"/>
              <w:left w:val="nil"/>
              <w:bottom w:val="single" w:sz="4" w:space="0" w:color="auto"/>
              <w:right w:val="single" w:sz="4" w:space="0" w:color="auto"/>
            </w:tcBorders>
            <w:shd w:val="clear" w:color="auto" w:fill="FFFFFF" w:themeFill="background1"/>
          </w:tcPr>
          <w:p w14:paraId="6C494EFE" w14:textId="77777777" w:rsidR="007C6F5F" w:rsidRPr="007C6F5F" w:rsidRDefault="007C6F5F" w:rsidP="007C6F5F">
            <w:pPr>
              <w:suppressAutoHyphens/>
              <w:jc w:val="left"/>
              <w:rPr>
                <w:sz w:val="20"/>
                <w:lang w:val="en-CA" w:eastAsia="en-CA" w:bidi="ar-SA"/>
              </w:rPr>
            </w:pPr>
            <w:r w:rsidRPr="007C6F5F">
              <w:rPr>
                <w:sz w:val="20"/>
                <w:lang w:val="en-CA" w:eastAsia="en-CA" w:bidi="ar-SA"/>
              </w:rPr>
              <w:t xml:space="preserve">- Conducting 10 workshops to train 150 servicing technicians in good servicing practices and servicing with alternatives; </w:t>
            </w:r>
          </w:p>
          <w:p w14:paraId="5368444F" w14:textId="77777777" w:rsidR="007C6F5F" w:rsidRPr="007C6F5F" w:rsidRDefault="007C6F5F" w:rsidP="007C6F5F">
            <w:pPr>
              <w:suppressAutoHyphens/>
              <w:jc w:val="left"/>
              <w:rPr>
                <w:sz w:val="20"/>
                <w:lang w:val="en-CA" w:eastAsia="en-CA" w:bidi="ar-SA"/>
              </w:rPr>
            </w:pPr>
            <w:r w:rsidRPr="007C6F5F">
              <w:rPr>
                <w:sz w:val="20"/>
                <w:lang w:val="en-CA" w:eastAsia="en-CA" w:bidi="ar-SA"/>
              </w:rPr>
              <w:t>-Training five trainers in the proper handling of RAC equipment based on flammable refrigerants</w:t>
            </w:r>
          </w:p>
        </w:tc>
        <w:tc>
          <w:tcPr>
            <w:tcW w:w="310" w:type="pct"/>
            <w:vMerge/>
            <w:tcBorders>
              <w:left w:val="nil"/>
              <w:right w:val="single" w:sz="4" w:space="0" w:color="auto"/>
            </w:tcBorders>
            <w:shd w:val="clear" w:color="auto" w:fill="FFFFFF" w:themeFill="background1"/>
          </w:tcPr>
          <w:p w14:paraId="6211630A" w14:textId="77777777" w:rsidR="007C6F5F" w:rsidRPr="007C6F5F" w:rsidRDefault="007C6F5F" w:rsidP="007C6F5F">
            <w:pPr>
              <w:suppressAutoHyphens/>
              <w:jc w:val="right"/>
              <w:rPr>
                <w:sz w:val="20"/>
                <w:lang w:val="en-CA" w:eastAsia="en-CA" w:bidi="ar-SA"/>
              </w:rPr>
            </w:pPr>
          </w:p>
        </w:tc>
        <w:tc>
          <w:tcPr>
            <w:tcW w:w="1719" w:type="pct"/>
            <w:tcBorders>
              <w:top w:val="single" w:sz="4" w:space="0" w:color="auto"/>
              <w:left w:val="single" w:sz="4" w:space="0" w:color="auto"/>
              <w:bottom w:val="single" w:sz="4" w:space="0" w:color="auto"/>
              <w:right w:val="single" w:sz="4" w:space="0" w:color="auto"/>
            </w:tcBorders>
          </w:tcPr>
          <w:p w14:paraId="50115664" w14:textId="77777777" w:rsidR="007C6F5F" w:rsidRPr="007C6F5F" w:rsidRDefault="007C6F5F" w:rsidP="007C6F5F">
            <w:pPr>
              <w:suppressAutoHyphens/>
              <w:jc w:val="left"/>
              <w:rPr>
                <w:sz w:val="20"/>
                <w:lang w:val="en-CA" w:eastAsia="en-CA" w:bidi="ar-SA"/>
              </w:rPr>
            </w:pPr>
            <w:r w:rsidRPr="007C6F5F">
              <w:rPr>
                <w:sz w:val="20"/>
                <w:lang w:val="en-CA" w:bidi="ar-SA"/>
              </w:rPr>
              <w:t>- Four training sessions for a total of 300 refrigeration technicians targeting technicians working on domestic, commercial and industrial refrigeration equipment</w:t>
            </w:r>
          </w:p>
        </w:tc>
        <w:tc>
          <w:tcPr>
            <w:tcW w:w="304" w:type="pct"/>
            <w:vMerge/>
            <w:tcBorders>
              <w:left w:val="nil"/>
              <w:right w:val="single" w:sz="4" w:space="0" w:color="auto"/>
            </w:tcBorders>
          </w:tcPr>
          <w:p w14:paraId="442C196A" w14:textId="77777777" w:rsidR="007C6F5F" w:rsidRPr="007C6F5F" w:rsidRDefault="007C6F5F" w:rsidP="007C6F5F">
            <w:pPr>
              <w:suppressAutoHyphens/>
              <w:jc w:val="right"/>
              <w:rPr>
                <w:sz w:val="20"/>
                <w:lang w:val="en-CA" w:eastAsia="en-CA" w:bidi="ar-SA"/>
              </w:rPr>
            </w:pPr>
          </w:p>
        </w:tc>
        <w:tc>
          <w:tcPr>
            <w:tcW w:w="430" w:type="pct"/>
            <w:vMerge/>
            <w:tcBorders>
              <w:left w:val="nil"/>
              <w:right w:val="single" w:sz="4" w:space="0" w:color="auto"/>
            </w:tcBorders>
          </w:tcPr>
          <w:p w14:paraId="6AD7BE3D" w14:textId="77777777" w:rsidR="007C6F5F" w:rsidRPr="007C6F5F" w:rsidRDefault="007C6F5F" w:rsidP="007C6F5F">
            <w:pPr>
              <w:suppressAutoHyphens/>
              <w:jc w:val="right"/>
              <w:rPr>
                <w:sz w:val="20"/>
                <w:lang w:val="en-CA" w:eastAsia="en-CA" w:bidi="ar-SA"/>
              </w:rPr>
            </w:pPr>
          </w:p>
        </w:tc>
      </w:tr>
      <w:tr w:rsidR="007C6F5F" w:rsidRPr="007C6F5F" w14:paraId="4CEA0228" w14:textId="77777777" w:rsidTr="001717F7">
        <w:trPr>
          <w:trHeight w:val="227"/>
        </w:trPr>
        <w:tc>
          <w:tcPr>
            <w:tcW w:w="517" w:type="pct"/>
            <w:vMerge/>
            <w:tcBorders>
              <w:left w:val="single" w:sz="4" w:space="0" w:color="auto"/>
              <w:right w:val="single" w:sz="4" w:space="0" w:color="auto"/>
            </w:tcBorders>
          </w:tcPr>
          <w:p w14:paraId="251A26B6" w14:textId="77777777" w:rsidR="007C6F5F" w:rsidRPr="007C6F5F" w:rsidRDefault="007C6F5F" w:rsidP="007C6F5F">
            <w:pPr>
              <w:suppressAutoHyphens/>
              <w:jc w:val="left"/>
              <w:rPr>
                <w:sz w:val="20"/>
                <w:lang w:val="en-CA" w:eastAsia="en-CA" w:bidi="ar-SA"/>
              </w:rPr>
            </w:pPr>
          </w:p>
        </w:tc>
        <w:tc>
          <w:tcPr>
            <w:tcW w:w="1720" w:type="pct"/>
            <w:tcBorders>
              <w:top w:val="nil"/>
              <w:left w:val="nil"/>
              <w:bottom w:val="single" w:sz="4" w:space="0" w:color="auto"/>
              <w:right w:val="single" w:sz="4" w:space="0" w:color="auto"/>
            </w:tcBorders>
            <w:shd w:val="clear" w:color="auto" w:fill="FFFFFF" w:themeFill="background1"/>
          </w:tcPr>
          <w:p w14:paraId="774BD693" w14:textId="77777777" w:rsidR="007C6F5F" w:rsidRPr="007C6F5F" w:rsidRDefault="007C6F5F" w:rsidP="007C6F5F">
            <w:pPr>
              <w:suppressAutoHyphens/>
              <w:jc w:val="left"/>
              <w:rPr>
                <w:sz w:val="20"/>
                <w:lang w:val="en-CA" w:eastAsia="en-CA" w:bidi="ar-SA"/>
              </w:rPr>
            </w:pPr>
            <w:r w:rsidRPr="007C6F5F">
              <w:rPr>
                <w:sz w:val="20"/>
                <w:lang w:val="en-CA" w:eastAsia="en-CA" w:bidi="ar-SA"/>
              </w:rPr>
              <w:t>-Supporting the national RAC association and training institutions with tools and training equipment for their involvement in the certification process</w:t>
            </w:r>
          </w:p>
        </w:tc>
        <w:tc>
          <w:tcPr>
            <w:tcW w:w="310" w:type="pct"/>
            <w:vMerge/>
            <w:tcBorders>
              <w:left w:val="nil"/>
              <w:right w:val="single" w:sz="4" w:space="0" w:color="auto"/>
            </w:tcBorders>
            <w:shd w:val="clear" w:color="auto" w:fill="FFFFFF" w:themeFill="background1"/>
          </w:tcPr>
          <w:p w14:paraId="3373CA07" w14:textId="77777777" w:rsidR="007C6F5F" w:rsidRPr="007C6F5F" w:rsidRDefault="007C6F5F" w:rsidP="007C6F5F">
            <w:pPr>
              <w:suppressAutoHyphens/>
              <w:jc w:val="right"/>
              <w:rPr>
                <w:sz w:val="20"/>
                <w:lang w:val="en-CA" w:eastAsia="en-CA" w:bidi="ar-SA"/>
              </w:rPr>
            </w:pPr>
          </w:p>
        </w:tc>
        <w:tc>
          <w:tcPr>
            <w:tcW w:w="17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1A357F" w14:textId="77777777" w:rsidR="007C6F5F" w:rsidRPr="007C6F5F" w:rsidRDefault="007C6F5F" w:rsidP="007C6F5F">
            <w:pPr>
              <w:suppressAutoHyphens/>
              <w:jc w:val="left"/>
              <w:rPr>
                <w:sz w:val="20"/>
                <w:lang w:val="en-CA" w:eastAsia="en-CA" w:bidi="ar-SA"/>
              </w:rPr>
            </w:pPr>
          </w:p>
        </w:tc>
        <w:tc>
          <w:tcPr>
            <w:tcW w:w="304" w:type="pct"/>
            <w:vMerge/>
            <w:tcBorders>
              <w:left w:val="nil"/>
              <w:right w:val="single" w:sz="4" w:space="0" w:color="auto"/>
            </w:tcBorders>
          </w:tcPr>
          <w:p w14:paraId="148349DE" w14:textId="77777777" w:rsidR="007C6F5F" w:rsidRPr="007C6F5F" w:rsidRDefault="007C6F5F" w:rsidP="007C6F5F">
            <w:pPr>
              <w:suppressAutoHyphens/>
              <w:jc w:val="right"/>
              <w:rPr>
                <w:sz w:val="20"/>
                <w:lang w:val="en-CA" w:eastAsia="en-CA" w:bidi="ar-SA"/>
              </w:rPr>
            </w:pPr>
          </w:p>
        </w:tc>
        <w:tc>
          <w:tcPr>
            <w:tcW w:w="430" w:type="pct"/>
            <w:vMerge/>
            <w:tcBorders>
              <w:left w:val="nil"/>
              <w:right w:val="single" w:sz="4" w:space="0" w:color="auto"/>
            </w:tcBorders>
          </w:tcPr>
          <w:p w14:paraId="0BB57F87" w14:textId="77777777" w:rsidR="007C6F5F" w:rsidRPr="007C6F5F" w:rsidRDefault="007C6F5F" w:rsidP="007C6F5F">
            <w:pPr>
              <w:suppressAutoHyphens/>
              <w:jc w:val="right"/>
              <w:rPr>
                <w:sz w:val="20"/>
                <w:lang w:val="en-CA" w:eastAsia="en-CA" w:bidi="ar-SA"/>
              </w:rPr>
            </w:pPr>
          </w:p>
        </w:tc>
      </w:tr>
      <w:tr w:rsidR="007C6F5F" w:rsidRPr="007C6F5F" w14:paraId="587E2F14" w14:textId="77777777" w:rsidTr="001717F7">
        <w:trPr>
          <w:trHeight w:val="227"/>
        </w:trPr>
        <w:tc>
          <w:tcPr>
            <w:tcW w:w="517" w:type="pct"/>
            <w:vMerge/>
            <w:tcBorders>
              <w:left w:val="single" w:sz="4" w:space="0" w:color="auto"/>
              <w:bottom w:val="single" w:sz="4" w:space="0" w:color="auto"/>
              <w:right w:val="single" w:sz="4" w:space="0" w:color="auto"/>
            </w:tcBorders>
          </w:tcPr>
          <w:p w14:paraId="4861A780" w14:textId="77777777" w:rsidR="007C6F5F" w:rsidRPr="007C6F5F" w:rsidRDefault="007C6F5F" w:rsidP="007C6F5F">
            <w:pPr>
              <w:suppressAutoHyphens/>
              <w:jc w:val="left"/>
              <w:rPr>
                <w:sz w:val="20"/>
                <w:lang w:val="en-CA" w:eastAsia="en-CA" w:bidi="ar-SA"/>
              </w:rPr>
            </w:pPr>
          </w:p>
        </w:tc>
        <w:tc>
          <w:tcPr>
            <w:tcW w:w="1720" w:type="pct"/>
            <w:tcBorders>
              <w:top w:val="nil"/>
              <w:left w:val="nil"/>
              <w:bottom w:val="single" w:sz="4" w:space="0" w:color="auto"/>
              <w:right w:val="single" w:sz="4" w:space="0" w:color="auto"/>
            </w:tcBorders>
            <w:shd w:val="clear" w:color="auto" w:fill="FFFFFF" w:themeFill="background1"/>
          </w:tcPr>
          <w:p w14:paraId="6563B3B6" w14:textId="77777777" w:rsidR="007C6F5F" w:rsidRPr="007C6F5F" w:rsidRDefault="007C6F5F" w:rsidP="007C6F5F">
            <w:pPr>
              <w:suppressAutoHyphens/>
              <w:jc w:val="left"/>
              <w:rPr>
                <w:sz w:val="20"/>
                <w:lang w:val="en-CA" w:eastAsia="en-CA" w:bidi="ar-SA"/>
              </w:rPr>
            </w:pPr>
            <w:r w:rsidRPr="007C6F5F">
              <w:rPr>
                <w:sz w:val="20"/>
                <w:lang w:val="en-CA" w:eastAsia="en-CA" w:bidi="ar-SA"/>
              </w:rPr>
              <w:t>- Conducting targeted awareness for commercial end-users on the transition to low-GWP alternatives</w:t>
            </w:r>
          </w:p>
        </w:tc>
        <w:tc>
          <w:tcPr>
            <w:tcW w:w="310" w:type="pct"/>
            <w:vMerge/>
            <w:tcBorders>
              <w:left w:val="nil"/>
              <w:bottom w:val="single" w:sz="4" w:space="0" w:color="auto"/>
              <w:right w:val="single" w:sz="4" w:space="0" w:color="auto"/>
            </w:tcBorders>
            <w:shd w:val="clear" w:color="auto" w:fill="FFFFFF" w:themeFill="background1"/>
          </w:tcPr>
          <w:p w14:paraId="3CF241A2" w14:textId="77777777" w:rsidR="007C6F5F" w:rsidRPr="007C6F5F" w:rsidRDefault="007C6F5F" w:rsidP="007C6F5F">
            <w:pPr>
              <w:suppressAutoHyphens/>
              <w:jc w:val="right"/>
              <w:rPr>
                <w:sz w:val="20"/>
                <w:lang w:val="en-CA" w:eastAsia="en-CA" w:bidi="ar-SA"/>
              </w:rPr>
            </w:pPr>
          </w:p>
        </w:tc>
        <w:tc>
          <w:tcPr>
            <w:tcW w:w="1719" w:type="pct"/>
            <w:tcBorders>
              <w:top w:val="single" w:sz="4" w:space="0" w:color="auto"/>
              <w:left w:val="single" w:sz="4" w:space="0" w:color="auto"/>
              <w:bottom w:val="single" w:sz="4" w:space="0" w:color="auto"/>
              <w:right w:val="single" w:sz="4" w:space="0" w:color="auto"/>
            </w:tcBorders>
          </w:tcPr>
          <w:p w14:paraId="34CCA8A3" w14:textId="77777777" w:rsidR="007C6F5F" w:rsidRPr="007C6F5F" w:rsidRDefault="007C6F5F" w:rsidP="007C6F5F">
            <w:pPr>
              <w:suppressAutoHyphens/>
              <w:jc w:val="left"/>
              <w:rPr>
                <w:sz w:val="20"/>
                <w:lang w:val="en-CA" w:eastAsia="en-CA" w:bidi="ar-SA"/>
              </w:rPr>
            </w:pPr>
            <w:r w:rsidRPr="007C6F5F">
              <w:rPr>
                <w:sz w:val="20"/>
                <w:lang w:val="en-CA" w:bidi="ar-SA"/>
              </w:rPr>
              <w:t>- Awareness raising campaign on HFC phase down and alternatives to end-users and small and medium sized enterprises on the topic of low-GWP and high-efficiency alternatives and their economic and environmental benefits including the cost over the life cycle of equipment</w:t>
            </w:r>
          </w:p>
        </w:tc>
        <w:tc>
          <w:tcPr>
            <w:tcW w:w="304" w:type="pct"/>
            <w:vMerge/>
            <w:tcBorders>
              <w:left w:val="nil"/>
              <w:bottom w:val="single" w:sz="4" w:space="0" w:color="auto"/>
              <w:right w:val="single" w:sz="4" w:space="0" w:color="auto"/>
            </w:tcBorders>
          </w:tcPr>
          <w:p w14:paraId="2A6E4551" w14:textId="77777777" w:rsidR="007C6F5F" w:rsidRPr="007C6F5F" w:rsidRDefault="007C6F5F" w:rsidP="007C6F5F">
            <w:pPr>
              <w:suppressAutoHyphens/>
              <w:jc w:val="right"/>
              <w:rPr>
                <w:sz w:val="20"/>
                <w:lang w:val="en-CA" w:eastAsia="en-CA" w:bidi="ar-SA"/>
              </w:rPr>
            </w:pPr>
          </w:p>
        </w:tc>
        <w:tc>
          <w:tcPr>
            <w:tcW w:w="430" w:type="pct"/>
            <w:vMerge/>
            <w:tcBorders>
              <w:left w:val="nil"/>
              <w:bottom w:val="single" w:sz="4" w:space="0" w:color="auto"/>
              <w:right w:val="single" w:sz="4" w:space="0" w:color="auto"/>
            </w:tcBorders>
          </w:tcPr>
          <w:p w14:paraId="6365EE91" w14:textId="77777777" w:rsidR="007C6F5F" w:rsidRPr="007C6F5F" w:rsidRDefault="007C6F5F" w:rsidP="007C6F5F">
            <w:pPr>
              <w:suppressAutoHyphens/>
              <w:jc w:val="right"/>
              <w:rPr>
                <w:sz w:val="20"/>
                <w:lang w:val="en-CA" w:eastAsia="en-CA" w:bidi="ar-SA"/>
              </w:rPr>
            </w:pPr>
          </w:p>
        </w:tc>
      </w:tr>
      <w:tr w:rsidR="007C6F5F" w:rsidRPr="007C6F5F" w14:paraId="05D298C0" w14:textId="77777777" w:rsidTr="001717F7">
        <w:trPr>
          <w:trHeight w:val="227"/>
        </w:trPr>
        <w:tc>
          <w:tcPr>
            <w:tcW w:w="517" w:type="pct"/>
            <w:tcBorders>
              <w:top w:val="nil"/>
              <w:left w:val="single" w:sz="4" w:space="0" w:color="auto"/>
              <w:bottom w:val="single" w:sz="4" w:space="0" w:color="auto"/>
              <w:right w:val="single" w:sz="4" w:space="0" w:color="auto"/>
            </w:tcBorders>
          </w:tcPr>
          <w:p w14:paraId="7BE0FC83" w14:textId="77777777" w:rsidR="007C6F5F" w:rsidRPr="007C6F5F" w:rsidRDefault="007C6F5F" w:rsidP="007C6F5F">
            <w:pPr>
              <w:suppressAutoHyphens/>
              <w:jc w:val="left"/>
              <w:rPr>
                <w:sz w:val="20"/>
                <w:lang w:val="en-CA" w:eastAsia="en-CA" w:bidi="ar-SA"/>
              </w:rPr>
            </w:pPr>
            <w:r w:rsidRPr="007C6F5F">
              <w:rPr>
                <w:sz w:val="20"/>
                <w:lang w:val="en-CA" w:eastAsia="en-CA" w:bidi="ar-SA"/>
              </w:rPr>
              <w:t>Tools and equipment to training centres</w:t>
            </w:r>
          </w:p>
        </w:tc>
        <w:tc>
          <w:tcPr>
            <w:tcW w:w="1720" w:type="pct"/>
            <w:tcBorders>
              <w:top w:val="nil"/>
              <w:left w:val="nil"/>
              <w:bottom w:val="single" w:sz="4" w:space="0" w:color="auto"/>
              <w:right w:val="single" w:sz="4" w:space="0" w:color="auto"/>
            </w:tcBorders>
          </w:tcPr>
          <w:p w14:paraId="01441D2A" w14:textId="77777777" w:rsidR="007C6F5F" w:rsidRPr="007C6F5F" w:rsidRDefault="007C6F5F" w:rsidP="007C6F5F">
            <w:pPr>
              <w:suppressAutoHyphens/>
              <w:jc w:val="left"/>
              <w:rPr>
                <w:sz w:val="20"/>
                <w:lang w:val="en-CA" w:eastAsia="en-CA" w:bidi="ar-SA"/>
              </w:rPr>
            </w:pPr>
            <w:r w:rsidRPr="007C6F5F">
              <w:rPr>
                <w:sz w:val="20"/>
                <w:lang w:val="en-CA" w:eastAsia="en-CA" w:bidi="ar-SA"/>
              </w:rPr>
              <w:t>- Providing the four training colleges with tools and equipment</w:t>
            </w:r>
          </w:p>
          <w:p w14:paraId="2D1F7334" w14:textId="77777777" w:rsidR="007C6F5F" w:rsidRPr="007C6F5F" w:rsidRDefault="007C6F5F" w:rsidP="007C6F5F">
            <w:pPr>
              <w:suppressAutoHyphens/>
              <w:jc w:val="left"/>
              <w:rPr>
                <w:sz w:val="20"/>
                <w:lang w:val="en-CA" w:eastAsia="en-CA" w:bidi="ar-SA"/>
              </w:rPr>
            </w:pPr>
            <w:r w:rsidRPr="007C6F5F">
              <w:rPr>
                <w:sz w:val="20"/>
                <w:lang w:val="en-CA" w:eastAsia="en-CA" w:bidi="ar-SA"/>
              </w:rPr>
              <w:t>- Conducting targeted awareness and training for servicing industry on improving the energy efficiency of RAC equipment and the transition to low-GWP technologies</w:t>
            </w:r>
          </w:p>
        </w:tc>
        <w:tc>
          <w:tcPr>
            <w:tcW w:w="310" w:type="pct"/>
            <w:tcBorders>
              <w:top w:val="nil"/>
              <w:left w:val="nil"/>
              <w:bottom w:val="single" w:sz="4" w:space="0" w:color="auto"/>
              <w:right w:val="single" w:sz="4" w:space="0" w:color="auto"/>
            </w:tcBorders>
          </w:tcPr>
          <w:p w14:paraId="2A936C68" w14:textId="77777777" w:rsidR="007C6F5F" w:rsidRPr="007C6F5F" w:rsidRDefault="007C6F5F" w:rsidP="007C6F5F">
            <w:pPr>
              <w:suppressAutoHyphens/>
              <w:jc w:val="right"/>
              <w:rPr>
                <w:sz w:val="20"/>
                <w:lang w:val="en-CA" w:eastAsia="en-CA" w:bidi="ar-SA"/>
              </w:rPr>
            </w:pPr>
            <w:r w:rsidRPr="007C6F5F">
              <w:rPr>
                <w:sz w:val="20"/>
                <w:lang w:val="en-CA" w:eastAsia="en-CA" w:bidi="ar-SA"/>
              </w:rPr>
              <w:t>200,000</w:t>
            </w:r>
          </w:p>
        </w:tc>
        <w:tc>
          <w:tcPr>
            <w:tcW w:w="1719" w:type="pct"/>
            <w:tcBorders>
              <w:top w:val="single" w:sz="4" w:space="0" w:color="auto"/>
              <w:left w:val="single" w:sz="4" w:space="0" w:color="auto"/>
              <w:bottom w:val="single" w:sz="4" w:space="0" w:color="auto"/>
              <w:right w:val="single" w:sz="4" w:space="0" w:color="auto"/>
            </w:tcBorders>
          </w:tcPr>
          <w:p w14:paraId="74B2A0F1" w14:textId="77777777" w:rsidR="007C6F5F" w:rsidRPr="007C6F5F" w:rsidRDefault="007C6F5F" w:rsidP="007C6F5F">
            <w:pPr>
              <w:widowControl w:val="0"/>
              <w:shd w:val="clear" w:color="auto" w:fill="FFFFFF" w:themeFill="background1"/>
              <w:jc w:val="left"/>
              <w:rPr>
                <w:sz w:val="20"/>
                <w:lang w:val="en-CA" w:bidi="ar-SA"/>
              </w:rPr>
            </w:pPr>
            <w:r w:rsidRPr="007C6F5F">
              <w:rPr>
                <w:sz w:val="20"/>
                <w:lang w:val="en-CA" w:eastAsia="en-CA" w:bidi="ar-SA"/>
              </w:rPr>
              <w:t>- Provide equipment and tools for one training center on flammable refrigerants for residential and commercial stand-alone applications; including training on use of tools and brazing</w:t>
            </w:r>
          </w:p>
        </w:tc>
        <w:tc>
          <w:tcPr>
            <w:tcW w:w="304" w:type="pct"/>
            <w:tcBorders>
              <w:top w:val="nil"/>
              <w:left w:val="nil"/>
              <w:bottom w:val="single" w:sz="4" w:space="0" w:color="auto"/>
              <w:right w:val="single" w:sz="4" w:space="0" w:color="auto"/>
            </w:tcBorders>
          </w:tcPr>
          <w:p w14:paraId="03D526DE" w14:textId="77777777" w:rsidR="007C6F5F" w:rsidRPr="007C6F5F" w:rsidRDefault="007C6F5F" w:rsidP="007C6F5F">
            <w:pPr>
              <w:suppressAutoHyphens/>
              <w:jc w:val="right"/>
              <w:rPr>
                <w:sz w:val="20"/>
                <w:lang w:val="en-CA" w:eastAsia="en-CA" w:bidi="ar-SA"/>
              </w:rPr>
            </w:pPr>
            <w:r w:rsidRPr="007C6F5F">
              <w:rPr>
                <w:sz w:val="20"/>
                <w:lang w:val="en-CA" w:eastAsia="en-CA" w:bidi="ar-SA"/>
              </w:rPr>
              <w:t>30,000</w:t>
            </w:r>
          </w:p>
        </w:tc>
        <w:tc>
          <w:tcPr>
            <w:tcW w:w="430" w:type="pct"/>
            <w:tcBorders>
              <w:top w:val="nil"/>
              <w:left w:val="nil"/>
              <w:bottom w:val="single" w:sz="4" w:space="0" w:color="auto"/>
              <w:right w:val="single" w:sz="4" w:space="0" w:color="auto"/>
            </w:tcBorders>
          </w:tcPr>
          <w:p w14:paraId="2340BE55" w14:textId="77777777" w:rsidR="007C6F5F" w:rsidRPr="007C6F5F" w:rsidRDefault="007C6F5F" w:rsidP="007C6F5F">
            <w:pPr>
              <w:suppressAutoHyphens/>
              <w:jc w:val="right"/>
              <w:rPr>
                <w:sz w:val="20"/>
                <w:lang w:val="en-CA" w:eastAsia="en-CA" w:bidi="ar-SA"/>
              </w:rPr>
            </w:pPr>
            <w:r w:rsidRPr="007C6F5F">
              <w:rPr>
                <w:sz w:val="20"/>
                <w:lang w:val="en-CA" w:eastAsia="en-CA" w:bidi="ar-SA"/>
              </w:rPr>
              <w:t>230,000</w:t>
            </w:r>
          </w:p>
        </w:tc>
      </w:tr>
      <w:tr w:rsidR="007C6F5F" w:rsidRPr="007C6F5F" w14:paraId="2907A480" w14:textId="77777777" w:rsidTr="001717F7">
        <w:trPr>
          <w:trHeight w:val="227"/>
        </w:trPr>
        <w:tc>
          <w:tcPr>
            <w:tcW w:w="517" w:type="pct"/>
            <w:tcBorders>
              <w:top w:val="nil"/>
              <w:left w:val="single" w:sz="4" w:space="0" w:color="auto"/>
              <w:bottom w:val="single" w:sz="4" w:space="0" w:color="auto"/>
              <w:right w:val="single" w:sz="4" w:space="0" w:color="auto"/>
            </w:tcBorders>
          </w:tcPr>
          <w:p w14:paraId="7B3AB75E" w14:textId="77777777" w:rsidR="007C6F5F" w:rsidRPr="007C6F5F" w:rsidRDefault="007C6F5F" w:rsidP="007C6F5F">
            <w:pPr>
              <w:suppressAutoHyphens/>
              <w:jc w:val="left"/>
              <w:rPr>
                <w:sz w:val="20"/>
                <w:lang w:val="en-CA" w:eastAsia="en-CA" w:bidi="ar-SA"/>
              </w:rPr>
            </w:pPr>
            <w:r w:rsidRPr="007C6F5F">
              <w:rPr>
                <w:sz w:val="20"/>
                <w:lang w:val="en-CA" w:eastAsia="en-CA" w:bidi="ar-SA"/>
              </w:rPr>
              <w:t>Mobile air-conditioning subsector</w:t>
            </w:r>
          </w:p>
        </w:tc>
        <w:tc>
          <w:tcPr>
            <w:tcW w:w="1720" w:type="pct"/>
            <w:tcBorders>
              <w:top w:val="nil"/>
              <w:left w:val="nil"/>
              <w:bottom w:val="single" w:sz="4" w:space="0" w:color="auto"/>
              <w:right w:val="single" w:sz="4" w:space="0" w:color="auto"/>
            </w:tcBorders>
            <w:shd w:val="clear" w:color="auto" w:fill="BFBFBF" w:themeFill="background1" w:themeFillShade="BF"/>
          </w:tcPr>
          <w:p w14:paraId="16998524" w14:textId="77777777" w:rsidR="007C6F5F" w:rsidRPr="007C6F5F" w:rsidRDefault="007C6F5F" w:rsidP="007C6F5F">
            <w:pPr>
              <w:suppressAutoHyphens/>
              <w:rPr>
                <w:sz w:val="20"/>
                <w:lang w:val="en-CA" w:eastAsia="en-CA" w:bidi="ar-SA"/>
              </w:rPr>
            </w:pPr>
          </w:p>
        </w:tc>
        <w:tc>
          <w:tcPr>
            <w:tcW w:w="310" w:type="pct"/>
            <w:tcBorders>
              <w:top w:val="nil"/>
              <w:left w:val="nil"/>
              <w:bottom w:val="single" w:sz="4" w:space="0" w:color="auto"/>
              <w:right w:val="single" w:sz="4" w:space="0" w:color="auto"/>
            </w:tcBorders>
            <w:shd w:val="clear" w:color="auto" w:fill="BFBFBF" w:themeFill="background1" w:themeFillShade="BF"/>
          </w:tcPr>
          <w:p w14:paraId="1A957073" w14:textId="77777777" w:rsidR="007C6F5F" w:rsidRPr="007C6F5F" w:rsidRDefault="007C6F5F" w:rsidP="007C6F5F">
            <w:pPr>
              <w:suppressAutoHyphens/>
              <w:jc w:val="right"/>
              <w:rPr>
                <w:sz w:val="20"/>
                <w:lang w:val="en-CA" w:eastAsia="en-CA" w:bidi="ar-SA"/>
              </w:rPr>
            </w:pPr>
          </w:p>
        </w:tc>
        <w:tc>
          <w:tcPr>
            <w:tcW w:w="1719" w:type="pct"/>
            <w:tcBorders>
              <w:top w:val="single" w:sz="4" w:space="0" w:color="auto"/>
              <w:left w:val="single" w:sz="4" w:space="0" w:color="auto"/>
              <w:bottom w:val="single" w:sz="4" w:space="0" w:color="auto"/>
              <w:right w:val="single" w:sz="4" w:space="0" w:color="auto"/>
            </w:tcBorders>
          </w:tcPr>
          <w:p w14:paraId="7207B25B" w14:textId="77777777" w:rsidR="007C6F5F" w:rsidRPr="007C6F5F" w:rsidRDefault="007C6F5F" w:rsidP="007C6F5F">
            <w:pPr>
              <w:widowControl w:val="0"/>
              <w:shd w:val="clear" w:color="auto" w:fill="FFFFFF" w:themeFill="background1"/>
              <w:jc w:val="left"/>
              <w:rPr>
                <w:sz w:val="20"/>
                <w:lang w:val="en-CA" w:bidi="ar-SA"/>
              </w:rPr>
            </w:pPr>
            <w:r w:rsidRPr="007C6F5F">
              <w:rPr>
                <w:sz w:val="20"/>
                <w:lang w:val="en-CA" w:bidi="ar-SA"/>
              </w:rPr>
              <w:t xml:space="preserve">- Preparation of an MAC training manual </w:t>
            </w:r>
          </w:p>
          <w:p w14:paraId="2C52514F" w14:textId="77777777" w:rsidR="007C6F5F" w:rsidRPr="007C6F5F" w:rsidRDefault="007C6F5F" w:rsidP="007C6F5F">
            <w:pPr>
              <w:widowControl w:val="0"/>
              <w:shd w:val="clear" w:color="auto" w:fill="FFFFFF" w:themeFill="background1"/>
              <w:jc w:val="left"/>
              <w:rPr>
                <w:sz w:val="20"/>
                <w:lang w:val="en-CA" w:bidi="ar-SA"/>
              </w:rPr>
            </w:pPr>
            <w:r w:rsidRPr="007C6F5F">
              <w:rPr>
                <w:sz w:val="20"/>
                <w:lang w:val="en-CA" w:bidi="ar-SA"/>
              </w:rPr>
              <w:t>- Procurement of MAC training kit</w:t>
            </w:r>
          </w:p>
          <w:p w14:paraId="6D060E1A" w14:textId="77777777" w:rsidR="007C6F5F" w:rsidRPr="007C6F5F" w:rsidRDefault="007C6F5F" w:rsidP="007C6F5F">
            <w:pPr>
              <w:widowControl w:val="0"/>
              <w:shd w:val="clear" w:color="auto" w:fill="FFFFFF" w:themeFill="background1"/>
              <w:jc w:val="left"/>
              <w:rPr>
                <w:sz w:val="20"/>
                <w:lang w:val="en-CA" w:bidi="ar-SA"/>
              </w:rPr>
            </w:pPr>
            <w:r w:rsidRPr="007C6F5F">
              <w:rPr>
                <w:sz w:val="20"/>
                <w:lang w:val="en-CA" w:bidi="ar-SA"/>
              </w:rPr>
              <w:t>- Two training of trainers for MAC trainers on the latest MAC technologies, refrigerants, and system designs</w:t>
            </w:r>
          </w:p>
          <w:p w14:paraId="1C57E373" w14:textId="77777777" w:rsidR="007C6F5F" w:rsidRPr="007C6F5F" w:rsidRDefault="007C6F5F" w:rsidP="007C6F5F">
            <w:pPr>
              <w:suppressAutoHyphens/>
              <w:jc w:val="left"/>
              <w:rPr>
                <w:sz w:val="20"/>
                <w:lang w:val="en-CA" w:eastAsia="en-CA" w:bidi="ar-SA"/>
              </w:rPr>
            </w:pPr>
            <w:r w:rsidRPr="007C6F5F">
              <w:rPr>
                <w:sz w:val="20"/>
                <w:lang w:val="en-CA" w:bidi="ar-SA"/>
              </w:rPr>
              <w:t>- Promote availability and accessibility of low-GWP alternatives</w:t>
            </w:r>
          </w:p>
        </w:tc>
        <w:tc>
          <w:tcPr>
            <w:tcW w:w="304" w:type="pct"/>
            <w:tcBorders>
              <w:top w:val="nil"/>
              <w:left w:val="nil"/>
              <w:bottom w:val="single" w:sz="4" w:space="0" w:color="auto"/>
              <w:right w:val="single" w:sz="4" w:space="0" w:color="auto"/>
            </w:tcBorders>
          </w:tcPr>
          <w:p w14:paraId="72BD6ABF" w14:textId="77777777" w:rsidR="007C6F5F" w:rsidRPr="007C6F5F" w:rsidRDefault="007C6F5F" w:rsidP="007C6F5F">
            <w:pPr>
              <w:suppressAutoHyphens/>
              <w:jc w:val="right"/>
              <w:rPr>
                <w:sz w:val="20"/>
                <w:lang w:val="en-CA" w:eastAsia="en-CA" w:bidi="ar-SA"/>
              </w:rPr>
            </w:pPr>
            <w:r w:rsidRPr="007C6F5F">
              <w:rPr>
                <w:sz w:val="20"/>
                <w:lang w:val="en-CA" w:eastAsia="en-CA" w:bidi="ar-SA"/>
              </w:rPr>
              <w:t>14,000</w:t>
            </w:r>
          </w:p>
        </w:tc>
        <w:tc>
          <w:tcPr>
            <w:tcW w:w="430" w:type="pct"/>
            <w:tcBorders>
              <w:top w:val="nil"/>
              <w:left w:val="nil"/>
              <w:bottom w:val="single" w:sz="4" w:space="0" w:color="auto"/>
              <w:right w:val="single" w:sz="4" w:space="0" w:color="auto"/>
            </w:tcBorders>
          </w:tcPr>
          <w:p w14:paraId="67B51586" w14:textId="77777777" w:rsidR="007C6F5F" w:rsidRPr="007C6F5F" w:rsidRDefault="007C6F5F" w:rsidP="007C6F5F">
            <w:pPr>
              <w:suppressAutoHyphens/>
              <w:jc w:val="right"/>
              <w:rPr>
                <w:sz w:val="20"/>
                <w:lang w:val="en-CA" w:eastAsia="en-CA" w:bidi="ar-SA"/>
              </w:rPr>
            </w:pPr>
            <w:r w:rsidRPr="007C6F5F">
              <w:rPr>
                <w:sz w:val="20"/>
                <w:lang w:val="en-CA" w:eastAsia="en-CA" w:bidi="ar-SA"/>
              </w:rPr>
              <w:t>14,000</w:t>
            </w:r>
          </w:p>
        </w:tc>
      </w:tr>
      <w:tr w:rsidR="007C6F5F" w:rsidRPr="007C6F5F" w14:paraId="57E505BB" w14:textId="77777777" w:rsidTr="001717F7">
        <w:trPr>
          <w:trHeight w:val="227"/>
        </w:trPr>
        <w:tc>
          <w:tcPr>
            <w:tcW w:w="517" w:type="pct"/>
            <w:tcBorders>
              <w:top w:val="nil"/>
              <w:left w:val="single" w:sz="4" w:space="0" w:color="auto"/>
              <w:bottom w:val="single" w:sz="4" w:space="0" w:color="auto"/>
              <w:right w:val="single" w:sz="4" w:space="0" w:color="auto"/>
            </w:tcBorders>
          </w:tcPr>
          <w:p w14:paraId="253E8EC7" w14:textId="77777777" w:rsidR="007C6F5F" w:rsidRPr="007C6F5F" w:rsidRDefault="007C6F5F" w:rsidP="007C6F5F">
            <w:pPr>
              <w:suppressAutoHyphens/>
              <w:jc w:val="left"/>
              <w:rPr>
                <w:sz w:val="20"/>
                <w:lang w:val="en-CA" w:eastAsia="en-CA" w:bidi="ar-SA"/>
              </w:rPr>
            </w:pPr>
            <w:r w:rsidRPr="007C6F5F">
              <w:rPr>
                <w:sz w:val="20"/>
                <w:lang w:val="en-CA" w:eastAsia="en-CA" w:bidi="ar-SA"/>
              </w:rPr>
              <w:t>Developing a recovery, recycling and reclamation</w:t>
            </w:r>
          </w:p>
        </w:tc>
        <w:tc>
          <w:tcPr>
            <w:tcW w:w="1720" w:type="pct"/>
            <w:tcBorders>
              <w:top w:val="nil"/>
              <w:left w:val="nil"/>
              <w:bottom w:val="single" w:sz="4" w:space="0" w:color="auto"/>
              <w:right w:val="single" w:sz="4" w:space="0" w:color="auto"/>
            </w:tcBorders>
          </w:tcPr>
          <w:p w14:paraId="6BF83EAF" w14:textId="77777777" w:rsidR="007C6F5F" w:rsidRPr="007C6F5F" w:rsidRDefault="007C6F5F" w:rsidP="007C6F5F">
            <w:pPr>
              <w:suppressAutoHyphens/>
              <w:jc w:val="left"/>
              <w:rPr>
                <w:sz w:val="20"/>
                <w:lang w:val="en-CA" w:eastAsia="en-CA" w:bidi="ar-SA"/>
              </w:rPr>
            </w:pPr>
            <w:r w:rsidRPr="007C6F5F">
              <w:rPr>
                <w:sz w:val="20"/>
                <w:lang w:val="en-CA" w:eastAsia="en-CA" w:bidi="ar-SA"/>
              </w:rPr>
              <w:t xml:space="preserve">- Analyzing and developing a business model for a refrigerant RRR scheme; </w:t>
            </w:r>
          </w:p>
          <w:p w14:paraId="2D89A9F9" w14:textId="77777777" w:rsidR="007C6F5F" w:rsidRPr="007C6F5F" w:rsidRDefault="007C6F5F" w:rsidP="007C6F5F">
            <w:pPr>
              <w:suppressAutoHyphens/>
              <w:jc w:val="left"/>
              <w:rPr>
                <w:sz w:val="20"/>
                <w:lang w:val="en-CA" w:eastAsia="en-CA" w:bidi="ar-SA"/>
              </w:rPr>
            </w:pPr>
            <w:r w:rsidRPr="007C6F5F">
              <w:rPr>
                <w:sz w:val="20"/>
                <w:lang w:val="en-CA" w:eastAsia="en-CA" w:bidi="ar-SA"/>
              </w:rPr>
              <w:t xml:space="preserve">- Establishing three RRR centres properly equipped; </w:t>
            </w:r>
          </w:p>
          <w:p w14:paraId="154A8C9A" w14:textId="77777777" w:rsidR="007C6F5F" w:rsidRPr="007C6F5F" w:rsidRDefault="007C6F5F" w:rsidP="007C6F5F">
            <w:pPr>
              <w:suppressAutoHyphens/>
              <w:jc w:val="left"/>
              <w:rPr>
                <w:sz w:val="20"/>
                <w:lang w:val="en-CA" w:eastAsia="en-CA" w:bidi="ar-SA"/>
              </w:rPr>
            </w:pPr>
            <w:r w:rsidRPr="007C6F5F">
              <w:rPr>
                <w:sz w:val="20"/>
                <w:lang w:val="en-CA" w:eastAsia="en-CA" w:bidi="ar-SA"/>
              </w:rPr>
              <w:t xml:space="preserve">- Technical assistance and training for the operation of the first reclamation centre; and identifying needs and </w:t>
            </w:r>
            <w:r w:rsidRPr="007C6F5F">
              <w:rPr>
                <w:sz w:val="20"/>
                <w:lang w:val="en-CA" w:eastAsia="en-CA" w:bidi="ar-SA"/>
              </w:rPr>
              <w:lastRenderedPageBreak/>
              <w:t>providing tools and equipment to the centres of excellence</w:t>
            </w:r>
          </w:p>
        </w:tc>
        <w:tc>
          <w:tcPr>
            <w:tcW w:w="310" w:type="pct"/>
            <w:tcBorders>
              <w:top w:val="nil"/>
              <w:left w:val="nil"/>
              <w:bottom w:val="single" w:sz="4" w:space="0" w:color="auto"/>
              <w:right w:val="single" w:sz="4" w:space="0" w:color="auto"/>
            </w:tcBorders>
          </w:tcPr>
          <w:p w14:paraId="6800ACEF" w14:textId="77777777" w:rsidR="007C6F5F" w:rsidRPr="007C6F5F" w:rsidRDefault="007C6F5F" w:rsidP="007C6F5F">
            <w:pPr>
              <w:suppressAutoHyphens/>
              <w:jc w:val="right"/>
              <w:rPr>
                <w:sz w:val="20"/>
                <w:lang w:val="en-CA" w:eastAsia="en-CA" w:bidi="ar-SA"/>
              </w:rPr>
            </w:pPr>
            <w:r w:rsidRPr="007C6F5F">
              <w:rPr>
                <w:sz w:val="20"/>
                <w:lang w:val="en-CA" w:eastAsia="en-CA" w:bidi="ar-SA"/>
              </w:rPr>
              <w:lastRenderedPageBreak/>
              <w:t>320,000</w:t>
            </w:r>
          </w:p>
        </w:tc>
        <w:tc>
          <w:tcPr>
            <w:tcW w:w="17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F7477A" w14:textId="77777777" w:rsidR="007C6F5F" w:rsidRPr="007C6F5F" w:rsidRDefault="007C6F5F" w:rsidP="007C6F5F">
            <w:pPr>
              <w:suppressAutoHyphens/>
              <w:jc w:val="left"/>
              <w:rPr>
                <w:sz w:val="20"/>
                <w:lang w:val="en-CA" w:eastAsia="en-CA" w:bidi="ar-SA"/>
              </w:rPr>
            </w:pPr>
          </w:p>
        </w:tc>
        <w:tc>
          <w:tcPr>
            <w:tcW w:w="304" w:type="pct"/>
            <w:tcBorders>
              <w:top w:val="nil"/>
              <w:left w:val="nil"/>
              <w:bottom w:val="single" w:sz="4" w:space="0" w:color="auto"/>
              <w:right w:val="single" w:sz="4" w:space="0" w:color="auto"/>
            </w:tcBorders>
            <w:shd w:val="clear" w:color="auto" w:fill="BFBFBF" w:themeFill="background1" w:themeFillShade="BF"/>
          </w:tcPr>
          <w:p w14:paraId="357E20C9" w14:textId="77777777" w:rsidR="007C6F5F" w:rsidRPr="007C6F5F" w:rsidRDefault="007C6F5F" w:rsidP="007C6F5F">
            <w:pPr>
              <w:suppressAutoHyphens/>
              <w:jc w:val="right"/>
              <w:rPr>
                <w:sz w:val="20"/>
                <w:lang w:val="en-CA" w:eastAsia="en-CA" w:bidi="ar-SA"/>
              </w:rPr>
            </w:pPr>
          </w:p>
        </w:tc>
        <w:tc>
          <w:tcPr>
            <w:tcW w:w="430" w:type="pct"/>
            <w:tcBorders>
              <w:top w:val="nil"/>
              <w:left w:val="nil"/>
              <w:bottom w:val="single" w:sz="4" w:space="0" w:color="auto"/>
              <w:right w:val="single" w:sz="4" w:space="0" w:color="auto"/>
            </w:tcBorders>
          </w:tcPr>
          <w:p w14:paraId="42BC9676" w14:textId="77777777" w:rsidR="007C6F5F" w:rsidRPr="007C6F5F" w:rsidRDefault="007C6F5F" w:rsidP="007C6F5F">
            <w:pPr>
              <w:suppressAutoHyphens/>
              <w:jc w:val="right"/>
              <w:rPr>
                <w:sz w:val="20"/>
                <w:lang w:val="en-CA" w:eastAsia="en-CA" w:bidi="ar-SA"/>
              </w:rPr>
            </w:pPr>
            <w:r w:rsidRPr="007C6F5F">
              <w:rPr>
                <w:sz w:val="20"/>
                <w:lang w:val="en-CA" w:eastAsia="en-CA" w:bidi="ar-SA"/>
              </w:rPr>
              <w:t>320,000</w:t>
            </w:r>
          </w:p>
        </w:tc>
      </w:tr>
      <w:tr w:rsidR="007C6F5F" w:rsidRPr="007C6F5F" w14:paraId="447FCD41" w14:textId="77777777" w:rsidTr="001717F7">
        <w:trPr>
          <w:trHeight w:val="227"/>
        </w:trPr>
        <w:tc>
          <w:tcPr>
            <w:tcW w:w="517" w:type="pct"/>
            <w:tcBorders>
              <w:top w:val="single" w:sz="4" w:space="0" w:color="auto"/>
              <w:left w:val="single" w:sz="4" w:space="0" w:color="auto"/>
              <w:bottom w:val="single" w:sz="4" w:space="0" w:color="auto"/>
              <w:right w:val="single" w:sz="4" w:space="0" w:color="auto"/>
            </w:tcBorders>
          </w:tcPr>
          <w:p w14:paraId="0819C11C" w14:textId="77777777" w:rsidR="007C6F5F" w:rsidRPr="007C6F5F" w:rsidRDefault="007C6F5F" w:rsidP="007C6F5F">
            <w:pPr>
              <w:suppressAutoHyphens/>
              <w:jc w:val="left"/>
              <w:rPr>
                <w:sz w:val="20"/>
                <w:lang w:val="en-CA" w:eastAsia="en-CA" w:bidi="ar-SA"/>
              </w:rPr>
            </w:pPr>
            <w:r w:rsidRPr="007C6F5F">
              <w:rPr>
                <w:sz w:val="20"/>
                <w:lang w:val="en-CA" w:eastAsia="en-CA" w:bidi="ar-SA"/>
              </w:rPr>
              <w:t>Project implementation and monitoring</w:t>
            </w:r>
          </w:p>
        </w:tc>
        <w:tc>
          <w:tcPr>
            <w:tcW w:w="1720" w:type="pct"/>
            <w:tcBorders>
              <w:top w:val="single" w:sz="4" w:space="0" w:color="auto"/>
              <w:left w:val="nil"/>
              <w:bottom w:val="single" w:sz="4" w:space="0" w:color="auto"/>
              <w:right w:val="single" w:sz="4" w:space="0" w:color="auto"/>
            </w:tcBorders>
            <w:shd w:val="clear" w:color="auto" w:fill="FFFFFF" w:themeFill="background1"/>
          </w:tcPr>
          <w:p w14:paraId="5F121168" w14:textId="77777777" w:rsidR="007C6F5F" w:rsidRPr="007C6F5F" w:rsidRDefault="007C6F5F" w:rsidP="007C6F5F">
            <w:pPr>
              <w:suppressAutoHyphens/>
              <w:jc w:val="left"/>
              <w:rPr>
                <w:b/>
                <w:bCs/>
                <w:sz w:val="20"/>
                <w:lang w:val="en-CA" w:eastAsia="en-CA" w:bidi="ar-SA"/>
              </w:rPr>
            </w:pPr>
            <w:r w:rsidRPr="007C6F5F">
              <w:rPr>
                <w:sz w:val="20"/>
                <w:lang w:val="en-CA" w:eastAsia="en-CA" w:bidi="ar-SA"/>
              </w:rPr>
              <w:t>Coordination and monitoring</w:t>
            </w:r>
          </w:p>
        </w:tc>
        <w:tc>
          <w:tcPr>
            <w:tcW w:w="310" w:type="pct"/>
            <w:tcBorders>
              <w:top w:val="single" w:sz="4" w:space="0" w:color="auto"/>
              <w:left w:val="nil"/>
              <w:bottom w:val="single" w:sz="4" w:space="0" w:color="auto"/>
              <w:right w:val="single" w:sz="4" w:space="0" w:color="auto"/>
            </w:tcBorders>
            <w:shd w:val="clear" w:color="auto" w:fill="FFFFFF" w:themeFill="background1"/>
          </w:tcPr>
          <w:p w14:paraId="5332B280" w14:textId="77777777" w:rsidR="007C6F5F" w:rsidRPr="007C6F5F" w:rsidRDefault="007C6F5F" w:rsidP="007C6F5F">
            <w:pPr>
              <w:suppressAutoHyphens/>
              <w:jc w:val="right"/>
              <w:rPr>
                <w:sz w:val="20"/>
                <w:lang w:val="en-CA" w:eastAsia="en-CA" w:bidi="ar-SA"/>
              </w:rPr>
            </w:pPr>
            <w:r w:rsidRPr="007C6F5F">
              <w:rPr>
                <w:sz w:val="20"/>
                <w:lang w:val="en-CA" w:eastAsia="en-CA" w:bidi="ar-SA"/>
              </w:rPr>
              <w:t>100,000</w:t>
            </w:r>
          </w:p>
        </w:tc>
        <w:tc>
          <w:tcPr>
            <w:tcW w:w="1719" w:type="pct"/>
            <w:tcBorders>
              <w:top w:val="single" w:sz="4" w:space="0" w:color="auto"/>
              <w:left w:val="single" w:sz="4" w:space="0" w:color="auto"/>
              <w:bottom w:val="single" w:sz="4" w:space="0" w:color="auto"/>
              <w:right w:val="single" w:sz="4" w:space="0" w:color="auto"/>
            </w:tcBorders>
            <w:shd w:val="clear" w:color="auto" w:fill="FFFFFF" w:themeFill="background1"/>
          </w:tcPr>
          <w:p w14:paraId="5AF6ABAB" w14:textId="77777777" w:rsidR="007C6F5F" w:rsidRPr="007C6F5F" w:rsidRDefault="007C6F5F" w:rsidP="007C6F5F">
            <w:pPr>
              <w:suppressAutoHyphens/>
              <w:jc w:val="left"/>
              <w:rPr>
                <w:b/>
                <w:bCs/>
                <w:sz w:val="20"/>
                <w:lang w:val="en-CA" w:eastAsia="en-CA" w:bidi="ar-SA"/>
              </w:rPr>
            </w:pPr>
            <w:r w:rsidRPr="007C6F5F">
              <w:rPr>
                <w:sz w:val="20"/>
                <w:lang w:val="en-CA" w:eastAsia="en-CA" w:bidi="ar-SA"/>
              </w:rPr>
              <w:t>Coordination and monitoring</w:t>
            </w:r>
          </w:p>
        </w:tc>
        <w:tc>
          <w:tcPr>
            <w:tcW w:w="304" w:type="pct"/>
            <w:tcBorders>
              <w:top w:val="single" w:sz="4" w:space="0" w:color="auto"/>
              <w:left w:val="nil"/>
              <w:bottom w:val="single" w:sz="4" w:space="0" w:color="auto"/>
              <w:right w:val="single" w:sz="4" w:space="0" w:color="auto"/>
            </w:tcBorders>
          </w:tcPr>
          <w:p w14:paraId="4424B0CA" w14:textId="77777777" w:rsidR="007C6F5F" w:rsidRPr="007C6F5F" w:rsidRDefault="007C6F5F" w:rsidP="007C6F5F">
            <w:pPr>
              <w:suppressAutoHyphens/>
              <w:jc w:val="right"/>
              <w:rPr>
                <w:sz w:val="20"/>
                <w:lang w:val="en-CA" w:eastAsia="en-CA" w:bidi="ar-SA"/>
              </w:rPr>
            </w:pPr>
            <w:r w:rsidRPr="007C6F5F">
              <w:rPr>
                <w:sz w:val="20"/>
                <w:lang w:val="en-CA" w:eastAsia="en-CA" w:bidi="ar-SA"/>
              </w:rPr>
              <w:t>15,000</w:t>
            </w:r>
          </w:p>
        </w:tc>
        <w:tc>
          <w:tcPr>
            <w:tcW w:w="430" w:type="pct"/>
            <w:tcBorders>
              <w:top w:val="single" w:sz="4" w:space="0" w:color="auto"/>
              <w:left w:val="nil"/>
              <w:bottom w:val="single" w:sz="4" w:space="0" w:color="auto"/>
              <w:right w:val="single" w:sz="4" w:space="0" w:color="auto"/>
            </w:tcBorders>
          </w:tcPr>
          <w:p w14:paraId="4E9EFDEA" w14:textId="77777777" w:rsidR="007C6F5F" w:rsidRPr="007C6F5F" w:rsidRDefault="007C6F5F" w:rsidP="007C6F5F">
            <w:pPr>
              <w:suppressAutoHyphens/>
              <w:jc w:val="right"/>
              <w:rPr>
                <w:sz w:val="20"/>
                <w:lang w:val="en-CA" w:eastAsia="en-CA" w:bidi="ar-SA"/>
              </w:rPr>
            </w:pPr>
            <w:r w:rsidRPr="007C6F5F">
              <w:rPr>
                <w:sz w:val="20"/>
                <w:lang w:val="en-CA" w:eastAsia="en-CA" w:bidi="ar-SA"/>
              </w:rPr>
              <w:t>115,000</w:t>
            </w:r>
          </w:p>
        </w:tc>
      </w:tr>
      <w:tr w:rsidR="007C6F5F" w:rsidRPr="007C6F5F" w14:paraId="518CCB36" w14:textId="77777777" w:rsidTr="001717F7">
        <w:trPr>
          <w:trHeight w:val="227"/>
        </w:trPr>
        <w:tc>
          <w:tcPr>
            <w:tcW w:w="517" w:type="pct"/>
            <w:tcBorders>
              <w:top w:val="single" w:sz="4" w:space="0" w:color="auto"/>
              <w:left w:val="single" w:sz="4" w:space="0" w:color="auto"/>
              <w:bottom w:val="single" w:sz="4" w:space="0" w:color="auto"/>
              <w:right w:val="single" w:sz="4" w:space="0" w:color="auto"/>
            </w:tcBorders>
          </w:tcPr>
          <w:p w14:paraId="75F208E2" w14:textId="77777777" w:rsidR="007C6F5F" w:rsidRPr="007C6F5F" w:rsidRDefault="007C6F5F" w:rsidP="007C6F5F">
            <w:pPr>
              <w:suppressAutoHyphens/>
              <w:jc w:val="left"/>
              <w:rPr>
                <w:b/>
                <w:bCs/>
                <w:sz w:val="20"/>
                <w:lang w:val="en-CA" w:eastAsia="en-CA" w:bidi="ar-SA"/>
              </w:rPr>
            </w:pPr>
            <w:r w:rsidRPr="007C6F5F">
              <w:rPr>
                <w:b/>
                <w:bCs/>
                <w:sz w:val="20"/>
                <w:lang w:val="en-CA" w:eastAsia="en-CA" w:bidi="ar-SA"/>
              </w:rPr>
              <w:t>Total</w:t>
            </w:r>
          </w:p>
        </w:tc>
        <w:tc>
          <w:tcPr>
            <w:tcW w:w="1720" w:type="pct"/>
            <w:tcBorders>
              <w:top w:val="single" w:sz="4" w:space="0" w:color="auto"/>
              <w:left w:val="nil"/>
              <w:bottom w:val="single" w:sz="4" w:space="0" w:color="auto"/>
              <w:right w:val="single" w:sz="4" w:space="0" w:color="auto"/>
            </w:tcBorders>
          </w:tcPr>
          <w:p w14:paraId="614BB0DF" w14:textId="77777777" w:rsidR="007C6F5F" w:rsidRPr="007C6F5F" w:rsidRDefault="007C6F5F" w:rsidP="007C6F5F">
            <w:pPr>
              <w:suppressAutoHyphens/>
              <w:jc w:val="left"/>
              <w:rPr>
                <w:b/>
                <w:bCs/>
                <w:sz w:val="20"/>
                <w:lang w:val="en-CA" w:eastAsia="en-CA" w:bidi="ar-SA"/>
              </w:rPr>
            </w:pPr>
          </w:p>
        </w:tc>
        <w:tc>
          <w:tcPr>
            <w:tcW w:w="310" w:type="pct"/>
            <w:tcBorders>
              <w:top w:val="single" w:sz="4" w:space="0" w:color="auto"/>
              <w:left w:val="nil"/>
              <w:bottom w:val="single" w:sz="4" w:space="0" w:color="auto"/>
              <w:right w:val="single" w:sz="4" w:space="0" w:color="auto"/>
            </w:tcBorders>
          </w:tcPr>
          <w:p w14:paraId="2FCD5512" w14:textId="77777777" w:rsidR="007C6F5F" w:rsidRPr="007C6F5F" w:rsidRDefault="007C6F5F" w:rsidP="007C6F5F">
            <w:pPr>
              <w:suppressAutoHyphens/>
              <w:jc w:val="right"/>
              <w:rPr>
                <w:b/>
                <w:bCs/>
                <w:sz w:val="20"/>
                <w:lang w:val="en-CA" w:eastAsia="en-CA" w:bidi="ar-SA"/>
              </w:rPr>
            </w:pPr>
            <w:r w:rsidRPr="007C6F5F">
              <w:rPr>
                <w:b/>
                <w:bCs/>
                <w:sz w:val="20"/>
                <w:lang w:val="en-CA" w:eastAsia="en-CA" w:bidi="ar-SA"/>
              </w:rPr>
              <w:t>1,040,000</w:t>
            </w:r>
          </w:p>
        </w:tc>
        <w:tc>
          <w:tcPr>
            <w:tcW w:w="1719" w:type="pct"/>
            <w:tcBorders>
              <w:top w:val="single" w:sz="4" w:space="0" w:color="auto"/>
              <w:left w:val="single" w:sz="4" w:space="0" w:color="auto"/>
              <w:bottom w:val="single" w:sz="4" w:space="0" w:color="auto"/>
              <w:right w:val="single" w:sz="4" w:space="0" w:color="auto"/>
            </w:tcBorders>
          </w:tcPr>
          <w:p w14:paraId="73456941" w14:textId="77777777" w:rsidR="007C6F5F" w:rsidRPr="007C6F5F" w:rsidRDefault="007C6F5F" w:rsidP="007C6F5F">
            <w:pPr>
              <w:suppressAutoHyphens/>
              <w:jc w:val="left"/>
              <w:rPr>
                <w:b/>
                <w:bCs/>
                <w:sz w:val="20"/>
                <w:lang w:val="en-CA" w:eastAsia="en-CA" w:bidi="ar-SA"/>
              </w:rPr>
            </w:pPr>
          </w:p>
        </w:tc>
        <w:tc>
          <w:tcPr>
            <w:tcW w:w="304" w:type="pct"/>
            <w:tcBorders>
              <w:top w:val="single" w:sz="4" w:space="0" w:color="auto"/>
              <w:left w:val="nil"/>
              <w:bottom w:val="single" w:sz="4" w:space="0" w:color="auto"/>
              <w:right w:val="single" w:sz="4" w:space="0" w:color="auto"/>
            </w:tcBorders>
          </w:tcPr>
          <w:p w14:paraId="48E3DB06" w14:textId="77777777" w:rsidR="007C6F5F" w:rsidRPr="007C6F5F" w:rsidRDefault="007C6F5F" w:rsidP="007C6F5F">
            <w:pPr>
              <w:suppressAutoHyphens/>
              <w:jc w:val="right"/>
              <w:rPr>
                <w:b/>
                <w:bCs/>
                <w:sz w:val="20"/>
                <w:lang w:val="en-CA" w:eastAsia="en-CA" w:bidi="ar-SA"/>
              </w:rPr>
            </w:pPr>
            <w:r w:rsidRPr="007C6F5F">
              <w:rPr>
                <w:b/>
                <w:bCs/>
                <w:sz w:val="20"/>
                <w:lang w:val="en-CA" w:eastAsia="en-CA" w:bidi="ar-SA"/>
              </w:rPr>
              <w:t>158,000</w:t>
            </w:r>
          </w:p>
        </w:tc>
        <w:tc>
          <w:tcPr>
            <w:tcW w:w="430" w:type="pct"/>
            <w:tcBorders>
              <w:top w:val="single" w:sz="4" w:space="0" w:color="auto"/>
              <w:left w:val="nil"/>
              <w:bottom w:val="single" w:sz="4" w:space="0" w:color="auto"/>
              <w:right w:val="single" w:sz="4" w:space="0" w:color="auto"/>
            </w:tcBorders>
          </w:tcPr>
          <w:p w14:paraId="68564B1F" w14:textId="77777777" w:rsidR="007C6F5F" w:rsidRPr="007C6F5F" w:rsidRDefault="007C6F5F" w:rsidP="007C6F5F">
            <w:pPr>
              <w:suppressAutoHyphens/>
              <w:jc w:val="right"/>
              <w:rPr>
                <w:b/>
                <w:bCs/>
                <w:sz w:val="20"/>
                <w:lang w:val="en-CA" w:eastAsia="en-CA" w:bidi="ar-SA"/>
              </w:rPr>
            </w:pPr>
            <w:r w:rsidRPr="007C6F5F">
              <w:rPr>
                <w:b/>
                <w:bCs/>
                <w:sz w:val="20"/>
                <w:lang w:val="en-CA" w:eastAsia="en-CA" w:bidi="ar-SA"/>
              </w:rPr>
              <w:t>1,198,000</w:t>
            </w:r>
          </w:p>
        </w:tc>
      </w:tr>
    </w:tbl>
    <w:p w14:paraId="5CBEF79A" w14:textId="77777777" w:rsidR="007E5D09" w:rsidRPr="00DA3404" w:rsidRDefault="007E5D09">
      <w:pPr>
        <w:bidi/>
        <w:jc w:val="center"/>
        <w:rPr>
          <w:rFonts w:cs="Arabic Transparent"/>
          <w:b/>
          <w:bCs/>
          <w:sz w:val="26"/>
          <w:szCs w:val="26"/>
          <w:lang w:bidi="ar-EG"/>
        </w:rPr>
      </w:pPr>
    </w:p>
    <w:p w14:paraId="252DBE71" w14:textId="77777777" w:rsidR="007E5D09" w:rsidRDefault="007E5D09">
      <w:pPr>
        <w:pStyle w:val="Heading3"/>
        <w:numPr>
          <w:ilvl w:val="0"/>
          <w:numId w:val="0"/>
        </w:numPr>
        <w:ind w:left="1361"/>
      </w:pPr>
    </w:p>
    <w:p w14:paraId="008A108E" w14:textId="77777777" w:rsidR="007E5D09" w:rsidRDefault="007E5D09">
      <w:pPr>
        <w:rPr>
          <w:rtl/>
          <w:lang w:val="en-CA"/>
        </w:rPr>
      </w:pPr>
    </w:p>
    <w:p w14:paraId="4BA9D733" w14:textId="77777777" w:rsidR="007E5D09" w:rsidRDefault="007E5D09">
      <w:pPr>
        <w:rPr>
          <w:rtl/>
          <w:lang w:val="en-CA"/>
        </w:rPr>
      </w:pPr>
    </w:p>
    <w:p w14:paraId="4DB1A189" w14:textId="77777777" w:rsidR="007E5D09" w:rsidRDefault="007E5D09">
      <w:pPr>
        <w:rPr>
          <w:rtl/>
          <w:lang w:val="en-CA"/>
        </w:rPr>
      </w:pPr>
    </w:p>
    <w:p w14:paraId="328EDA30" w14:textId="77777777" w:rsidR="007E5D09" w:rsidRDefault="007E5D09">
      <w:pPr>
        <w:rPr>
          <w:rtl/>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49E93C5E" w14:textId="77777777" w:rsidTr="007C6F5F">
        <w:trPr>
          <w:jc w:val="center"/>
        </w:trPr>
        <w:tc>
          <w:tcPr>
            <w:tcW w:w="1915" w:type="dxa"/>
          </w:tcPr>
          <w:p w14:paraId="2D553FFA" w14:textId="77777777" w:rsidR="007E5D09" w:rsidRDefault="007E5D09" w:rsidP="007C6F5F">
            <w:pPr>
              <w:bidi/>
              <w:rPr>
                <w:lang w:val="en-CA"/>
              </w:rPr>
            </w:pPr>
          </w:p>
        </w:tc>
        <w:tc>
          <w:tcPr>
            <w:tcW w:w="1915" w:type="dxa"/>
          </w:tcPr>
          <w:p w14:paraId="3A8419CF" w14:textId="77777777" w:rsidR="007E5D09" w:rsidRDefault="007E5D09" w:rsidP="007C6F5F">
            <w:pPr>
              <w:bidi/>
              <w:rPr>
                <w:lang w:val="en-CA"/>
              </w:rPr>
            </w:pPr>
          </w:p>
        </w:tc>
        <w:tc>
          <w:tcPr>
            <w:tcW w:w="1915" w:type="dxa"/>
            <w:tcBorders>
              <w:bottom w:val="single" w:sz="4" w:space="0" w:color="auto"/>
            </w:tcBorders>
          </w:tcPr>
          <w:p w14:paraId="78DEF8AE" w14:textId="77777777" w:rsidR="007E5D09" w:rsidRDefault="007E5D09" w:rsidP="007C6F5F">
            <w:pPr>
              <w:bidi/>
              <w:rPr>
                <w:b/>
                <w:bCs/>
                <w:lang w:val="en-CA"/>
              </w:rPr>
            </w:pPr>
          </w:p>
        </w:tc>
        <w:tc>
          <w:tcPr>
            <w:tcW w:w="1915" w:type="dxa"/>
          </w:tcPr>
          <w:p w14:paraId="1CF72D4A" w14:textId="77777777" w:rsidR="007E5D09" w:rsidRDefault="007E5D09" w:rsidP="007C6F5F">
            <w:pPr>
              <w:bidi/>
              <w:rPr>
                <w:lang w:val="en-CA"/>
              </w:rPr>
            </w:pPr>
          </w:p>
        </w:tc>
        <w:tc>
          <w:tcPr>
            <w:tcW w:w="1916" w:type="dxa"/>
          </w:tcPr>
          <w:p w14:paraId="51912FF2" w14:textId="77777777" w:rsidR="007E5D09" w:rsidRDefault="007E5D09" w:rsidP="007C6F5F">
            <w:pPr>
              <w:bidi/>
              <w:rPr>
                <w:lang w:val="en-CA"/>
              </w:rPr>
            </w:pPr>
          </w:p>
        </w:tc>
      </w:tr>
    </w:tbl>
    <w:p w14:paraId="13BDB9BE" w14:textId="77777777" w:rsidR="007E5D09" w:rsidRDefault="007E5D09">
      <w:pPr>
        <w:rPr>
          <w:rtl/>
          <w:lang w:val="en-CA"/>
        </w:rPr>
      </w:pPr>
    </w:p>
    <w:sectPr w:rsidR="007E5D09" w:rsidSect="00DA3404">
      <w:headerReference w:type="even" r:id="rId24"/>
      <w:headerReference w:type="default" r:id="rId25"/>
      <w:headerReference w:type="first" r:id="rId26"/>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FBD7F" w14:textId="77777777" w:rsidR="00BC2B6C" w:rsidRDefault="00BC2B6C">
      <w:r>
        <w:separator/>
      </w:r>
    </w:p>
  </w:endnote>
  <w:endnote w:type="continuationSeparator" w:id="0">
    <w:p w14:paraId="1818D109" w14:textId="77777777" w:rsidR="00BC2B6C" w:rsidRDefault="00BC2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FD63"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969B"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3DA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A6136E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7B61A"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5E6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96AF3AF"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471380B4"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903F9" w14:textId="77777777" w:rsidR="00BC2B6C" w:rsidRDefault="00BC2B6C" w:rsidP="001C0D0E">
      <w:pPr>
        <w:jc w:val="right"/>
      </w:pPr>
      <w:r>
        <w:separator/>
      </w:r>
    </w:p>
  </w:footnote>
  <w:footnote w:type="continuationSeparator" w:id="0">
    <w:p w14:paraId="4652FCA5" w14:textId="77777777" w:rsidR="00BC2B6C" w:rsidRDefault="00BC2B6C">
      <w:r>
        <w:continuationSeparator/>
      </w:r>
    </w:p>
  </w:footnote>
  <w:footnote w:id="1">
    <w:p w14:paraId="531B77B6" w14:textId="4948A0E4" w:rsidR="009C7FAE" w:rsidRPr="00870A22" w:rsidRDefault="009C7FAE" w:rsidP="009C7FAE">
      <w:pPr>
        <w:pStyle w:val="FootnoteText"/>
        <w:bidi/>
        <w:rPr>
          <w:rtl/>
          <w:lang w:bidi="ar-SY"/>
        </w:rPr>
      </w:pPr>
      <w:r>
        <w:rPr>
          <w:rStyle w:val="FootnoteReference"/>
        </w:rPr>
        <w:footnoteRef/>
      </w:r>
      <w:r>
        <w:t xml:space="preserve"> </w:t>
      </w:r>
      <w:r w:rsidR="00EF52E8" w:rsidRPr="00870A22">
        <w:rPr>
          <w:lang w:val="en-US"/>
        </w:rPr>
        <w:t>UNEP/</w:t>
      </w:r>
      <w:proofErr w:type="spellStart"/>
      <w:r w:rsidR="00EF52E8" w:rsidRPr="00870A22">
        <w:rPr>
          <w:lang w:val="en-US"/>
        </w:rPr>
        <w:t>OzL.Pro</w:t>
      </w:r>
      <w:proofErr w:type="spellEnd"/>
      <w:r w:rsidR="00EF52E8" w:rsidRPr="00870A22">
        <w:rPr>
          <w:lang w:val="en-US"/>
        </w:rPr>
        <w:t>/ExCom/97/1</w:t>
      </w:r>
    </w:p>
  </w:footnote>
  <w:footnote w:id="2">
    <w:p w14:paraId="79F5F153" w14:textId="4046CBF9" w:rsidR="00DC0D8E" w:rsidRPr="00870A22" w:rsidRDefault="00DC0D8E" w:rsidP="00DC0D8E">
      <w:pPr>
        <w:pStyle w:val="FootnoteText"/>
        <w:bidi/>
        <w:rPr>
          <w:rtl/>
          <w:lang w:bidi="ar-SY"/>
        </w:rPr>
      </w:pPr>
      <w:r w:rsidRPr="00870A22">
        <w:rPr>
          <w:rStyle w:val="FootnoteReference"/>
        </w:rPr>
        <w:footnoteRef/>
      </w:r>
      <w:r w:rsidRPr="00870A22">
        <w:t xml:space="preserve"> </w:t>
      </w:r>
      <w:r w:rsidRPr="00870A22">
        <w:rPr>
          <w:rtl/>
        </w:rPr>
        <w:t>وفقًا للرسالة المؤرخة 8 أغسطس</w:t>
      </w:r>
      <w:r w:rsidRPr="00870A22">
        <w:t>/</w:t>
      </w:r>
      <w:r w:rsidRPr="00870A22">
        <w:rPr>
          <w:rFonts w:hint="cs"/>
          <w:rtl/>
          <w:lang w:bidi="ar-SY"/>
        </w:rPr>
        <w:t>آب</w:t>
      </w:r>
      <w:r w:rsidRPr="00870A22">
        <w:rPr>
          <w:rtl/>
        </w:rPr>
        <w:t xml:space="preserve"> 2025 من خدمات الأرصاد الجوية في بوتسوانا إلى الأمانة</w:t>
      </w:r>
      <w:r w:rsidRPr="00870A22">
        <w:rPr>
          <w:rFonts w:hint="cs"/>
          <w:rtl/>
        </w:rPr>
        <w:t>.</w:t>
      </w:r>
    </w:p>
  </w:footnote>
  <w:footnote w:id="3">
    <w:p w14:paraId="1D0C4B77" w14:textId="2473E9A1" w:rsidR="003B38DE" w:rsidRPr="00870A22" w:rsidRDefault="003B38DE" w:rsidP="003B38DE">
      <w:pPr>
        <w:pStyle w:val="FootnoteText"/>
        <w:bidi/>
        <w:rPr>
          <w:rtl/>
          <w:lang w:bidi="ar-SY"/>
        </w:rPr>
      </w:pPr>
      <w:r w:rsidRPr="00870A22">
        <w:rPr>
          <w:rStyle w:val="FootnoteReference"/>
        </w:rPr>
        <w:footnoteRef/>
      </w:r>
      <w:r w:rsidRPr="00870A22">
        <w:t xml:space="preserve"> </w:t>
      </w:r>
      <w:r w:rsidR="00DA700C" w:rsidRPr="00870A22">
        <w:rPr>
          <w:rtl/>
        </w:rPr>
        <w:t xml:space="preserve">وفقًا للتمديد الذي وافقت عليه اللجنة التنفيذية في </w:t>
      </w:r>
      <w:r w:rsidR="00DA700C" w:rsidRPr="00870A22">
        <w:rPr>
          <w:rFonts w:hint="cs"/>
          <w:rtl/>
        </w:rPr>
        <w:t>المقرر</w:t>
      </w:r>
      <w:r w:rsidR="00DA700C" w:rsidRPr="00870A22">
        <w:rPr>
          <w:rtl/>
        </w:rPr>
        <w:t xml:space="preserve"> 90/23(د)(أ)</w:t>
      </w:r>
    </w:p>
  </w:footnote>
  <w:footnote w:id="4">
    <w:p w14:paraId="72646244" w14:textId="4B453661" w:rsidR="00333C7A" w:rsidRPr="00870A22" w:rsidRDefault="00333C7A" w:rsidP="00333C7A">
      <w:pPr>
        <w:pStyle w:val="FootnoteText"/>
        <w:bidi/>
        <w:rPr>
          <w:rtl/>
          <w:lang w:bidi="ar-SY"/>
        </w:rPr>
      </w:pPr>
      <w:r w:rsidRPr="00870A22">
        <w:rPr>
          <w:rStyle w:val="FootnoteReference"/>
        </w:rPr>
        <w:footnoteRef/>
      </w:r>
      <w:r w:rsidRPr="00870A22">
        <w:t xml:space="preserve"> </w:t>
      </w:r>
      <w:r w:rsidR="00CC3EBE" w:rsidRPr="00870A22">
        <w:rPr>
          <w:rtl/>
        </w:rPr>
        <w:t xml:space="preserve">وحدة </w:t>
      </w:r>
      <w:r w:rsidR="00CC3EBE" w:rsidRPr="00870A22">
        <w:rPr>
          <w:rtl/>
        </w:rPr>
        <w:t xml:space="preserve">خدمة </w:t>
      </w:r>
      <w:r w:rsidR="00CC3EBE" w:rsidRPr="00870A22">
        <w:rPr>
          <w:rFonts w:hint="cs"/>
          <w:rtl/>
        </w:rPr>
        <w:t>تكييف الهواء المتنقل</w:t>
      </w:r>
      <w:r w:rsidR="00CC3EBE" w:rsidRPr="00870A22">
        <w:rPr>
          <w:rtl/>
        </w:rPr>
        <w:t xml:space="preserve"> (الاسترداد/إعادة التدوير/إعادة الشحن)، آلة الاسترداد، مقياس المشعب، مضخات التفريغ وأدوات أخرى</w:t>
      </w:r>
      <w:r w:rsidR="00CC3EBE" w:rsidRPr="00870A22">
        <w:rPr>
          <w:rFonts w:hint="cs"/>
          <w:rtl/>
        </w:rPr>
        <w:t>.</w:t>
      </w:r>
    </w:p>
  </w:footnote>
  <w:footnote w:id="5">
    <w:p w14:paraId="383C0D23" w14:textId="376D5888" w:rsidR="007238A4" w:rsidRPr="00870A22" w:rsidRDefault="007238A4" w:rsidP="005F7D9F">
      <w:pPr>
        <w:pStyle w:val="FootnoteText"/>
        <w:bidi/>
        <w:rPr>
          <w:rtl/>
          <w:lang w:bidi="ar-SY"/>
        </w:rPr>
      </w:pPr>
      <w:r w:rsidRPr="00870A22">
        <w:rPr>
          <w:rStyle w:val="FootnoteReference"/>
        </w:rPr>
        <w:footnoteRef/>
      </w:r>
      <w:r w:rsidRPr="00870A22">
        <w:t xml:space="preserve"> </w:t>
      </w:r>
      <w:r w:rsidR="005F7D9F" w:rsidRPr="00870A22">
        <w:rPr>
          <w:rtl/>
        </w:rPr>
        <w:t xml:space="preserve">وفقًا </w:t>
      </w:r>
      <w:r w:rsidR="005F7D9F" w:rsidRPr="00870A22">
        <w:rPr>
          <w:rFonts w:hint="cs"/>
          <w:rtl/>
        </w:rPr>
        <w:t>لمصرف</w:t>
      </w:r>
      <w:r w:rsidR="005F7D9F" w:rsidRPr="00870A22">
        <w:rPr>
          <w:rtl/>
        </w:rPr>
        <w:t xml:space="preserve"> بوتسوانا، 2025</w:t>
      </w:r>
    </w:p>
  </w:footnote>
  <w:footnote w:id="6">
    <w:p w14:paraId="7C72CDC1" w14:textId="448711BE" w:rsidR="005F7D9F" w:rsidRPr="00870A22" w:rsidRDefault="005F7D9F" w:rsidP="0045593C">
      <w:pPr>
        <w:pStyle w:val="FootnoteText"/>
        <w:bidi/>
        <w:rPr>
          <w:lang w:bidi="ar-SY"/>
        </w:rPr>
      </w:pPr>
      <w:r w:rsidRPr="00870A22">
        <w:rPr>
          <w:rStyle w:val="FootnoteReference"/>
        </w:rPr>
        <w:footnoteRef/>
      </w:r>
      <w:r w:rsidRPr="00870A22">
        <w:t xml:space="preserve"> </w:t>
      </w:r>
      <w:r w:rsidR="0045593C" w:rsidRPr="00870A22">
        <w:rPr>
          <w:rtl/>
        </w:rPr>
        <w:t xml:space="preserve">وفقًا </w:t>
      </w:r>
      <w:r w:rsidR="0045593C" w:rsidRPr="00870A22">
        <w:rPr>
          <w:rtl/>
        </w:rPr>
        <w:t>للرسالة المؤرخة 28 أكتوبر</w:t>
      </w:r>
      <w:r w:rsidR="0045593C" w:rsidRPr="00870A22">
        <w:t>/</w:t>
      </w:r>
      <w:r w:rsidR="0045593C" w:rsidRPr="00870A22">
        <w:rPr>
          <w:rFonts w:hint="cs"/>
          <w:rtl/>
          <w:lang w:bidi="ar-SY"/>
        </w:rPr>
        <w:t>تشرين الأول</w:t>
      </w:r>
      <w:r w:rsidR="0045593C" w:rsidRPr="00870A22">
        <w:rPr>
          <w:rtl/>
        </w:rPr>
        <w:t xml:space="preserve"> 2025 الموجهة من خدمات الأرصاد الجوية في بوتسوانا إلى الأمانة.</w:t>
      </w:r>
    </w:p>
  </w:footnote>
  <w:footnote w:id="7">
    <w:p w14:paraId="5C61665F" w14:textId="5D248B8B" w:rsidR="00141ECE" w:rsidRPr="00870A22" w:rsidRDefault="00141ECE" w:rsidP="00795D3E">
      <w:pPr>
        <w:pStyle w:val="FootnoteText"/>
        <w:bidi/>
        <w:rPr>
          <w:rtl/>
          <w:lang w:bidi="ar-SY"/>
        </w:rPr>
      </w:pPr>
      <w:r w:rsidRPr="00870A22">
        <w:rPr>
          <w:rStyle w:val="FootnoteReference"/>
        </w:rPr>
        <w:footnoteRef/>
      </w:r>
      <w:r w:rsidRPr="00870A22">
        <w:t xml:space="preserve"> </w:t>
      </w:r>
      <w:r w:rsidR="006A7F27" w:rsidRPr="00870A22">
        <w:rPr>
          <w:rtl/>
        </w:rPr>
        <w:t xml:space="preserve">معالجة </w:t>
      </w:r>
      <w:r w:rsidR="006A7F27" w:rsidRPr="00870A22">
        <w:rPr>
          <w:rtl/>
        </w:rPr>
        <w:t xml:space="preserve">تأثيرات جائحة مرض فيروس كورونا (كوفيد-19) على الاستهلاك الأساسي </w:t>
      </w:r>
      <w:r w:rsidR="006A7F27" w:rsidRPr="00870A22">
        <w:rPr>
          <w:rFonts w:hint="cs"/>
          <w:rtl/>
        </w:rPr>
        <w:t>للمواد</w:t>
      </w:r>
      <w:r w:rsidR="006A7F27" w:rsidRPr="00870A22">
        <w:rPr>
          <w:rtl/>
        </w:rPr>
        <w:t xml:space="preserve"> الهيدروفلوروكربون</w:t>
      </w:r>
      <w:r w:rsidR="006A7F27" w:rsidRPr="00870A22">
        <w:rPr>
          <w:rFonts w:hint="cs"/>
          <w:rtl/>
        </w:rPr>
        <w:t>ية</w:t>
      </w:r>
      <w:r w:rsidR="006A7F27" w:rsidRPr="00870A22">
        <w:rPr>
          <w:rtl/>
        </w:rPr>
        <w:t xml:space="preserve"> لبعض الأطراف.</w:t>
      </w:r>
    </w:p>
  </w:footnote>
  <w:footnote w:id="8">
    <w:p w14:paraId="792F1F95" w14:textId="001D1DE7" w:rsidR="009130A5" w:rsidRPr="00870A22" w:rsidRDefault="009130A5" w:rsidP="006510A1">
      <w:pPr>
        <w:pStyle w:val="FootnoteText"/>
        <w:bidi/>
        <w:rPr>
          <w:rtl/>
          <w:lang w:bidi="ar-SY"/>
        </w:rPr>
      </w:pPr>
      <w:r w:rsidRPr="00870A22">
        <w:rPr>
          <w:rStyle w:val="FootnoteReference"/>
        </w:rPr>
        <w:footnoteRef/>
      </w:r>
      <w:r w:rsidRPr="00870A22">
        <w:t xml:space="preserve"> </w:t>
      </w:r>
      <w:r w:rsidR="006510A1" w:rsidRPr="00870A22">
        <w:rPr>
          <w:rtl/>
        </w:rPr>
        <w:t xml:space="preserve">كاشف </w:t>
      </w:r>
      <w:r w:rsidR="006510A1" w:rsidRPr="00870A22">
        <w:rPr>
          <w:rtl/>
        </w:rPr>
        <w:t>غاز الهيدروكربون، وحدة تبريد تجارية مستقلة، ثلاجة منزلية، آلة استرداد، مضخة تفريغ، مجموعة مقاييس تفريغ رقمية، مجموعة مشعب رقمي، مجموعة مقاييس مشعب ميكانيكية رباعية الاتجاهات، محولات وخراطيم تبريد، مقياس شحن إلكتروني، أدوات أنابيب وصمامات، مجموعة نيتروجين محمولة مع منظم، أسطوانة استرداد، مجموعة لحام محمولة، كاشف تسرب، مطفأة حريق من الفئة ب، وأدوات يدوية داعمة أخرى.</w:t>
      </w:r>
    </w:p>
  </w:footnote>
  <w:footnote w:id="9">
    <w:p w14:paraId="5AEF1B40" w14:textId="0AFF001E" w:rsidR="00F01497" w:rsidRPr="00870A22" w:rsidRDefault="00F01497" w:rsidP="006510A1">
      <w:pPr>
        <w:pStyle w:val="FootnoteText"/>
        <w:bidi/>
        <w:rPr>
          <w:rtl/>
          <w:lang w:bidi="ar-SY"/>
        </w:rPr>
      </w:pPr>
      <w:r w:rsidRPr="00870A22">
        <w:rPr>
          <w:rStyle w:val="FootnoteReference"/>
        </w:rPr>
        <w:footnoteRef/>
      </w:r>
      <w:r w:rsidRPr="00870A22">
        <w:t xml:space="preserve"> </w:t>
      </w:r>
      <w:r w:rsidR="006510A1" w:rsidRPr="00870A22">
        <w:rPr>
          <w:rtl/>
        </w:rPr>
        <w:t xml:space="preserve">بما </w:t>
      </w:r>
      <w:r w:rsidR="006510A1" w:rsidRPr="00870A22">
        <w:rPr>
          <w:rtl/>
        </w:rPr>
        <w:t>في ذلك وحدة الاسترداد و</w:t>
      </w:r>
      <w:r w:rsidR="0087376A" w:rsidRPr="00870A22">
        <w:rPr>
          <w:rFonts w:hint="cs"/>
          <w:rtl/>
          <w:lang w:bidi="ar-SY"/>
        </w:rPr>
        <w:t xml:space="preserve">إعادة </w:t>
      </w:r>
      <w:r w:rsidR="006510A1" w:rsidRPr="00870A22">
        <w:rPr>
          <w:rtl/>
        </w:rPr>
        <w:t>التدوير وإعادة الشحن الآلية بالكامل لمكيف الهواء؛ وآلات استرداد المبردات؛ ومجموعات مقاييس متعددة؛ ومضخات تفريغ؛ ومجموعة من الخراطيم والمحولات والصمامات</w:t>
      </w:r>
      <w:r w:rsidR="006510A1" w:rsidRPr="00870A22">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17E76" w14:textId="15B0AB7E" w:rsidR="007E5D09" w:rsidRDefault="009715B4" w:rsidP="00FE302B">
    <w:pPr>
      <w:jc w:val="left"/>
    </w:pPr>
    <w:r>
      <w:fldChar w:fldCharType="begin"/>
    </w:r>
    <w:r>
      <w:instrText xml:space="preserve"> DOCPROPERTY "Document number"  \* MERGEFORMAT </w:instrText>
    </w:r>
    <w:r>
      <w:fldChar w:fldCharType="separate"/>
    </w:r>
    <w:r>
      <w:t>UNEP/</w:t>
    </w:r>
    <w:proofErr w:type="spellStart"/>
    <w:r>
      <w:t>OzL.Pro</w:t>
    </w:r>
    <w:proofErr w:type="spellEnd"/>
    <w:r>
      <w:t>/ExCom/97/</w:t>
    </w:r>
    <w:r w:rsidR="006B6841">
      <w:t>39</w:t>
    </w:r>
    <w:r>
      <w:fldChar w:fldCharType="end"/>
    </w:r>
  </w:p>
  <w:p w14:paraId="242D68C9" w14:textId="77777777" w:rsidR="007E5D09" w:rsidRDefault="007E5D09"/>
  <w:p w14:paraId="7D199A7E"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9DBD" w14:textId="47A0055F" w:rsidR="007E5D09" w:rsidRDefault="009715B4" w:rsidP="00FE302B">
    <w:pPr>
      <w:jc w:val="right"/>
    </w:pPr>
    <w:r>
      <w:fldChar w:fldCharType="begin"/>
    </w:r>
    <w:r>
      <w:instrText xml:space="preserve"> DOCPROPERTY "Document number"  \* MERGEFORMAT </w:instrText>
    </w:r>
    <w:r>
      <w:fldChar w:fldCharType="separate"/>
    </w:r>
    <w:r>
      <w:t>UNEP/</w:t>
    </w:r>
    <w:proofErr w:type="spellStart"/>
    <w:r>
      <w:t>OzL.Pro</w:t>
    </w:r>
    <w:proofErr w:type="spellEnd"/>
    <w:r>
      <w:t>/ExCom/97/</w:t>
    </w:r>
    <w:r w:rsidR="006B6841">
      <w:t>39</w:t>
    </w:r>
    <w:r>
      <w:fldChar w:fldCharType="end"/>
    </w:r>
  </w:p>
  <w:p w14:paraId="131337D3" w14:textId="77777777" w:rsidR="007E5D09" w:rsidRDefault="007E5D09"/>
  <w:p w14:paraId="63515D29"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6A7AF" w14:textId="0A579FB2" w:rsidR="007E5D09" w:rsidRDefault="009715B4">
    <w:r>
      <w:fldChar w:fldCharType="begin"/>
    </w:r>
    <w:r>
      <w:instrText xml:space="preserve"> DOCPROPERTY "Document number"  \* MERGEFORMAT </w:instrText>
    </w:r>
    <w:r>
      <w:fldChar w:fldCharType="separate"/>
    </w:r>
    <w:r>
      <w:t>UNEP/</w:t>
    </w:r>
    <w:proofErr w:type="spellStart"/>
    <w:r>
      <w:t>OzL.Pro</w:t>
    </w:r>
    <w:proofErr w:type="spellEnd"/>
    <w:r>
      <w:t>/ExCom/97/</w:t>
    </w:r>
    <w:r w:rsidR="00BB7A68">
      <w:t>39</w:t>
    </w:r>
    <w:r>
      <w:fldChar w:fldCharType="end"/>
    </w:r>
  </w:p>
  <w:p w14:paraId="364BD617" w14:textId="286E7633" w:rsidR="007E5D09" w:rsidRDefault="007C6F5F" w:rsidP="00557728">
    <w:pPr>
      <w:tabs>
        <w:tab w:val="left" w:pos="2780"/>
      </w:tabs>
    </w:pPr>
    <w:r>
      <w:t>Annex I</w:t>
    </w:r>
    <w:r w:rsidR="00557728">
      <w:tab/>
    </w:r>
  </w:p>
  <w:p w14:paraId="16611164"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2DA2" w14:textId="45CF0FC7" w:rsidR="007E5D09" w:rsidRDefault="009715B4">
    <w:pPr>
      <w:jc w:val="right"/>
    </w:pPr>
    <w:r>
      <w:fldChar w:fldCharType="begin"/>
    </w:r>
    <w:r>
      <w:instrText xml:space="preserve"> DOCPROPERTY "Document number"  \* MERGEFORMAT </w:instrText>
    </w:r>
    <w:r>
      <w:fldChar w:fldCharType="separate"/>
    </w:r>
    <w:r>
      <w:t>UNEP/</w:t>
    </w:r>
    <w:proofErr w:type="spellStart"/>
    <w:r>
      <w:t>OzL.Pro</w:t>
    </w:r>
    <w:proofErr w:type="spellEnd"/>
    <w:r>
      <w:t>/ExCom/97/</w:t>
    </w:r>
    <w:r w:rsidR="00BB7A68">
      <w:t>39</w:t>
    </w:r>
    <w:r>
      <w:fldChar w:fldCharType="end"/>
    </w:r>
  </w:p>
  <w:p w14:paraId="11DD920C" w14:textId="1C9C44C6" w:rsidR="007E5D09" w:rsidRDefault="007C6F5F" w:rsidP="00557728">
    <w:pPr>
      <w:tabs>
        <w:tab w:val="left" w:pos="3663"/>
      </w:tabs>
      <w:bidi/>
    </w:pPr>
    <w:r>
      <w:t>Annex I</w:t>
    </w:r>
    <w:r w:rsidR="00557728">
      <w:tab/>
    </w:r>
  </w:p>
  <w:p w14:paraId="7C3882F0"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D29B" w14:textId="3971E191" w:rsidR="007E5D09" w:rsidRDefault="009715B4" w:rsidP="00393115">
    <w:pPr>
      <w:jc w:val="right"/>
    </w:pPr>
    <w:r>
      <w:fldChar w:fldCharType="begin"/>
    </w:r>
    <w:r>
      <w:instrText xml:space="preserve"> DOCPROPERTY "Document number"  \* MERGEFORMAT </w:instrText>
    </w:r>
    <w:r>
      <w:fldChar w:fldCharType="separate"/>
    </w:r>
    <w:r>
      <w:t>UNEP/</w:t>
    </w:r>
    <w:proofErr w:type="spellStart"/>
    <w:r>
      <w:t>OzL.Pro</w:t>
    </w:r>
    <w:proofErr w:type="spellEnd"/>
    <w:r>
      <w:t>/ExCom/97/</w:t>
    </w:r>
    <w:r w:rsidR="006B6841">
      <w:t>39</w:t>
    </w:r>
    <w:r>
      <w:fldChar w:fldCharType="end"/>
    </w:r>
  </w:p>
  <w:p w14:paraId="4BE546FF" w14:textId="77777777" w:rsidR="007E5D09" w:rsidRDefault="00017133" w:rsidP="00393115">
    <w:pPr>
      <w:jc w:val="right"/>
    </w:pPr>
    <w:bookmarkStart w:id="31" w:name="_Hlk214077475"/>
    <w:r>
      <w:t>Annex I</w:t>
    </w:r>
    <w:bookmarkEnd w:id="31"/>
  </w:p>
  <w:p w14:paraId="35E17170"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2A7C" w14:textId="77777777" w:rsidR="00557728" w:rsidRDefault="00557728">
    <w:r>
      <w:fldChar w:fldCharType="begin"/>
    </w:r>
    <w:r>
      <w:instrText xml:space="preserve"> DOCPROPERTY "Document number"  \* MERGEFORMAT </w:instrText>
    </w:r>
    <w:r>
      <w:fldChar w:fldCharType="separate"/>
    </w:r>
    <w:r>
      <w:t>UNEP/</w:t>
    </w:r>
    <w:proofErr w:type="spellStart"/>
    <w:r>
      <w:t>OzL.Pro</w:t>
    </w:r>
    <w:proofErr w:type="spellEnd"/>
    <w:r>
      <w:t>/ExCom/97/39</w:t>
    </w:r>
    <w:r>
      <w:fldChar w:fldCharType="end"/>
    </w:r>
  </w:p>
  <w:p w14:paraId="3617A9C5" w14:textId="4841BA7E" w:rsidR="00557728" w:rsidRDefault="00557728" w:rsidP="00557728">
    <w:pPr>
      <w:tabs>
        <w:tab w:val="left" w:pos="2780"/>
      </w:tabs>
    </w:pPr>
    <w:r>
      <w:t>Annex II</w:t>
    </w:r>
    <w:r>
      <w:tab/>
    </w:r>
  </w:p>
  <w:p w14:paraId="44D8B26C" w14:textId="77777777" w:rsidR="00557728" w:rsidRDefault="0055772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24464" w14:textId="77777777" w:rsidR="00557728" w:rsidRDefault="00557728">
    <w:pPr>
      <w:jc w:val="right"/>
    </w:pPr>
    <w:r>
      <w:fldChar w:fldCharType="begin"/>
    </w:r>
    <w:r>
      <w:instrText xml:space="preserve"> DOCPROPERTY "Document number"  \* MERGEFORMAT </w:instrText>
    </w:r>
    <w:r>
      <w:fldChar w:fldCharType="separate"/>
    </w:r>
    <w:r>
      <w:t>UNEP/</w:t>
    </w:r>
    <w:proofErr w:type="spellStart"/>
    <w:r>
      <w:t>OzL.Pro</w:t>
    </w:r>
    <w:proofErr w:type="spellEnd"/>
    <w:r>
      <w:t>/ExCom/97/39</w:t>
    </w:r>
    <w:r>
      <w:fldChar w:fldCharType="end"/>
    </w:r>
  </w:p>
  <w:p w14:paraId="29269A5A" w14:textId="11972006" w:rsidR="00557728" w:rsidRDefault="00557728" w:rsidP="00557728">
    <w:pPr>
      <w:tabs>
        <w:tab w:val="left" w:pos="3663"/>
      </w:tabs>
      <w:bidi/>
    </w:pPr>
    <w:r>
      <w:t>Annex II</w:t>
    </w:r>
    <w:r>
      <w:tab/>
    </w:r>
  </w:p>
  <w:p w14:paraId="48FC495C" w14:textId="77777777" w:rsidR="00557728" w:rsidRDefault="0055772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FC7C8" w14:textId="77777777" w:rsidR="00DA3404" w:rsidRDefault="00DA3404" w:rsidP="00393115">
    <w:pPr>
      <w:jc w:val="right"/>
    </w:pPr>
    <w:r>
      <w:fldChar w:fldCharType="begin"/>
    </w:r>
    <w:r>
      <w:instrText xml:space="preserve"> DOCPROPERTY "Document number"  \* MERGEFORMAT </w:instrText>
    </w:r>
    <w:r>
      <w:fldChar w:fldCharType="separate"/>
    </w:r>
    <w:r>
      <w:t>UNEP/</w:t>
    </w:r>
    <w:proofErr w:type="spellStart"/>
    <w:r>
      <w:t>OzL.Pro</w:t>
    </w:r>
    <w:proofErr w:type="spellEnd"/>
    <w:r>
      <w:t>/ExCom/97/39</w:t>
    </w:r>
    <w:r>
      <w:fldChar w:fldCharType="end"/>
    </w:r>
  </w:p>
  <w:p w14:paraId="41F035FF" w14:textId="458D059E" w:rsidR="00DA3404" w:rsidRDefault="00DA3404" w:rsidP="00393115">
    <w:pPr>
      <w:jc w:val="right"/>
    </w:pPr>
    <w:r>
      <w:t>Annex II</w:t>
    </w:r>
  </w:p>
  <w:p w14:paraId="37545885" w14:textId="77777777" w:rsidR="00DA3404" w:rsidRDefault="00DA34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4DD4F17"/>
    <w:multiLevelType w:val="hybridMultilevel"/>
    <w:tmpl w:val="29B8CFE6"/>
    <w:lvl w:ilvl="0" w:tplc="27FC6E1C">
      <w:start w:val="1"/>
      <w:numFmt w:val="decimal"/>
      <w:lvlText w:val="%1."/>
      <w:lvlJc w:val="left"/>
      <w:pPr>
        <w:ind w:left="720" w:hanging="360"/>
      </w:pPr>
      <w:rPr>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7811383"/>
    <w:multiLevelType w:val="hybridMultilevel"/>
    <w:tmpl w:val="57D62F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1476004"/>
    <w:multiLevelType w:val="hybridMultilevel"/>
    <w:tmpl w:val="6DD85B6C"/>
    <w:lvl w:ilvl="0" w:tplc="A914E8D6">
      <w:start w:val="1"/>
      <w:numFmt w:val="arabicAbjad"/>
      <w:lvlText w:val="(%1)"/>
      <w:lvlJc w:val="left"/>
      <w:pPr>
        <w:ind w:left="724"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8"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331358C"/>
    <w:multiLevelType w:val="hybridMultilevel"/>
    <w:tmpl w:val="E9C01A48"/>
    <w:lvl w:ilvl="0" w:tplc="A914E8D6">
      <w:start w:val="1"/>
      <w:numFmt w:val="arabicAbjad"/>
      <w:lvlText w:val="(%1)"/>
      <w:lvlJc w:val="left"/>
      <w:pPr>
        <w:ind w:left="724"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9"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4AB3B38"/>
    <w:multiLevelType w:val="hybridMultilevel"/>
    <w:tmpl w:val="0E10B638"/>
    <w:lvl w:ilvl="0" w:tplc="FFFFFFFF">
      <w:start w:val="1"/>
      <w:numFmt w:val="decimal"/>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33"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9"/>
  </w:num>
  <w:num w:numId="17" w16cid:durableId="1667854031">
    <w:abstractNumId w:val="26"/>
  </w:num>
  <w:num w:numId="18" w16cid:durableId="1318270324">
    <w:abstractNumId w:val="27"/>
  </w:num>
  <w:num w:numId="19" w16cid:durableId="2133593865">
    <w:abstractNumId w:val="36"/>
  </w:num>
  <w:num w:numId="20" w16cid:durableId="1935045211">
    <w:abstractNumId w:val="22"/>
  </w:num>
  <w:num w:numId="21" w16cid:durableId="1318917148">
    <w:abstractNumId w:val="16"/>
  </w:num>
  <w:num w:numId="22" w16cid:durableId="1824200708">
    <w:abstractNumId w:val="21"/>
  </w:num>
  <w:num w:numId="23" w16cid:durableId="2043942065">
    <w:abstractNumId w:val="30"/>
  </w:num>
  <w:num w:numId="24" w16cid:durableId="1806383994">
    <w:abstractNumId w:val="12"/>
  </w:num>
  <w:num w:numId="25" w16cid:durableId="793208449">
    <w:abstractNumId w:val="13"/>
  </w:num>
  <w:num w:numId="26" w16cid:durableId="357508112">
    <w:abstractNumId w:val="17"/>
  </w:num>
  <w:num w:numId="27" w16cid:durableId="969166448">
    <w:abstractNumId w:val="28"/>
  </w:num>
  <w:num w:numId="28" w16cid:durableId="461457942">
    <w:abstractNumId w:val="32"/>
  </w:num>
  <w:num w:numId="29" w16cid:durableId="1340153488">
    <w:abstractNumId w:val="24"/>
  </w:num>
  <w:num w:numId="30" w16cid:durableId="1746537284">
    <w:abstractNumId w:val="20"/>
  </w:num>
  <w:num w:numId="31" w16cid:durableId="1842505522">
    <w:abstractNumId w:val="34"/>
  </w:num>
  <w:num w:numId="32" w16cid:durableId="785004599">
    <w:abstractNumId w:val="23"/>
  </w:num>
  <w:num w:numId="33" w16cid:durableId="976565073">
    <w:abstractNumId w:val="35"/>
  </w:num>
  <w:num w:numId="34" w16cid:durableId="1783719262">
    <w:abstractNumId w:val="11"/>
  </w:num>
  <w:num w:numId="35" w16cid:durableId="1750301434">
    <w:abstractNumId w:val="15"/>
  </w:num>
  <w:num w:numId="36" w16cid:durableId="2049184077">
    <w:abstractNumId w:val="14"/>
  </w:num>
  <w:num w:numId="37" w16cid:durableId="1793085392">
    <w:abstractNumId w:val="25"/>
  </w:num>
  <w:num w:numId="38" w16cid:durableId="1293899741">
    <w:abstractNumId w:val="18"/>
  </w:num>
  <w:num w:numId="39" w16cid:durableId="1830361182">
    <w:abstractNumId w:val="29"/>
  </w:num>
  <w:num w:numId="40" w16cid:durableId="1573661364">
    <w:abstractNumId w:val="33"/>
  </w:num>
  <w:num w:numId="41" w16cid:durableId="2014261296">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5B4"/>
    <w:rsid w:val="00006960"/>
    <w:rsid w:val="00013372"/>
    <w:rsid w:val="000154A8"/>
    <w:rsid w:val="00017133"/>
    <w:rsid w:val="0002642B"/>
    <w:rsid w:val="0003197D"/>
    <w:rsid w:val="00041E4A"/>
    <w:rsid w:val="0004254A"/>
    <w:rsid w:val="00047A3A"/>
    <w:rsid w:val="00083FB7"/>
    <w:rsid w:val="000861FE"/>
    <w:rsid w:val="00097D58"/>
    <w:rsid w:val="000B38CD"/>
    <w:rsid w:val="000B43D5"/>
    <w:rsid w:val="000B4D81"/>
    <w:rsid w:val="000B57B3"/>
    <w:rsid w:val="000C2FE8"/>
    <w:rsid w:val="000C7304"/>
    <w:rsid w:val="000E0770"/>
    <w:rsid w:val="000E1354"/>
    <w:rsid w:val="000F5683"/>
    <w:rsid w:val="00100204"/>
    <w:rsid w:val="001002E7"/>
    <w:rsid w:val="0010753C"/>
    <w:rsid w:val="001147BF"/>
    <w:rsid w:val="00141ECE"/>
    <w:rsid w:val="00144FC0"/>
    <w:rsid w:val="0016706E"/>
    <w:rsid w:val="00170997"/>
    <w:rsid w:val="00172BCC"/>
    <w:rsid w:val="00187AAA"/>
    <w:rsid w:val="00197543"/>
    <w:rsid w:val="001A317C"/>
    <w:rsid w:val="001B5C91"/>
    <w:rsid w:val="001C0D0E"/>
    <w:rsid w:val="001C4E47"/>
    <w:rsid w:val="001D2B45"/>
    <w:rsid w:val="001E1314"/>
    <w:rsid w:val="001F0283"/>
    <w:rsid w:val="00200E2B"/>
    <w:rsid w:val="0022104F"/>
    <w:rsid w:val="00233158"/>
    <w:rsid w:val="002B2469"/>
    <w:rsid w:val="002B535E"/>
    <w:rsid w:val="002E6A6F"/>
    <w:rsid w:val="002E6C0B"/>
    <w:rsid w:val="002E7EF7"/>
    <w:rsid w:val="002F505F"/>
    <w:rsid w:val="003165B9"/>
    <w:rsid w:val="0032579D"/>
    <w:rsid w:val="00326CC3"/>
    <w:rsid w:val="00333C7A"/>
    <w:rsid w:val="00334E24"/>
    <w:rsid w:val="00345767"/>
    <w:rsid w:val="0035441C"/>
    <w:rsid w:val="00363E18"/>
    <w:rsid w:val="00367DAD"/>
    <w:rsid w:val="00377E9D"/>
    <w:rsid w:val="00392DDC"/>
    <w:rsid w:val="00393115"/>
    <w:rsid w:val="003B38DE"/>
    <w:rsid w:val="003C2491"/>
    <w:rsid w:val="003C2739"/>
    <w:rsid w:val="003F0641"/>
    <w:rsid w:val="003F2852"/>
    <w:rsid w:val="00416AD7"/>
    <w:rsid w:val="00417BD4"/>
    <w:rsid w:val="00426FDF"/>
    <w:rsid w:val="0045593C"/>
    <w:rsid w:val="004618F3"/>
    <w:rsid w:val="004875A2"/>
    <w:rsid w:val="00492A5C"/>
    <w:rsid w:val="004A0A6C"/>
    <w:rsid w:val="004A6AF1"/>
    <w:rsid w:val="004C48DA"/>
    <w:rsid w:val="004C5B74"/>
    <w:rsid w:val="004F1161"/>
    <w:rsid w:val="004F2765"/>
    <w:rsid w:val="00501C2B"/>
    <w:rsid w:val="005124AA"/>
    <w:rsid w:val="00512D9E"/>
    <w:rsid w:val="0053096E"/>
    <w:rsid w:val="005441DE"/>
    <w:rsid w:val="00546241"/>
    <w:rsid w:val="005505D2"/>
    <w:rsid w:val="00553087"/>
    <w:rsid w:val="00557728"/>
    <w:rsid w:val="005621E3"/>
    <w:rsid w:val="00565FBE"/>
    <w:rsid w:val="005815B6"/>
    <w:rsid w:val="00583F2A"/>
    <w:rsid w:val="00584ED8"/>
    <w:rsid w:val="0058562F"/>
    <w:rsid w:val="005870F1"/>
    <w:rsid w:val="00593998"/>
    <w:rsid w:val="005B65DF"/>
    <w:rsid w:val="005C7D4A"/>
    <w:rsid w:val="005F7D9F"/>
    <w:rsid w:val="00615BB5"/>
    <w:rsid w:val="00624AEF"/>
    <w:rsid w:val="006364FA"/>
    <w:rsid w:val="006423C0"/>
    <w:rsid w:val="006510A1"/>
    <w:rsid w:val="00662A73"/>
    <w:rsid w:val="006675B9"/>
    <w:rsid w:val="00667751"/>
    <w:rsid w:val="006759DA"/>
    <w:rsid w:val="00687659"/>
    <w:rsid w:val="00697B0F"/>
    <w:rsid w:val="006A13C8"/>
    <w:rsid w:val="006A761D"/>
    <w:rsid w:val="006A7F27"/>
    <w:rsid w:val="006B3AC1"/>
    <w:rsid w:val="006B6841"/>
    <w:rsid w:val="006C102F"/>
    <w:rsid w:val="006D060F"/>
    <w:rsid w:val="006D21E9"/>
    <w:rsid w:val="006E4C3D"/>
    <w:rsid w:val="006F2A2C"/>
    <w:rsid w:val="00702662"/>
    <w:rsid w:val="007069E8"/>
    <w:rsid w:val="00721841"/>
    <w:rsid w:val="007238A4"/>
    <w:rsid w:val="00764EAB"/>
    <w:rsid w:val="00786775"/>
    <w:rsid w:val="00791A1A"/>
    <w:rsid w:val="00795D3E"/>
    <w:rsid w:val="007B7442"/>
    <w:rsid w:val="007C3C73"/>
    <w:rsid w:val="007C6EF9"/>
    <w:rsid w:val="007C6F5F"/>
    <w:rsid w:val="007C7C5E"/>
    <w:rsid w:val="007D141D"/>
    <w:rsid w:val="007D567C"/>
    <w:rsid w:val="007D73E7"/>
    <w:rsid w:val="007D7462"/>
    <w:rsid w:val="007E0044"/>
    <w:rsid w:val="007E20B0"/>
    <w:rsid w:val="007E3391"/>
    <w:rsid w:val="007E4852"/>
    <w:rsid w:val="007E5D09"/>
    <w:rsid w:val="007E639D"/>
    <w:rsid w:val="007F25AA"/>
    <w:rsid w:val="00802B63"/>
    <w:rsid w:val="0081157C"/>
    <w:rsid w:val="00812036"/>
    <w:rsid w:val="00815B6B"/>
    <w:rsid w:val="00834FB8"/>
    <w:rsid w:val="0084173D"/>
    <w:rsid w:val="008459E3"/>
    <w:rsid w:val="00870A22"/>
    <w:rsid w:val="00872D99"/>
    <w:rsid w:val="0087376A"/>
    <w:rsid w:val="00884314"/>
    <w:rsid w:val="00885865"/>
    <w:rsid w:val="008B7BCA"/>
    <w:rsid w:val="008D4472"/>
    <w:rsid w:val="008E09C6"/>
    <w:rsid w:val="008E2901"/>
    <w:rsid w:val="008E3DF3"/>
    <w:rsid w:val="008F0D40"/>
    <w:rsid w:val="008F2133"/>
    <w:rsid w:val="008F4B8B"/>
    <w:rsid w:val="0090339C"/>
    <w:rsid w:val="00904F63"/>
    <w:rsid w:val="0091237F"/>
    <w:rsid w:val="00912F48"/>
    <w:rsid w:val="009130A5"/>
    <w:rsid w:val="009135D4"/>
    <w:rsid w:val="00920424"/>
    <w:rsid w:val="00934DE9"/>
    <w:rsid w:val="00937EC8"/>
    <w:rsid w:val="009715B4"/>
    <w:rsid w:val="00971762"/>
    <w:rsid w:val="00983FD1"/>
    <w:rsid w:val="00986A7D"/>
    <w:rsid w:val="009878FD"/>
    <w:rsid w:val="009A1AE9"/>
    <w:rsid w:val="009A5140"/>
    <w:rsid w:val="009A64CE"/>
    <w:rsid w:val="009A737C"/>
    <w:rsid w:val="009B01F6"/>
    <w:rsid w:val="009C46B2"/>
    <w:rsid w:val="009C7FAE"/>
    <w:rsid w:val="009D28A5"/>
    <w:rsid w:val="009E2B62"/>
    <w:rsid w:val="009E3DBB"/>
    <w:rsid w:val="00A036A7"/>
    <w:rsid w:val="00A44778"/>
    <w:rsid w:val="00A62048"/>
    <w:rsid w:val="00A72239"/>
    <w:rsid w:val="00A755B6"/>
    <w:rsid w:val="00A8730A"/>
    <w:rsid w:val="00A907AD"/>
    <w:rsid w:val="00AA0357"/>
    <w:rsid w:val="00AB4886"/>
    <w:rsid w:val="00AE7157"/>
    <w:rsid w:val="00B078A8"/>
    <w:rsid w:val="00B109B6"/>
    <w:rsid w:val="00B11DB6"/>
    <w:rsid w:val="00B34D29"/>
    <w:rsid w:val="00B40E87"/>
    <w:rsid w:val="00B4780E"/>
    <w:rsid w:val="00B54803"/>
    <w:rsid w:val="00B727D8"/>
    <w:rsid w:val="00B81E83"/>
    <w:rsid w:val="00B84778"/>
    <w:rsid w:val="00B86A3E"/>
    <w:rsid w:val="00B9237B"/>
    <w:rsid w:val="00BB1C42"/>
    <w:rsid w:val="00BB7A68"/>
    <w:rsid w:val="00BC0AAC"/>
    <w:rsid w:val="00BC1BD0"/>
    <w:rsid w:val="00BC2B6C"/>
    <w:rsid w:val="00BE5326"/>
    <w:rsid w:val="00C0337B"/>
    <w:rsid w:val="00C05232"/>
    <w:rsid w:val="00C06B12"/>
    <w:rsid w:val="00C27B58"/>
    <w:rsid w:val="00C4331C"/>
    <w:rsid w:val="00C55EF2"/>
    <w:rsid w:val="00C60C7D"/>
    <w:rsid w:val="00C7391D"/>
    <w:rsid w:val="00C83E39"/>
    <w:rsid w:val="00C93FE6"/>
    <w:rsid w:val="00CC3EBE"/>
    <w:rsid w:val="00CE6F69"/>
    <w:rsid w:val="00D006A9"/>
    <w:rsid w:val="00D16B03"/>
    <w:rsid w:val="00D34512"/>
    <w:rsid w:val="00D35914"/>
    <w:rsid w:val="00D361B2"/>
    <w:rsid w:val="00D439F3"/>
    <w:rsid w:val="00D45C4D"/>
    <w:rsid w:val="00D46A96"/>
    <w:rsid w:val="00D6339B"/>
    <w:rsid w:val="00D6504F"/>
    <w:rsid w:val="00D704DA"/>
    <w:rsid w:val="00DA0A0B"/>
    <w:rsid w:val="00DA3404"/>
    <w:rsid w:val="00DA5E3D"/>
    <w:rsid w:val="00DA700C"/>
    <w:rsid w:val="00DC0D8E"/>
    <w:rsid w:val="00DC560D"/>
    <w:rsid w:val="00DC5DAC"/>
    <w:rsid w:val="00DC65D6"/>
    <w:rsid w:val="00DD4F9A"/>
    <w:rsid w:val="00DE10FE"/>
    <w:rsid w:val="00DF1824"/>
    <w:rsid w:val="00E113B1"/>
    <w:rsid w:val="00E1360E"/>
    <w:rsid w:val="00E23D20"/>
    <w:rsid w:val="00E26AC5"/>
    <w:rsid w:val="00E27B62"/>
    <w:rsid w:val="00E50C01"/>
    <w:rsid w:val="00E54B59"/>
    <w:rsid w:val="00E85AAF"/>
    <w:rsid w:val="00E86EBE"/>
    <w:rsid w:val="00E8757A"/>
    <w:rsid w:val="00E95255"/>
    <w:rsid w:val="00EA33A5"/>
    <w:rsid w:val="00EA3995"/>
    <w:rsid w:val="00EA617F"/>
    <w:rsid w:val="00EA7DA7"/>
    <w:rsid w:val="00EC108E"/>
    <w:rsid w:val="00EF195A"/>
    <w:rsid w:val="00EF52E8"/>
    <w:rsid w:val="00EF566C"/>
    <w:rsid w:val="00F01497"/>
    <w:rsid w:val="00F160D7"/>
    <w:rsid w:val="00F3162A"/>
    <w:rsid w:val="00F368DB"/>
    <w:rsid w:val="00F5501F"/>
    <w:rsid w:val="00F674F7"/>
    <w:rsid w:val="00F83492"/>
    <w:rsid w:val="00F84EDB"/>
    <w:rsid w:val="00F9523B"/>
    <w:rsid w:val="00FA6C3C"/>
    <w:rsid w:val="00FA6EDA"/>
    <w:rsid w:val="00FD11A0"/>
    <w:rsid w:val="00FD4D7E"/>
    <w:rsid w:val="00FE28DF"/>
    <w:rsid w:val="00FE302B"/>
    <w:rsid w:val="00FF2A90"/>
    <w:rsid w:val="00FF4219"/>
    <w:rsid w:val="00FF7B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44D98"/>
  <w15:docId w15:val="{C214E8D0-613F-43B8-80C8-DC4C013A9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numPr>
        <w:numId w:val="0"/>
      </w:numPr>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table" w:customStyle="1" w:styleId="1">
    <w:name w:val="学术论文的三线表1"/>
    <w:basedOn w:val="TableNormal"/>
    <w:next w:val="TableGrid"/>
    <w:qFormat/>
    <w:rsid w:val="008120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35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4464588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257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ioufi\Downloads\A97-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1A3D39B3-7054-42C9-867A-8A7D756AC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 (3)</Template>
  <TotalTime>2</TotalTime>
  <Pages>29</Pages>
  <Words>9040</Words>
  <Characters>51528</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مقترح مشروع: بوتسوانا</vt:lpstr>
    </vt:vector>
  </TitlesOfParts>
  <Company>UNMFS</Company>
  <LinksUpToDate>false</LinksUpToDate>
  <CharactersWithSpaces>60448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بوتسوانا</dc:title>
  <dc:creator>Al Sioufi, Sanaa</dc:creator>
  <cp:lastModifiedBy>Pamela El Kortbawi</cp:lastModifiedBy>
  <cp:revision>2</cp:revision>
  <cp:lastPrinted>2025-02-10T16:42:00Z</cp:lastPrinted>
  <dcterms:created xsi:type="dcterms:W3CDTF">2025-11-26T22:49:00Z</dcterms:created>
  <dcterms:modified xsi:type="dcterms:W3CDTF">2025-11-26T22:49:00Z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UNEP/OzL.Pro/ExCom/97/39</vt:lpwstr>
  </property>
  <property fmtid="{D5CDD505-2E9C-101B-9397-08002B2CF9AE}" pid="3" name="Revision date">
    <vt:lpwstr>10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