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trPr>
          <w:trHeight w:val="720"/>
        </w:trPr>
        <w:tc>
          <w:tcPr>
            <w:tcW w:w="4410" w:type="dxa"/>
            <w:gridSpan w:val="2"/>
            <w:tcBorders>
              <w:bottom w:val="single" w:sz="18" w:space="0" w:color="auto"/>
            </w:tcBorders>
          </w:tcPr>
          <w:p w:rsidR="007E5D09" w:rsidRDefault="00E1360E">
            <w:pPr>
              <w:jc w:val="left"/>
              <w:rPr>
                <w:rFonts w:asciiTheme="minorBidi" w:hAnsiTheme="minorBidi" w:cstheme="minorBidi"/>
                <w:b/>
                <w:bCs/>
                <w:lang w:val="en-US"/>
              </w:rPr>
            </w:pPr>
            <w:bookmarkStart w:id="0" w:name="_GoBack"/>
            <w:bookmarkEnd w:id="0"/>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rsidR="007E5D09" w:rsidRDefault="00E1360E">
            <w:pPr>
              <w:spacing w:before="120"/>
              <w:jc w:val="left"/>
              <w:rPr>
                <w:lang w:val="en-US"/>
              </w:rPr>
            </w:pPr>
            <w:r>
              <w:rPr>
                <w:noProof/>
                <w:lang w:val="en-US" w:bidi="ar-SA"/>
              </w:rPr>
              <w:drawing>
                <wp:anchor distT="0" distB="0" distL="114300" distR="114300" simplePos="0" relativeHeight="251660288" behindDoc="0" locked="0" layoutInCell="0" allowOverlap="1" wp14:anchorId="7B90CA56" wp14:editId="7CAF4F68">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bidi="ar-SA"/>
              </w:rPr>
              <w:drawing>
                <wp:anchor distT="0" distB="0" distL="114300" distR="114300" simplePos="0" relativeHeight="251659264" behindDoc="1" locked="0" layoutInCell="0" allowOverlap="1" wp14:anchorId="6C8646E2" wp14:editId="765A40E9">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rsidR="007E5D09" w:rsidRDefault="00E1360E">
            <w:pPr>
              <w:spacing w:before="120"/>
              <w:jc w:val="left"/>
              <w:rPr>
                <w:lang w:val="en-US"/>
              </w:rPr>
            </w:pPr>
            <w:r>
              <w:rPr>
                <w:lang w:val="en-US"/>
              </w:rPr>
              <w:t>GENERAL</w:t>
            </w:r>
          </w:p>
          <w:p w:rsidR="007E5D09" w:rsidRDefault="007E5D09">
            <w:pPr>
              <w:spacing w:before="120"/>
              <w:jc w:val="left"/>
              <w:rPr>
                <w:lang w:val="en-US"/>
              </w:rPr>
            </w:pPr>
          </w:p>
          <w:p w:rsidR="007E5D09" w:rsidRDefault="00C328EC" w:rsidP="0068519D">
            <w:pPr>
              <w:rPr>
                <w:rtl/>
              </w:rPr>
            </w:pPr>
            <w:r>
              <w:fldChar w:fldCharType="begin"/>
            </w:r>
            <w:r>
              <w:instrText xml:space="preserve"> DOCPROPERTY "Document number"  \* MERGEFORMAT </w:instrText>
            </w:r>
            <w:r>
              <w:fldChar w:fldCharType="separate"/>
            </w:r>
            <w:r w:rsidR="00D77C84">
              <w:t>UNEP/</w:t>
            </w:r>
            <w:proofErr w:type="spellStart"/>
            <w:r w:rsidR="00D77C84">
              <w:t>OzL.Pro</w:t>
            </w:r>
            <w:proofErr w:type="spellEnd"/>
            <w:r w:rsidR="00D77C84">
              <w:t>/</w:t>
            </w:r>
            <w:proofErr w:type="spellStart"/>
            <w:r w:rsidR="00D77C84">
              <w:t>ExCom</w:t>
            </w:r>
            <w:proofErr w:type="spellEnd"/>
            <w:r w:rsidR="00D77C84">
              <w:t>/87/</w:t>
            </w:r>
            <w:r w:rsidR="0068519D">
              <w:t>23</w:t>
            </w:r>
            <w:r>
              <w:fldChar w:fldCharType="end"/>
            </w:r>
          </w:p>
          <w:p w:rsidR="00662A73" w:rsidRPr="003F73BA" w:rsidRDefault="00662A73" w:rsidP="00662A73">
            <w:pPr>
              <w:spacing w:before="120"/>
              <w:jc w:val="left"/>
            </w:pPr>
            <w:r>
              <w:rPr>
                <w:lang w:val="en-US"/>
              </w:rPr>
              <w:fldChar w:fldCharType="begin"/>
            </w:r>
            <w:r w:rsidRPr="00662A73">
              <w:rPr>
                <w:lang w:val="en-US"/>
              </w:rPr>
              <w:instrText xml:space="preserve"> DOCPROPERTY "Revision date" \@ "d MMMM YYYY"  \* MERGEFORMAT </w:instrText>
            </w:r>
            <w:r>
              <w:rPr>
                <w:lang w:val="en-US"/>
              </w:rPr>
              <w:fldChar w:fldCharType="separate"/>
            </w:r>
            <w:r w:rsidR="00671AD4">
              <w:rPr>
                <w:lang w:val="en-US"/>
              </w:rPr>
              <w:t>7</w:t>
            </w:r>
            <w:r w:rsidR="00671AD4" w:rsidRPr="00671AD4">
              <w:t xml:space="preserve"> </w:t>
            </w:r>
            <w:r w:rsidR="00671AD4">
              <w:rPr>
                <w:lang w:val="en-US"/>
              </w:rPr>
              <w:t>June</w:t>
            </w:r>
            <w:r w:rsidR="00671AD4" w:rsidRPr="00671AD4">
              <w:t xml:space="preserve"> 2021</w:t>
            </w:r>
            <w:r>
              <w:fldChar w:fldCharType="end"/>
            </w:r>
          </w:p>
          <w:p w:rsidR="00662A73" w:rsidRDefault="00662A73">
            <w:pPr>
              <w:spacing w:before="120"/>
              <w:jc w:val="left"/>
              <w:rPr>
                <w:rtl/>
                <w:lang w:val="en-US" w:bidi="ar-AE"/>
              </w:rPr>
            </w:pPr>
          </w:p>
          <w:p w:rsidR="007E5D09" w:rsidRDefault="00E1360E">
            <w:pPr>
              <w:spacing w:before="120"/>
              <w:jc w:val="left"/>
              <w:rPr>
                <w:lang w:val="en-US"/>
              </w:rPr>
            </w:pPr>
            <w:r>
              <w:rPr>
                <w:lang w:val="en-US"/>
              </w:rPr>
              <w:t>ARABIC</w:t>
            </w:r>
          </w:p>
          <w:p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rsidR="007E5D09" w:rsidRDefault="007E5D09">
            <w:pPr>
              <w:rPr>
                <w:caps/>
                <w:lang w:val="en-US"/>
              </w:rPr>
            </w:pPr>
          </w:p>
          <w:p w:rsidR="007E5D09" w:rsidRDefault="007E5D09">
            <w:pPr>
              <w:rPr>
                <w:lang w:val="en-US"/>
              </w:rPr>
            </w:pPr>
          </w:p>
        </w:tc>
      </w:tr>
    </w:tbl>
    <w:p w:rsidR="007E5D09" w:rsidRDefault="007E5D09">
      <w:pPr>
        <w:pStyle w:val="Caption"/>
        <w:spacing w:line="200" w:lineRule="exact"/>
        <w:ind w:left="187" w:right="187" w:hanging="187"/>
        <w:jc w:val="both"/>
        <w:rPr>
          <w:rFonts w:cs="Akhbar MT"/>
          <w:b/>
          <w:bCs/>
          <w:sz w:val="28"/>
          <w:szCs w:val="28"/>
          <w:rtl/>
        </w:rPr>
      </w:pPr>
    </w:p>
    <w:p w:rsidR="007E5D09" w:rsidRPr="0052280D" w:rsidRDefault="00E1360E">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 xml:space="preserve">دد </w:t>
      </w:r>
      <w:r w:rsidRPr="0052280D">
        <w:rPr>
          <w:rFonts w:cs="Arabic Transparent"/>
          <w:b/>
          <w:bCs/>
          <w:sz w:val="28"/>
          <w:szCs w:val="28"/>
          <w:rtl/>
        </w:rPr>
        <w:t>الأطـ</w:t>
      </w:r>
      <w:r w:rsidRPr="0052280D">
        <w:rPr>
          <w:rFonts w:cs="Arabic Transparent" w:hint="cs"/>
          <w:b/>
          <w:bCs/>
          <w:sz w:val="28"/>
          <w:szCs w:val="28"/>
          <w:rtl/>
        </w:rPr>
        <w:t>ــ</w:t>
      </w:r>
      <w:r w:rsidRPr="0052280D">
        <w:rPr>
          <w:rFonts w:cs="Arabic Transparent"/>
          <w:b/>
          <w:bCs/>
          <w:sz w:val="28"/>
          <w:szCs w:val="28"/>
          <w:rtl/>
        </w:rPr>
        <w:t>راف</w:t>
      </w:r>
    </w:p>
    <w:p w:rsidR="007E5D09" w:rsidRPr="0052280D" w:rsidRDefault="00E1360E">
      <w:pPr>
        <w:bidi/>
        <w:ind w:left="180" w:hanging="180"/>
        <w:jc w:val="lowKashida"/>
        <w:rPr>
          <w:rFonts w:cs="Arabic Transparent"/>
          <w:b/>
          <w:bCs/>
          <w:sz w:val="28"/>
          <w:szCs w:val="28"/>
          <w:rtl/>
          <w:lang w:val="en-US" w:eastAsia="en-CA"/>
        </w:rPr>
      </w:pPr>
      <w:r w:rsidRPr="0052280D">
        <w:rPr>
          <w:rFonts w:cs="Arabic Transparent"/>
          <w:b/>
          <w:bCs/>
          <w:sz w:val="28"/>
          <w:szCs w:val="28"/>
          <w:rtl/>
          <w:lang w:val="en-US" w:eastAsia="en-CA"/>
        </w:rPr>
        <w:t>لتنفي</w:t>
      </w:r>
      <w:r w:rsidRPr="0052280D">
        <w:rPr>
          <w:rFonts w:cs="Arabic Transparent" w:hint="cs"/>
          <w:b/>
          <w:bCs/>
          <w:sz w:val="28"/>
          <w:szCs w:val="28"/>
          <w:rtl/>
          <w:lang w:val="en-US" w:eastAsia="en-CA"/>
        </w:rPr>
        <w:t>ـــ</w:t>
      </w:r>
      <w:r w:rsidRPr="0052280D">
        <w:rPr>
          <w:rFonts w:cs="Arabic Transparent"/>
          <w:b/>
          <w:bCs/>
          <w:sz w:val="28"/>
          <w:szCs w:val="28"/>
          <w:rtl/>
          <w:lang w:val="en-US" w:eastAsia="en-CA"/>
        </w:rPr>
        <w:t>ذ بروتوك</w:t>
      </w:r>
      <w:r w:rsidRPr="0052280D">
        <w:rPr>
          <w:rFonts w:cs="Arabic Transparent" w:hint="cs"/>
          <w:b/>
          <w:bCs/>
          <w:sz w:val="28"/>
          <w:szCs w:val="28"/>
          <w:rtl/>
          <w:lang w:val="en-US" w:eastAsia="en-CA"/>
        </w:rPr>
        <w:t>ـ</w:t>
      </w:r>
      <w:r w:rsidRPr="0052280D">
        <w:rPr>
          <w:rFonts w:cs="Arabic Transparent"/>
          <w:b/>
          <w:bCs/>
          <w:sz w:val="28"/>
          <w:szCs w:val="28"/>
          <w:rtl/>
          <w:lang w:val="en-US" w:eastAsia="en-CA"/>
        </w:rPr>
        <w:t>ول مونتري</w:t>
      </w:r>
      <w:r w:rsidRPr="0052280D">
        <w:rPr>
          <w:rFonts w:cs="Arabic Transparent" w:hint="cs"/>
          <w:b/>
          <w:bCs/>
          <w:sz w:val="28"/>
          <w:szCs w:val="28"/>
          <w:rtl/>
          <w:lang w:val="en-US" w:eastAsia="en-CA"/>
        </w:rPr>
        <w:t>ــ</w:t>
      </w:r>
      <w:r w:rsidRPr="0052280D">
        <w:rPr>
          <w:rFonts w:cs="Arabic Transparent"/>
          <w:b/>
          <w:bCs/>
          <w:sz w:val="28"/>
          <w:szCs w:val="28"/>
          <w:rtl/>
          <w:lang w:val="en-US" w:eastAsia="en-CA"/>
        </w:rPr>
        <w:t xml:space="preserve">ال </w:t>
      </w:r>
    </w:p>
    <w:p w:rsidR="007E5D09" w:rsidRPr="0052280D" w:rsidRDefault="00E1360E" w:rsidP="006F2A2C">
      <w:pPr>
        <w:bidi/>
        <w:ind w:left="4"/>
        <w:jc w:val="lowKashida"/>
        <w:rPr>
          <w:sz w:val="28"/>
          <w:szCs w:val="28"/>
          <w:rtl/>
          <w:lang w:val="en-US" w:eastAsia="en-CA"/>
        </w:rPr>
      </w:pPr>
      <w:r w:rsidRPr="0052280D">
        <w:rPr>
          <w:sz w:val="28"/>
          <w:szCs w:val="28"/>
          <w:rtl/>
          <w:lang w:val="en-US" w:eastAsia="en-CA"/>
        </w:rPr>
        <w:t xml:space="preserve">الاجتمــــــاع </w:t>
      </w:r>
      <w:r w:rsidR="00C0337B" w:rsidRPr="0052280D">
        <w:rPr>
          <w:rFonts w:hint="cs"/>
          <w:sz w:val="28"/>
          <w:szCs w:val="28"/>
          <w:rtl/>
          <w:lang w:val="en-US" w:eastAsia="en-CA"/>
        </w:rPr>
        <w:t>الس</w:t>
      </w:r>
      <w:r w:rsidR="006F2A2C" w:rsidRPr="0052280D">
        <w:rPr>
          <w:rFonts w:hint="cs"/>
          <w:sz w:val="28"/>
          <w:szCs w:val="28"/>
          <w:rtl/>
          <w:lang w:val="en-US" w:eastAsia="en-CA"/>
        </w:rPr>
        <w:t xml:space="preserve">ابع </w:t>
      </w:r>
      <w:r w:rsidR="00786775" w:rsidRPr="0052280D">
        <w:rPr>
          <w:rFonts w:hint="cs"/>
          <w:sz w:val="28"/>
          <w:szCs w:val="28"/>
          <w:rtl/>
          <w:lang w:val="en-US" w:eastAsia="en-CA"/>
        </w:rPr>
        <w:t>و</w:t>
      </w:r>
      <w:r w:rsidRPr="0052280D">
        <w:rPr>
          <w:rFonts w:hint="cs"/>
          <w:sz w:val="28"/>
          <w:szCs w:val="28"/>
          <w:rtl/>
          <w:lang w:val="en-US" w:eastAsia="en-CA"/>
        </w:rPr>
        <w:t>الثمانون</w:t>
      </w:r>
    </w:p>
    <w:p w:rsidR="007E5D09" w:rsidRDefault="00E1360E" w:rsidP="005B65DF">
      <w:pPr>
        <w:pStyle w:val="0Heading0"/>
        <w:bidi/>
        <w:ind w:left="4"/>
        <w:rPr>
          <w:rFonts w:cs="Arabic Transparent"/>
          <w:sz w:val="28"/>
          <w:szCs w:val="28"/>
          <w:lang w:bidi="ar-DZ"/>
        </w:rPr>
      </w:pPr>
      <w:r w:rsidRPr="0052280D">
        <w:rPr>
          <w:rFonts w:hint="cs"/>
          <w:sz w:val="28"/>
          <w:szCs w:val="28"/>
          <w:rtl/>
        </w:rPr>
        <w:t>مونتريال</w:t>
      </w:r>
      <w:r w:rsidRPr="0052280D">
        <w:rPr>
          <w:sz w:val="28"/>
          <w:szCs w:val="28"/>
          <w:rtl/>
        </w:rPr>
        <w:t>،</w:t>
      </w:r>
      <w:r w:rsidR="00C0337B" w:rsidRPr="0052280D">
        <w:rPr>
          <w:rFonts w:hint="cs"/>
          <w:sz w:val="28"/>
          <w:szCs w:val="28"/>
          <w:rtl/>
        </w:rPr>
        <w:t xml:space="preserve">  من 28 </w:t>
      </w:r>
      <w:r w:rsidR="005B65DF" w:rsidRPr="0052280D">
        <w:rPr>
          <w:rFonts w:hint="cs"/>
          <w:sz w:val="28"/>
          <w:szCs w:val="28"/>
          <w:rtl/>
        </w:rPr>
        <w:t>يونيه</w:t>
      </w:r>
      <w:r w:rsidR="00C0337B" w:rsidRPr="0052280D">
        <w:rPr>
          <w:rFonts w:asciiTheme="majorBidi" w:hAnsiTheme="majorBidi" w:cstheme="majorBidi" w:hint="cs"/>
          <w:sz w:val="26"/>
          <w:szCs w:val="26"/>
          <w:rtl/>
          <w:lang w:bidi="ar-SY"/>
        </w:rPr>
        <w:t>/</w:t>
      </w:r>
      <w:r w:rsidR="00C0337B" w:rsidRPr="0052280D">
        <w:rPr>
          <w:rFonts w:hint="cs"/>
          <w:sz w:val="26"/>
          <w:szCs w:val="26"/>
          <w:rtl/>
        </w:rPr>
        <w:t>ح</w:t>
      </w:r>
      <w:r w:rsidR="00C0337B" w:rsidRPr="0052280D">
        <w:rPr>
          <w:rFonts w:hint="cs"/>
          <w:sz w:val="26"/>
          <w:szCs w:val="26"/>
          <w:rtl/>
          <w:lang w:val="en-US" w:bidi="ar-SY"/>
        </w:rPr>
        <w:t xml:space="preserve">زيران </w:t>
      </w:r>
      <w:r w:rsidRPr="0052280D">
        <w:rPr>
          <w:rFonts w:hint="cs"/>
          <w:sz w:val="28"/>
          <w:szCs w:val="28"/>
          <w:rtl/>
        </w:rPr>
        <w:t xml:space="preserve">إلى </w:t>
      </w:r>
      <w:r w:rsidR="006F2A2C" w:rsidRPr="0052280D">
        <w:rPr>
          <w:rFonts w:hint="cs"/>
          <w:sz w:val="28"/>
          <w:szCs w:val="28"/>
          <w:rtl/>
        </w:rPr>
        <w:t>2</w:t>
      </w:r>
      <w:r w:rsidR="00013372" w:rsidRPr="0052280D">
        <w:rPr>
          <w:sz w:val="28"/>
          <w:szCs w:val="28"/>
        </w:rPr>
        <w:t xml:space="preserve"> </w:t>
      </w:r>
      <w:r w:rsidR="00A44778" w:rsidRPr="0052280D">
        <w:rPr>
          <w:rFonts w:hint="cs"/>
          <w:sz w:val="28"/>
          <w:szCs w:val="28"/>
          <w:rtl/>
        </w:rPr>
        <w:t xml:space="preserve"> </w:t>
      </w:r>
      <w:r w:rsidR="008E3DF3" w:rsidRPr="0052280D">
        <w:rPr>
          <w:rFonts w:hint="cs"/>
          <w:sz w:val="28"/>
          <w:szCs w:val="28"/>
          <w:rtl/>
        </w:rPr>
        <w:t>يو</w:t>
      </w:r>
      <w:r w:rsidR="00C0337B" w:rsidRPr="0052280D">
        <w:rPr>
          <w:rFonts w:asciiTheme="majorBidi" w:hAnsiTheme="majorBidi" w:cstheme="majorBidi" w:hint="cs"/>
          <w:sz w:val="26"/>
          <w:szCs w:val="26"/>
          <w:rtl/>
          <w:lang w:bidi="ar-SY"/>
        </w:rPr>
        <w:t>لي</w:t>
      </w:r>
      <w:r w:rsidR="005B65DF" w:rsidRPr="0052280D">
        <w:rPr>
          <w:rFonts w:asciiTheme="majorBidi" w:hAnsiTheme="majorBidi" w:cstheme="majorBidi" w:hint="cs"/>
          <w:sz w:val="26"/>
          <w:szCs w:val="26"/>
          <w:rtl/>
          <w:lang w:bidi="ar-SY"/>
        </w:rPr>
        <w:t>ه</w:t>
      </w:r>
      <w:r w:rsidR="006F2A2C" w:rsidRPr="0052280D">
        <w:rPr>
          <w:rFonts w:asciiTheme="majorBidi" w:hAnsiTheme="majorBidi" w:cstheme="majorBidi" w:hint="cs"/>
          <w:sz w:val="26"/>
          <w:szCs w:val="26"/>
          <w:rtl/>
          <w:lang w:bidi="ar-SY"/>
        </w:rPr>
        <w:t>/</w:t>
      </w:r>
      <w:r w:rsidR="006F2A2C" w:rsidRPr="0052280D">
        <w:rPr>
          <w:rFonts w:hint="cs"/>
          <w:sz w:val="26"/>
          <w:szCs w:val="26"/>
          <w:rtl/>
        </w:rPr>
        <w:t xml:space="preserve"> </w:t>
      </w:r>
      <w:r w:rsidR="00C0337B" w:rsidRPr="0052280D">
        <w:rPr>
          <w:rFonts w:hint="cs"/>
          <w:sz w:val="26"/>
          <w:szCs w:val="26"/>
          <w:rtl/>
        </w:rPr>
        <w:t>تموز</w:t>
      </w:r>
      <w:r w:rsidR="006F2A2C" w:rsidRPr="0052280D">
        <w:rPr>
          <w:rFonts w:hint="cs"/>
          <w:sz w:val="28"/>
          <w:szCs w:val="28"/>
          <w:rtl/>
        </w:rPr>
        <w:t xml:space="preserve"> </w:t>
      </w:r>
      <w:r w:rsidR="00C0337B" w:rsidRPr="0052280D">
        <w:rPr>
          <w:rFonts w:asciiTheme="majorBidi" w:hAnsiTheme="majorBidi" w:cstheme="majorBidi" w:hint="cs"/>
          <w:sz w:val="26"/>
          <w:szCs w:val="26"/>
          <w:rtl/>
          <w:lang w:bidi="ar-SY"/>
        </w:rPr>
        <w:t xml:space="preserve">2021 </w:t>
      </w:r>
      <w:r w:rsidR="00C0337B" w:rsidRPr="0052280D">
        <w:rPr>
          <w:rStyle w:val="FootnoteReference"/>
          <w:rFonts w:asciiTheme="majorBidi" w:hAnsiTheme="majorBidi" w:cstheme="majorBidi"/>
          <w:sz w:val="26"/>
          <w:szCs w:val="26"/>
          <w:rtl/>
          <w:lang w:bidi="ar-SY"/>
        </w:rPr>
        <w:footnoteReference w:id="1"/>
      </w:r>
    </w:p>
    <w:p w:rsidR="00253495" w:rsidRDefault="00253495" w:rsidP="00253495">
      <w:pPr>
        <w:pStyle w:val="0Heading0"/>
        <w:bidi/>
        <w:ind w:left="4"/>
        <w:jc w:val="center"/>
        <w:rPr>
          <w:rFonts w:asciiTheme="majorBidi" w:hAnsiTheme="majorBidi" w:cstheme="majorBidi"/>
          <w:b/>
          <w:bCs/>
          <w:sz w:val="26"/>
          <w:szCs w:val="26"/>
        </w:rPr>
      </w:pPr>
    </w:p>
    <w:p w:rsidR="00253495" w:rsidRDefault="00253495" w:rsidP="00253495">
      <w:pPr>
        <w:pStyle w:val="0Heading0"/>
        <w:bidi/>
        <w:ind w:left="4"/>
        <w:jc w:val="center"/>
        <w:rPr>
          <w:rFonts w:asciiTheme="majorBidi" w:hAnsiTheme="majorBidi" w:cstheme="majorBidi"/>
          <w:b/>
          <w:bCs/>
          <w:sz w:val="26"/>
          <w:szCs w:val="26"/>
        </w:rPr>
      </w:pPr>
    </w:p>
    <w:p w:rsidR="00671AD4" w:rsidRDefault="00671AD4" w:rsidP="00253495">
      <w:pPr>
        <w:pStyle w:val="0Heading0"/>
        <w:bidi/>
        <w:ind w:left="4"/>
        <w:jc w:val="center"/>
        <w:rPr>
          <w:rFonts w:asciiTheme="majorBidi" w:hAnsiTheme="majorBidi" w:cstheme="majorBidi"/>
          <w:b/>
          <w:bCs/>
          <w:sz w:val="26"/>
          <w:szCs w:val="26"/>
        </w:rPr>
      </w:pPr>
    </w:p>
    <w:p w:rsidR="00253495" w:rsidRPr="00671AD4" w:rsidRDefault="00253495" w:rsidP="00671AD4">
      <w:pPr>
        <w:pStyle w:val="0Heading0"/>
        <w:bidi/>
        <w:ind w:left="4"/>
        <w:jc w:val="center"/>
        <w:rPr>
          <w:rFonts w:asciiTheme="majorBidi" w:hAnsiTheme="majorBidi" w:cstheme="majorBidi"/>
          <w:b/>
          <w:bCs/>
          <w:sz w:val="32"/>
          <w:szCs w:val="32"/>
          <w:lang w:val="fr-CA"/>
        </w:rPr>
      </w:pPr>
      <w:r w:rsidRPr="00671AD4">
        <w:rPr>
          <w:rFonts w:asciiTheme="majorBidi" w:hAnsiTheme="majorBidi" w:cstheme="majorBidi" w:hint="cs"/>
          <w:b/>
          <w:bCs/>
          <w:sz w:val="32"/>
          <w:szCs w:val="32"/>
          <w:rtl/>
        </w:rPr>
        <w:t xml:space="preserve">مقترح مشروع: </w:t>
      </w:r>
      <w:r w:rsidRPr="00671AD4">
        <w:rPr>
          <w:rFonts w:asciiTheme="majorBidi" w:hAnsiTheme="majorBidi" w:cstheme="majorBidi" w:hint="cs"/>
          <w:b/>
          <w:bCs/>
          <w:sz w:val="32"/>
          <w:szCs w:val="32"/>
          <w:rtl/>
          <w:lang w:val="fr-CA"/>
        </w:rPr>
        <w:t>تشاد</w:t>
      </w:r>
    </w:p>
    <w:p w:rsidR="00671AD4" w:rsidRDefault="00671AD4" w:rsidP="00671AD4">
      <w:pPr>
        <w:pStyle w:val="0Heading0"/>
        <w:bidi/>
        <w:ind w:left="4"/>
        <w:jc w:val="center"/>
        <w:rPr>
          <w:rFonts w:asciiTheme="majorBidi" w:hAnsiTheme="majorBidi" w:cstheme="majorBidi"/>
          <w:b/>
          <w:bCs/>
          <w:sz w:val="26"/>
          <w:szCs w:val="26"/>
          <w:rtl/>
        </w:rPr>
      </w:pPr>
    </w:p>
    <w:p w:rsidR="00253495" w:rsidRPr="00671AD4" w:rsidRDefault="00253495" w:rsidP="00253495">
      <w:pPr>
        <w:pStyle w:val="0Heading0"/>
        <w:bidi/>
        <w:ind w:left="4"/>
        <w:jc w:val="center"/>
        <w:rPr>
          <w:rFonts w:asciiTheme="majorBidi" w:hAnsiTheme="majorBidi" w:cstheme="majorBidi"/>
          <w:b/>
          <w:bCs/>
          <w:sz w:val="26"/>
          <w:szCs w:val="26"/>
        </w:rPr>
      </w:pPr>
    </w:p>
    <w:p w:rsidR="00671AD4" w:rsidRPr="00671AD4" w:rsidRDefault="00671AD4" w:rsidP="00671AD4">
      <w:pPr>
        <w:pStyle w:val="0Heading0"/>
        <w:bidi/>
        <w:ind w:left="4"/>
        <w:jc w:val="center"/>
        <w:rPr>
          <w:rFonts w:asciiTheme="majorBidi" w:hAnsiTheme="majorBidi" w:cstheme="majorBidi"/>
          <w:b/>
          <w:bCs/>
          <w:sz w:val="26"/>
          <w:szCs w:val="26"/>
          <w:rtl/>
        </w:rPr>
      </w:pPr>
    </w:p>
    <w:p w:rsidR="00253495" w:rsidRPr="00671AD4" w:rsidRDefault="00253495" w:rsidP="00671AD4">
      <w:pPr>
        <w:pStyle w:val="0Heading0"/>
        <w:bidi/>
        <w:ind w:firstLine="720"/>
        <w:jc w:val="both"/>
        <w:rPr>
          <w:sz w:val="26"/>
          <w:szCs w:val="26"/>
          <w:rtl/>
        </w:rPr>
      </w:pPr>
      <w:r w:rsidRPr="00671AD4">
        <w:rPr>
          <w:sz w:val="26"/>
          <w:szCs w:val="26"/>
          <w:rtl/>
        </w:rPr>
        <w:t xml:space="preserve">تتألف </w:t>
      </w:r>
      <w:r w:rsidRPr="00671AD4">
        <w:rPr>
          <w:rFonts w:hint="cs"/>
          <w:sz w:val="26"/>
          <w:szCs w:val="26"/>
          <w:rtl/>
        </w:rPr>
        <w:t>هذه</w:t>
      </w:r>
      <w:r w:rsidRPr="00671AD4">
        <w:rPr>
          <w:sz w:val="26"/>
          <w:szCs w:val="26"/>
          <w:rtl/>
        </w:rPr>
        <w:t xml:space="preserve"> الوثيقة من تعليقات الأمانة وتوصي</w:t>
      </w:r>
      <w:r w:rsidRPr="00671AD4">
        <w:rPr>
          <w:rFonts w:hint="cs"/>
          <w:sz w:val="26"/>
          <w:szCs w:val="26"/>
          <w:rtl/>
        </w:rPr>
        <w:t>تها</w:t>
      </w:r>
      <w:r w:rsidRPr="00671AD4">
        <w:rPr>
          <w:sz w:val="26"/>
          <w:szCs w:val="26"/>
          <w:rtl/>
        </w:rPr>
        <w:t xml:space="preserve"> بشأن مقترح المشروع التالي</w:t>
      </w:r>
      <w:r w:rsidRPr="00671AD4">
        <w:rPr>
          <w:rFonts w:hint="cs"/>
          <w:sz w:val="26"/>
          <w:szCs w:val="26"/>
          <w:rtl/>
        </w:rPr>
        <w:t>:</w:t>
      </w:r>
    </w:p>
    <w:p w:rsidR="00253495" w:rsidRPr="00671AD4" w:rsidRDefault="00253495" w:rsidP="00253495">
      <w:pPr>
        <w:pStyle w:val="0Heading0"/>
        <w:bidi/>
        <w:jc w:val="both"/>
        <w:rPr>
          <w:sz w:val="26"/>
          <w:szCs w:val="26"/>
          <w:rtl/>
        </w:rPr>
      </w:pPr>
    </w:p>
    <w:p w:rsidR="00253495" w:rsidRPr="00671AD4" w:rsidRDefault="00253495" w:rsidP="00253495">
      <w:pPr>
        <w:pStyle w:val="0Heading0"/>
        <w:bidi/>
        <w:ind w:left="4"/>
        <w:rPr>
          <w:sz w:val="26"/>
          <w:szCs w:val="26"/>
          <w:u w:val="single"/>
        </w:rPr>
      </w:pPr>
      <w:r w:rsidRPr="00671AD4">
        <w:rPr>
          <w:sz w:val="26"/>
          <w:szCs w:val="26"/>
          <w:u w:val="single"/>
          <w:rtl/>
        </w:rPr>
        <w:t>الإزالة</w:t>
      </w:r>
    </w:p>
    <w:p w:rsidR="00253495" w:rsidRPr="00671AD4" w:rsidRDefault="00253495" w:rsidP="00253495">
      <w:pPr>
        <w:pStyle w:val="0Heading0"/>
        <w:bidi/>
        <w:rPr>
          <w:sz w:val="26"/>
          <w:szCs w:val="26"/>
          <w:rtl/>
        </w:rPr>
      </w:pPr>
    </w:p>
    <w:p w:rsidR="00253495" w:rsidRPr="00671AD4" w:rsidRDefault="00253495" w:rsidP="00253495">
      <w:pPr>
        <w:pStyle w:val="0Heading0"/>
        <w:numPr>
          <w:ilvl w:val="0"/>
          <w:numId w:val="23"/>
        </w:numPr>
        <w:bidi/>
        <w:rPr>
          <w:sz w:val="26"/>
          <w:szCs w:val="26"/>
        </w:rPr>
      </w:pPr>
      <w:r w:rsidRPr="00671AD4">
        <w:rPr>
          <w:rFonts w:hint="cs"/>
          <w:sz w:val="26"/>
          <w:szCs w:val="26"/>
          <w:rtl/>
        </w:rPr>
        <w:t>خ</w:t>
      </w:r>
      <w:r w:rsidRPr="00671AD4">
        <w:rPr>
          <w:sz w:val="26"/>
          <w:szCs w:val="26"/>
          <w:rtl/>
        </w:rPr>
        <w:t xml:space="preserve">طة </w:t>
      </w:r>
      <w:r w:rsidRPr="00671AD4">
        <w:rPr>
          <w:rFonts w:hint="cs"/>
          <w:sz w:val="26"/>
          <w:szCs w:val="26"/>
          <w:rtl/>
        </w:rPr>
        <w:t xml:space="preserve">إدارة </w:t>
      </w:r>
      <w:r w:rsidRPr="00671AD4">
        <w:rPr>
          <w:sz w:val="26"/>
          <w:szCs w:val="26"/>
          <w:rtl/>
        </w:rPr>
        <w:t xml:space="preserve">إزالة </w:t>
      </w:r>
      <w:r w:rsidRPr="00671AD4">
        <w:rPr>
          <w:rFonts w:hint="cs"/>
          <w:sz w:val="26"/>
          <w:szCs w:val="26"/>
          <w:rtl/>
        </w:rPr>
        <w:t>الموا</w:t>
      </w:r>
      <w:r w:rsidRPr="00671AD4">
        <w:rPr>
          <w:sz w:val="26"/>
          <w:szCs w:val="26"/>
          <w:rtl/>
        </w:rPr>
        <w:t xml:space="preserve">د </w:t>
      </w:r>
      <w:r w:rsidRPr="00671AD4">
        <w:rPr>
          <w:rFonts w:hint="cs"/>
          <w:sz w:val="26"/>
          <w:szCs w:val="26"/>
          <w:rtl/>
        </w:rPr>
        <w:t>الهيدروكلوروفلوروكربونية</w:t>
      </w:r>
      <w:r w:rsidRPr="00671AD4">
        <w:rPr>
          <w:sz w:val="26"/>
          <w:szCs w:val="26"/>
          <w:rtl/>
        </w:rPr>
        <w:tab/>
      </w:r>
      <w:r w:rsidRPr="00671AD4">
        <w:rPr>
          <w:sz w:val="26"/>
          <w:szCs w:val="26"/>
          <w:rtl/>
        </w:rPr>
        <w:tab/>
      </w:r>
      <w:r w:rsidRPr="00671AD4">
        <w:rPr>
          <w:rFonts w:hint="cs"/>
          <w:sz w:val="26"/>
          <w:szCs w:val="26"/>
          <w:rtl/>
        </w:rPr>
        <w:t xml:space="preserve">برنامج الأمم المتحدة للبيئة </w:t>
      </w:r>
    </w:p>
    <w:p w:rsidR="00253495" w:rsidRPr="00671AD4" w:rsidRDefault="00253495" w:rsidP="00253495">
      <w:pPr>
        <w:pStyle w:val="0Heading0"/>
        <w:bidi/>
        <w:ind w:left="724"/>
        <w:rPr>
          <w:sz w:val="26"/>
          <w:szCs w:val="26"/>
        </w:rPr>
      </w:pPr>
      <w:r w:rsidRPr="00671AD4">
        <w:rPr>
          <w:rFonts w:hint="cs"/>
          <w:sz w:val="26"/>
          <w:szCs w:val="26"/>
          <w:rtl/>
        </w:rPr>
        <w:t>(</w:t>
      </w:r>
      <w:r w:rsidRPr="00671AD4">
        <w:rPr>
          <w:sz w:val="26"/>
          <w:szCs w:val="26"/>
          <w:rtl/>
        </w:rPr>
        <w:t>المرحلة</w:t>
      </w:r>
      <w:r w:rsidRPr="00671AD4">
        <w:rPr>
          <w:rFonts w:hint="cs"/>
          <w:sz w:val="26"/>
          <w:szCs w:val="26"/>
          <w:rtl/>
        </w:rPr>
        <w:t xml:space="preserve"> </w:t>
      </w:r>
      <w:r w:rsidRPr="00671AD4">
        <w:rPr>
          <w:sz w:val="26"/>
          <w:szCs w:val="26"/>
          <w:rtl/>
        </w:rPr>
        <w:t>ال</w:t>
      </w:r>
      <w:r w:rsidRPr="00671AD4">
        <w:rPr>
          <w:rFonts w:hint="cs"/>
          <w:sz w:val="26"/>
          <w:szCs w:val="26"/>
          <w:rtl/>
        </w:rPr>
        <w:t>أولى، ا</w:t>
      </w:r>
      <w:r w:rsidRPr="00671AD4">
        <w:rPr>
          <w:sz w:val="26"/>
          <w:szCs w:val="26"/>
          <w:rtl/>
        </w:rPr>
        <w:t>لشريحة</w:t>
      </w:r>
      <w:r w:rsidRPr="00671AD4">
        <w:rPr>
          <w:rFonts w:hint="cs"/>
          <w:sz w:val="26"/>
          <w:szCs w:val="26"/>
          <w:rtl/>
        </w:rPr>
        <w:t xml:space="preserve"> الخامسة) </w:t>
      </w:r>
      <w:r w:rsidRPr="00671AD4">
        <w:rPr>
          <w:sz w:val="26"/>
          <w:szCs w:val="26"/>
          <w:rtl/>
        </w:rPr>
        <w:tab/>
      </w:r>
      <w:r w:rsidRPr="00671AD4">
        <w:rPr>
          <w:sz w:val="26"/>
          <w:szCs w:val="26"/>
          <w:rtl/>
        </w:rPr>
        <w:tab/>
      </w:r>
      <w:r w:rsidRPr="00671AD4">
        <w:rPr>
          <w:sz w:val="26"/>
          <w:szCs w:val="26"/>
          <w:rtl/>
        </w:rPr>
        <w:tab/>
      </w:r>
      <w:r w:rsidRPr="00671AD4">
        <w:rPr>
          <w:rFonts w:hint="cs"/>
          <w:sz w:val="26"/>
          <w:szCs w:val="26"/>
          <w:rtl/>
        </w:rPr>
        <w:t xml:space="preserve">ومنظمة الأمم المتحدة للتنمية الصناعية </w:t>
      </w:r>
    </w:p>
    <w:p w:rsidR="007E5D09" w:rsidRPr="00671AD4" w:rsidRDefault="007E5D09">
      <w:pPr>
        <w:pStyle w:val="Heading2"/>
        <w:numPr>
          <w:ilvl w:val="0"/>
          <w:numId w:val="0"/>
        </w:numPr>
        <w:ind w:left="4"/>
        <w:rPr>
          <w:sz w:val="26"/>
          <w:szCs w:val="26"/>
          <w:rtl/>
          <w:lang w:val="en-CA"/>
        </w:rPr>
      </w:pPr>
    </w:p>
    <w:p w:rsidR="007E5D09" w:rsidRPr="00671AD4" w:rsidRDefault="007E5D09">
      <w:pPr>
        <w:pStyle w:val="StyleHeader4Para4Left0Firstline0"/>
        <w:numPr>
          <w:ilvl w:val="0"/>
          <w:numId w:val="0"/>
        </w:numPr>
        <w:rPr>
          <w:sz w:val="26"/>
          <w:szCs w:val="26"/>
        </w:rPr>
      </w:pPr>
    </w:p>
    <w:p w:rsidR="007E5D09" w:rsidRDefault="00E1360E">
      <w:pPr>
        <w:pStyle w:val="StyleHeader4Para4Left0Firstline0"/>
        <w:numPr>
          <w:ilvl w:val="0"/>
          <w:numId w:val="0"/>
        </w:numPr>
      </w:pPr>
      <w:r>
        <w:br w:type="page"/>
      </w:r>
    </w:p>
    <w:p w:rsidR="00253495" w:rsidRDefault="00253495" w:rsidP="00253495">
      <w:pPr>
        <w:bidi/>
        <w:spacing w:after="80"/>
        <w:jc w:val="center"/>
        <w:rPr>
          <w:bCs/>
          <w:szCs w:val="24"/>
          <w:rtl/>
          <w:lang w:bidi="ar-AE"/>
        </w:rPr>
      </w:pPr>
      <w:r w:rsidRPr="00D2429B">
        <w:rPr>
          <w:bCs/>
          <w:szCs w:val="24"/>
          <w:rtl/>
          <w:lang w:bidi="ar-AE"/>
        </w:rPr>
        <w:lastRenderedPageBreak/>
        <w:t>ورقة تقييم المشروع – مش</w:t>
      </w:r>
      <w:r>
        <w:rPr>
          <w:rFonts w:hint="cs"/>
          <w:bCs/>
          <w:szCs w:val="24"/>
          <w:rtl/>
          <w:lang w:bidi="ar-AE"/>
        </w:rPr>
        <w:t>ا</w:t>
      </w:r>
      <w:r>
        <w:rPr>
          <w:bCs/>
          <w:szCs w:val="24"/>
          <w:rtl/>
          <w:lang w:bidi="ar-AE"/>
        </w:rPr>
        <w:t>ر</w:t>
      </w:r>
      <w:r>
        <w:rPr>
          <w:rFonts w:hint="cs"/>
          <w:bCs/>
          <w:szCs w:val="24"/>
          <w:rtl/>
          <w:lang w:bidi="ar-AE"/>
        </w:rPr>
        <w:t>ي</w:t>
      </w:r>
      <w:r w:rsidRPr="00D2429B">
        <w:rPr>
          <w:bCs/>
          <w:szCs w:val="24"/>
          <w:rtl/>
          <w:lang w:bidi="ar-AE"/>
        </w:rPr>
        <w:t>ع متعددة السنوات</w:t>
      </w:r>
    </w:p>
    <w:p w:rsidR="00253495" w:rsidRPr="001E7339" w:rsidRDefault="00253495" w:rsidP="00253495">
      <w:pPr>
        <w:bidi/>
        <w:spacing w:after="80"/>
        <w:jc w:val="center"/>
        <w:rPr>
          <w:sz w:val="16"/>
          <w:szCs w:val="16"/>
          <w:lang w:val="fr-CA"/>
        </w:rPr>
      </w:pPr>
      <w:r>
        <w:rPr>
          <w:rFonts w:hint="cs"/>
          <w:bCs/>
          <w:szCs w:val="24"/>
          <w:rtl/>
          <w:lang w:bidi="ar-AE"/>
        </w:rPr>
        <w:t>تشاد</w:t>
      </w:r>
    </w:p>
    <w:tbl>
      <w:tblPr>
        <w:bidiVisual/>
        <w:tblW w:w="10348"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2715"/>
        <w:gridCol w:w="2497"/>
        <w:gridCol w:w="2497"/>
        <w:gridCol w:w="2639"/>
      </w:tblGrid>
      <w:tr w:rsidR="00253495" w:rsidRPr="00D2429B" w:rsidTr="008B5408">
        <w:trPr>
          <w:trHeight w:val="224"/>
          <w:jc w:val="center"/>
        </w:trPr>
        <w:tc>
          <w:tcPr>
            <w:tcW w:w="2715" w:type="dxa"/>
          </w:tcPr>
          <w:p w:rsidR="00253495" w:rsidRPr="00D2429B" w:rsidRDefault="00253495" w:rsidP="008B5408">
            <w:pPr>
              <w:bidi/>
              <w:spacing w:after="80"/>
              <w:jc w:val="left"/>
              <w:rPr>
                <w:sz w:val="16"/>
                <w:szCs w:val="16"/>
                <w:rtl/>
                <w:lang w:bidi="ar-EG"/>
              </w:rPr>
            </w:pPr>
            <w:r w:rsidRPr="00D2429B">
              <w:rPr>
                <w:bCs/>
                <w:sz w:val="16"/>
                <w:szCs w:val="16"/>
                <w:rtl/>
                <w:lang w:bidi="ar-AE"/>
              </w:rPr>
              <w:t>(1) عنوان المشروع</w:t>
            </w:r>
          </w:p>
        </w:tc>
        <w:tc>
          <w:tcPr>
            <w:tcW w:w="2497" w:type="dxa"/>
          </w:tcPr>
          <w:p w:rsidR="00253495" w:rsidRPr="00D2429B" w:rsidRDefault="00253495" w:rsidP="008B5408">
            <w:pPr>
              <w:bidi/>
              <w:spacing w:after="80"/>
              <w:jc w:val="center"/>
              <w:rPr>
                <w:sz w:val="16"/>
                <w:szCs w:val="16"/>
                <w:rtl/>
                <w:lang w:bidi="ar-EG"/>
              </w:rPr>
            </w:pPr>
            <w:r w:rsidRPr="00D2429B">
              <w:rPr>
                <w:bCs/>
                <w:sz w:val="16"/>
                <w:szCs w:val="16"/>
                <w:rtl/>
                <w:lang w:bidi="ar-AE"/>
              </w:rPr>
              <w:t>الوكالة</w:t>
            </w:r>
          </w:p>
        </w:tc>
        <w:tc>
          <w:tcPr>
            <w:tcW w:w="2497" w:type="dxa"/>
          </w:tcPr>
          <w:p w:rsidR="00253495" w:rsidRPr="00DF49D4" w:rsidRDefault="00253495" w:rsidP="008B5408">
            <w:pPr>
              <w:bidi/>
              <w:spacing w:after="80"/>
              <w:jc w:val="center"/>
              <w:rPr>
                <w:rFonts w:eastAsia="Batang"/>
                <w:bCs/>
                <w:snapToGrid w:val="0"/>
                <w:sz w:val="16"/>
                <w:szCs w:val="16"/>
                <w:rtl/>
                <w:lang w:eastAsia="ko-KR" w:bidi="ar-AE"/>
              </w:rPr>
            </w:pPr>
            <w:r>
              <w:rPr>
                <w:rFonts w:eastAsia="Batang" w:hint="cs"/>
                <w:bCs/>
                <w:snapToGrid w:val="0"/>
                <w:sz w:val="16"/>
                <w:szCs w:val="16"/>
                <w:rtl/>
                <w:lang w:eastAsia="ko-KR" w:bidi="ar-AE"/>
              </w:rPr>
              <w:t>الاجتماع الذي أقرّ المشروع</w:t>
            </w:r>
          </w:p>
        </w:tc>
        <w:tc>
          <w:tcPr>
            <w:tcW w:w="2639" w:type="dxa"/>
          </w:tcPr>
          <w:p w:rsidR="00253495" w:rsidRPr="00DF49D4" w:rsidRDefault="00253495" w:rsidP="008B5408">
            <w:pPr>
              <w:bidi/>
              <w:spacing w:after="80"/>
              <w:jc w:val="center"/>
              <w:rPr>
                <w:rFonts w:eastAsia="Batang"/>
                <w:bCs/>
                <w:snapToGrid w:val="0"/>
                <w:sz w:val="16"/>
                <w:szCs w:val="16"/>
                <w:rtl/>
                <w:lang w:eastAsia="ko-KR" w:bidi="ar-AE"/>
              </w:rPr>
            </w:pPr>
            <w:r>
              <w:rPr>
                <w:rFonts w:eastAsia="Batang" w:hint="cs"/>
                <w:bCs/>
                <w:snapToGrid w:val="0"/>
                <w:sz w:val="16"/>
                <w:szCs w:val="16"/>
                <w:rtl/>
                <w:lang w:eastAsia="ko-KR" w:bidi="ar-AE"/>
              </w:rPr>
              <w:t>تدبير الرقابة</w:t>
            </w:r>
          </w:p>
        </w:tc>
      </w:tr>
      <w:tr w:rsidR="00253495" w:rsidRPr="00D2429B" w:rsidTr="008B5408">
        <w:trPr>
          <w:trHeight w:val="370"/>
          <w:jc w:val="center"/>
        </w:trPr>
        <w:tc>
          <w:tcPr>
            <w:tcW w:w="2715" w:type="dxa"/>
          </w:tcPr>
          <w:p w:rsidR="00253495" w:rsidRPr="00D2429B" w:rsidRDefault="00253495" w:rsidP="008B5408">
            <w:pPr>
              <w:bidi/>
              <w:spacing w:after="80"/>
              <w:jc w:val="left"/>
              <w:rPr>
                <w:sz w:val="16"/>
                <w:szCs w:val="16"/>
                <w:rtl/>
                <w:lang w:bidi="ar-EG"/>
              </w:rPr>
            </w:pPr>
            <w:r w:rsidRPr="00D2429B">
              <w:rPr>
                <w:sz w:val="16"/>
                <w:szCs w:val="16"/>
                <w:rtl/>
                <w:lang w:bidi="ar-AE"/>
              </w:rPr>
              <w:t>خطة إدارة إزالة المواد الهيدروكلوروفلوروكربونية</w:t>
            </w:r>
            <w:r>
              <w:rPr>
                <w:sz w:val="16"/>
                <w:szCs w:val="16"/>
                <w:rtl/>
                <w:lang w:bidi="ar-AE"/>
              </w:rPr>
              <w:t xml:space="preserve"> (المرحلة الأولى</w:t>
            </w:r>
            <w:r w:rsidRPr="00D2429B">
              <w:rPr>
                <w:sz w:val="16"/>
                <w:szCs w:val="16"/>
                <w:rtl/>
                <w:lang w:bidi="ar-AE"/>
              </w:rPr>
              <w:t>)</w:t>
            </w:r>
          </w:p>
        </w:tc>
        <w:tc>
          <w:tcPr>
            <w:tcW w:w="2497" w:type="dxa"/>
          </w:tcPr>
          <w:p w:rsidR="00253495" w:rsidRDefault="00253495" w:rsidP="008B5408">
            <w:pPr>
              <w:bidi/>
              <w:jc w:val="center"/>
              <w:rPr>
                <w:sz w:val="16"/>
                <w:szCs w:val="16"/>
                <w:rtl/>
                <w:lang w:bidi="ar-EG"/>
              </w:rPr>
            </w:pPr>
            <w:r>
              <w:rPr>
                <w:rFonts w:hint="cs"/>
                <w:sz w:val="16"/>
                <w:szCs w:val="16"/>
                <w:rtl/>
                <w:lang w:bidi="ar-EG"/>
              </w:rPr>
              <w:t xml:space="preserve">برنامج الأمم المتحدة </w:t>
            </w:r>
            <w:r>
              <w:rPr>
                <w:rFonts w:hint="cs"/>
                <w:sz w:val="16"/>
                <w:szCs w:val="16"/>
                <w:rtl/>
                <w:lang w:bidi="ar-SA"/>
              </w:rPr>
              <w:t>للبيئة (رئيسية)</w:t>
            </w:r>
            <w:r>
              <w:rPr>
                <w:rFonts w:hint="cs"/>
                <w:sz w:val="16"/>
                <w:szCs w:val="16"/>
                <w:rtl/>
                <w:lang w:bidi="ar-EG"/>
              </w:rPr>
              <w:t xml:space="preserve">؛ </w:t>
            </w:r>
          </w:p>
          <w:p w:rsidR="00253495" w:rsidRPr="00D2429B" w:rsidRDefault="00253495" w:rsidP="008B5408">
            <w:pPr>
              <w:bidi/>
              <w:jc w:val="center"/>
              <w:rPr>
                <w:sz w:val="16"/>
                <w:szCs w:val="16"/>
                <w:rtl/>
                <w:lang w:bidi="ar-EG"/>
              </w:rPr>
            </w:pPr>
            <w:r>
              <w:rPr>
                <w:rFonts w:hint="cs"/>
                <w:sz w:val="16"/>
                <w:szCs w:val="16"/>
                <w:rtl/>
                <w:lang w:bidi="ar-EG"/>
              </w:rPr>
              <w:t>منظمة الأمم المتحدة للتنمية الصناعية</w:t>
            </w:r>
          </w:p>
        </w:tc>
        <w:tc>
          <w:tcPr>
            <w:tcW w:w="2497" w:type="dxa"/>
          </w:tcPr>
          <w:p w:rsidR="00253495" w:rsidRDefault="00253495" w:rsidP="008B5408">
            <w:pPr>
              <w:bidi/>
              <w:spacing w:after="80"/>
              <w:jc w:val="center"/>
              <w:rPr>
                <w:sz w:val="16"/>
                <w:szCs w:val="16"/>
                <w:rtl/>
                <w:lang w:bidi="ar-EG"/>
              </w:rPr>
            </w:pPr>
            <w:r>
              <w:rPr>
                <w:rFonts w:hint="cs"/>
                <w:sz w:val="16"/>
                <w:szCs w:val="16"/>
                <w:rtl/>
                <w:lang w:bidi="ar-EG"/>
              </w:rPr>
              <w:t>62</w:t>
            </w:r>
          </w:p>
        </w:tc>
        <w:tc>
          <w:tcPr>
            <w:tcW w:w="2639" w:type="dxa"/>
          </w:tcPr>
          <w:p w:rsidR="00253495" w:rsidRDefault="00253495" w:rsidP="008B5408">
            <w:pPr>
              <w:bidi/>
              <w:spacing w:after="80"/>
              <w:jc w:val="center"/>
              <w:rPr>
                <w:sz w:val="16"/>
                <w:szCs w:val="16"/>
                <w:rtl/>
                <w:lang w:bidi="ar-EG"/>
              </w:rPr>
            </w:pPr>
            <w:r>
              <w:rPr>
                <w:rFonts w:hint="cs"/>
                <w:sz w:val="16"/>
                <w:szCs w:val="16"/>
                <w:rtl/>
                <w:lang w:bidi="ar-EG"/>
              </w:rPr>
              <w:t>35% بحلول عام 2020</w:t>
            </w:r>
          </w:p>
        </w:tc>
      </w:tr>
    </w:tbl>
    <w:p w:rsidR="00253495" w:rsidRPr="00D2429B" w:rsidRDefault="00253495" w:rsidP="00253495">
      <w:pPr>
        <w:bidi/>
        <w:spacing w:after="60"/>
        <w:jc w:val="center"/>
        <w:rPr>
          <w:sz w:val="16"/>
          <w:szCs w:val="16"/>
        </w:rPr>
      </w:pPr>
    </w:p>
    <w:tbl>
      <w:tblPr>
        <w:bidiVisual/>
        <w:tblW w:w="10348"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3540"/>
        <w:gridCol w:w="3333"/>
        <w:gridCol w:w="3475"/>
      </w:tblGrid>
      <w:tr w:rsidR="00253495" w:rsidRPr="00D2429B" w:rsidTr="008B5408">
        <w:trPr>
          <w:trHeight w:val="240"/>
          <w:jc w:val="center"/>
        </w:trPr>
        <w:tc>
          <w:tcPr>
            <w:tcW w:w="3540" w:type="dxa"/>
          </w:tcPr>
          <w:p w:rsidR="00253495" w:rsidRPr="003F7F5D" w:rsidRDefault="00253495" w:rsidP="008B5408">
            <w:pPr>
              <w:bidi/>
              <w:spacing w:after="60"/>
              <w:jc w:val="left"/>
              <w:rPr>
                <w:bCs/>
                <w:sz w:val="16"/>
                <w:szCs w:val="16"/>
                <w:rtl/>
                <w:lang w:bidi="ar-EG"/>
              </w:rPr>
            </w:pPr>
            <w:r w:rsidRPr="00D2429B">
              <w:rPr>
                <w:bCs/>
                <w:sz w:val="16"/>
                <w:szCs w:val="16"/>
                <w:rtl/>
                <w:lang w:bidi="ar-AE"/>
              </w:rPr>
              <w:t>(2) أحدث بيانات المادة 7</w:t>
            </w:r>
            <w:r w:rsidRPr="00D2429B">
              <w:rPr>
                <w:b/>
                <w:sz w:val="16"/>
                <w:szCs w:val="16"/>
              </w:rPr>
              <w:t xml:space="preserve"> </w:t>
            </w:r>
            <w:r>
              <w:rPr>
                <w:rFonts w:hint="cs"/>
                <w:bCs/>
                <w:sz w:val="16"/>
                <w:szCs w:val="16"/>
                <w:rtl/>
              </w:rPr>
              <w:t>(المرفق جيم، المجموعة 1)</w:t>
            </w:r>
          </w:p>
        </w:tc>
        <w:tc>
          <w:tcPr>
            <w:tcW w:w="3333" w:type="dxa"/>
          </w:tcPr>
          <w:p w:rsidR="00253495" w:rsidRPr="00D2429B" w:rsidRDefault="00253495" w:rsidP="008B5408">
            <w:pPr>
              <w:bidi/>
              <w:spacing w:after="60"/>
              <w:jc w:val="center"/>
              <w:rPr>
                <w:sz w:val="16"/>
                <w:szCs w:val="16"/>
                <w:rtl/>
                <w:lang w:bidi="ar-EG"/>
              </w:rPr>
            </w:pPr>
            <w:r w:rsidRPr="00D2429B">
              <w:rPr>
                <w:sz w:val="16"/>
                <w:szCs w:val="16"/>
                <w:rtl/>
                <w:lang w:bidi="ar-AE"/>
              </w:rPr>
              <w:t xml:space="preserve">السنة: </w:t>
            </w:r>
            <w:r>
              <w:rPr>
                <w:rFonts w:hint="cs"/>
                <w:sz w:val="16"/>
                <w:szCs w:val="16"/>
                <w:rtl/>
                <w:lang w:bidi="ar-AE"/>
              </w:rPr>
              <w:t>2019</w:t>
            </w:r>
          </w:p>
        </w:tc>
        <w:tc>
          <w:tcPr>
            <w:tcW w:w="3475" w:type="dxa"/>
          </w:tcPr>
          <w:p w:rsidR="00253495" w:rsidRPr="00D2429B" w:rsidRDefault="00253495" w:rsidP="00253495">
            <w:pPr>
              <w:bidi/>
              <w:spacing w:after="60"/>
              <w:jc w:val="left"/>
              <w:rPr>
                <w:sz w:val="16"/>
                <w:szCs w:val="16"/>
                <w:rtl/>
                <w:lang w:bidi="ar-EG"/>
              </w:rPr>
            </w:pPr>
            <w:r>
              <w:rPr>
                <w:rFonts w:hint="cs"/>
                <w:sz w:val="16"/>
                <w:szCs w:val="16"/>
                <w:rtl/>
                <w:lang w:bidi="ar-AE"/>
              </w:rPr>
              <w:t xml:space="preserve">10.20 </w:t>
            </w:r>
            <w:r w:rsidRPr="00D2429B">
              <w:rPr>
                <w:sz w:val="16"/>
                <w:szCs w:val="16"/>
                <w:rtl/>
                <w:lang w:bidi="ar-AE"/>
              </w:rPr>
              <w:t>(طن من قدرات استنفاد الأوزون)</w:t>
            </w:r>
          </w:p>
        </w:tc>
      </w:tr>
    </w:tbl>
    <w:p w:rsidR="00253495" w:rsidRPr="00162839" w:rsidRDefault="00253495" w:rsidP="00253495">
      <w:pPr>
        <w:bidi/>
        <w:spacing w:after="60"/>
        <w:jc w:val="center"/>
        <w:rPr>
          <w:sz w:val="16"/>
          <w:szCs w:val="16"/>
        </w:rPr>
      </w:pPr>
    </w:p>
    <w:tbl>
      <w:tblPr>
        <w:bidiVisual/>
        <w:tblW w:w="10348"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2268"/>
        <w:gridCol w:w="992"/>
        <w:gridCol w:w="834"/>
        <w:gridCol w:w="900"/>
        <w:gridCol w:w="720"/>
        <w:gridCol w:w="720"/>
        <w:gridCol w:w="630"/>
        <w:gridCol w:w="810"/>
        <w:gridCol w:w="990"/>
        <w:gridCol w:w="1484"/>
      </w:tblGrid>
      <w:tr w:rsidR="00253495" w:rsidRPr="00D2429B" w:rsidTr="008B5408">
        <w:trPr>
          <w:trHeight w:hRule="exact" w:val="240"/>
          <w:jc w:val="center"/>
        </w:trPr>
        <w:tc>
          <w:tcPr>
            <w:tcW w:w="6434" w:type="dxa"/>
            <w:gridSpan w:val="6"/>
          </w:tcPr>
          <w:p w:rsidR="00253495" w:rsidRPr="00D2429B" w:rsidRDefault="00253495" w:rsidP="008B5408">
            <w:pPr>
              <w:bidi/>
              <w:spacing w:after="60"/>
              <w:jc w:val="left"/>
              <w:rPr>
                <w:sz w:val="16"/>
                <w:szCs w:val="16"/>
                <w:rtl/>
                <w:lang w:bidi="ar-EG"/>
              </w:rPr>
            </w:pPr>
            <w:r w:rsidRPr="00D2429B">
              <w:rPr>
                <w:bCs/>
                <w:sz w:val="16"/>
                <w:szCs w:val="16"/>
                <w:rtl/>
                <w:lang w:bidi="ar-AE"/>
              </w:rPr>
              <w:t xml:space="preserve">(3) أحدث البيانات القطاعية للبرنامج القطري (طن من قدرات </w:t>
            </w:r>
            <w:r>
              <w:rPr>
                <w:bCs/>
                <w:sz w:val="16"/>
                <w:szCs w:val="16"/>
                <w:rtl/>
                <w:lang w:bidi="ar-AE"/>
              </w:rPr>
              <w:t>استنفاد</w:t>
            </w:r>
            <w:r w:rsidRPr="00D2429B">
              <w:rPr>
                <w:bCs/>
                <w:sz w:val="16"/>
                <w:szCs w:val="16"/>
                <w:rtl/>
                <w:lang w:bidi="ar-AE"/>
              </w:rPr>
              <w:t xml:space="preserve"> الأوزون)</w:t>
            </w:r>
          </w:p>
        </w:tc>
        <w:tc>
          <w:tcPr>
            <w:tcW w:w="3914" w:type="dxa"/>
            <w:gridSpan w:val="4"/>
          </w:tcPr>
          <w:p w:rsidR="00253495" w:rsidRPr="00D2429B" w:rsidRDefault="00253495" w:rsidP="008B5408">
            <w:pPr>
              <w:bidi/>
              <w:spacing w:after="60"/>
              <w:jc w:val="left"/>
              <w:rPr>
                <w:sz w:val="16"/>
                <w:szCs w:val="16"/>
                <w:rtl/>
                <w:lang w:bidi="ar-SA"/>
              </w:rPr>
            </w:pPr>
            <w:r w:rsidRPr="00D2429B">
              <w:rPr>
                <w:bCs/>
                <w:sz w:val="16"/>
                <w:szCs w:val="16"/>
                <w:rtl/>
                <w:lang w:bidi="ar-AE"/>
              </w:rPr>
              <w:t>السنة:</w:t>
            </w:r>
            <w:r w:rsidRPr="00D2429B">
              <w:rPr>
                <w:b/>
                <w:sz w:val="16"/>
                <w:szCs w:val="16"/>
              </w:rPr>
              <w:t xml:space="preserve"> 20</w:t>
            </w:r>
            <w:r>
              <w:rPr>
                <w:b/>
                <w:sz w:val="16"/>
                <w:szCs w:val="16"/>
              </w:rPr>
              <w:t xml:space="preserve">18 </w:t>
            </w:r>
          </w:p>
        </w:tc>
      </w:tr>
      <w:tr w:rsidR="00253495" w:rsidRPr="00D2429B" w:rsidTr="008B5408">
        <w:trPr>
          <w:trHeight w:hRule="exact" w:val="481"/>
          <w:jc w:val="center"/>
        </w:trPr>
        <w:tc>
          <w:tcPr>
            <w:tcW w:w="2268" w:type="dxa"/>
          </w:tcPr>
          <w:p w:rsidR="00253495" w:rsidRPr="00D2429B" w:rsidRDefault="00253495" w:rsidP="008B5408">
            <w:pPr>
              <w:bidi/>
              <w:spacing w:after="60"/>
              <w:jc w:val="center"/>
              <w:rPr>
                <w:sz w:val="16"/>
                <w:szCs w:val="16"/>
                <w:rtl/>
                <w:lang w:bidi="ar-EG"/>
              </w:rPr>
            </w:pPr>
            <w:r w:rsidRPr="00D2429B">
              <w:rPr>
                <w:sz w:val="16"/>
                <w:szCs w:val="16"/>
                <w:rtl/>
                <w:lang w:bidi="ar-AE"/>
              </w:rPr>
              <w:t>كيميائي</w:t>
            </w:r>
          </w:p>
        </w:tc>
        <w:tc>
          <w:tcPr>
            <w:tcW w:w="992" w:type="dxa"/>
          </w:tcPr>
          <w:p w:rsidR="00253495" w:rsidRPr="00D2429B" w:rsidRDefault="00253495" w:rsidP="008B5408">
            <w:pPr>
              <w:bidi/>
              <w:spacing w:after="60"/>
              <w:jc w:val="center"/>
              <w:rPr>
                <w:sz w:val="16"/>
                <w:szCs w:val="16"/>
                <w:rtl/>
                <w:lang w:bidi="ar-EG"/>
              </w:rPr>
            </w:pPr>
            <w:r w:rsidRPr="00D2429B">
              <w:rPr>
                <w:sz w:val="16"/>
                <w:szCs w:val="16"/>
                <w:rtl/>
                <w:lang w:bidi="ar-AE"/>
              </w:rPr>
              <w:t>الأيروصولات</w:t>
            </w:r>
          </w:p>
        </w:tc>
        <w:tc>
          <w:tcPr>
            <w:tcW w:w="834" w:type="dxa"/>
          </w:tcPr>
          <w:p w:rsidR="00253495" w:rsidRPr="00D2429B" w:rsidRDefault="00253495" w:rsidP="008B5408">
            <w:pPr>
              <w:bidi/>
              <w:spacing w:after="60"/>
              <w:jc w:val="center"/>
              <w:rPr>
                <w:sz w:val="16"/>
                <w:szCs w:val="16"/>
                <w:rtl/>
                <w:lang w:bidi="ar-SA"/>
              </w:rPr>
            </w:pPr>
            <w:r w:rsidRPr="00D2429B">
              <w:rPr>
                <w:sz w:val="16"/>
                <w:szCs w:val="16"/>
                <w:rtl/>
                <w:lang w:bidi="ar-AE"/>
              </w:rPr>
              <w:t>الرغاو</w:t>
            </w:r>
            <w:r w:rsidR="008C3B1C">
              <w:rPr>
                <w:rFonts w:hint="cs"/>
                <w:sz w:val="16"/>
                <w:szCs w:val="16"/>
                <w:rtl/>
                <w:lang w:bidi="ar-SA"/>
              </w:rPr>
              <w:t>ي</w:t>
            </w:r>
          </w:p>
        </w:tc>
        <w:tc>
          <w:tcPr>
            <w:tcW w:w="900" w:type="dxa"/>
          </w:tcPr>
          <w:p w:rsidR="00253495" w:rsidRPr="00D2429B" w:rsidRDefault="00253495" w:rsidP="008B5408">
            <w:pPr>
              <w:bidi/>
              <w:spacing w:after="60"/>
              <w:jc w:val="center"/>
              <w:rPr>
                <w:sz w:val="16"/>
                <w:szCs w:val="16"/>
                <w:rtl/>
                <w:lang w:bidi="ar-EG"/>
              </w:rPr>
            </w:pPr>
            <w:r w:rsidRPr="00D2429B">
              <w:rPr>
                <w:sz w:val="16"/>
                <w:szCs w:val="16"/>
                <w:rtl/>
                <w:lang w:bidi="ar-AE"/>
              </w:rPr>
              <w:t>مكافحة الحريق</w:t>
            </w:r>
          </w:p>
        </w:tc>
        <w:tc>
          <w:tcPr>
            <w:tcW w:w="1440" w:type="dxa"/>
            <w:gridSpan w:val="2"/>
          </w:tcPr>
          <w:p w:rsidR="00253495" w:rsidRPr="00D2429B" w:rsidRDefault="00253495" w:rsidP="008B5408">
            <w:pPr>
              <w:bidi/>
              <w:spacing w:after="60"/>
              <w:jc w:val="center"/>
              <w:rPr>
                <w:sz w:val="16"/>
                <w:szCs w:val="16"/>
                <w:rtl/>
                <w:lang w:bidi="ar-EG"/>
              </w:rPr>
            </w:pPr>
            <w:r w:rsidRPr="00D2429B">
              <w:rPr>
                <w:sz w:val="16"/>
                <w:szCs w:val="16"/>
                <w:rtl/>
                <w:lang w:bidi="ar-AE"/>
              </w:rPr>
              <w:t>التبريد</w:t>
            </w:r>
          </w:p>
        </w:tc>
        <w:tc>
          <w:tcPr>
            <w:tcW w:w="630" w:type="dxa"/>
          </w:tcPr>
          <w:p w:rsidR="00253495" w:rsidRPr="00D2429B" w:rsidRDefault="00253495" w:rsidP="008B5408">
            <w:pPr>
              <w:bidi/>
              <w:spacing w:after="60"/>
              <w:jc w:val="center"/>
              <w:rPr>
                <w:sz w:val="16"/>
                <w:szCs w:val="16"/>
                <w:rtl/>
                <w:lang w:bidi="ar-EG"/>
              </w:rPr>
            </w:pPr>
            <w:r w:rsidRPr="00D2429B">
              <w:rPr>
                <w:sz w:val="16"/>
                <w:szCs w:val="16"/>
                <w:rtl/>
                <w:lang w:bidi="ar-AE"/>
              </w:rPr>
              <w:t>المذيبات</w:t>
            </w:r>
          </w:p>
        </w:tc>
        <w:tc>
          <w:tcPr>
            <w:tcW w:w="810" w:type="dxa"/>
          </w:tcPr>
          <w:p w:rsidR="00253495" w:rsidRPr="00D2429B" w:rsidRDefault="00253495" w:rsidP="008B5408">
            <w:pPr>
              <w:bidi/>
              <w:spacing w:after="60"/>
              <w:jc w:val="center"/>
              <w:rPr>
                <w:sz w:val="16"/>
                <w:szCs w:val="16"/>
                <w:rtl/>
                <w:lang w:bidi="ar-EG"/>
              </w:rPr>
            </w:pPr>
            <w:r w:rsidRPr="00D2429B">
              <w:rPr>
                <w:sz w:val="16"/>
                <w:szCs w:val="16"/>
                <w:rtl/>
                <w:lang w:bidi="ar-AE"/>
              </w:rPr>
              <w:t>عامل تصنيع</w:t>
            </w:r>
          </w:p>
        </w:tc>
        <w:tc>
          <w:tcPr>
            <w:tcW w:w="990" w:type="dxa"/>
          </w:tcPr>
          <w:p w:rsidR="00253495" w:rsidRPr="00D2429B" w:rsidRDefault="00253495" w:rsidP="008B5408">
            <w:pPr>
              <w:bidi/>
              <w:spacing w:after="60"/>
              <w:jc w:val="center"/>
              <w:rPr>
                <w:sz w:val="16"/>
                <w:szCs w:val="16"/>
                <w:rtl/>
                <w:lang w:bidi="ar-EG"/>
              </w:rPr>
            </w:pPr>
            <w:r w:rsidRPr="00D2429B">
              <w:rPr>
                <w:sz w:val="16"/>
                <w:szCs w:val="16"/>
                <w:rtl/>
                <w:lang w:bidi="ar-AE"/>
              </w:rPr>
              <w:t>الاستخدامات المعملية</w:t>
            </w:r>
          </w:p>
        </w:tc>
        <w:tc>
          <w:tcPr>
            <w:tcW w:w="1484" w:type="dxa"/>
          </w:tcPr>
          <w:p w:rsidR="00253495" w:rsidRPr="00D2429B" w:rsidRDefault="00253495" w:rsidP="008B5408">
            <w:pPr>
              <w:bidi/>
              <w:spacing w:after="60"/>
              <w:jc w:val="center"/>
              <w:rPr>
                <w:sz w:val="16"/>
                <w:szCs w:val="16"/>
                <w:rtl/>
                <w:lang w:bidi="ar-AE"/>
              </w:rPr>
            </w:pPr>
            <w:r w:rsidRPr="00D2429B">
              <w:rPr>
                <w:sz w:val="16"/>
                <w:szCs w:val="16"/>
                <w:rtl/>
                <w:lang w:bidi="ar-AE"/>
              </w:rPr>
              <w:t xml:space="preserve">إجمالي </w:t>
            </w:r>
          </w:p>
          <w:p w:rsidR="00253495" w:rsidRPr="00D2429B" w:rsidRDefault="00253495" w:rsidP="008B5408">
            <w:pPr>
              <w:bidi/>
              <w:spacing w:after="60"/>
              <w:jc w:val="center"/>
              <w:rPr>
                <w:sz w:val="16"/>
                <w:szCs w:val="16"/>
                <w:rtl/>
                <w:lang w:bidi="ar-EG"/>
              </w:rPr>
            </w:pPr>
            <w:r w:rsidRPr="00D2429B">
              <w:rPr>
                <w:sz w:val="16"/>
                <w:szCs w:val="16"/>
                <w:rtl/>
                <w:lang w:bidi="ar-AE"/>
              </w:rPr>
              <w:t>الاستهلاك القطاعي</w:t>
            </w:r>
          </w:p>
        </w:tc>
      </w:tr>
      <w:tr w:rsidR="00253495" w:rsidRPr="00D2429B" w:rsidTr="008B5408">
        <w:trPr>
          <w:trHeight w:hRule="exact" w:val="240"/>
          <w:jc w:val="center"/>
        </w:trPr>
        <w:tc>
          <w:tcPr>
            <w:tcW w:w="4994" w:type="dxa"/>
            <w:gridSpan w:val="4"/>
          </w:tcPr>
          <w:p w:rsidR="00253495" w:rsidRPr="00D2429B" w:rsidRDefault="00253495" w:rsidP="008B5408">
            <w:pPr>
              <w:bidi/>
              <w:spacing w:after="60"/>
              <w:jc w:val="center"/>
              <w:rPr>
                <w:sz w:val="16"/>
                <w:szCs w:val="16"/>
              </w:rPr>
            </w:pPr>
            <w:r w:rsidRPr="00D2429B">
              <w:rPr>
                <w:sz w:val="16"/>
                <w:szCs w:val="16"/>
              </w:rPr>
              <w:t xml:space="preserve"> </w:t>
            </w:r>
          </w:p>
        </w:tc>
        <w:tc>
          <w:tcPr>
            <w:tcW w:w="720" w:type="dxa"/>
          </w:tcPr>
          <w:p w:rsidR="00253495" w:rsidRPr="00D2429B" w:rsidRDefault="00253495" w:rsidP="008B5408">
            <w:pPr>
              <w:bidi/>
              <w:spacing w:after="60"/>
              <w:jc w:val="center"/>
              <w:rPr>
                <w:sz w:val="16"/>
                <w:szCs w:val="16"/>
                <w:rtl/>
                <w:lang w:bidi="ar-EG"/>
              </w:rPr>
            </w:pPr>
            <w:r w:rsidRPr="00D2429B">
              <w:rPr>
                <w:sz w:val="16"/>
                <w:szCs w:val="16"/>
                <w:rtl/>
                <w:lang w:bidi="ar-AE"/>
              </w:rPr>
              <w:t>التصنيع</w:t>
            </w:r>
          </w:p>
        </w:tc>
        <w:tc>
          <w:tcPr>
            <w:tcW w:w="720" w:type="dxa"/>
          </w:tcPr>
          <w:p w:rsidR="00253495" w:rsidRPr="00D2429B" w:rsidRDefault="00253495" w:rsidP="008B5408">
            <w:pPr>
              <w:bidi/>
              <w:spacing w:after="60"/>
              <w:jc w:val="center"/>
              <w:rPr>
                <w:sz w:val="16"/>
                <w:szCs w:val="16"/>
                <w:rtl/>
                <w:lang w:bidi="ar-EG"/>
              </w:rPr>
            </w:pPr>
            <w:r w:rsidRPr="00D2429B">
              <w:rPr>
                <w:sz w:val="16"/>
                <w:szCs w:val="16"/>
                <w:rtl/>
                <w:lang w:bidi="ar-AE"/>
              </w:rPr>
              <w:t>الخدمة</w:t>
            </w:r>
          </w:p>
        </w:tc>
        <w:tc>
          <w:tcPr>
            <w:tcW w:w="3914" w:type="dxa"/>
            <w:gridSpan w:val="4"/>
          </w:tcPr>
          <w:p w:rsidR="00253495" w:rsidRPr="00D2429B" w:rsidRDefault="00253495" w:rsidP="008B5408">
            <w:pPr>
              <w:bidi/>
              <w:spacing w:after="60"/>
              <w:jc w:val="center"/>
              <w:rPr>
                <w:sz w:val="16"/>
                <w:szCs w:val="16"/>
              </w:rPr>
            </w:pPr>
          </w:p>
        </w:tc>
      </w:tr>
      <w:tr w:rsidR="00253495" w:rsidRPr="00D2429B" w:rsidTr="008B5408">
        <w:trPr>
          <w:trHeight w:hRule="exact" w:val="240"/>
          <w:jc w:val="center"/>
        </w:trPr>
        <w:tc>
          <w:tcPr>
            <w:tcW w:w="2268" w:type="dxa"/>
          </w:tcPr>
          <w:p w:rsidR="00253495" w:rsidRPr="00D2429B" w:rsidRDefault="00253495" w:rsidP="008B5408">
            <w:pPr>
              <w:bidi/>
              <w:spacing w:after="60"/>
              <w:jc w:val="left"/>
              <w:rPr>
                <w:sz w:val="16"/>
                <w:szCs w:val="16"/>
                <w:rtl/>
                <w:lang w:bidi="ar-EG"/>
              </w:rPr>
            </w:pPr>
            <w:r w:rsidRPr="00D2429B">
              <w:rPr>
                <w:sz w:val="16"/>
                <w:szCs w:val="16"/>
                <w:rtl/>
                <w:lang w:bidi="ar-AE"/>
              </w:rPr>
              <w:t>الهيدروكلوروفلوروكربون</w:t>
            </w:r>
            <w:r>
              <w:rPr>
                <w:rFonts w:hint="cs"/>
                <w:sz w:val="16"/>
                <w:szCs w:val="16"/>
                <w:rtl/>
                <w:lang w:bidi="ar-AE"/>
              </w:rPr>
              <w:t>-</w:t>
            </w:r>
            <w:r w:rsidRPr="00D2429B">
              <w:rPr>
                <w:sz w:val="16"/>
                <w:szCs w:val="16"/>
                <w:rtl/>
                <w:lang w:bidi="ar-AE"/>
              </w:rPr>
              <w:t>22</w:t>
            </w:r>
          </w:p>
        </w:tc>
        <w:tc>
          <w:tcPr>
            <w:tcW w:w="992" w:type="dxa"/>
          </w:tcPr>
          <w:p w:rsidR="00253495" w:rsidRPr="00D2429B" w:rsidRDefault="00253495" w:rsidP="008B5408">
            <w:pPr>
              <w:bidi/>
              <w:spacing w:after="60"/>
              <w:jc w:val="right"/>
              <w:rPr>
                <w:sz w:val="16"/>
                <w:szCs w:val="16"/>
              </w:rPr>
            </w:pPr>
          </w:p>
        </w:tc>
        <w:tc>
          <w:tcPr>
            <w:tcW w:w="834" w:type="dxa"/>
          </w:tcPr>
          <w:p w:rsidR="00253495" w:rsidRPr="00D2429B" w:rsidRDefault="00253495" w:rsidP="008B5408">
            <w:pPr>
              <w:bidi/>
              <w:spacing w:after="60"/>
              <w:jc w:val="left"/>
              <w:rPr>
                <w:sz w:val="16"/>
                <w:szCs w:val="16"/>
              </w:rPr>
            </w:pPr>
          </w:p>
        </w:tc>
        <w:tc>
          <w:tcPr>
            <w:tcW w:w="900" w:type="dxa"/>
          </w:tcPr>
          <w:p w:rsidR="00253495" w:rsidRPr="00D2429B" w:rsidRDefault="00253495" w:rsidP="008B5408">
            <w:pPr>
              <w:bidi/>
              <w:spacing w:after="60"/>
              <w:jc w:val="left"/>
              <w:rPr>
                <w:sz w:val="16"/>
                <w:szCs w:val="16"/>
              </w:rPr>
            </w:pPr>
          </w:p>
        </w:tc>
        <w:tc>
          <w:tcPr>
            <w:tcW w:w="720" w:type="dxa"/>
          </w:tcPr>
          <w:p w:rsidR="00253495" w:rsidRPr="00D2429B" w:rsidRDefault="00253495" w:rsidP="008B5408">
            <w:pPr>
              <w:bidi/>
              <w:spacing w:after="60"/>
              <w:jc w:val="left"/>
              <w:rPr>
                <w:sz w:val="16"/>
                <w:szCs w:val="16"/>
              </w:rPr>
            </w:pPr>
          </w:p>
        </w:tc>
        <w:tc>
          <w:tcPr>
            <w:tcW w:w="720" w:type="dxa"/>
          </w:tcPr>
          <w:p w:rsidR="00253495" w:rsidRPr="00D2429B" w:rsidRDefault="00253495" w:rsidP="008B5408">
            <w:pPr>
              <w:bidi/>
              <w:spacing w:after="60"/>
              <w:jc w:val="left"/>
              <w:rPr>
                <w:sz w:val="16"/>
                <w:szCs w:val="16"/>
              </w:rPr>
            </w:pPr>
            <w:r>
              <w:rPr>
                <w:rFonts w:hint="cs"/>
                <w:sz w:val="16"/>
                <w:szCs w:val="16"/>
                <w:rtl/>
              </w:rPr>
              <w:t>10.10</w:t>
            </w:r>
          </w:p>
        </w:tc>
        <w:tc>
          <w:tcPr>
            <w:tcW w:w="630" w:type="dxa"/>
          </w:tcPr>
          <w:p w:rsidR="00253495" w:rsidRPr="00D2429B" w:rsidRDefault="00253495" w:rsidP="008B5408">
            <w:pPr>
              <w:bidi/>
              <w:spacing w:after="60"/>
              <w:jc w:val="left"/>
              <w:rPr>
                <w:sz w:val="16"/>
                <w:szCs w:val="16"/>
              </w:rPr>
            </w:pPr>
          </w:p>
        </w:tc>
        <w:tc>
          <w:tcPr>
            <w:tcW w:w="810" w:type="dxa"/>
          </w:tcPr>
          <w:p w:rsidR="00253495" w:rsidRPr="00D2429B" w:rsidRDefault="00253495" w:rsidP="008B5408">
            <w:pPr>
              <w:bidi/>
              <w:spacing w:after="60"/>
              <w:jc w:val="left"/>
              <w:rPr>
                <w:sz w:val="16"/>
                <w:szCs w:val="16"/>
              </w:rPr>
            </w:pPr>
          </w:p>
        </w:tc>
        <w:tc>
          <w:tcPr>
            <w:tcW w:w="990" w:type="dxa"/>
          </w:tcPr>
          <w:p w:rsidR="00253495" w:rsidRPr="00D2429B" w:rsidRDefault="00253495" w:rsidP="008B5408">
            <w:pPr>
              <w:bidi/>
              <w:spacing w:after="60"/>
              <w:jc w:val="left"/>
              <w:rPr>
                <w:sz w:val="16"/>
                <w:szCs w:val="16"/>
              </w:rPr>
            </w:pPr>
          </w:p>
        </w:tc>
        <w:tc>
          <w:tcPr>
            <w:tcW w:w="1484" w:type="dxa"/>
          </w:tcPr>
          <w:p w:rsidR="00253495" w:rsidRPr="00D2429B" w:rsidRDefault="00253495" w:rsidP="008B5408">
            <w:pPr>
              <w:bidi/>
              <w:spacing w:after="60"/>
              <w:jc w:val="left"/>
              <w:rPr>
                <w:sz w:val="16"/>
                <w:szCs w:val="16"/>
              </w:rPr>
            </w:pPr>
            <w:r>
              <w:rPr>
                <w:rFonts w:hint="cs"/>
                <w:sz w:val="16"/>
                <w:szCs w:val="16"/>
                <w:rtl/>
              </w:rPr>
              <w:t>10.10</w:t>
            </w:r>
          </w:p>
        </w:tc>
      </w:tr>
    </w:tbl>
    <w:p w:rsidR="00253495" w:rsidRPr="00D2429B" w:rsidRDefault="00253495" w:rsidP="00253495">
      <w:pPr>
        <w:bidi/>
        <w:spacing w:after="60"/>
        <w:jc w:val="center"/>
        <w:rPr>
          <w:sz w:val="16"/>
          <w:szCs w:val="16"/>
        </w:rPr>
      </w:pPr>
    </w:p>
    <w:tbl>
      <w:tblPr>
        <w:bidiVisual/>
        <w:tblW w:w="10349"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4375"/>
        <w:gridCol w:w="728"/>
        <w:gridCol w:w="4253"/>
        <w:gridCol w:w="993"/>
      </w:tblGrid>
      <w:tr w:rsidR="00253495" w:rsidRPr="00D2429B" w:rsidTr="008B5408">
        <w:trPr>
          <w:trHeight w:val="240"/>
          <w:jc w:val="center"/>
        </w:trPr>
        <w:tc>
          <w:tcPr>
            <w:tcW w:w="10349" w:type="dxa"/>
            <w:gridSpan w:val="4"/>
          </w:tcPr>
          <w:p w:rsidR="00253495" w:rsidRPr="001E7339" w:rsidRDefault="00253495" w:rsidP="008B5408">
            <w:pPr>
              <w:bidi/>
              <w:spacing w:after="60"/>
              <w:jc w:val="left"/>
              <w:rPr>
                <w:bCs/>
                <w:sz w:val="16"/>
                <w:szCs w:val="16"/>
                <w:rtl/>
                <w:lang w:bidi="ar-EG"/>
              </w:rPr>
            </w:pPr>
            <w:r w:rsidRPr="00D2429B">
              <w:rPr>
                <w:bCs/>
                <w:sz w:val="16"/>
                <w:szCs w:val="16"/>
                <w:rtl/>
                <w:lang w:bidi="ar-AE"/>
              </w:rPr>
              <w:t xml:space="preserve">(4) بيانات الاستهلاك (طن من قدرات </w:t>
            </w:r>
            <w:r>
              <w:rPr>
                <w:bCs/>
                <w:sz w:val="16"/>
                <w:szCs w:val="16"/>
                <w:rtl/>
                <w:lang w:bidi="ar-AE"/>
              </w:rPr>
              <w:t>استنفاد</w:t>
            </w:r>
            <w:r w:rsidRPr="00D2429B">
              <w:rPr>
                <w:bCs/>
                <w:sz w:val="16"/>
                <w:szCs w:val="16"/>
                <w:rtl/>
                <w:lang w:bidi="ar-AE"/>
              </w:rPr>
              <w:t xml:space="preserve"> الأوزون)</w:t>
            </w:r>
          </w:p>
        </w:tc>
      </w:tr>
      <w:tr w:rsidR="00253495" w:rsidRPr="00D2429B" w:rsidTr="008B5408">
        <w:trPr>
          <w:trHeight w:val="240"/>
          <w:jc w:val="center"/>
        </w:trPr>
        <w:tc>
          <w:tcPr>
            <w:tcW w:w="4375" w:type="dxa"/>
          </w:tcPr>
          <w:p w:rsidR="00253495" w:rsidRPr="00D2429B" w:rsidRDefault="00253495" w:rsidP="008B5408">
            <w:pPr>
              <w:bidi/>
              <w:spacing w:after="60"/>
              <w:jc w:val="center"/>
              <w:rPr>
                <w:sz w:val="16"/>
                <w:szCs w:val="16"/>
                <w:rtl/>
                <w:lang w:bidi="ar-EG"/>
              </w:rPr>
            </w:pPr>
            <w:r w:rsidRPr="00D2429B">
              <w:rPr>
                <w:sz w:val="16"/>
                <w:szCs w:val="16"/>
                <w:rtl/>
                <w:lang w:bidi="ar-AE"/>
              </w:rPr>
              <w:t>خط الأساس لفترة 2009-</w:t>
            </w:r>
            <w:r w:rsidRPr="00D2429B">
              <w:rPr>
                <w:rFonts w:hint="cs"/>
                <w:sz w:val="16"/>
                <w:szCs w:val="16"/>
                <w:rtl/>
                <w:lang w:bidi="ar-AE"/>
              </w:rPr>
              <w:t>2010:</w:t>
            </w:r>
          </w:p>
        </w:tc>
        <w:tc>
          <w:tcPr>
            <w:tcW w:w="728" w:type="dxa"/>
          </w:tcPr>
          <w:p w:rsidR="00253495" w:rsidRPr="00D2429B" w:rsidRDefault="00253495" w:rsidP="008B5408">
            <w:pPr>
              <w:bidi/>
              <w:spacing w:after="60"/>
              <w:jc w:val="left"/>
              <w:rPr>
                <w:sz w:val="16"/>
                <w:szCs w:val="16"/>
              </w:rPr>
            </w:pPr>
            <w:r>
              <w:rPr>
                <w:rFonts w:hint="cs"/>
                <w:sz w:val="16"/>
                <w:szCs w:val="16"/>
                <w:rtl/>
              </w:rPr>
              <w:t>16.10</w:t>
            </w:r>
          </w:p>
        </w:tc>
        <w:tc>
          <w:tcPr>
            <w:tcW w:w="4253" w:type="dxa"/>
          </w:tcPr>
          <w:p w:rsidR="00253495" w:rsidRPr="00D2429B" w:rsidRDefault="00253495" w:rsidP="008B5408">
            <w:pPr>
              <w:bidi/>
              <w:spacing w:after="60"/>
              <w:jc w:val="center"/>
              <w:rPr>
                <w:sz w:val="16"/>
                <w:szCs w:val="16"/>
                <w:rtl/>
                <w:lang w:bidi="ar-EG"/>
              </w:rPr>
            </w:pPr>
            <w:r w:rsidRPr="00D2429B">
              <w:rPr>
                <w:sz w:val="16"/>
                <w:szCs w:val="16"/>
                <w:rtl/>
                <w:lang w:bidi="ar-AE"/>
              </w:rPr>
              <w:t>نقطة البداية للتخفيضات المجمعة المستدامة:</w:t>
            </w:r>
          </w:p>
        </w:tc>
        <w:tc>
          <w:tcPr>
            <w:tcW w:w="993" w:type="dxa"/>
          </w:tcPr>
          <w:p w:rsidR="00253495" w:rsidRPr="00D2429B" w:rsidRDefault="00253495" w:rsidP="008B5408">
            <w:pPr>
              <w:bidi/>
              <w:spacing w:after="60"/>
              <w:jc w:val="left"/>
              <w:rPr>
                <w:sz w:val="16"/>
                <w:szCs w:val="16"/>
              </w:rPr>
            </w:pPr>
            <w:r>
              <w:rPr>
                <w:rFonts w:hint="cs"/>
                <w:sz w:val="16"/>
                <w:szCs w:val="16"/>
                <w:rtl/>
              </w:rPr>
              <w:t>16.10</w:t>
            </w:r>
          </w:p>
        </w:tc>
      </w:tr>
      <w:tr w:rsidR="00253495" w:rsidRPr="00D2429B" w:rsidTr="008B5408">
        <w:trPr>
          <w:trHeight w:val="240"/>
          <w:jc w:val="center"/>
        </w:trPr>
        <w:tc>
          <w:tcPr>
            <w:tcW w:w="10349" w:type="dxa"/>
            <w:gridSpan w:val="4"/>
          </w:tcPr>
          <w:p w:rsidR="00253495" w:rsidRPr="00D2429B" w:rsidRDefault="00253495" w:rsidP="00253495">
            <w:pPr>
              <w:bidi/>
              <w:spacing w:after="60"/>
              <w:jc w:val="center"/>
              <w:rPr>
                <w:sz w:val="16"/>
                <w:szCs w:val="16"/>
                <w:rtl/>
                <w:lang w:bidi="ar-EG"/>
              </w:rPr>
            </w:pPr>
            <w:r w:rsidRPr="00D2429B">
              <w:rPr>
                <w:bCs/>
                <w:sz w:val="16"/>
                <w:szCs w:val="16"/>
                <w:rtl/>
                <w:lang w:bidi="ar-AE"/>
              </w:rPr>
              <w:t xml:space="preserve">الاستهلاك المؤهل للتمويل (طن من قدرات </w:t>
            </w:r>
            <w:r>
              <w:rPr>
                <w:bCs/>
                <w:sz w:val="16"/>
                <w:szCs w:val="16"/>
                <w:rtl/>
                <w:lang w:bidi="ar-AE"/>
              </w:rPr>
              <w:t>استنفاد</w:t>
            </w:r>
            <w:r w:rsidRPr="00D2429B">
              <w:rPr>
                <w:bCs/>
                <w:sz w:val="16"/>
                <w:szCs w:val="16"/>
                <w:rtl/>
                <w:lang w:bidi="ar-AE"/>
              </w:rPr>
              <w:t xml:space="preserve"> الأوزون)</w:t>
            </w:r>
          </w:p>
        </w:tc>
      </w:tr>
      <w:tr w:rsidR="00253495" w:rsidRPr="00D2429B" w:rsidTr="008B5408">
        <w:trPr>
          <w:trHeight w:val="240"/>
          <w:jc w:val="center"/>
        </w:trPr>
        <w:tc>
          <w:tcPr>
            <w:tcW w:w="4375" w:type="dxa"/>
          </w:tcPr>
          <w:p w:rsidR="00253495" w:rsidRPr="009F22CA" w:rsidRDefault="00253495" w:rsidP="008B5408">
            <w:pPr>
              <w:bidi/>
              <w:spacing w:after="60"/>
              <w:jc w:val="center"/>
              <w:rPr>
                <w:sz w:val="16"/>
                <w:szCs w:val="16"/>
                <w:lang w:val="fr-CA" w:bidi="ar-EG"/>
              </w:rPr>
            </w:pPr>
            <w:r w:rsidRPr="00D2429B">
              <w:rPr>
                <w:sz w:val="16"/>
                <w:szCs w:val="16"/>
                <w:rtl/>
                <w:lang w:bidi="ar-AE"/>
              </w:rPr>
              <w:t>موافق عليه بالفعل:</w:t>
            </w:r>
          </w:p>
        </w:tc>
        <w:tc>
          <w:tcPr>
            <w:tcW w:w="728" w:type="dxa"/>
          </w:tcPr>
          <w:p w:rsidR="00253495" w:rsidRPr="00D2429B" w:rsidRDefault="00253495" w:rsidP="008B5408">
            <w:pPr>
              <w:bidi/>
              <w:spacing w:after="60"/>
              <w:jc w:val="left"/>
              <w:rPr>
                <w:sz w:val="16"/>
                <w:szCs w:val="16"/>
              </w:rPr>
            </w:pPr>
            <w:r>
              <w:rPr>
                <w:rFonts w:hint="cs"/>
                <w:sz w:val="16"/>
                <w:szCs w:val="16"/>
                <w:rtl/>
              </w:rPr>
              <w:t>5.63</w:t>
            </w:r>
          </w:p>
        </w:tc>
        <w:tc>
          <w:tcPr>
            <w:tcW w:w="4253" w:type="dxa"/>
          </w:tcPr>
          <w:p w:rsidR="00253495" w:rsidRPr="00D2429B" w:rsidRDefault="00253495" w:rsidP="008B5408">
            <w:pPr>
              <w:bidi/>
              <w:spacing w:after="60"/>
              <w:jc w:val="center"/>
              <w:rPr>
                <w:sz w:val="16"/>
                <w:szCs w:val="16"/>
                <w:rtl/>
                <w:lang w:bidi="ar-EG"/>
              </w:rPr>
            </w:pPr>
            <w:r w:rsidRPr="00D2429B">
              <w:rPr>
                <w:sz w:val="16"/>
                <w:szCs w:val="16"/>
                <w:rtl/>
                <w:lang w:bidi="ar-AE"/>
              </w:rPr>
              <w:t>المتبقي:</w:t>
            </w:r>
          </w:p>
        </w:tc>
        <w:tc>
          <w:tcPr>
            <w:tcW w:w="993" w:type="dxa"/>
          </w:tcPr>
          <w:p w:rsidR="00253495" w:rsidRPr="00D2429B" w:rsidRDefault="00253495" w:rsidP="008B5408">
            <w:pPr>
              <w:bidi/>
              <w:spacing w:after="60"/>
              <w:jc w:val="left"/>
              <w:rPr>
                <w:sz w:val="16"/>
                <w:szCs w:val="16"/>
              </w:rPr>
            </w:pPr>
            <w:r>
              <w:rPr>
                <w:rFonts w:hint="cs"/>
                <w:sz w:val="16"/>
                <w:szCs w:val="16"/>
                <w:rtl/>
              </w:rPr>
              <w:t>10.47</w:t>
            </w:r>
          </w:p>
        </w:tc>
      </w:tr>
    </w:tbl>
    <w:p w:rsidR="00253495" w:rsidRPr="00D2429B" w:rsidRDefault="00253495" w:rsidP="00253495">
      <w:pPr>
        <w:bidi/>
        <w:spacing w:after="60"/>
        <w:jc w:val="center"/>
        <w:rPr>
          <w:sz w:val="16"/>
          <w:szCs w:val="16"/>
        </w:rPr>
      </w:pPr>
    </w:p>
    <w:tbl>
      <w:tblPr>
        <w:bidiVisual/>
        <w:tblW w:w="10349"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2268"/>
        <w:gridCol w:w="3544"/>
        <w:gridCol w:w="1134"/>
        <w:gridCol w:w="1134"/>
        <w:gridCol w:w="1134"/>
        <w:gridCol w:w="1135"/>
      </w:tblGrid>
      <w:tr w:rsidR="00253495" w:rsidRPr="00D2429B" w:rsidTr="00253495">
        <w:trPr>
          <w:trHeight w:val="240"/>
          <w:jc w:val="center"/>
        </w:trPr>
        <w:tc>
          <w:tcPr>
            <w:tcW w:w="5812" w:type="dxa"/>
            <w:gridSpan w:val="2"/>
          </w:tcPr>
          <w:p w:rsidR="00253495" w:rsidRPr="00D2429B" w:rsidRDefault="00253495" w:rsidP="008B5408">
            <w:pPr>
              <w:bidi/>
              <w:spacing w:after="60"/>
              <w:jc w:val="left"/>
              <w:rPr>
                <w:sz w:val="16"/>
                <w:szCs w:val="16"/>
                <w:rtl/>
                <w:lang w:bidi="ar-EG"/>
              </w:rPr>
            </w:pPr>
            <w:r w:rsidRPr="00D2429B">
              <w:rPr>
                <w:bCs/>
                <w:sz w:val="16"/>
                <w:szCs w:val="16"/>
                <w:rtl/>
                <w:lang w:bidi="ar-AE"/>
              </w:rPr>
              <w:t>(5) خطة الأعمال</w:t>
            </w:r>
          </w:p>
        </w:tc>
        <w:tc>
          <w:tcPr>
            <w:tcW w:w="1134" w:type="dxa"/>
            <w:vAlign w:val="center"/>
          </w:tcPr>
          <w:p w:rsidR="00253495" w:rsidRPr="00253495" w:rsidRDefault="00253495" w:rsidP="00253495">
            <w:pPr>
              <w:bidi/>
              <w:spacing w:after="60"/>
              <w:jc w:val="center"/>
              <w:rPr>
                <w:b/>
                <w:bCs/>
                <w:sz w:val="16"/>
                <w:szCs w:val="16"/>
              </w:rPr>
            </w:pPr>
            <w:r>
              <w:rPr>
                <w:rFonts w:hint="cs"/>
                <w:b/>
                <w:bCs/>
                <w:sz w:val="16"/>
                <w:szCs w:val="16"/>
                <w:rtl/>
              </w:rPr>
              <w:t>2021</w:t>
            </w:r>
          </w:p>
        </w:tc>
        <w:tc>
          <w:tcPr>
            <w:tcW w:w="1134" w:type="dxa"/>
            <w:vAlign w:val="center"/>
          </w:tcPr>
          <w:p w:rsidR="00253495" w:rsidRPr="00253495" w:rsidRDefault="00253495" w:rsidP="00253495">
            <w:pPr>
              <w:bidi/>
              <w:spacing w:after="60"/>
              <w:jc w:val="center"/>
              <w:rPr>
                <w:b/>
                <w:bCs/>
                <w:sz w:val="16"/>
                <w:szCs w:val="16"/>
              </w:rPr>
            </w:pPr>
            <w:r>
              <w:rPr>
                <w:rFonts w:hint="cs"/>
                <w:b/>
                <w:bCs/>
                <w:sz w:val="16"/>
                <w:szCs w:val="16"/>
                <w:rtl/>
              </w:rPr>
              <w:t>2022</w:t>
            </w:r>
          </w:p>
        </w:tc>
        <w:tc>
          <w:tcPr>
            <w:tcW w:w="1134" w:type="dxa"/>
            <w:vAlign w:val="center"/>
          </w:tcPr>
          <w:p w:rsidR="00253495" w:rsidRPr="00253495" w:rsidRDefault="00253495" w:rsidP="00253495">
            <w:pPr>
              <w:bidi/>
              <w:spacing w:after="60"/>
              <w:jc w:val="center"/>
              <w:rPr>
                <w:b/>
                <w:bCs/>
                <w:sz w:val="16"/>
                <w:szCs w:val="16"/>
                <w:rtl/>
              </w:rPr>
            </w:pPr>
            <w:r>
              <w:rPr>
                <w:rFonts w:hint="cs"/>
                <w:b/>
                <w:bCs/>
                <w:sz w:val="16"/>
                <w:szCs w:val="16"/>
                <w:rtl/>
              </w:rPr>
              <w:t>2023</w:t>
            </w:r>
          </w:p>
        </w:tc>
        <w:tc>
          <w:tcPr>
            <w:tcW w:w="1135" w:type="dxa"/>
            <w:vAlign w:val="center"/>
          </w:tcPr>
          <w:p w:rsidR="00253495" w:rsidRPr="00253495" w:rsidRDefault="00253495" w:rsidP="00253495">
            <w:pPr>
              <w:bidi/>
              <w:spacing w:after="60"/>
              <w:jc w:val="center"/>
              <w:rPr>
                <w:b/>
                <w:bCs/>
                <w:sz w:val="16"/>
                <w:szCs w:val="16"/>
                <w:rtl/>
                <w:lang w:bidi="ar-EG"/>
              </w:rPr>
            </w:pPr>
            <w:r>
              <w:rPr>
                <w:rFonts w:hint="cs"/>
                <w:b/>
                <w:bCs/>
                <w:sz w:val="16"/>
                <w:szCs w:val="16"/>
                <w:rtl/>
                <w:lang w:bidi="ar-EG"/>
              </w:rPr>
              <w:t>المجموع</w:t>
            </w:r>
          </w:p>
        </w:tc>
      </w:tr>
      <w:tr w:rsidR="00253495" w:rsidRPr="00D2429B" w:rsidTr="008B5408">
        <w:trPr>
          <w:trHeight w:val="240"/>
          <w:jc w:val="center"/>
        </w:trPr>
        <w:tc>
          <w:tcPr>
            <w:tcW w:w="2268" w:type="dxa"/>
            <w:vMerge w:val="restart"/>
          </w:tcPr>
          <w:p w:rsidR="00253495" w:rsidRPr="00D2429B" w:rsidRDefault="00253495" w:rsidP="008B5408">
            <w:pPr>
              <w:bidi/>
              <w:spacing w:after="60"/>
              <w:jc w:val="center"/>
              <w:rPr>
                <w:sz w:val="16"/>
                <w:szCs w:val="16"/>
                <w:rtl/>
                <w:lang w:bidi="ar-EG"/>
              </w:rPr>
            </w:pPr>
            <w:r>
              <w:rPr>
                <w:rFonts w:hint="cs"/>
                <w:sz w:val="16"/>
                <w:szCs w:val="16"/>
                <w:rtl/>
                <w:lang w:bidi="ar-AE"/>
              </w:rPr>
              <w:t xml:space="preserve">برنامج الأمم المتحدة للبيئة </w:t>
            </w:r>
          </w:p>
        </w:tc>
        <w:tc>
          <w:tcPr>
            <w:tcW w:w="3544" w:type="dxa"/>
          </w:tcPr>
          <w:p w:rsidR="00253495" w:rsidRPr="00D2429B" w:rsidRDefault="00253495" w:rsidP="008B5408">
            <w:pPr>
              <w:bidi/>
              <w:spacing w:after="60"/>
              <w:jc w:val="left"/>
              <w:rPr>
                <w:sz w:val="16"/>
                <w:szCs w:val="16"/>
                <w:rtl/>
                <w:lang w:bidi="ar-EG"/>
              </w:rPr>
            </w:pPr>
            <w:r>
              <w:rPr>
                <w:sz w:val="16"/>
                <w:szCs w:val="16"/>
                <w:rtl/>
                <w:lang w:bidi="ar-AE"/>
              </w:rPr>
              <w:t>إزالة المواد المستنف</w:t>
            </w:r>
            <w:r>
              <w:rPr>
                <w:rFonts w:hint="cs"/>
                <w:sz w:val="16"/>
                <w:szCs w:val="16"/>
                <w:rtl/>
                <w:lang w:bidi="ar-AE"/>
              </w:rPr>
              <w:t>د</w:t>
            </w:r>
            <w:r w:rsidRPr="00D2429B">
              <w:rPr>
                <w:sz w:val="16"/>
                <w:szCs w:val="16"/>
                <w:rtl/>
                <w:lang w:bidi="ar-AE"/>
              </w:rPr>
              <w:t xml:space="preserve">ة للأوزون (طن من قدرات </w:t>
            </w:r>
            <w:r>
              <w:rPr>
                <w:sz w:val="16"/>
                <w:szCs w:val="16"/>
                <w:rtl/>
                <w:lang w:bidi="ar-AE"/>
              </w:rPr>
              <w:t>استنفاد</w:t>
            </w:r>
            <w:r w:rsidRPr="00D2429B">
              <w:rPr>
                <w:sz w:val="16"/>
                <w:szCs w:val="16"/>
                <w:rtl/>
                <w:lang w:bidi="ar-AE"/>
              </w:rPr>
              <w:t xml:space="preserve"> الأوزون)</w:t>
            </w:r>
          </w:p>
        </w:tc>
        <w:tc>
          <w:tcPr>
            <w:tcW w:w="1134" w:type="dxa"/>
          </w:tcPr>
          <w:p w:rsidR="00253495" w:rsidRPr="00D2429B" w:rsidRDefault="00253495" w:rsidP="008B5408">
            <w:pPr>
              <w:bidi/>
              <w:spacing w:after="60"/>
              <w:jc w:val="left"/>
              <w:rPr>
                <w:sz w:val="16"/>
                <w:szCs w:val="16"/>
              </w:rPr>
            </w:pPr>
            <w:r>
              <w:rPr>
                <w:rFonts w:hint="cs"/>
                <w:sz w:val="16"/>
                <w:szCs w:val="16"/>
                <w:rtl/>
              </w:rPr>
              <w:t>0.65</w:t>
            </w:r>
          </w:p>
        </w:tc>
        <w:tc>
          <w:tcPr>
            <w:tcW w:w="1134" w:type="dxa"/>
          </w:tcPr>
          <w:p w:rsidR="00253495" w:rsidRPr="00D2429B" w:rsidRDefault="00253495" w:rsidP="008B5408">
            <w:pPr>
              <w:bidi/>
              <w:spacing w:after="60"/>
              <w:jc w:val="left"/>
              <w:rPr>
                <w:sz w:val="16"/>
                <w:szCs w:val="16"/>
              </w:rPr>
            </w:pPr>
            <w:r>
              <w:rPr>
                <w:rFonts w:hint="cs"/>
                <w:sz w:val="16"/>
                <w:szCs w:val="16"/>
                <w:rtl/>
              </w:rPr>
              <w:t>0</w:t>
            </w:r>
          </w:p>
        </w:tc>
        <w:tc>
          <w:tcPr>
            <w:tcW w:w="1134" w:type="dxa"/>
          </w:tcPr>
          <w:p w:rsidR="00253495" w:rsidRPr="00D2429B" w:rsidRDefault="00253495" w:rsidP="008B5408">
            <w:pPr>
              <w:bidi/>
              <w:spacing w:after="60"/>
              <w:jc w:val="left"/>
              <w:rPr>
                <w:sz w:val="16"/>
                <w:szCs w:val="16"/>
              </w:rPr>
            </w:pPr>
            <w:r>
              <w:rPr>
                <w:rFonts w:hint="cs"/>
                <w:sz w:val="16"/>
                <w:szCs w:val="16"/>
                <w:rtl/>
              </w:rPr>
              <w:t>0</w:t>
            </w:r>
          </w:p>
        </w:tc>
        <w:tc>
          <w:tcPr>
            <w:tcW w:w="1135" w:type="dxa"/>
          </w:tcPr>
          <w:p w:rsidR="00253495" w:rsidRPr="00D2429B" w:rsidRDefault="00253495" w:rsidP="008B5408">
            <w:pPr>
              <w:bidi/>
              <w:spacing w:after="60"/>
              <w:jc w:val="left"/>
              <w:rPr>
                <w:sz w:val="16"/>
                <w:szCs w:val="16"/>
              </w:rPr>
            </w:pPr>
            <w:r>
              <w:rPr>
                <w:rFonts w:hint="cs"/>
                <w:sz w:val="16"/>
                <w:szCs w:val="16"/>
                <w:rtl/>
              </w:rPr>
              <w:t>0.65</w:t>
            </w:r>
          </w:p>
        </w:tc>
      </w:tr>
      <w:tr w:rsidR="00253495" w:rsidRPr="00D2429B" w:rsidTr="008B5408">
        <w:trPr>
          <w:trHeight w:val="240"/>
          <w:jc w:val="center"/>
        </w:trPr>
        <w:tc>
          <w:tcPr>
            <w:tcW w:w="2268" w:type="dxa"/>
            <w:vMerge/>
          </w:tcPr>
          <w:p w:rsidR="00253495" w:rsidRPr="00D2429B" w:rsidRDefault="00253495" w:rsidP="008B5408">
            <w:pPr>
              <w:bidi/>
              <w:spacing w:after="60"/>
              <w:jc w:val="center"/>
              <w:rPr>
                <w:sz w:val="16"/>
                <w:szCs w:val="16"/>
              </w:rPr>
            </w:pPr>
          </w:p>
        </w:tc>
        <w:tc>
          <w:tcPr>
            <w:tcW w:w="3544" w:type="dxa"/>
          </w:tcPr>
          <w:p w:rsidR="00253495" w:rsidRPr="00D2429B" w:rsidRDefault="00253495" w:rsidP="008B5408">
            <w:pPr>
              <w:bidi/>
              <w:spacing w:after="60"/>
              <w:jc w:val="left"/>
              <w:rPr>
                <w:sz w:val="16"/>
                <w:szCs w:val="16"/>
                <w:rtl/>
                <w:lang w:bidi="ar-EG"/>
              </w:rPr>
            </w:pPr>
            <w:r w:rsidRPr="00D2429B">
              <w:rPr>
                <w:sz w:val="16"/>
                <w:szCs w:val="16"/>
                <w:rtl/>
                <w:lang w:bidi="ar-AE"/>
              </w:rPr>
              <w:t>التمويل (دولار أمريكي)</w:t>
            </w:r>
          </w:p>
        </w:tc>
        <w:tc>
          <w:tcPr>
            <w:tcW w:w="1134" w:type="dxa"/>
          </w:tcPr>
          <w:p w:rsidR="00253495" w:rsidRPr="00D2429B" w:rsidRDefault="00253495" w:rsidP="008B5408">
            <w:pPr>
              <w:bidi/>
              <w:spacing w:after="60"/>
              <w:jc w:val="left"/>
              <w:rPr>
                <w:sz w:val="16"/>
                <w:szCs w:val="16"/>
              </w:rPr>
            </w:pPr>
            <w:r>
              <w:rPr>
                <w:rFonts w:hint="cs"/>
                <w:sz w:val="16"/>
                <w:szCs w:val="16"/>
                <w:rtl/>
              </w:rPr>
              <w:t>73,450</w:t>
            </w:r>
          </w:p>
        </w:tc>
        <w:tc>
          <w:tcPr>
            <w:tcW w:w="1134" w:type="dxa"/>
          </w:tcPr>
          <w:p w:rsidR="00253495" w:rsidRPr="00D2429B" w:rsidRDefault="00253495" w:rsidP="008B5408">
            <w:pPr>
              <w:bidi/>
              <w:spacing w:after="60"/>
              <w:jc w:val="left"/>
              <w:rPr>
                <w:sz w:val="16"/>
                <w:szCs w:val="16"/>
              </w:rPr>
            </w:pPr>
            <w:r>
              <w:rPr>
                <w:rFonts w:hint="cs"/>
                <w:sz w:val="16"/>
                <w:szCs w:val="16"/>
                <w:rtl/>
              </w:rPr>
              <w:t>0</w:t>
            </w:r>
          </w:p>
        </w:tc>
        <w:tc>
          <w:tcPr>
            <w:tcW w:w="1134" w:type="dxa"/>
          </w:tcPr>
          <w:p w:rsidR="00253495" w:rsidRPr="00D2429B" w:rsidRDefault="00253495" w:rsidP="008B5408">
            <w:pPr>
              <w:bidi/>
              <w:spacing w:after="60"/>
              <w:jc w:val="left"/>
              <w:rPr>
                <w:sz w:val="16"/>
                <w:szCs w:val="16"/>
              </w:rPr>
            </w:pPr>
            <w:r>
              <w:rPr>
                <w:rFonts w:hint="cs"/>
                <w:sz w:val="16"/>
                <w:szCs w:val="16"/>
                <w:rtl/>
              </w:rPr>
              <w:t>0</w:t>
            </w:r>
          </w:p>
        </w:tc>
        <w:tc>
          <w:tcPr>
            <w:tcW w:w="1135" w:type="dxa"/>
          </w:tcPr>
          <w:p w:rsidR="00253495" w:rsidRPr="00D2429B" w:rsidRDefault="00253495" w:rsidP="008B5408">
            <w:pPr>
              <w:bidi/>
              <w:spacing w:after="60"/>
              <w:jc w:val="left"/>
              <w:rPr>
                <w:sz w:val="16"/>
                <w:szCs w:val="16"/>
              </w:rPr>
            </w:pPr>
            <w:r>
              <w:rPr>
                <w:rFonts w:hint="cs"/>
                <w:sz w:val="16"/>
                <w:szCs w:val="16"/>
                <w:rtl/>
              </w:rPr>
              <w:t>73,450</w:t>
            </w:r>
          </w:p>
        </w:tc>
      </w:tr>
    </w:tbl>
    <w:p w:rsidR="00253495" w:rsidRPr="001E7339" w:rsidRDefault="00253495" w:rsidP="00253495">
      <w:pPr>
        <w:pStyle w:val="0Heading0"/>
        <w:bidi/>
        <w:rPr>
          <w:rFonts w:asciiTheme="majorBidi" w:hAnsiTheme="majorBidi" w:cstheme="majorBidi"/>
          <w:b/>
          <w:bCs/>
          <w:sz w:val="16"/>
          <w:szCs w:val="16"/>
          <w:rtl/>
          <w:lang w:val="fr-CA" w:bidi="ar-DZ"/>
        </w:rPr>
      </w:pPr>
    </w:p>
    <w:tbl>
      <w:tblPr>
        <w:bidiVisual/>
        <w:tblW w:w="10348"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852"/>
        <w:gridCol w:w="709"/>
        <w:gridCol w:w="709"/>
        <w:gridCol w:w="807"/>
        <w:gridCol w:w="808"/>
        <w:gridCol w:w="808"/>
        <w:gridCol w:w="808"/>
        <w:gridCol w:w="808"/>
        <w:gridCol w:w="807"/>
        <w:gridCol w:w="808"/>
        <w:gridCol w:w="808"/>
        <w:gridCol w:w="808"/>
        <w:gridCol w:w="808"/>
      </w:tblGrid>
      <w:tr w:rsidR="00253495" w:rsidRPr="00401718" w:rsidTr="001F3BC4">
        <w:trPr>
          <w:trHeight w:val="268"/>
          <w:jc w:val="center"/>
        </w:trPr>
        <w:tc>
          <w:tcPr>
            <w:tcW w:w="2270" w:type="dxa"/>
            <w:gridSpan w:val="3"/>
          </w:tcPr>
          <w:p w:rsidR="00253495" w:rsidRPr="00401718" w:rsidRDefault="00253495" w:rsidP="008B5408">
            <w:pPr>
              <w:bidi/>
              <w:spacing w:after="60"/>
              <w:jc w:val="left"/>
              <w:rPr>
                <w:sz w:val="15"/>
                <w:szCs w:val="15"/>
                <w:rtl/>
                <w:lang w:bidi="ar-EG"/>
              </w:rPr>
            </w:pPr>
            <w:r w:rsidRPr="00401718">
              <w:rPr>
                <w:bCs/>
                <w:sz w:val="15"/>
                <w:szCs w:val="15"/>
                <w:rtl/>
                <w:lang w:bidi="ar-AE"/>
              </w:rPr>
              <w:t>(6) بيانات المشروع</w:t>
            </w:r>
          </w:p>
        </w:tc>
        <w:tc>
          <w:tcPr>
            <w:tcW w:w="807" w:type="dxa"/>
          </w:tcPr>
          <w:p w:rsidR="00253495" w:rsidRPr="001F3BC4" w:rsidRDefault="00253495" w:rsidP="001F3BC4">
            <w:pPr>
              <w:bidi/>
              <w:spacing w:after="60"/>
              <w:jc w:val="center"/>
              <w:rPr>
                <w:bCs/>
                <w:sz w:val="15"/>
                <w:szCs w:val="15"/>
              </w:rPr>
            </w:pPr>
            <w:r w:rsidRPr="001F3BC4">
              <w:rPr>
                <w:rFonts w:hint="cs"/>
                <w:bCs/>
                <w:sz w:val="15"/>
                <w:szCs w:val="15"/>
                <w:rtl/>
              </w:rPr>
              <w:t>2010 -2012</w:t>
            </w:r>
          </w:p>
        </w:tc>
        <w:tc>
          <w:tcPr>
            <w:tcW w:w="808" w:type="dxa"/>
          </w:tcPr>
          <w:p w:rsidR="00253495" w:rsidRPr="001F3BC4" w:rsidRDefault="00253495" w:rsidP="001F3BC4">
            <w:pPr>
              <w:bidi/>
              <w:spacing w:after="60"/>
              <w:jc w:val="center"/>
              <w:rPr>
                <w:bCs/>
                <w:sz w:val="15"/>
                <w:szCs w:val="15"/>
                <w:rtl/>
              </w:rPr>
            </w:pPr>
            <w:r w:rsidRPr="001F3BC4">
              <w:rPr>
                <w:rFonts w:hint="cs"/>
                <w:bCs/>
                <w:sz w:val="15"/>
                <w:szCs w:val="15"/>
                <w:rtl/>
              </w:rPr>
              <w:t>2013</w:t>
            </w:r>
          </w:p>
        </w:tc>
        <w:tc>
          <w:tcPr>
            <w:tcW w:w="808" w:type="dxa"/>
          </w:tcPr>
          <w:p w:rsidR="00253495" w:rsidRPr="001F3BC4" w:rsidRDefault="00253495" w:rsidP="001F3BC4">
            <w:pPr>
              <w:bidi/>
              <w:spacing w:after="60"/>
              <w:jc w:val="center"/>
              <w:rPr>
                <w:bCs/>
                <w:sz w:val="15"/>
                <w:szCs w:val="15"/>
                <w:rtl/>
              </w:rPr>
            </w:pPr>
            <w:r w:rsidRPr="001F3BC4">
              <w:rPr>
                <w:rFonts w:hint="cs"/>
                <w:bCs/>
                <w:sz w:val="15"/>
                <w:szCs w:val="15"/>
                <w:rtl/>
              </w:rPr>
              <w:t>2014</w:t>
            </w:r>
          </w:p>
        </w:tc>
        <w:tc>
          <w:tcPr>
            <w:tcW w:w="808" w:type="dxa"/>
          </w:tcPr>
          <w:p w:rsidR="00253495" w:rsidRPr="001F3BC4" w:rsidRDefault="00253495" w:rsidP="001F3BC4">
            <w:pPr>
              <w:bidi/>
              <w:spacing w:after="60"/>
              <w:jc w:val="center"/>
              <w:rPr>
                <w:bCs/>
                <w:sz w:val="15"/>
                <w:szCs w:val="15"/>
              </w:rPr>
            </w:pPr>
            <w:r w:rsidRPr="001F3BC4">
              <w:rPr>
                <w:rFonts w:hint="cs"/>
                <w:bCs/>
                <w:sz w:val="15"/>
                <w:szCs w:val="15"/>
                <w:rtl/>
              </w:rPr>
              <w:t>2015</w:t>
            </w:r>
          </w:p>
        </w:tc>
        <w:tc>
          <w:tcPr>
            <w:tcW w:w="808" w:type="dxa"/>
          </w:tcPr>
          <w:p w:rsidR="00253495" w:rsidRPr="001F3BC4" w:rsidRDefault="00253495" w:rsidP="001F3BC4">
            <w:pPr>
              <w:bidi/>
              <w:spacing w:after="60"/>
              <w:jc w:val="center"/>
              <w:rPr>
                <w:bCs/>
                <w:sz w:val="15"/>
                <w:szCs w:val="15"/>
              </w:rPr>
            </w:pPr>
            <w:r w:rsidRPr="001F3BC4">
              <w:rPr>
                <w:rFonts w:hint="cs"/>
                <w:bCs/>
                <w:sz w:val="15"/>
                <w:szCs w:val="15"/>
                <w:rtl/>
              </w:rPr>
              <w:t>2016</w:t>
            </w:r>
          </w:p>
        </w:tc>
        <w:tc>
          <w:tcPr>
            <w:tcW w:w="807" w:type="dxa"/>
          </w:tcPr>
          <w:p w:rsidR="00253495" w:rsidRPr="001F3BC4" w:rsidRDefault="00253495" w:rsidP="001F3BC4">
            <w:pPr>
              <w:bidi/>
              <w:spacing w:after="60"/>
              <w:jc w:val="center"/>
              <w:rPr>
                <w:bCs/>
                <w:sz w:val="15"/>
                <w:szCs w:val="15"/>
              </w:rPr>
            </w:pPr>
            <w:r w:rsidRPr="001F3BC4">
              <w:rPr>
                <w:rFonts w:hint="cs"/>
                <w:bCs/>
                <w:sz w:val="15"/>
                <w:szCs w:val="15"/>
                <w:rtl/>
              </w:rPr>
              <w:t>2017</w:t>
            </w:r>
          </w:p>
        </w:tc>
        <w:tc>
          <w:tcPr>
            <w:tcW w:w="808" w:type="dxa"/>
          </w:tcPr>
          <w:p w:rsidR="00253495" w:rsidRPr="001F3BC4" w:rsidRDefault="00253495" w:rsidP="001F3BC4">
            <w:pPr>
              <w:bidi/>
              <w:spacing w:after="60"/>
              <w:jc w:val="center"/>
              <w:rPr>
                <w:bCs/>
                <w:sz w:val="15"/>
                <w:szCs w:val="15"/>
              </w:rPr>
            </w:pPr>
            <w:r w:rsidRPr="001F3BC4">
              <w:rPr>
                <w:rFonts w:hint="cs"/>
                <w:bCs/>
                <w:sz w:val="15"/>
                <w:szCs w:val="15"/>
                <w:rtl/>
              </w:rPr>
              <w:t>2018</w:t>
            </w:r>
          </w:p>
        </w:tc>
        <w:tc>
          <w:tcPr>
            <w:tcW w:w="808" w:type="dxa"/>
          </w:tcPr>
          <w:p w:rsidR="00253495" w:rsidRPr="001F3BC4" w:rsidRDefault="00253495" w:rsidP="001F3BC4">
            <w:pPr>
              <w:bidi/>
              <w:spacing w:after="60"/>
              <w:jc w:val="center"/>
              <w:rPr>
                <w:bCs/>
                <w:sz w:val="15"/>
                <w:szCs w:val="15"/>
              </w:rPr>
            </w:pPr>
            <w:r w:rsidRPr="001F3BC4">
              <w:rPr>
                <w:rFonts w:hint="cs"/>
                <w:bCs/>
                <w:sz w:val="15"/>
                <w:szCs w:val="15"/>
                <w:rtl/>
              </w:rPr>
              <w:t>2019</w:t>
            </w:r>
          </w:p>
        </w:tc>
        <w:tc>
          <w:tcPr>
            <w:tcW w:w="808" w:type="dxa"/>
          </w:tcPr>
          <w:p w:rsidR="00253495" w:rsidRPr="001F3BC4" w:rsidRDefault="001F3BC4" w:rsidP="001F3BC4">
            <w:pPr>
              <w:bidi/>
              <w:spacing w:after="60"/>
              <w:jc w:val="center"/>
              <w:rPr>
                <w:b/>
                <w:sz w:val="15"/>
                <w:szCs w:val="15"/>
                <w:rtl/>
                <w:lang w:bidi="ar-AE"/>
              </w:rPr>
            </w:pPr>
            <w:r w:rsidRPr="001F3BC4">
              <w:rPr>
                <w:b/>
                <w:sz w:val="15"/>
                <w:szCs w:val="15"/>
                <w:lang w:bidi="ar-AE"/>
              </w:rPr>
              <w:t>2020-2021</w:t>
            </w:r>
          </w:p>
        </w:tc>
        <w:tc>
          <w:tcPr>
            <w:tcW w:w="808" w:type="dxa"/>
          </w:tcPr>
          <w:p w:rsidR="00253495" w:rsidRPr="001F3BC4" w:rsidRDefault="00253495" w:rsidP="001F3BC4">
            <w:pPr>
              <w:bidi/>
              <w:spacing w:after="60"/>
              <w:jc w:val="center"/>
              <w:rPr>
                <w:bCs/>
                <w:sz w:val="15"/>
                <w:szCs w:val="15"/>
                <w:rtl/>
                <w:lang w:bidi="ar-EG"/>
              </w:rPr>
            </w:pPr>
            <w:r w:rsidRPr="001F3BC4">
              <w:rPr>
                <w:bCs/>
                <w:sz w:val="15"/>
                <w:szCs w:val="15"/>
                <w:rtl/>
                <w:lang w:bidi="ar-AE"/>
              </w:rPr>
              <w:t>المجموع</w:t>
            </w:r>
          </w:p>
        </w:tc>
      </w:tr>
      <w:tr w:rsidR="00253495" w:rsidRPr="00401718" w:rsidTr="001F3BC4">
        <w:trPr>
          <w:trHeight w:val="428"/>
          <w:jc w:val="center"/>
        </w:trPr>
        <w:tc>
          <w:tcPr>
            <w:tcW w:w="2270" w:type="dxa"/>
            <w:gridSpan w:val="3"/>
          </w:tcPr>
          <w:p w:rsidR="00253495" w:rsidRPr="00401718" w:rsidRDefault="00253495" w:rsidP="008B5408">
            <w:pPr>
              <w:bidi/>
              <w:spacing w:after="60"/>
              <w:jc w:val="left"/>
              <w:rPr>
                <w:sz w:val="15"/>
                <w:szCs w:val="15"/>
                <w:rtl/>
                <w:lang w:bidi="ar-EG"/>
              </w:rPr>
            </w:pPr>
            <w:r w:rsidRPr="00401718">
              <w:rPr>
                <w:sz w:val="15"/>
                <w:szCs w:val="15"/>
                <w:rtl/>
                <w:lang w:bidi="ar-AE"/>
              </w:rPr>
              <w:t xml:space="preserve">حدود الاستهلاك </w:t>
            </w:r>
            <w:r w:rsidRPr="00401718">
              <w:rPr>
                <w:rFonts w:hint="cs"/>
                <w:sz w:val="15"/>
                <w:szCs w:val="15"/>
                <w:rtl/>
                <w:lang w:bidi="ar-AE"/>
              </w:rPr>
              <w:t xml:space="preserve">بموجب </w:t>
            </w:r>
            <w:r w:rsidRPr="00401718">
              <w:rPr>
                <w:sz w:val="15"/>
                <w:szCs w:val="15"/>
                <w:rtl/>
                <w:lang w:bidi="ar-AE"/>
              </w:rPr>
              <w:t>بروتوكول مونتريال</w:t>
            </w:r>
          </w:p>
        </w:tc>
        <w:tc>
          <w:tcPr>
            <w:tcW w:w="807" w:type="dxa"/>
          </w:tcPr>
          <w:p w:rsidR="00253495" w:rsidRPr="00401718" w:rsidRDefault="00253495" w:rsidP="008B5408">
            <w:pPr>
              <w:bidi/>
              <w:spacing w:after="60"/>
              <w:jc w:val="left"/>
              <w:rPr>
                <w:sz w:val="15"/>
                <w:szCs w:val="15"/>
                <w:rtl/>
                <w:lang w:bidi="ar-SA"/>
              </w:rPr>
            </w:pPr>
            <w:r w:rsidRPr="00401718">
              <w:rPr>
                <w:rFonts w:hint="cs"/>
                <w:sz w:val="15"/>
                <w:szCs w:val="15"/>
                <w:rtl/>
                <w:lang w:bidi="ar-SA"/>
              </w:rPr>
              <w:t>لا ينطبق</w:t>
            </w:r>
          </w:p>
        </w:tc>
        <w:tc>
          <w:tcPr>
            <w:tcW w:w="808" w:type="dxa"/>
          </w:tcPr>
          <w:p w:rsidR="00253495" w:rsidRPr="00401718" w:rsidRDefault="001F3BC4" w:rsidP="008B5408">
            <w:pPr>
              <w:bidi/>
              <w:spacing w:after="60"/>
              <w:jc w:val="left"/>
              <w:rPr>
                <w:sz w:val="15"/>
                <w:szCs w:val="15"/>
                <w:rtl/>
                <w:lang w:bidi="ar-SA"/>
              </w:rPr>
            </w:pPr>
            <w:r>
              <w:rPr>
                <w:rFonts w:hint="cs"/>
                <w:sz w:val="15"/>
                <w:szCs w:val="15"/>
                <w:rtl/>
                <w:lang w:bidi="ar-SA"/>
              </w:rPr>
              <w:t>16.10</w:t>
            </w:r>
          </w:p>
        </w:tc>
        <w:tc>
          <w:tcPr>
            <w:tcW w:w="808" w:type="dxa"/>
          </w:tcPr>
          <w:p w:rsidR="00253495" w:rsidRPr="008B78DE" w:rsidRDefault="001F3BC4" w:rsidP="008B5408">
            <w:pPr>
              <w:bidi/>
              <w:spacing w:after="60"/>
              <w:jc w:val="left"/>
              <w:rPr>
                <w:sz w:val="15"/>
                <w:szCs w:val="15"/>
                <w:lang w:val="fr-CA" w:bidi="ar-EG"/>
              </w:rPr>
            </w:pPr>
            <w:r>
              <w:rPr>
                <w:rFonts w:hint="cs"/>
                <w:sz w:val="15"/>
                <w:szCs w:val="15"/>
                <w:rtl/>
                <w:lang w:val="fr-CA" w:bidi="ar-EG"/>
              </w:rPr>
              <w:t>16.10</w:t>
            </w:r>
          </w:p>
        </w:tc>
        <w:tc>
          <w:tcPr>
            <w:tcW w:w="808" w:type="dxa"/>
          </w:tcPr>
          <w:p w:rsidR="00253495" w:rsidRPr="00EF1124" w:rsidRDefault="001F3BC4" w:rsidP="008B5408">
            <w:pPr>
              <w:bidi/>
              <w:spacing w:after="60"/>
              <w:jc w:val="left"/>
              <w:rPr>
                <w:sz w:val="15"/>
                <w:szCs w:val="15"/>
                <w:rtl/>
                <w:lang w:val="fr-CA" w:bidi="ar-SA"/>
              </w:rPr>
            </w:pPr>
            <w:r>
              <w:rPr>
                <w:rFonts w:hint="cs"/>
                <w:sz w:val="15"/>
                <w:szCs w:val="15"/>
                <w:rtl/>
                <w:lang w:val="fr-CA" w:bidi="ar-SA"/>
              </w:rPr>
              <w:t>14.49</w:t>
            </w:r>
          </w:p>
        </w:tc>
        <w:tc>
          <w:tcPr>
            <w:tcW w:w="808" w:type="dxa"/>
          </w:tcPr>
          <w:p w:rsidR="00253495" w:rsidRPr="00401718" w:rsidRDefault="001F3BC4" w:rsidP="008B5408">
            <w:pPr>
              <w:bidi/>
              <w:spacing w:after="60"/>
              <w:jc w:val="left"/>
              <w:rPr>
                <w:sz w:val="15"/>
                <w:szCs w:val="15"/>
              </w:rPr>
            </w:pPr>
            <w:r>
              <w:rPr>
                <w:rFonts w:hint="cs"/>
                <w:sz w:val="15"/>
                <w:szCs w:val="15"/>
                <w:rtl/>
              </w:rPr>
              <w:t>14.49</w:t>
            </w:r>
          </w:p>
        </w:tc>
        <w:tc>
          <w:tcPr>
            <w:tcW w:w="807" w:type="dxa"/>
          </w:tcPr>
          <w:p w:rsidR="00253495" w:rsidRPr="00401718" w:rsidRDefault="001F3BC4" w:rsidP="008B5408">
            <w:pPr>
              <w:bidi/>
              <w:spacing w:after="60"/>
              <w:jc w:val="left"/>
              <w:rPr>
                <w:sz w:val="15"/>
                <w:szCs w:val="15"/>
              </w:rPr>
            </w:pPr>
            <w:r>
              <w:rPr>
                <w:rFonts w:hint="cs"/>
                <w:sz w:val="15"/>
                <w:szCs w:val="15"/>
                <w:rtl/>
              </w:rPr>
              <w:t>14.49</w:t>
            </w:r>
          </w:p>
        </w:tc>
        <w:tc>
          <w:tcPr>
            <w:tcW w:w="808" w:type="dxa"/>
          </w:tcPr>
          <w:p w:rsidR="00253495" w:rsidRPr="00401718" w:rsidRDefault="001F3BC4" w:rsidP="008B5408">
            <w:pPr>
              <w:bidi/>
              <w:spacing w:after="60"/>
              <w:jc w:val="left"/>
              <w:rPr>
                <w:sz w:val="15"/>
                <w:szCs w:val="15"/>
              </w:rPr>
            </w:pPr>
            <w:r>
              <w:rPr>
                <w:rFonts w:hint="cs"/>
                <w:sz w:val="15"/>
                <w:szCs w:val="15"/>
                <w:rtl/>
              </w:rPr>
              <w:t>14.49</w:t>
            </w:r>
          </w:p>
        </w:tc>
        <w:tc>
          <w:tcPr>
            <w:tcW w:w="808" w:type="dxa"/>
          </w:tcPr>
          <w:p w:rsidR="00253495" w:rsidRPr="00401718" w:rsidRDefault="001F3BC4" w:rsidP="008B5408">
            <w:pPr>
              <w:bidi/>
              <w:spacing w:after="60"/>
              <w:jc w:val="left"/>
              <w:rPr>
                <w:sz w:val="15"/>
                <w:szCs w:val="15"/>
              </w:rPr>
            </w:pPr>
            <w:r>
              <w:rPr>
                <w:rFonts w:hint="cs"/>
                <w:sz w:val="15"/>
                <w:szCs w:val="15"/>
                <w:rtl/>
              </w:rPr>
              <w:t>14.49</w:t>
            </w:r>
          </w:p>
        </w:tc>
        <w:tc>
          <w:tcPr>
            <w:tcW w:w="808" w:type="dxa"/>
          </w:tcPr>
          <w:p w:rsidR="00253495" w:rsidRPr="00401718" w:rsidRDefault="001F3BC4" w:rsidP="008B5408">
            <w:pPr>
              <w:bidi/>
              <w:spacing w:after="60"/>
              <w:jc w:val="left"/>
              <w:rPr>
                <w:sz w:val="15"/>
                <w:szCs w:val="15"/>
                <w:rtl/>
                <w:lang w:bidi="ar-SA"/>
              </w:rPr>
            </w:pPr>
            <w:r>
              <w:rPr>
                <w:rFonts w:hint="cs"/>
                <w:sz w:val="15"/>
                <w:szCs w:val="15"/>
                <w:rtl/>
                <w:lang w:bidi="ar-SA"/>
              </w:rPr>
              <w:t>10.47</w:t>
            </w:r>
          </w:p>
        </w:tc>
        <w:tc>
          <w:tcPr>
            <w:tcW w:w="808" w:type="dxa"/>
          </w:tcPr>
          <w:p w:rsidR="00253495" w:rsidRPr="00401718" w:rsidRDefault="00253495" w:rsidP="008B5408">
            <w:pPr>
              <w:bidi/>
              <w:spacing w:after="60"/>
              <w:jc w:val="left"/>
              <w:rPr>
                <w:sz w:val="15"/>
                <w:szCs w:val="15"/>
                <w:rtl/>
                <w:lang w:bidi="ar-SA"/>
              </w:rPr>
            </w:pPr>
            <w:r w:rsidRPr="00401718">
              <w:rPr>
                <w:rFonts w:hint="cs"/>
                <w:sz w:val="15"/>
                <w:szCs w:val="15"/>
                <w:rtl/>
                <w:lang w:bidi="ar-SA"/>
              </w:rPr>
              <w:t>لا ينطبق</w:t>
            </w:r>
          </w:p>
        </w:tc>
      </w:tr>
      <w:tr w:rsidR="00253495" w:rsidRPr="00401718" w:rsidTr="001F3BC4">
        <w:trPr>
          <w:trHeight w:val="428"/>
          <w:jc w:val="center"/>
        </w:trPr>
        <w:tc>
          <w:tcPr>
            <w:tcW w:w="2270" w:type="dxa"/>
            <w:gridSpan w:val="3"/>
          </w:tcPr>
          <w:p w:rsidR="00253495" w:rsidRPr="001F3BC4" w:rsidRDefault="00253495" w:rsidP="008B5408">
            <w:pPr>
              <w:bidi/>
              <w:spacing w:after="60"/>
              <w:jc w:val="left"/>
              <w:rPr>
                <w:sz w:val="15"/>
                <w:szCs w:val="15"/>
                <w:lang w:val="fr-CA" w:bidi="ar-EG"/>
              </w:rPr>
            </w:pPr>
            <w:r w:rsidRPr="00401718">
              <w:rPr>
                <w:sz w:val="15"/>
                <w:szCs w:val="15"/>
                <w:rtl/>
                <w:lang w:bidi="ar-AE"/>
              </w:rPr>
              <w:t>الحد الأقصى للاستهلاك المسموح به (طن من قدرات استنفاد الأوزون)</w:t>
            </w:r>
          </w:p>
        </w:tc>
        <w:tc>
          <w:tcPr>
            <w:tcW w:w="807" w:type="dxa"/>
          </w:tcPr>
          <w:p w:rsidR="00253495" w:rsidRPr="00401718" w:rsidRDefault="00253495" w:rsidP="008B5408">
            <w:pPr>
              <w:bidi/>
              <w:spacing w:after="60"/>
              <w:jc w:val="left"/>
              <w:rPr>
                <w:sz w:val="15"/>
                <w:szCs w:val="15"/>
                <w:rtl/>
                <w:lang w:bidi="ar-EG"/>
              </w:rPr>
            </w:pPr>
            <w:r w:rsidRPr="00401718">
              <w:rPr>
                <w:rFonts w:hint="cs"/>
                <w:sz w:val="15"/>
                <w:szCs w:val="15"/>
                <w:rtl/>
                <w:lang w:bidi="ar-EG"/>
              </w:rPr>
              <w:t>لا ينطبق</w:t>
            </w:r>
          </w:p>
        </w:tc>
        <w:tc>
          <w:tcPr>
            <w:tcW w:w="808" w:type="dxa"/>
          </w:tcPr>
          <w:p w:rsidR="00253495" w:rsidRPr="00401718" w:rsidRDefault="001F3BC4" w:rsidP="008B5408">
            <w:pPr>
              <w:bidi/>
              <w:spacing w:after="60"/>
              <w:jc w:val="left"/>
              <w:rPr>
                <w:sz w:val="15"/>
                <w:szCs w:val="15"/>
                <w:rtl/>
                <w:lang w:bidi="ar-EG"/>
              </w:rPr>
            </w:pPr>
            <w:r>
              <w:rPr>
                <w:rFonts w:hint="cs"/>
                <w:sz w:val="15"/>
                <w:szCs w:val="15"/>
                <w:rtl/>
                <w:lang w:bidi="ar-EG"/>
              </w:rPr>
              <w:t>16.10</w:t>
            </w:r>
          </w:p>
        </w:tc>
        <w:tc>
          <w:tcPr>
            <w:tcW w:w="808" w:type="dxa"/>
          </w:tcPr>
          <w:p w:rsidR="00253495" w:rsidRPr="00401718" w:rsidRDefault="001F3BC4" w:rsidP="008B5408">
            <w:pPr>
              <w:bidi/>
              <w:spacing w:after="60"/>
              <w:jc w:val="left"/>
              <w:rPr>
                <w:sz w:val="15"/>
                <w:szCs w:val="15"/>
                <w:rtl/>
                <w:lang w:bidi="ar-EG"/>
              </w:rPr>
            </w:pPr>
            <w:r>
              <w:rPr>
                <w:rFonts w:hint="cs"/>
                <w:sz w:val="15"/>
                <w:szCs w:val="15"/>
                <w:rtl/>
                <w:lang w:bidi="ar-EG"/>
              </w:rPr>
              <w:t>16.10</w:t>
            </w:r>
          </w:p>
        </w:tc>
        <w:tc>
          <w:tcPr>
            <w:tcW w:w="808" w:type="dxa"/>
          </w:tcPr>
          <w:p w:rsidR="00253495" w:rsidRPr="00401718" w:rsidRDefault="001F3BC4" w:rsidP="008B5408">
            <w:pPr>
              <w:bidi/>
              <w:spacing w:after="60"/>
              <w:jc w:val="left"/>
              <w:rPr>
                <w:sz w:val="15"/>
                <w:szCs w:val="15"/>
              </w:rPr>
            </w:pPr>
            <w:r>
              <w:rPr>
                <w:rFonts w:hint="cs"/>
                <w:sz w:val="15"/>
                <w:szCs w:val="15"/>
                <w:rtl/>
              </w:rPr>
              <w:t>14.49</w:t>
            </w:r>
          </w:p>
        </w:tc>
        <w:tc>
          <w:tcPr>
            <w:tcW w:w="808" w:type="dxa"/>
          </w:tcPr>
          <w:p w:rsidR="00253495" w:rsidRPr="00401718" w:rsidRDefault="001F3BC4" w:rsidP="008B5408">
            <w:pPr>
              <w:bidi/>
              <w:spacing w:after="60"/>
              <w:jc w:val="left"/>
              <w:rPr>
                <w:sz w:val="15"/>
                <w:szCs w:val="15"/>
              </w:rPr>
            </w:pPr>
            <w:r>
              <w:rPr>
                <w:rFonts w:hint="cs"/>
                <w:sz w:val="15"/>
                <w:szCs w:val="15"/>
                <w:rtl/>
              </w:rPr>
              <w:t>14.49</w:t>
            </w:r>
          </w:p>
        </w:tc>
        <w:tc>
          <w:tcPr>
            <w:tcW w:w="807" w:type="dxa"/>
          </w:tcPr>
          <w:p w:rsidR="00253495" w:rsidRPr="00401718" w:rsidRDefault="001F3BC4" w:rsidP="008B5408">
            <w:pPr>
              <w:bidi/>
              <w:spacing w:after="60"/>
              <w:jc w:val="left"/>
              <w:rPr>
                <w:sz w:val="15"/>
                <w:szCs w:val="15"/>
              </w:rPr>
            </w:pPr>
            <w:r>
              <w:rPr>
                <w:rFonts w:hint="cs"/>
                <w:sz w:val="15"/>
                <w:szCs w:val="15"/>
                <w:rtl/>
              </w:rPr>
              <w:t>14.49</w:t>
            </w:r>
          </w:p>
        </w:tc>
        <w:tc>
          <w:tcPr>
            <w:tcW w:w="808" w:type="dxa"/>
          </w:tcPr>
          <w:p w:rsidR="00253495" w:rsidRPr="00401718" w:rsidRDefault="001F3BC4" w:rsidP="008B5408">
            <w:pPr>
              <w:bidi/>
              <w:spacing w:after="60"/>
              <w:jc w:val="left"/>
              <w:rPr>
                <w:sz w:val="15"/>
                <w:szCs w:val="15"/>
              </w:rPr>
            </w:pPr>
            <w:r>
              <w:rPr>
                <w:rFonts w:hint="cs"/>
                <w:sz w:val="15"/>
                <w:szCs w:val="15"/>
                <w:rtl/>
              </w:rPr>
              <w:t>14.49</w:t>
            </w:r>
          </w:p>
        </w:tc>
        <w:tc>
          <w:tcPr>
            <w:tcW w:w="808" w:type="dxa"/>
          </w:tcPr>
          <w:p w:rsidR="00253495" w:rsidRPr="00401718" w:rsidRDefault="001F3BC4" w:rsidP="008B5408">
            <w:pPr>
              <w:bidi/>
              <w:spacing w:after="60"/>
              <w:jc w:val="left"/>
              <w:rPr>
                <w:sz w:val="15"/>
                <w:szCs w:val="15"/>
              </w:rPr>
            </w:pPr>
            <w:r>
              <w:rPr>
                <w:rFonts w:hint="cs"/>
                <w:sz w:val="15"/>
                <w:szCs w:val="15"/>
                <w:rtl/>
              </w:rPr>
              <w:t>14.49</w:t>
            </w:r>
          </w:p>
        </w:tc>
        <w:tc>
          <w:tcPr>
            <w:tcW w:w="808" w:type="dxa"/>
          </w:tcPr>
          <w:p w:rsidR="00253495" w:rsidRPr="00401718" w:rsidRDefault="001F3BC4" w:rsidP="008B5408">
            <w:pPr>
              <w:bidi/>
              <w:spacing w:after="60"/>
              <w:jc w:val="left"/>
              <w:rPr>
                <w:sz w:val="15"/>
                <w:szCs w:val="15"/>
                <w:rtl/>
                <w:lang w:bidi="ar-EG"/>
              </w:rPr>
            </w:pPr>
            <w:r>
              <w:rPr>
                <w:rFonts w:hint="cs"/>
                <w:sz w:val="15"/>
                <w:szCs w:val="15"/>
                <w:rtl/>
                <w:lang w:bidi="ar-EG"/>
              </w:rPr>
              <w:t>10.47</w:t>
            </w:r>
          </w:p>
        </w:tc>
        <w:tc>
          <w:tcPr>
            <w:tcW w:w="808" w:type="dxa"/>
          </w:tcPr>
          <w:p w:rsidR="00253495" w:rsidRPr="00401718" w:rsidRDefault="00253495" w:rsidP="008B5408">
            <w:pPr>
              <w:bidi/>
              <w:spacing w:after="60"/>
              <w:jc w:val="left"/>
              <w:rPr>
                <w:sz w:val="15"/>
                <w:szCs w:val="15"/>
                <w:rtl/>
                <w:lang w:bidi="ar-EG"/>
              </w:rPr>
            </w:pPr>
            <w:r w:rsidRPr="00401718">
              <w:rPr>
                <w:rFonts w:hint="cs"/>
                <w:sz w:val="15"/>
                <w:szCs w:val="15"/>
                <w:rtl/>
                <w:lang w:bidi="ar-EG"/>
              </w:rPr>
              <w:t>لا ينطبق</w:t>
            </w:r>
          </w:p>
        </w:tc>
      </w:tr>
      <w:tr w:rsidR="001F3BC4" w:rsidRPr="00401718" w:rsidTr="001F3BC4">
        <w:trPr>
          <w:trHeight w:val="428"/>
          <w:jc w:val="center"/>
        </w:trPr>
        <w:tc>
          <w:tcPr>
            <w:tcW w:w="852" w:type="dxa"/>
            <w:vMerge w:val="restart"/>
            <w:vAlign w:val="center"/>
          </w:tcPr>
          <w:p w:rsidR="001F3BC4" w:rsidRPr="00401718" w:rsidRDefault="001F3BC4" w:rsidP="001F3BC4">
            <w:pPr>
              <w:bidi/>
              <w:spacing w:after="60"/>
              <w:jc w:val="center"/>
              <w:rPr>
                <w:sz w:val="15"/>
                <w:szCs w:val="15"/>
                <w:rtl/>
                <w:lang w:bidi="ar-AE"/>
              </w:rPr>
            </w:pPr>
            <w:r w:rsidRPr="00401718">
              <w:rPr>
                <w:rFonts w:eastAsia="Batang" w:hint="cs"/>
                <w:snapToGrid w:val="0"/>
                <w:sz w:val="15"/>
                <w:szCs w:val="15"/>
                <w:rtl/>
                <w:lang w:eastAsia="ko-KR" w:bidi="ar-AE"/>
              </w:rPr>
              <w:t>التمويل المتفق عليه</w:t>
            </w:r>
            <w:r w:rsidRPr="00401718">
              <w:rPr>
                <w:rFonts w:eastAsia="Batang"/>
                <w:snapToGrid w:val="0"/>
                <w:sz w:val="15"/>
                <w:szCs w:val="15"/>
                <w:rtl/>
                <w:lang w:eastAsia="ko-KR" w:bidi="ar-AE"/>
              </w:rPr>
              <w:t xml:space="preserve"> (دولار أمريكي)</w:t>
            </w:r>
          </w:p>
        </w:tc>
        <w:tc>
          <w:tcPr>
            <w:tcW w:w="709" w:type="dxa"/>
            <w:vMerge w:val="restart"/>
            <w:vAlign w:val="center"/>
          </w:tcPr>
          <w:p w:rsidR="001F3BC4" w:rsidRPr="00401718" w:rsidRDefault="001F3BC4" w:rsidP="001F3BC4">
            <w:pPr>
              <w:bidi/>
              <w:spacing w:after="60"/>
              <w:jc w:val="center"/>
              <w:rPr>
                <w:sz w:val="15"/>
                <w:szCs w:val="15"/>
                <w:rtl/>
                <w:lang w:bidi="ar-AE"/>
              </w:rPr>
            </w:pPr>
            <w:r w:rsidRPr="00401718">
              <w:rPr>
                <w:rFonts w:hint="cs"/>
                <w:sz w:val="15"/>
                <w:szCs w:val="15"/>
                <w:rtl/>
                <w:lang w:bidi="ar-AE"/>
              </w:rPr>
              <w:t>برنامج الأمم المتحدة</w:t>
            </w:r>
            <w:r>
              <w:rPr>
                <w:rFonts w:hint="cs"/>
                <w:sz w:val="15"/>
                <w:szCs w:val="15"/>
                <w:rtl/>
                <w:lang w:bidi="ar-AE"/>
              </w:rPr>
              <w:t xml:space="preserve"> للبيئة</w:t>
            </w:r>
            <w:r w:rsidRPr="00401718">
              <w:rPr>
                <w:rFonts w:hint="cs"/>
                <w:sz w:val="15"/>
                <w:szCs w:val="15"/>
                <w:rtl/>
                <w:lang w:bidi="ar-AE"/>
              </w:rPr>
              <w:t xml:space="preserve"> </w:t>
            </w:r>
          </w:p>
        </w:tc>
        <w:tc>
          <w:tcPr>
            <w:tcW w:w="709" w:type="dxa"/>
            <w:vAlign w:val="center"/>
          </w:tcPr>
          <w:p w:rsidR="001F3BC4" w:rsidRPr="00401718" w:rsidRDefault="001F3BC4" w:rsidP="001F3BC4">
            <w:pPr>
              <w:bidi/>
              <w:spacing w:after="60"/>
              <w:jc w:val="left"/>
              <w:rPr>
                <w:sz w:val="15"/>
                <w:szCs w:val="15"/>
                <w:rtl/>
                <w:lang w:bidi="ar-EG"/>
              </w:rPr>
            </w:pPr>
            <w:r w:rsidRPr="00401718">
              <w:rPr>
                <w:sz w:val="15"/>
                <w:szCs w:val="15"/>
                <w:rtl/>
                <w:lang w:bidi="ar-AE"/>
              </w:rPr>
              <w:t>تكاليف المشروع</w:t>
            </w:r>
          </w:p>
        </w:tc>
        <w:tc>
          <w:tcPr>
            <w:tcW w:w="807" w:type="dxa"/>
          </w:tcPr>
          <w:p w:rsidR="001F3BC4" w:rsidRPr="00401718" w:rsidRDefault="001F3BC4" w:rsidP="001F3BC4">
            <w:pPr>
              <w:bidi/>
              <w:spacing w:after="60"/>
              <w:jc w:val="left"/>
              <w:rPr>
                <w:sz w:val="15"/>
                <w:szCs w:val="15"/>
                <w:rtl/>
              </w:rPr>
            </w:pPr>
            <w:r>
              <w:rPr>
                <w:rFonts w:hint="cs"/>
                <w:sz w:val="15"/>
                <w:szCs w:val="15"/>
                <w:rtl/>
              </w:rPr>
              <w:t>100,000</w:t>
            </w:r>
          </w:p>
        </w:tc>
        <w:tc>
          <w:tcPr>
            <w:tcW w:w="808" w:type="dxa"/>
          </w:tcPr>
          <w:p w:rsidR="001F3BC4" w:rsidRPr="00401718" w:rsidRDefault="001F3BC4" w:rsidP="001F3BC4">
            <w:pPr>
              <w:bidi/>
              <w:spacing w:after="60"/>
              <w:jc w:val="left"/>
              <w:rPr>
                <w:sz w:val="15"/>
                <w:szCs w:val="15"/>
              </w:rPr>
            </w:pPr>
            <w:r>
              <w:rPr>
                <w:rFonts w:hint="cs"/>
                <w:sz w:val="15"/>
                <w:szCs w:val="15"/>
                <w:rtl/>
              </w:rPr>
              <w:t>70,000</w:t>
            </w:r>
          </w:p>
        </w:tc>
        <w:tc>
          <w:tcPr>
            <w:tcW w:w="808" w:type="dxa"/>
          </w:tcPr>
          <w:p w:rsidR="001F3BC4" w:rsidRPr="00401718" w:rsidRDefault="001F3BC4" w:rsidP="001F3BC4">
            <w:pPr>
              <w:bidi/>
              <w:spacing w:after="60"/>
              <w:jc w:val="left"/>
              <w:rPr>
                <w:sz w:val="15"/>
                <w:szCs w:val="15"/>
              </w:rPr>
            </w:pPr>
            <w:r>
              <w:rPr>
                <w:rFonts w:hint="cs"/>
                <w:sz w:val="15"/>
                <w:szCs w:val="15"/>
                <w:rtl/>
              </w:rPr>
              <w:t>0</w:t>
            </w:r>
          </w:p>
        </w:tc>
        <w:tc>
          <w:tcPr>
            <w:tcW w:w="808" w:type="dxa"/>
          </w:tcPr>
          <w:p w:rsidR="001F3BC4" w:rsidRPr="00401718" w:rsidRDefault="001F3BC4" w:rsidP="001F3BC4">
            <w:pPr>
              <w:bidi/>
              <w:spacing w:after="60"/>
              <w:jc w:val="left"/>
              <w:rPr>
                <w:sz w:val="15"/>
                <w:szCs w:val="15"/>
              </w:rPr>
            </w:pPr>
            <w:r>
              <w:rPr>
                <w:rFonts w:hint="cs"/>
                <w:sz w:val="15"/>
                <w:szCs w:val="15"/>
                <w:rtl/>
              </w:rPr>
              <w:t>0</w:t>
            </w:r>
          </w:p>
        </w:tc>
        <w:tc>
          <w:tcPr>
            <w:tcW w:w="808" w:type="dxa"/>
          </w:tcPr>
          <w:p w:rsidR="001F3BC4" w:rsidRPr="00401718" w:rsidRDefault="001F3BC4" w:rsidP="001F3BC4">
            <w:pPr>
              <w:bidi/>
              <w:spacing w:after="60"/>
              <w:jc w:val="left"/>
              <w:rPr>
                <w:sz w:val="15"/>
                <w:szCs w:val="15"/>
              </w:rPr>
            </w:pPr>
            <w:r>
              <w:rPr>
                <w:rFonts w:hint="cs"/>
                <w:sz w:val="15"/>
                <w:szCs w:val="15"/>
                <w:rtl/>
              </w:rPr>
              <w:t>45,000</w:t>
            </w:r>
          </w:p>
        </w:tc>
        <w:tc>
          <w:tcPr>
            <w:tcW w:w="807" w:type="dxa"/>
          </w:tcPr>
          <w:p w:rsidR="001F3BC4" w:rsidRPr="00401718" w:rsidRDefault="001F3BC4" w:rsidP="001F3BC4">
            <w:pPr>
              <w:bidi/>
              <w:spacing w:after="60"/>
              <w:jc w:val="left"/>
              <w:rPr>
                <w:sz w:val="15"/>
                <w:szCs w:val="15"/>
              </w:rPr>
            </w:pPr>
            <w:r>
              <w:rPr>
                <w:rFonts w:hint="cs"/>
                <w:sz w:val="15"/>
                <w:szCs w:val="15"/>
                <w:rtl/>
              </w:rPr>
              <w:t>0</w:t>
            </w:r>
          </w:p>
        </w:tc>
        <w:tc>
          <w:tcPr>
            <w:tcW w:w="808" w:type="dxa"/>
          </w:tcPr>
          <w:p w:rsidR="001F3BC4" w:rsidRPr="00401718" w:rsidRDefault="001F3BC4" w:rsidP="001F3BC4">
            <w:pPr>
              <w:bidi/>
              <w:spacing w:after="60"/>
              <w:jc w:val="left"/>
              <w:rPr>
                <w:sz w:val="15"/>
                <w:szCs w:val="15"/>
              </w:rPr>
            </w:pPr>
            <w:r>
              <w:rPr>
                <w:rFonts w:hint="cs"/>
                <w:sz w:val="15"/>
                <w:szCs w:val="15"/>
                <w:rtl/>
              </w:rPr>
              <w:t>45,000</w:t>
            </w:r>
          </w:p>
        </w:tc>
        <w:tc>
          <w:tcPr>
            <w:tcW w:w="808" w:type="dxa"/>
          </w:tcPr>
          <w:p w:rsidR="001F3BC4" w:rsidRPr="00401718" w:rsidRDefault="001F3BC4" w:rsidP="001F3BC4">
            <w:pPr>
              <w:bidi/>
              <w:spacing w:after="60"/>
              <w:jc w:val="left"/>
              <w:rPr>
                <w:sz w:val="15"/>
                <w:szCs w:val="15"/>
              </w:rPr>
            </w:pPr>
            <w:r>
              <w:rPr>
                <w:rFonts w:hint="cs"/>
                <w:sz w:val="15"/>
                <w:szCs w:val="15"/>
                <w:rtl/>
              </w:rPr>
              <w:t>0</w:t>
            </w:r>
          </w:p>
        </w:tc>
        <w:tc>
          <w:tcPr>
            <w:tcW w:w="808" w:type="dxa"/>
          </w:tcPr>
          <w:p w:rsidR="001F3BC4" w:rsidRDefault="001F3BC4" w:rsidP="001F3BC4">
            <w:pPr>
              <w:bidi/>
              <w:spacing w:after="60"/>
              <w:jc w:val="left"/>
              <w:rPr>
                <w:sz w:val="15"/>
                <w:szCs w:val="15"/>
                <w:rtl/>
              </w:rPr>
            </w:pPr>
            <w:r>
              <w:rPr>
                <w:rFonts w:hint="cs"/>
                <w:sz w:val="15"/>
                <w:szCs w:val="15"/>
                <w:rtl/>
              </w:rPr>
              <w:t>65,000</w:t>
            </w:r>
          </w:p>
        </w:tc>
        <w:tc>
          <w:tcPr>
            <w:tcW w:w="808" w:type="dxa"/>
          </w:tcPr>
          <w:p w:rsidR="001F3BC4" w:rsidRPr="00401718" w:rsidRDefault="001F3BC4" w:rsidP="001F3BC4">
            <w:pPr>
              <w:bidi/>
              <w:spacing w:after="60"/>
              <w:jc w:val="left"/>
              <w:rPr>
                <w:sz w:val="15"/>
                <w:szCs w:val="15"/>
              </w:rPr>
            </w:pPr>
            <w:r>
              <w:rPr>
                <w:rFonts w:hint="cs"/>
                <w:sz w:val="15"/>
                <w:szCs w:val="15"/>
                <w:rtl/>
              </w:rPr>
              <w:t>325,000</w:t>
            </w:r>
          </w:p>
        </w:tc>
      </w:tr>
      <w:tr w:rsidR="001F3BC4" w:rsidRPr="00401718" w:rsidTr="001F3BC4">
        <w:trPr>
          <w:trHeight w:val="373"/>
          <w:jc w:val="center"/>
        </w:trPr>
        <w:tc>
          <w:tcPr>
            <w:tcW w:w="852" w:type="dxa"/>
            <w:vMerge/>
          </w:tcPr>
          <w:p w:rsidR="001F3BC4" w:rsidRPr="00401718" w:rsidRDefault="001F3BC4" w:rsidP="001F3BC4">
            <w:pPr>
              <w:bidi/>
              <w:spacing w:after="60"/>
              <w:jc w:val="left"/>
              <w:rPr>
                <w:sz w:val="15"/>
                <w:szCs w:val="15"/>
                <w:rtl/>
                <w:lang w:bidi="ar-AE"/>
              </w:rPr>
            </w:pPr>
          </w:p>
        </w:tc>
        <w:tc>
          <w:tcPr>
            <w:tcW w:w="709" w:type="dxa"/>
            <w:vMerge/>
            <w:vAlign w:val="center"/>
          </w:tcPr>
          <w:p w:rsidR="001F3BC4" w:rsidRPr="00401718" w:rsidRDefault="001F3BC4" w:rsidP="001F3BC4">
            <w:pPr>
              <w:bidi/>
              <w:spacing w:after="60"/>
              <w:jc w:val="center"/>
              <w:rPr>
                <w:sz w:val="15"/>
                <w:szCs w:val="15"/>
                <w:rtl/>
                <w:lang w:bidi="ar-AE"/>
              </w:rPr>
            </w:pPr>
          </w:p>
        </w:tc>
        <w:tc>
          <w:tcPr>
            <w:tcW w:w="709" w:type="dxa"/>
            <w:vAlign w:val="center"/>
          </w:tcPr>
          <w:p w:rsidR="001F3BC4" w:rsidRPr="00401718" w:rsidRDefault="001F3BC4" w:rsidP="001F3BC4">
            <w:pPr>
              <w:bidi/>
              <w:spacing w:after="60"/>
              <w:jc w:val="left"/>
              <w:rPr>
                <w:sz w:val="15"/>
                <w:szCs w:val="15"/>
                <w:rtl/>
                <w:lang w:bidi="ar-EG"/>
              </w:rPr>
            </w:pPr>
            <w:r>
              <w:rPr>
                <w:rFonts w:hint="cs"/>
                <w:sz w:val="15"/>
                <w:szCs w:val="15"/>
                <w:rtl/>
                <w:lang w:bidi="ar-EG"/>
              </w:rPr>
              <w:t>تكاليف الدعم</w:t>
            </w:r>
          </w:p>
        </w:tc>
        <w:tc>
          <w:tcPr>
            <w:tcW w:w="807" w:type="dxa"/>
          </w:tcPr>
          <w:p w:rsidR="001F3BC4" w:rsidRPr="00401718" w:rsidRDefault="001F3BC4" w:rsidP="001F3BC4">
            <w:pPr>
              <w:bidi/>
              <w:spacing w:after="60"/>
              <w:jc w:val="left"/>
              <w:rPr>
                <w:sz w:val="15"/>
                <w:szCs w:val="15"/>
                <w:rtl/>
              </w:rPr>
            </w:pPr>
            <w:r>
              <w:rPr>
                <w:rFonts w:hint="cs"/>
                <w:sz w:val="15"/>
                <w:szCs w:val="15"/>
                <w:rtl/>
              </w:rPr>
              <w:t>13,000</w:t>
            </w:r>
          </w:p>
        </w:tc>
        <w:tc>
          <w:tcPr>
            <w:tcW w:w="808" w:type="dxa"/>
          </w:tcPr>
          <w:p w:rsidR="001F3BC4" w:rsidRPr="00401718" w:rsidRDefault="001F3BC4" w:rsidP="001F3BC4">
            <w:pPr>
              <w:bidi/>
              <w:spacing w:after="60"/>
              <w:jc w:val="left"/>
              <w:rPr>
                <w:sz w:val="15"/>
                <w:szCs w:val="15"/>
              </w:rPr>
            </w:pPr>
            <w:r>
              <w:rPr>
                <w:rFonts w:hint="cs"/>
                <w:sz w:val="15"/>
                <w:szCs w:val="15"/>
                <w:rtl/>
              </w:rPr>
              <w:t>9,100</w:t>
            </w:r>
          </w:p>
        </w:tc>
        <w:tc>
          <w:tcPr>
            <w:tcW w:w="808" w:type="dxa"/>
          </w:tcPr>
          <w:p w:rsidR="001F3BC4" w:rsidRPr="00401718" w:rsidRDefault="001F3BC4" w:rsidP="001F3BC4">
            <w:pPr>
              <w:bidi/>
              <w:spacing w:after="60"/>
              <w:jc w:val="left"/>
              <w:rPr>
                <w:sz w:val="15"/>
                <w:szCs w:val="15"/>
              </w:rPr>
            </w:pPr>
            <w:r>
              <w:rPr>
                <w:rFonts w:hint="cs"/>
                <w:sz w:val="15"/>
                <w:szCs w:val="15"/>
                <w:rtl/>
              </w:rPr>
              <w:t>0</w:t>
            </w:r>
          </w:p>
        </w:tc>
        <w:tc>
          <w:tcPr>
            <w:tcW w:w="808" w:type="dxa"/>
          </w:tcPr>
          <w:p w:rsidR="001F3BC4" w:rsidRPr="00401718" w:rsidRDefault="001F3BC4" w:rsidP="001F3BC4">
            <w:pPr>
              <w:bidi/>
              <w:spacing w:after="60"/>
              <w:jc w:val="left"/>
              <w:rPr>
                <w:sz w:val="15"/>
                <w:szCs w:val="15"/>
              </w:rPr>
            </w:pPr>
            <w:r>
              <w:rPr>
                <w:rFonts w:hint="cs"/>
                <w:sz w:val="15"/>
                <w:szCs w:val="15"/>
                <w:rtl/>
              </w:rPr>
              <w:t>0</w:t>
            </w:r>
          </w:p>
        </w:tc>
        <w:tc>
          <w:tcPr>
            <w:tcW w:w="808" w:type="dxa"/>
          </w:tcPr>
          <w:p w:rsidR="001F3BC4" w:rsidRPr="00401718" w:rsidRDefault="001F3BC4" w:rsidP="001F3BC4">
            <w:pPr>
              <w:bidi/>
              <w:spacing w:after="60"/>
              <w:jc w:val="left"/>
              <w:rPr>
                <w:sz w:val="15"/>
                <w:szCs w:val="15"/>
              </w:rPr>
            </w:pPr>
            <w:r>
              <w:rPr>
                <w:rFonts w:hint="cs"/>
                <w:sz w:val="15"/>
                <w:szCs w:val="15"/>
                <w:rtl/>
              </w:rPr>
              <w:t>5,850</w:t>
            </w:r>
          </w:p>
        </w:tc>
        <w:tc>
          <w:tcPr>
            <w:tcW w:w="807" w:type="dxa"/>
          </w:tcPr>
          <w:p w:rsidR="001F3BC4" w:rsidRPr="00401718" w:rsidRDefault="001F3BC4" w:rsidP="001F3BC4">
            <w:pPr>
              <w:bidi/>
              <w:spacing w:after="60"/>
              <w:jc w:val="left"/>
              <w:rPr>
                <w:sz w:val="15"/>
                <w:szCs w:val="15"/>
              </w:rPr>
            </w:pPr>
            <w:r>
              <w:rPr>
                <w:rFonts w:hint="cs"/>
                <w:sz w:val="15"/>
                <w:szCs w:val="15"/>
                <w:rtl/>
              </w:rPr>
              <w:t>0</w:t>
            </w:r>
          </w:p>
        </w:tc>
        <w:tc>
          <w:tcPr>
            <w:tcW w:w="808" w:type="dxa"/>
          </w:tcPr>
          <w:p w:rsidR="001F3BC4" w:rsidRPr="00401718" w:rsidRDefault="001F3BC4" w:rsidP="001F3BC4">
            <w:pPr>
              <w:bidi/>
              <w:spacing w:after="60"/>
              <w:jc w:val="left"/>
              <w:rPr>
                <w:sz w:val="15"/>
                <w:szCs w:val="15"/>
              </w:rPr>
            </w:pPr>
            <w:r>
              <w:rPr>
                <w:rFonts w:hint="cs"/>
                <w:sz w:val="15"/>
                <w:szCs w:val="15"/>
                <w:rtl/>
              </w:rPr>
              <w:t>5,850</w:t>
            </w:r>
          </w:p>
        </w:tc>
        <w:tc>
          <w:tcPr>
            <w:tcW w:w="808" w:type="dxa"/>
          </w:tcPr>
          <w:p w:rsidR="001F3BC4" w:rsidRPr="00401718" w:rsidRDefault="001F3BC4" w:rsidP="001F3BC4">
            <w:pPr>
              <w:bidi/>
              <w:spacing w:after="60"/>
              <w:jc w:val="left"/>
              <w:rPr>
                <w:sz w:val="15"/>
                <w:szCs w:val="15"/>
              </w:rPr>
            </w:pPr>
            <w:r>
              <w:rPr>
                <w:rFonts w:hint="cs"/>
                <w:sz w:val="15"/>
                <w:szCs w:val="15"/>
                <w:rtl/>
              </w:rPr>
              <w:t>0</w:t>
            </w:r>
          </w:p>
        </w:tc>
        <w:tc>
          <w:tcPr>
            <w:tcW w:w="808" w:type="dxa"/>
          </w:tcPr>
          <w:p w:rsidR="001F3BC4" w:rsidRDefault="001F3BC4" w:rsidP="001F3BC4">
            <w:pPr>
              <w:bidi/>
              <w:spacing w:after="60"/>
              <w:jc w:val="left"/>
              <w:rPr>
                <w:sz w:val="15"/>
                <w:szCs w:val="15"/>
                <w:rtl/>
              </w:rPr>
            </w:pPr>
            <w:r>
              <w:rPr>
                <w:rFonts w:hint="cs"/>
                <w:sz w:val="15"/>
                <w:szCs w:val="15"/>
                <w:rtl/>
              </w:rPr>
              <w:t>8,450</w:t>
            </w:r>
          </w:p>
        </w:tc>
        <w:tc>
          <w:tcPr>
            <w:tcW w:w="808" w:type="dxa"/>
          </w:tcPr>
          <w:p w:rsidR="001F3BC4" w:rsidRPr="00401718" w:rsidRDefault="001F3BC4" w:rsidP="001F3BC4">
            <w:pPr>
              <w:bidi/>
              <w:spacing w:after="60"/>
              <w:jc w:val="left"/>
              <w:rPr>
                <w:sz w:val="15"/>
                <w:szCs w:val="15"/>
              </w:rPr>
            </w:pPr>
            <w:r>
              <w:rPr>
                <w:rFonts w:hint="cs"/>
                <w:sz w:val="15"/>
                <w:szCs w:val="15"/>
                <w:rtl/>
              </w:rPr>
              <w:t>42,250</w:t>
            </w:r>
          </w:p>
        </w:tc>
      </w:tr>
      <w:tr w:rsidR="001F3BC4" w:rsidRPr="00401718" w:rsidTr="001F3BC4">
        <w:trPr>
          <w:trHeight w:val="428"/>
          <w:jc w:val="center"/>
        </w:trPr>
        <w:tc>
          <w:tcPr>
            <w:tcW w:w="852" w:type="dxa"/>
            <w:vMerge/>
          </w:tcPr>
          <w:p w:rsidR="001F3BC4" w:rsidRPr="00401718" w:rsidRDefault="001F3BC4" w:rsidP="001F3BC4">
            <w:pPr>
              <w:bidi/>
              <w:spacing w:after="60"/>
              <w:jc w:val="left"/>
              <w:rPr>
                <w:sz w:val="15"/>
                <w:szCs w:val="15"/>
                <w:rtl/>
                <w:lang w:bidi="ar-AE"/>
              </w:rPr>
            </w:pPr>
          </w:p>
        </w:tc>
        <w:tc>
          <w:tcPr>
            <w:tcW w:w="709" w:type="dxa"/>
            <w:vMerge w:val="restart"/>
            <w:vAlign w:val="center"/>
          </w:tcPr>
          <w:p w:rsidR="001F3BC4" w:rsidRPr="00401718" w:rsidRDefault="001F3BC4" w:rsidP="001F3BC4">
            <w:pPr>
              <w:bidi/>
              <w:spacing w:after="60"/>
              <w:jc w:val="center"/>
              <w:rPr>
                <w:sz w:val="15"/>
                <w:szCs w:val="15"/>
                <w:rtl/>
                <w:lang w:bidi="ar-AE"/>
              </w:rPr>
            </w:pPr>
            <w:r w:rsidRPr="00401718">
              <w:rPr>
                <w:rFonts w:hint="cs"/>
                <w:sz w:val="15"/>
                <w:szCs w:val="15"/>
                <w:rtl/>
                <w:lang w:bidi="ar-AE"/>
              </w:rPr>
              <w:t>منظمة الأمم المتحدة للتنمية الصناعية</w:t>
            </w:r>
          </w:p>
        </w:tc>
        <w:tc>
          <w:tcPr>
            <w:tcW w:w="709" w:type="dxa"/>
            <w:vAlign w:val="center"/>
          </w:tcPr>
          <w:p w:rsidR="001F3BC4" w:rsidRPr="00401718" w:rsidRDefault="001F3BC4" w:rsidP="001F3BC4">
            <w:pPr>
              <w:bidi/>
              <w:spacing w:after="60"/>
              <w:jc w:val="left"/>
              <w:rPr>
                <w:sz w:val="15"/>
                <w:szCs w:val="15"/>
                <w:rtl/>
                <w:lang w:bidi="ar-EG"/>
              </w:rPr>
            </w:pPr>
            <w:r w:rsidRPr="00401718">
              <w:rPr>
                <w:sz w:val="15"/>
                <w:szCs w:val="15"/>
                <w:rtl/>
                <w:lang w:bidi="ar-AE"/>
              </w:rPr>
              <w:t>تكاليف المشروع</w:t>
            </w:r>
          </w:p>
        </w:tc>
        <w:tc>
          <w:tcPr>
            <w:tcW w:w="807" w:type="dxa"/>
          </w:tcPr>
          <w:p w:rsidR="001F3BC4" w:rsidRPr="00401718" w:rsidRDefault="001F3BC4" w:rsidP="001F3BC4">
            <w:pPr>
              <w:bidi/>
              <w:spacing w:after="60"/>
              <w:jc w:val="left"/>
              <w:rPr>
                <w:sz w:val="15"/>
                <w:szCs w:val="15"/>
                <w:rtl/>
              </w:rPr>
            </w:pPr>
            <w:r>
              <w:rPr>
                <w:rFonts w:hint="cs"/>
                <w:sz w:val="15"/>
                <w:szCs w:val="15"/>
                <w:rtl/>
              </w:rPr>
              <w:t>135,000</w:t>
            </w:r>
          </w:p>
        </w:tc>
        <w:tc>
          <w:tcPr>
            <w:tcW w:w="808" w:type="dxa"/>
          </w:tcPr>
          <w:p w:rsidR="001F3BC4" w:rsidRPr="00401718" w:rsidRDefault="001F3BC4" w:rsidP="001F3BC4">
            <w:pPr>
              <w:bidi/>
              <w:spacing w:after="60"/>
              <w:jc w:val="left"/>
              <w:rPr>
                <w:sz w:val="15"/>
                <w:szCs w:val="15"/>
              </w:rPr>
            </w:pPr>
            <w:r>
              <w:rPr>
                <w:rFonts w:hint="cs"/>
                <w:sz w:val="15"/>
                <w:szCs w:val="15"/>
                <w:rtl/>
              </w:rPr>
              <w:t>0</w:t>
            </w:r>
          </w:p>
        </w:tc>
        <w:tc>
          <w:tcPr>
            <w:tcW w:w="808" w:type="dxa"/>
          </w:tcPr>
          <w:p w:rsidR="001F3BC4" w:rsidRPr="00401718" w:rsidRDefault="001F3BC4" w:rsidP="001F3BC4">
            <w:pPr>
              <w:bidi/>
              <w:spacing w:after="60"/>
              <w:jc w:val="left"/>
              <w:rPr>
                <w:sz w:val="15"/>
                <w:szCs w:val="15"/>
              </w:rPr>
            </w:pPr>
            <w:r>
              <w:rPr>
                <w:rFonts w:hint="cs"/>
                <w:sz w:val="15"/>
                <w:szCs w:val="15"/>
                <w:rtl/>
              </w:rPr>
              <w:t>0</w:t>
            </w:r>
          </w:p>
        </w:tc>
        <w:tc>
          <w:tcPr>
            <w:tcW w:w="808" w:type="dxa"/>
          </w:tcPr>
          <w:p w:rsidR="001F3BC4" w:rsidRPr="00401718" w:rsidRDefault="001F3BC4" w:rsidP="001F3BC4">
            <w:pPr>
              <w:bidi/>
              <w:spacing w:after="60"/>
              <w:jc w:val="left"/>
              <w:rPr>
                <w:sz w:val="15"/>
                <w:szCs w:val="15"/>
              </w:rPr>
            </w:pPr>
            <w:r>
              <w:rPr>
                <w:rFonts w:hint="cs"/>
                <w:sz w:val="15"/>
                <w:szCs w:val="15"/>
                <w:rtl/>
              </w:rPr>
              <w:t>0</w:t>
            </w:r>
          </w:p>
        </w:tc>
        <w:tc>
          <w:tcPr>
            <w:tcW w:w="808" w:type="dxa"/>
          </w:tcPr>
          <w:p w:rsidR="001F3BC4" w:rsidRPr="00401718" w:rsidRDefault="001F3BC4" w:rsidP="001F3BC4">
            <w:pPr>
              <w:bidi/>
              <w:spacing w:after="60"/>
              <w:jc w:val="left"/>
              <w:rPr>
                <w:sz w:val="15"/>
                <w:szCs w:val="15"/>
              </w:rPr>
            </w:pPr>
            <w:r>
              <w:rPr>
                <w:rFonts w:hint="cs"/>
                <w:sz w:val="15"/>
                <w:szCs w:val="15"/>
                <w:rtl/>
              </w:rPr>
              <w:t>100,000</w:t>
            </w:r>
          </w:p>
        </w:tc>
        <w:tc>
          <w:tcPr>
            <w:tcW w:w="807" w:type="dxa"/>
          </w:tcPr>
          <w:p w:rsidR="001F3BC4" w:rsidRPr="00401718" w:rsidRDefault="001F3BC4" w:rsidP="001F3BC4">
            <w:pPr>
              <w:bidi/>
              <w:spacing w:after="60"/>
              <w:jc w:val="left"/>
              <w:rPr>
                <w:sz w:val="15"/>
                <w:szCs w:val="15"/>
              </w:rPr>
            </w:pPr>
            <w:r>
              <w:rPr>
                <w:rFonts w:hint="cs"/>
                <w:sz w:val="15"/>
                <w:szCs w:val="15"/>
                <w:rtl/>
              </w:rPr>
              <w:t>0</w:t>
            </w:r>
          </w:p>
        </w:tc>
        <w:tc>
          <w:tcPr>
            <w:tcW w:w="808" w:type="dxa"/>
          </w:tcPr>
          <w:p w:rsidR="001F3BC4" w:rsidRPr="00401718" w:rsidRDefault="001F3BC4" w:rsidP="001F3BC4">
            <w:pPr>
              <w:bidi/>
              <w:spacing w:after="60"/>
              <w:jc w:val="left"/>
              <w:rPr>
                <w:sz w:val="15"/>
                <w:szCs w:val="15"/>
              </w:rPr>
            </w:pPr>
            <w:r>
              <w:rPr>
                <w:rFonts w:hint="cs"/>
                <w:sz w:val="15"/>
                <w:szCs w:val="15"/>
                <w:rtl/>
              </w:rPr>
              <w:t>0</w:t>
            </w:r>
          </w:p>
        </w:tc>
        <w:tc>
          <w:tcPr>
            <w:tcW w:w="808" w:type="dxa"/>
          </w:tcPr>
          <w:p w:rsidR="001F3BC4" w:rsidRPr="00401718" w:rsidRDefault="001F3BC4" w:rsidP="001F3BC4">
            <w:pPr>
              <w:bidi/>
              <w:spacing w:after="60"/>
              <w:jc w:val="left"/>
              <w:rPr>
                <w:sz w:val="15"/>
                <w:szCs w:val="15"/>
              </w:rPr>
            </w:pPr>
            <w:r>
              <w:rPr>
                <w:rFonts w:hint="cs"/>
                <w:sz w:val="15"/>
                <w:szCs w:val="15"/>
                <w:rtl/>
              </w:rPr>
              <w:t>0</w:t>
            </w:r>
          </w:p>
        </w:tc>
        <w:tc>
          <w:tcPr>
            <w:tcW w:w="808" w:type="dxa"/>
          </w:tcPr>
          <w:p w:rsidR="001F3BC4" w:rsidRPr="00401718" w:rsidRDefault="001F3BC4" w:rsidP="001F3BC4">
            <w:pPr>
              <w:bidi/>
              <w:spacing w:after="60"/>
              <w:jc w:val="left"/>
              <w:rPr>
                <w:sz w:val="15"/>
                <w:szCs w:val="15"/>
              </w:rPr>
            </w:pPr>
            <w:r>
              <w:rPr>
                <w:rFonts w:hint="cs"/>
                <w:sz w:val="15"/>
                <w:szCs w:val="15"/>
                <w:rtl/>
              </w:rPr>
              <w:t>0</w:t>
            </w:r>
          </w:p>
        </w:tc>
        <w:tc>
          <w:tcPr>
            <w:tcW w:w="808" w:type="dxa"/>
          </w:tcPr>
          <w:p w:rsidR="001F3BC4" w:rsidRPr="00401718" w:rsidRDefault="001F3BC4" w:rsidP="001F3BC4">
            <w:pPr>
              <w:bidi/>
              <w:spacing w:after="60"/>
              <w:jc w:val="left"/>
              <w:rPr>
                <w:sz w:val="15"/>
                <w:szCs w:val="15"/>
              </w:rPr>
            </w:pPr>
            <w:r>
              <w:rPr>
                <w:rFonts w:hint="cs"/>
                <w:sz w:val="15"/>
                <w:szCs w:val="15"/>
                <w:rtl/>
              </w:rPr>
              <w:t>235,000</w:t>
            </w:r>
          </w:p>
        </w:tc>
      </w:tr>
      <w:tr w:rsidR="001F3BC4" w:rsidRPr="00401718" w:rsidTr="001F3BC4">
        <w:trPr>
          <w:trHeight w:val="388"/>
          <w:jc w:val="center"/>
        </w:trPr>
        <w:tc>
          <w:tcPr>
            <w:tcW w:w="852" w:type="dxa"/>
            <w:vMerge/>
          </w:tcPr>
          <w:p w:rsidR="001F3BC4" w:rsidRPr="00401718" w:rsidRDefault="001F3BC4" w:rsidP="001F3BC4">
            <w:pPr>
              <w:bidi/>
              <w:spacing w:after="60"/>
              <w:jc w:val="left"/>
              <w:rPr>
                <w:sz w:val="15"/>
                <w:szCs w:val="15"/>
                <w:rtl/>
                <w:lang w:bidi="ar-AE"/>
              </w:rPr>
            </w:pPr>
          </w:p>
        </w:tc>
        <w:tc>
          <w:tcPr>
            <w:tcW w:w="709" w:type="dxa"/>
            <w:vMerge/>
          </w:tcPr>
          <w:p w:rsidR="001F3BC4" w:rsidRPr="00401718" w:rsidRDefault="001F3BC4" w:rsidP="001F3BC4">
            <w:pPr>
              <w:bidi/>
              <w:spacing w:after="60"/>
              <w:jc w:val="left"/>
              <w:rPr>
                <w:sz w:val="15"/>
                <w:szCs w:val="15"/>
                <w:rtl/>
                <w:lang w:bidi="ar-AE"/>
              </w:rPr>
            </w:pPr>
          </w:p>
        </w:tc>
        <w:tc>
          <w:tcPr>
            <w:tcW w:w="709" w:type="dxa"/>
          </w:tcPr>
          <w:p w:rsidR="001F3BC4" w:rsidRPr="00401718" w:rsidRDefault="001F3BC4" w:rsidP="001F3BC4">
            <w:pPr>
              <w:bidi/>
              <w:spacing w:after="60"/>
              <w:jc w:val="left"/>
              <w:rPr>
                <w:sz w:val="15"/>
                <w:szCs w:val="15"/>
                <w:rtl/>
                <w:lang w:bidi="ar-EG"/>
              </w:rPr>
            </w:pPr>
            <w:r>
              <w:rPr>
                <w:rFonts w:hint="cs"/>
                <w:sz w:val="15"/>
                <w:szCs w:val="15"/>
                <w:rtl/>
                <w:lang w:bidi="ar-EG"/>
              </w:rPr>
              <w:t>تكاليف الدعم</w:t>
            </w:r>
          </w:p>
        </w:tc>
        <w:tc>
          <w:tcPr>
            <w:tcW w:w="807" w:type="dxa"/>
          </w:tcPr>
          <w:p w:rsidR="001F3BC4" w:rsidRPr="00401718" w:rsidRDefault="001F3BC4" w:rsidP="001F3BC4">
            <w:pPr>
              <w:bidi/>
              <w:spacing w:after="60"/>
              <w:jc w:val="left"/>
              <w:rPr>
                <w:sz w:val="15"/>
                <w:szCs w:val="15"/>
                <w:rtl/>
              </w:rPr>
            </w:pPr>
            <w:r>
              <w:rPr>
                <w:rFonts w:hint="cs"/>
                <w:sz w:val="15"/>
                <w:szCs w:val="15"/>
                <w:rtl/>
              </w:rPr>
              <w:t>10,125</w:t>
            </w:r>
          </w:p>
        </w:tc>
        <w:tc>
          <w:tcPr>
            <w:tcW w:w="808" w:type="dxa"/>
          </w:tcPr>
          <w:p w:rsidR="001F3BC4" w:rsidRPr="00401718" w:rsidRDefault="001F3BC4" w:rsidP="001F3BC4">
            <w:pPr>
              <w:bidi/>
              <w:spacing w:after="60"/>
              <w:jc w:val="left"/>
              <w:rPr>
                <w:sz w:val="15"/>
                <w:szCs w:val="15"/>
              </w:rPr>
            </w:pPr>
            <w:r>
              <w:rPr>
                <w:rFonts w:hint="cs"/>
                <w:sz w:val="15"/>
                <w:szCs w:val="15"/>
                <w:rtl/>
              </w:rPr>
              <w:t>0</w:t>
            </w:r>
          </w:p>
        </w:tc>
        <w:tc>
          <w:tcPr>
            <w:tcW w:w="808" w:type="dxa"/>
          </w:tcPr>
          <w:p w:rsidR="001F3BC4" w:rsidRPr="00401718" w:rsidRDefault="001F3BC4" w:rsidP="001F3BC4">
            <w:pPr>
              <w:bidi/>
              <w:spacing w:after="60"/>
              <w:jc w:val="left"/>
              <w:rPr>
                <w:sz w:val="15"/>
                <w:szCs w:val="15"/>
              </w:rPr>
            </w:pPr>
            <w:r>
              <w:rPr>
                <w:rFonts w:hint="cs"/>
                <w:sz w:val="15"/>
                <w:szCs w:val="15"/>
                <w:rtl/>
              </w:rPr>
              <w:t>0</w:t>
            </w:r>
          </w:p>
        </w:tc>
        <w:tc>
          <w:tcPr>
            <w:tcW w:w="808" w:type="dxa"/>
          </w:tcPr>
          <w:p w:rsidR="001F3BC4" w:rsidRPr="00401718" w:rsidRDefault="001F3BC4" w:rsidP="001F3BC4">
            <w:pPr>
              <w:bidi/>
              <w:spacing w:after="60"/>
              <w:jc w:val="left"/>
              <w:rPr>
                <w:sz w:val="15"/>
                <w:szCs w:val="15"/>
              </w:rPr>
            </w:pPr>
            <w:r>
              <w:rPr>
                <w:rFonts w:hint="cs"/>
                <w:sz w:val="15"/>
                <w:szCs w:val="15"/>
                <w:rtl/>
              </w:rPr>
              <w:t>0</w:t>
            </w:r>
          </w:p>
        </w:tc>
        <w:tc>
          <w:tcPr>
            <w:tcW w:w="808" w:type="dxa"/>
          </w:tcPr>
          <w:p w:rsidR="001F3BC4" w:rsidRPr="00401718" w:rsidRDefault="001F3BC4" w:rsidP="001F3BC4">
            <w:pPr>
              <w:bidi/>
              <w:spacing w:after="60"/>
              <w:jc w:val="left"/>
              <w:rPr>
                <w:sz w:val="15"/>
                <w:szCs w:val="15"/>
              </w:rPr>
            </w:pPr>
            <w:r>
              <w:rPr>
                <w:rFonts w:hint="cs"/>
                <w:sz w:val="15"/>
                <w:szCs w:val="15"/>
                <w:rtl/>
              </w:rPr>
              <w:t>7,500</w:t>
            </w:r>
          </w:p>
        </w:tc>
        <w:tc>
          <w:tcPr>
            <w:tcW w:w="807" w:type="dxa"/>
          </w:tcPr>
          <w:p w:rsidR="001F3BC4" w:rsidRPr="00401718" w:rsidRDefault="001F3BC4" w:rsidP="001F3BC4">
            <w:pPr>
              <w:bidi/>
              <w:spacing w:after="60"/>
              <w:jc w:val="left"/>
              <w:rPr>
                <w:sz w:val="15"/>
                <w:szCs w:val="15"/>
              </w:rPr>
            </w:pPr>
            <w:r>
              <w:rPr>
                <w:rFonts w:hint="cs"/>
                <w:sz w:val="15"/>
                <w:szCs w:val="15"/>
                <w:rtl/>
              </w:rPr>
              <w:t>0</w:t>
            </w:r>
          </w:p>
        </w:tc>
        <w:tc>
          <w:tcPr>
            <w:tcW w:w="808" w:type="dxa"/>
          </w:tcPr>
          <w:p w:rsidR="001F3BC4" w:rsidRPr="00401718" w:rsidRDefault="001F3BC4" w:rsidP="001F3BC4">
            <w:pPr>
              <w:bidi/>
              <w:spacing w:after="60"/>
              <w:jc w:val="left"/>
              <w:rPr>
                <w:sz w:val="15"/>
                <w:szCs w:val="15"/>
              </w:rPr>
            </w:pPr>
            <w:r>
              <w:rPr>
                <w:rFonts w:hint="cs"/>
                <w:sz w:val="15"/>
                <w:szCs w:val="15"/>
                <w:rtl/>
              </w:rPr>
              <w:t>0</w:t>
            </w:r>
          </w:p>
        </w:tc>
        <w:tc>
          <w:tcPr>
            <w:tcW w:w="808" w:type="dxa"/>
          </w:tcPr>
          <w:p w:rsidR="001F3BC4" w:rsidRPr="00401718" w:rsidRDefault="001F3BC4" w:rsidP="001F3BC4">
            <w:pPr>
              <w:bidi/>
              <w:spacing w:after="60"/>
              <w:jc w:val="left"/>
              <w:rPr>
                <w:sz w:val="15"/>
                <w:szCs w:val="15"/>
              </w:rPr>
            </w:pPr>
            <w:r>
              <w:rPr>
                <w:rFonts w:hint="cs"/>
                <w:sz w:val="15"/>
                <w:szCs w:val="15"/>
                <w:rtl/>
              </w:rPr>
              <w:t>0</w:t>
            </w:r>
          </w:p>
        </w:tc>
        <w:tc>
          <w:tcPr>
            <w:tcW w:w="808" w:type="dxa"/>
          </w:tcPr>
          <w:p w:rsidR="001F3BC4" w:rsidRPr="00401718" w:rsidRDefault="001F3BC4" w:rsidP="001F3BC4">
            <w:pPr>
              <w:bidi/>
              <w:spacing w:after="60"/>
              <w:jc w:val="left"/>
              <w:rPr>
                <w:sz w:val="15"/>
                <w:szCs w:val="15"/>
              </w:rPr>
            </w:pPr>
            <w:r>
              <w:rPr>
                <w:rFonts w:hint="cs"/>
                <w:sz w:val="15"/>
                <w:szCs w:val="15"/>
                <w:rtl/>
              </w:rPr>
              <w:t>0</w:t>
            </w:r>
          </w:p>
        </w:tc>
        <w:tc>
          <w:tcPr>
            <w:tcW w:w="808" w:type="dxa"/>
          </w:tcPr>
          <w:p w:rsidR="001F3BC4" w:rsidRPr="00401718" w:rsidRDefault="001F3BC4" w:rsidP="001F3BC4">
            <w:pPr>
              <w:bidi/>
              <w:spacing w:after="60"/>
              <w:jc w:val="left"/>
              <w:rPr>
                <w:sz w:val="15"/>
                <w:szCs w:val="15"/>
              </w:rPr>
            </w:pPr>
            <w:r>
              <w:rPr>
                <w:rFonts w:hint="cs"/>
                <w:sz w:val="15"/>
                <w:szCs w:val="15"/>
                <w:rtl/>
              </w:rPr>
              <w:t>17,625</w:t>
            </w:r>
          </w:p>
        </w:tc>
      </w:tr>
      <w:tr w:rsidR="001F3BC4" w:rsidRPr="00401718" w:rsidTr="001F3BC4">
        <w:trPr>
          <w:trHeight w:val="428"/>
          <w:jc w:val="center"/>
        </w:trPr>
        <w:tc>
          <w:tcPr>
            <w:tcW w:w="1561" w:type="dxa"/>
            <w:gridSpan w:val="2"/>
            <w:vMerge w:val="restart"/>
          </w:tcPr>
          <w:p w:rsidR="001F3BC4" w:rsidRPr="00401718" w:rsidRDefault="001F3BC4" w:rsidP="001F3BC4">
            <w:pPr>
              <w:bidi/>
              <w:spacing w:after="60"/>
              <w:jc w:val="left"/>
              <w:rPr>
                <w:sz w:val="15"/>
                <w:szCs w:val="15"/>
                <w:rtl/>
                <w:lang w:bidi="ar-AE"/>
              </w:rPr>
            </w:pPr>
            <w:r w:rsidRPr="00401718">
              <w:rPr>
                <w:rFonts w:hint="cs"/>
                <w:sz w:val="15"/>
                <w:szCs w:val="15"/>
                <w:rtl/>
                <w:lang w:bidi="ar-AE"/>
              </w:rPr>
              <w:t>التمويل الذي أقرته اللجنة التنفيذية</w:t>
            </w:r>
            <w:r w:rsidRPr="00401718">
              <w:rPr>
                <w:sz w:val="15"/>
                <w:szCs w:val="15"/>
                <w:rtl/>
                <w:lang w:bidi="ar-AE"/>
              </w:rPr>
              <w:t xml:space="preserve"> </w:t>
            </w:r>
          </w:p>
          <w:p w:rsidR="001F3BC4" w:rsidRPr="00401718" w:rsidRDefault="001F3BC4" w:rsidP="001F3BC4">
            <w:pPr>
              <w:bidi/>
              <w:spacing w:after="60"/>
              <w:jc w:val="left"/>
              <w:rPr>
                <w:sz w:val="15"/>
                <w:szCs w:val="15"/>
                <w:rtl/>
                <w:lang w:bidi="ar-EG"/>
              </w:rPr>
            </w:pPr>
            <w:r w:rsidRPr="00401718">
              <w:rPr>
                <w:sz w:val="15"/>
                <w:szCs w:val="15"/>
                <w:rtl/>
                <w:lang w:bidi="ar-AE"/>
              </w:rPr>
              <w:t>(دولار أمريكي)</w:t>
            </w:r>
          </w:p>
        </w:tc>
        <w:tc>
          <w:tcPr>
            <w:tcW w:w="709" w:type="dxa"/>
          </w:tcPr>
          <w:p w:rsidR="001F3BC4" w:rsidRPr="00401718" w:rsidRDefault="001F3BC4" w:rsidP="001F3BC4">
            <w:pPr>
              <w:bidi/>
              <w:spacing w:after="60"/>
              <w:jc w:val="left"/>
              <w:rPr>
                <w:sz w:val="15"/>
                <w:szCs w:val="15"/>
                <w:rtl/>
                <w:lang w:bidi="ar-EG"/>
              </w:rPr>
            </w:pPr>
            <w:r w:rsidRPr="00401718">
              <w:rPr>
                <w:sz w:val="15"/>
                <w:szCs w:val="15"/>
                <w:rtl/>
                <w:lang w:bidi="ar-AE"/>
              </w:rPr>
              <w:t>تكاليف المشروع</w:t>
            </w:r>
          </w:p>
        </w:tc>
        <w:tc>
          <w:tcPr>
            <w:tcW w:w="807" w:type="dxa"/>
          </w:tcPr>
          <w:p w:rsidR="001F3BC4" w:rsidRPr="00401718" w:rsidRDefault="001F3BC4" w:rsidP="001F3BC4">
            <w:pPr>
              <w:bidi/>
              <w:spacing w:after="60"/>
              <w:jc w:val="left"/>
              <w:rPr>
                <w:sz w:val="15"/>
                <w:szCs w:val="15"/>
                <w:rtl/>
              </w:rPr>
            </w:pPr>
            <w:r>
              <w:rPr>
                <w:rFonts w:hint="cs"/>
                <w:sz w:val="15"/>
                <w:szCs w:val="15"/>
                <w:rtl/>
              </w:rPr>
              <w:t>235,000</w:t>
            </w:r>
          </w:p>
        </w:tc>
        <w:tc>
          <w:tcPr>
            <w:tcW w:w="808" w:type="dxa"/>
          </w:tcPr>
          <w:p w:rsidR="001F3BC4" w:rsidRPr="00401718" w:rsidRDefault="001F3BC4" w:rsidP="001F3BC4">
            <w:pPr>
              <w:bidi/>
              <w:spacing w:after="60"/>
              <w:jc w:val="left"/>
              <w:rPr>
                <w:sz w:val="15"/>
                <w:szCs w:val="15"/>
              </w:rPr>
            </w:pPr>
            <w:r>
              <w:rPr>
                <w:rFonts w:hint="cs"/>
                <w:sz w:val="15"/>
                <w:szCs w:val="15"/>
                <w:rtl/>
              </w:rPr>
              <w:t>70,000</w:t>
            </w:r>
          </w:p>
        </w:tc>
        <w:tc>
          <w:tcPr>
            <w:tcW w:w="808" w:type="dxa"/>
          </w:tcPr>
          <w:p w:rsidR="001F3BC4" w:rsidRPr="00401718" w:rsidRDefault="001F3BC4" w:rsidP="001F3BC4">
            <w:pPr>
              <w:bidi/>
              <w:spacing w:after="60"/>
              <w:jc w:val="left"/>
              <w:rPr>
                <w:sz w:val="15"/>
                <w:szCs w:val="15"/>
              </w:rPr>
            </w:pPr>
            <w:r>
              <w:rPr>
                <w:rFonts w:hint="cs"/>
                <w:sz w:val="15"/>
                <w:szCs w:val="15"/>
                <w:rtl/>
              </w:rPr>
              <w:t>0</w:t>
            </w:r>
          </w:p>
        </w:tc>
        <w:tc>
          <w:tcPr>
            <w:tcW w:w="808" w:type="dxa"/>
          </w:tcPr>
          <w:p w:rsidR="001F3BC4" w:rsidRPr="00401718" w:rsidRDefault="001F3BC4" w:rsidP="001F3BC4">
            <w:pPr>
              <w:bidi/>
              <w:spacing w:after="60"/>
              <w:jc w:val="left"/>
              <w:rPr>
                <w:sz w:val="15"/>
                <w:szCs w:val="15"/>
              </w:rPr>
            </w:pPr>
            <w:r>
              <w:rPr>
                <w:rFonts w:hint="cs"/>
                <w:sz w:val="15"/>
                <w:szCs w:val="15"/>
                <w:rtl/>
              </w:rPr>
              <w:t>0</w:t>
            </w:r>
          </w:p>
        </w:tc>
        <w:tc>
          <w:tcPr>
            <w:tcW w:w="808" w:type="dxa"/>
          </w:tcPr>
          <w:p w:rsidR="001F3BC4" w:rsidRPr="00401718" w:rsidRDefault="001F3BC4" w:rsidP="001F3BC4">
            <w:pPr>
              <w:bidi/>
              <w:spacing w:after="60"/>
              <w:jc w:val="left"/>
              <w:rPr>
                <w:sz w:val="15"/>
                <w:szCs w:val="15"/>
              </w:rPr>
            </w:pPr>
            <w:r>
              <w:rPr>
                <w:rFonts w:hint="cs"/>
                <w:sz w:val="15"/>
                <w:szCs w:val="15"/>
                <w:rtl/>
              </w:rPr>
              <w:t>145,000</w:t>
            </w:r>
          </w:p>
        </w:tc>
        <w:tc>
          <w:tcPr>
            <w:tcW w:w="807" w:type="dxa"/>
          </w:tcPr>
          <w:p w:rsidR="001F3BC4" w:rsidRPr="00401718" w:rsidRDefault="001F3BC4" w:rsidP="001F3BC4">
            <w:pPr>
              <w:bidi/>
              <w:spacing w:after="60"/>
              <w:jc w:val="left"/>
              <w:rPr>
                <w:sz w:val="15"/>
                <w:szCs w:val="15"/>
              </w:rPr>
            </w:pPr>
            <w:r>
              <w:rPr>
                <w:rFonts w:hint="cs"/>
                <w:sz w:val="15"/>
                <w:szCs w:val="15"/>
                <w:rtl/>
              </w:rPr>
              <w:t>0</w:t>
            </w:r>
          </w:p>
        </w:tc>
        <w:tc>
          <w:tcPr>
            <w:tcW w:w="808" w:type="dxa"/>
          </w:tcPr>
          <w:p w:rsidR="001F3BC4" w:rsidRPr="00401718" w:rsidRDefault="001F3BC4" w:rsidP="001F3BC4">
            <w:pPr>
              <w:bidi/>
              <w:spacing w:after="60"/>
              <w:jc w:val="left"/>
              <w:rPr>
                <w:sz w:val="15"/>
                <w:szCs w:val="15"/>
              </w:rPr>
            </w:pPr>
            <w:r>
              <w:rPr>
                <w:rFonts w:hint="cs"/>
                <w:sz w:val="15"/>
                <w:szCs w:val="15"/>
                <w:rtl/>
              </w:rPr>
              <w:t>45,000</w:t>
            </w:r>
          </w:p>
        </w:tc>
        <w:tc>
          <w:tcPr>
            <w:tcW w:w="808" w:type="dxa"/>
          </w:tcPr>
          <w:p w:rsidR="001F3BC4" w:rsidRPr="00401718" w:rsidRDefault="001F3BC4" w:rsidP="001F3BC4">
            <w:pPr>
              <w:bidi/>
              <w:spacing w:after="60"/>
              <w:jc w:val="left"/>
              <w:rPr>
                <w:sz w:val="15"/>
                <w:szCs w:val="15"/>
              </w:rPr>
            </w:pPr>
            <w:r>
              <w:rPr>
                <w:rFonts w:hint="cs"/>
                <w:sz w:val="15"/>
                <w:szCs w:val="15"/>
                <w:rtl/>
              </w:rPr>
              <w:t>0</w:t>
            </w:r>
          </w:p>
        </w:tc>
        <w:tc>
          <w:tcPr>
            <w:tcW w:w="808" w:type="dxa"/>
          </w:tcPr>
          <w:p w:rsidR="001F3BC4" w:rsidRPr="00401718" w:rsidRDefault="001F3BC4" w:rsidP="001F3BC4">
            <w:pPr>
              <w:bidi/>
              <w:spacing w:after="60"/>
              <w:jc w:val="left"/>
              <w:rPr>
                <w:sz w:val="15"/>
                <w:szCs w:val="15"/>
              </w:rPr>
            </w:pPr>
            <w:r>
              <w:rPr>
                <w:rFonts w:hint="cs"/>
                <w:sz w:val="15"/>
                <w:szCs w:val="15"/>
                <w:rtl/>
              </w:rPr>
              <w:t>0</w:t>
            </w:r>
          </w:p>
        </w:tc>
        <w:tc>
          <w:tcPr>
            <w:tcW w:w="808" w:type="dxa"/>
          </w:tcPr>
          <w:p w:rsidR="001F3BC4" w:rsidRPr="00401718" w:rsidRDefault="001F3BC4" w:rsidP="001F3BC4">
            <w:pPr>
              <w:bidi/>
              <w:spacing w:after="60"/>
              <w:jc w:val="left"/>
              <w:rPr>
                <w:sz w:val="15"/>
                <w:szCs w:val="15"/>
              </w:rPr>
            </w:pPr>
            <w:r>
              <w:rPr>
                <w:rFonts w:hint="cs"/>
                <w:sz w:val="15"/>
                <w:szCs w:val="15"/>
                <w:rtl/>
              </w:rPr>
              <w:t>495,000</w:t>
            </w:r>
          </w:p>
        </w:tc>
      </w:tr>
      <w:tr w:rsidR="001F3BC4" w:rsidRPr="00401718" w:rsidTr="001F3BC4">
        <w:trPr>
          <w:trHeight w:val="245"/>
          <w:jc w:val="center"/>
        </w:trPr>
        <w:tc>
          <w:tcPr>
            <w:tcW w:w="1561" w:type="dxa"/>
            <w:gridSpan w:val="2"/>
            <w:vMerge/>
          </w:tcPr>
          <w:p w:rsidR="001F3BC4" w:rsidRPr="00401718" w:rsidRDefault="001F3BC4" w:rsidP="001F3BC4">
            <w:pPr>
              <w:bidi/>
              <w:spacing w:after="60"/>
              <w:jc w:val="left"/>
              <w:rPr>
                <w:sz w:val="15"/>
                <w:szCs w:val="15"/>
                <w:rtl/>
                <w:lang w:bidi="ar-AE"/>
              </w:rPr>
            </w:pPr>
          </w:p>
        </w:tc>
        <w:tc>
          <w:tcPr>
            <w:tcW w:w="709" w:type="dxa"/>
          </w:tcPr>
          <w:p w:rsidR="001F3BC4" w:rsidRPr="00401718" w:rsidRDefault="001F3BC4" w:rsidP="001F3BC4">
            <w:pPr>
              <w:bidi/>
              <w:spacing w:after="60"/>
              <w:jc w:val="left"/>
              <w:rPr>
                <w:sz w:val="15"/>
                <w:szCs w:val="15"/>
                <w:rtl/>
                <w:lang w:bidi="ar-EG"/>
              </w:rPr>
            </w:pPr>
            <w:r w:rsidRPr="00401718">
              <w:rPr>
                <w:sz w:val="15"/>
                <w:szCs w:val="15"/>
                <w:rtl/>
                <w:lang w:bidi="ar-AE"/>
              </w:rPr>
              <w:t>تكاليف الدعم</w:t>
            </w:r>
          </w:p>
        </w:tc>
        <w:tc>
          <w:tcPr>
            <w:tcW w:w="807" w:type="dxa"/>
          </w:tcPr>
          <w:p w:rsidR="001F3BC4" w:rsidRPr="00401718" w:rsidRDefault="001F3BC4" w:rsidP="001F3BC4">
            <w:pPr>
              <w:bidi/>
              <w:spacing w:after="60"/>
              <w:jc w:val="left"/>
              <w:rPr>
                <w:sz w:val="15"/>
                <w:szCs w:val="15"/>
                <w:rtl/>
              </w:rPr>
            </w:pPr>
            <w:r>
              <w:rPr>
                <w:rFonts w:hint="cs"/>
                <w:sz w:val="15"/>
                <w:szCs w:val="15"/>
                <w:rtl/>
              </w:rPr>
              <w:t>23,125</w:t>
            </w:r>
          </w:p>
        </w:tc>
        <w:tc>
          <w:tcPr>
            <w:tcW w:w="808" w:type="dxa"/>
          </w:tcPr>
          <w:p w:rsidR="001F3BC4" w:rsidRPr="00401718" w:rsidRDefault="001F3BC4" w:rsidP="001F3BC4">
            <w:pPr>
              <w:bidi/>
              <w:spacing w:after="60"/>
              <w:jc w:val="left"/>
              <w:rPr>
                <w:sz w:val="15"/>
                <w:szCs w:val="15"/>
              </w:rPr>
            </w:pPr>
            <w:r>
              <w:rPr>
                <w:rFonts w:hint="cs"/>
                <w:sz w:val="15"/>
                <w:szCs w:val="15"/>
                <w:rtl/>
              </w:rPr>
              <w:t>9,100</w:t>
            </w:r>
          </w:p>
        </w:tc>
        <w:tc>
          <w:tcPr>
            <w:tcW w:w="808" w:type="dxa"/>
          </w:tcPr>
          <w:p w:rsidR="001F3BC4" w:rsidRPr="00401718" w:rsidRDefault="001F3BC4" w:rsidP="001F3BC4">
            <w:pPr>
              <w:bidi/>
              <w:spacing w:after="60"/>
              <w:jc w:val="left"/>
              <w:rPr>
                <w:sz w:val="15"/>
                <w:szCs w:val="15"/>
              </w:rPr>
            </w:pPr>
            <w:r>
              <w:rPr>
                <w:rFonts w:hint="cs"/>
                <w:sz w:val="15"/>
                <w:szCs w:val="15"/>
                <w:rtl/>
              </w:rPr>
              <w:t>0</w:t>
            </w:r>
          </w:p>
        </w:tc>
        <w:tc>
          <w:tcPr>
            <w:tcW w:w="808" w:type="dxa"/>
          </w:tcPr>
          <w:p w:rsidR="001F3BC4" w:rsidRPr="00401718" w:rsidRDefault="001F3BC4" w:rsidP="001F3BC4">
            <w:pPr>
              <w:bidi/>
              <w:spacing w:after="60"/>
              <w:jc w:val="left"/>
              <w:rPr>
                <w:sz w:val="15"/>
                <w:szCs w:val="15"/>
              </w:rPr>
            </w:pPr>
            <w:r>
              <w:rPr>
                <w:rFonts w:hint="cs"/>
                <w:sz w:val="15"/>
                <w:szCs w:val="15"/>
                <w:rtl/>
              </w:rPr>
              <w:t>0</w:t>
            </w:r>
          </w:p>
        </w:tc>
        <w:tc>
          <w:tcPr>
            <w:tcW w:w="808" w:type="dxa"/>
          </w:tcPr>
          <w:p w:rsidR="001F3BC4" w:rsidRPr="00401718" w:rsidRDefault="001F3BC4" w:rsidP="001F3BC4">
            <w:pPr>
              <w:bidi/>
              <w:spacing w:after="60"/>
              <w:jc w:val="left"/>
              <w:rPr>
                <w:sz w:val="15"/>
                <w:szCs w:val="15"/>
              </w:rPr>
            </w:pPr>
            <w:r>
              <w:rPr>
                <w:rFonts w:hint="cs"/>
                <w:sz w:val="15"/>
                <w:szCs w:val="15"/>
                <w:rtl/>
              </w:rPr>
              <w:t>13,350</w:t>
            </w:r>
          </w:p>
        </w:tc>
        <w:tc>
          <w:tcPr>
            <w:tcW w:w="807" w:type="dxa"/>
          </w:tcPr>
          <w:p w:rsidR="001F3BC4" w:rsidRPr="00401718" w:rsidRDefault="001F3BC4" w:rsidP="001F3BC4">
            <w:pPr>
              <w:bidi/>
              <w:spacing w:after="60"/>
              <w:jc w:val="left"/>
              <w:rPr>
                <w:sz w:val="15"/>
                <w:szCs w:val="15"/>
              </w:rPr>
            </w:pPr>
            <w:r>
              <w:rPr>
                <w:rFonts w:hint="cs"/>
                <w:sz w:val="15"/>
                <w:szCs w:val="15"/>
                <w:rtl/>
              </w:rPr>
              <w:t>0</w:t>
            </w:r>
          </w:p>
        </w:tc>
        <w:tc>
          <w:tcPr>
            <w:tcW w:w="808" w:type="dxa"/>
          </w:tcPr>
          <w:p w:rsidR="001F3BC4" w:rsidRPr="00401718" w:rsidRDefault="001F3BC4" w:rsidP="001F3BC4">
            <w:pPr>
              <w:bidi/>
              <w:spacing w:after="60"/>
              <w:jc w:val="left"/>
              <w:rPr>
                <w:sz w:val="15"/>
                <w:szCs w:val="15"/>
              </w:rPr>
            </w:pPr>
            <w:r>
              <w:rPr>
                <w:rFonts w:hint="cs"/>
                <w:sz w:val="15"/>
                <w:szCs w:val="15"/>
                <w:rtl/>
              </w:rPr>
              <w:t>5,850</w:t>
            </w:r>
          </w:p>
        </w:tc>
        <w:tc>
          <w:tcPr>
            <w:tcW w:w="808" w:type="dxa"/>
          </w:tcPr>
          <w:p w:rsidR="001F3BC4" w:rsidRPr="00401718" w:rsidRDefault="001F3BC4" w:rsidP="001F3BC4">
            <w:pPr>
              <w:bidi/>
              <w:spacing w:after="60"/>
              <w:jc w:val="left"/>
              <w:rPr>
                <w:sz w:val="15"/>
                <w:szCs w:val="15"/>
              </w:rPr>
            </w:pPr>
            <w:r>
              <w:rPr>
                <w:rFonts w:hint="cs"/>
                <w:sz w:val="15"/>
                <w:szCs w:val="15"/>
                <w:rtl/>
              </w:rPr>
              <w:t>0</w:t>
            </w:r>
          </w:p>
        </w:tc>
        <w:tc>
          <w:tcPr>
            <w:tcW w:w="808" w:type="dxa"/>
          </w:tcPr>
          <w:p w:rsidR="001F3BC4" w:rsidRPr="00401718" w:rsidRDefault="001F3BC4" w:rsidP="001F3BC4">
            <w:pPr>
              <w:bidi/>
              <w:spacing w:after="60"/>
              <w:jc w:val="left"/>
              <w:rPr>
                <w:sz w:val="15"/>
                <w:szCs w:val="15"/>
              </w:rPr>
            </w:pPr>
            <w:r>
              <w:rPr>
                <w:rFonts w:hint="cs"/>
                <w:sz w:val="15"/>
                <w:szCs w:val="15"/>
                <w:rtl/>
              </w:rPr>
              <w:t>0</w:t>
            </w:r>
          </w:p>
        </w:tc>
        <w:tc>
          <w:tcPr>
            <w:tcW w:w="808" w:type="dxa"/>
          </w:tcPr>
          <w:p w:rsidR="001F3BC4" w:rsidRPr="00401718" w:rsidRDefault="001F3BC4" w:rsidP="001F3BC4">
            <w:pPr>
              <w:bidi/>
              <w:spacing w:after="60"/>
              <w:jc w:val="left"/>
              <w:rPr>
                <w:sz w:val="15"/>
                <w:szCs w:val="15"/>
              </w:rPr>
            </w:pPr>
            <w:r>
              <w:rPr>
                <w:rFonts w:hint="cs"/>
                <w:sz w:val="15"/>
                <w:szCs w:val="15"/>
                <w:rtl/>
              </w:rPr>
              <w:t>51,425</w:t>
            </w:r>
          </w:p>
        </w:tc>
      </w:tr>
      <w:tr w:rsidR="001F3BC4" w:rsidRPr="00401718" w:rsidTr="001F3BC4">
        <w:trPr>
          <w:trHeight w:val="428"/>
          <w:jc w:val="center"/>
        </w:trPr>
        <w:tc>
          <w:tcPr>
            <w:tcW w:w="1561" w:type="dxa"/>
            <w:gridSpan w:val="2"/>
            <w:vMerge w:val="restart"/>
          </w:tcPr>
          <w:p w:rsidR="001F3BC4" w:rsidRPr="00401718" w:rsidRDefault="001F3BC4" w:rsidP="001F3BC4">
            <w:pPr>
              <w:bidi/>
              <w:spacing w:after="60"/>
              <w:jc w:val="left"/>
              <w:rPr>
                <w:sz w:val="15"/>
                <w:szCs w:val="15"/>
                <w:rtl/>
                <w:lang w:bidi="ar-EG"/>
              </w:rPr>
            </w:pPr>
            <w:r w:rsidRPr="00401718">
              <w:rPr>
                <w:rFonts w:eastAsia="Batang" w:hint="cs"/>
                <w:snapToGrid w:val="0"/>
                <w:sz w:val="15"/>
                <w:szCs w:val="15"/>
                <w:rtl/>
                <w:lang w:eastAsia="ko-KR" w:bidi="ar-SA"/>
              </w:rPr>
              <w:t>إجمالي التمويل المطلوب إقراره في هذا الاجتماع (دولار أمريكي)</w:t>
            </w:r>
          </w:p>
        </w:tc>
        <w:tc>
          <w:tcPr>
            <w:tcW w:w="709" w:type="dxa"/>
          </w:tcPr>
          <w:p w:rsidR="001F3BC4" w:rsidRPr="00401718" w:rsidRDefault="001F3BC4" w:rsidP="001F3BC4">
            <w:pPr>
              <w:bidi/>
              <w:spacing w:after="60"/>
              <w:jc w:val="left"/>
              <w:rPr>
                <w:sz w:val="15"/>
                <w:szCs w:val="15"/>
                <w:rtl/>
                <w:lang w:bidi="ar-EG"/>
              </w:rPr>
            </w:pPr>
            <w:r w:rsidRPr="00401718">
              <w:rPr>
                <w:sz w:val="15"/>
                <w:szCs w:val="15"/>
                <w:rtl/>
                <w:lang w:bidi="ar-AE"/>
              </w:rPr>
              <w:t>تكاليف المشروع</w:t>
            </w:r>
          </w:p>
        </w:tc>
        <w:tc>
          <w:tcPr>
            <w:tcW w:w="807" w:type="dxa"/>
          </w:tcPr>
          <w:p w:rsidR="001F3BC4" w:rsidRPr="00401718" w:rsidRDefault="001F3BC4" w:rsidP="001F3BC4">
            <w:pPr>
              <w:bidi/>
              <w:spacing w:after="60"/>
              <w:jc w:val="left"/>
              <w:rPr>
                <w:sz w:val="15"/>
                <w:szCs w:val="15"/>
              </w:rPr>
            </w:pPr>
            <w:r>
              <w:rPr>
                <w:rFonts w:hint="cs"/>
                <w:sz w:val="15"/>
                <w:szCs w:val="15"/>
                <w:rtl/>
              </w:rPr>
              <w:t>0</w:t>
            </w:r>
          </w:p>
        </w:tc>
        <w:tc>
          <w:tcPr>
            <w:tcW w:w="808" w:type="dxa"/>
          </w:tcPr>
          <w:p w:rsidR="001F3BC4" w:rsidRPr="00401718" w:rsidRDefault="001F3BC4" w:rsidP="001F3BC4">
            <w:pPr>
              <w:bidi/>
              <w:spacing w:after="60"/>
              <w:jc w:val="left"/>
              <w:rPr>
                <w:sz w:val="15"/>
                <w:szCs w:val="15"/>
              </w:rPr>
            </w:pPr>
            <w:r>
              <w:rPr>
                <w:rFonts w:hint="cs"/>
                <w:sz w:val="15"/>
                <w:szCs w:val="15"/>
                <w:rtl/>
              </w:rPr>
              <w:t>0</w:t>
            </w:r>
          </w:p>
        </w:tc>
        <w:tc>
          <w:tcPr>
            <w:tcW w:w="808" w:type="dxa"/>
          </w:tcPr>
          <w:p w:rsidR="001F3BC4" w:rsidRPr="00401718" w:rsidRDefault="001F3BC4" w:rsidP="001F3BC4">
            <w:pPr>
              <w:bidi/>
              <w:spacing w:after="60"/>
              <w:jc w:val="left"/>
              <w:rPr>
                <w:sz w:val="15"/>
                <w:szCs w:val="15"/>
              </w:rPr>
            </w:pPr>
            <w:r>
              <w:rPr>
                <w:rFonts w:hint="cs"/>
                <w:sz w:val="15"/>
                <w:szCs w:val="15"/>
                <w:rtl/>
              </w:rPr>
              <w:t>0</w:t>
            </w:r>
          </w:p>
        </w:tc>
        <w:tc>
          <w:tcPr>
            <w:tcW w:w="808" w:type="dxa"/>
          </w:tcPr>
          <w:p w:rsidR="001F3BC4" w:rsidRPr="00401718" w:rsidRDefault="001F3BC4" w:rsidP="001F3BC4">
            <w:pPr>
              <w:bidi/>
              <w:spacing w:after="60"/>
              <w:jc w:val="left"/>
              <w:rPr>
                <w:sz w:val="15"/>
                <w:szCs w:val="15"/>
              </w:rPr>
            </w:pPr>
            <w:r>
              <w:rPr>
                <w:rFonts w:hint="cs"/>
                <w:sz w:val="15"/>
                <w:szCs w:val="15"/>
                <w:rtl/>
              </w:rPr>
              <w:t>0</w:t>
            </w:r>
          </w:p>
        </w:tc>
        <w:tc>
          <w:tcPr>
            <w:tcW w:w="808" w:type="dxa"/>
          </w:tcPr>
          <w:p w:rsidR="001F3BC4" w:rsidRPr="00401718" w:rsidRDefault="001F3BC4" w:rsidP="001F3BC4">
            <w:pPr>
              <w:bidi/>
              <w:spacing w:after="60"/>
              <w:jc w:val="left"/>
              <w:rPr>
                <w:sz w:val="15"/>
                <w:szCs w:val="15"/>
              </w:rPr>
            </w:pPr>
            <w:r>
              <w:rPr>
                <w:rFonts w:hint="cs"/>
                <w:sz w:val="15"/>
                <w:szCs w:val="15"/>
                <w:rtl/>
              </w:rPr>
              <w:t>0</w:t>
            </w:r>
          </w:p>
        </w:tc>
        <w:tc>
          <w:tcPr>
            <w:tcW w:w="807" w:type="dxa"/>
          </w:tcPr>
          <w:p w:rsidR="001F3BC4" w:rsidRPr="00401718" w:rsidRDefault="001F3BC4" w:rsidP="001F3BC4">
            <w:pPr>
              <w:bidi/>
              <w:spacing w:after="60"/>
              <w:jc w:val="left"/>
              <w:rPr>
                <w:sz w:val="15"/>
                <w:szCs w:val="15"/>
              </w:rPr>
            </w:pPr>
            <w:r>
              <w:rPr>
                <w:rFonts w:hint="cs"/>
                <w:sz w:val="15"/>
                <w:szCs w:val="15"/>
                <w:rtl/>
              </w:rPr>
              <w:t>0</w:t>
            </w:r>
          </w:p>
        </w:tc>
        <w:tc>
          <w:tcPr>
            <w:tcW w:w="808" w:type="dxa"/>
          </w:tcPr>
          <w:p w:rsidR="001F3BC4" w:rsidRPr="00401718" w:rsidRDefault="001F3BC4" w:rsidP="001F3BC4">
            <w:pPr>
              <w:bidi/>
              <w:spacing w:after="60"/>
              <w:jc w:val="left"/>
              <w:rPr>
                <w:sz w:val="15"/>
                <w:szCs w:val="15"/>
              </w:rPr>
            </w:pPr>
            <w:r>
              <w:rPr>
                <w:rFonts w:hint="cs"/>
                <w:sz w:val="15"/>
                <w:szCs w:val="15"/>
                <w:rtl/>
              </w:rPr>
              <w:t>0</w:t>
            </w:r>
          </w:p>
        </w:tc>
        <w:tc>
          <w:tcPr>
            <w:tcW w:w="808" w:type="dxa"/>
          </w:tcPr>
          <w:p w:rsidR="001F3BC4" w:rsidRPr="00401718" w:rsidRDefault="001F3BC4" w:rsidP="001F3BC4">
            <w:pPr>
              <w:bidi/>
              <w:spacing w:after="60"/>
              <w:jc w:val="left"/>
              <w:rPr>
                <w:sz w:val="15"/>
                <w:szCs w:val="15"/>
              </w:rPr>
            </w:pPr>
            <w:r>
              <w:rPr>
                <w:rFonts w:hint="cs"/>
                <w:sz w:val="15"/>
                <w:szCs w:val="15"/>
                <w:rtl/>
              </w:rPr>
              <w:t>0</w:t>
            </w:r>
          </w:p>
        </w:tc>
        <w:tc>
          <w:tcPr>
            <w:tcW w:w="808" w:type="dxa"/>
          </w:tcPr>
          <w:p w:rsidR="001F3BC4" w:rsidRPr="00401718" w:rsidRDefault="001F3BC4" w:rsidP="001F3BC4">
            <w:pPr>
              <w:bidi/>
              <w:spacing w:after="60"/>
              <w:jc w:val="left"/>
              <w:rPr>
                <w:sz w:val="15"/>
                <w:szCs w:val="15"/>
              </w:rPr>
            </w:pPr>
            <w:r>
              <w:rPr>
                <w:rFonts w:hint="cs"/>
                <w:sz w:val="15"/>
                <w:szCs w:val="15"/>
                <w:rtl/>
              </w:rPr>
              <w:t>65,000*</w:t>
            </w:r>
          </w:p>
        </w:tc>
        <w:tc>
          <w:tcPr>
            <w:tcW w:w="808" w:type="dxa"/>
          </w:tcPr>
          <w:p w:rsidR="001F3BC4" w:rsidRPr="00401718" w:rsidRDefault="001F3BC4" w:rsidP="001F3BC4">
            <w:pPr>
              <w:bidi/>
              <w:spacing w:after="60"/>
              <w:jc w:val="left"/>
              <w:rPr>
                <w:sz w:val="15"/>
                <w:szCs w:val="15"/>
              </w:rPr>
            </w:pPr>
            <w:r>
              <w:rPr>
                <w:rFonts w:hint="cs"/>
                <w:sz w:val="15"/>
                <w:szCs w:val="15"/>
                <w:rtl/>
              </w:rPr>
              <w:t>65,000</w:t>
            </w:r>
          </w:p>
        </w:tc>
      </w:tr>
      <w:tr w:rsidR="001F3BC4" w:rsidRPr="00401718" w:rsidTr="001F3BC4">
        <w:trPr>
          <w:trHeight w:val="428"/>
          <w:jc w:val="center"/>
        </w:trPr>
        <w:tc>
          <w:tcPr>
            <w:tcW w:w="1561" w:type="dxa"/>
            <w:gridSpan w:val="2"/>
            <w:vMerge/>
          </w:tcPr>
          <w:p w:rsidR="001F3BC4" w:rsidRPr="00401718" w:rsidRDefault="001F3BC4" w:rsidP="001F3BC4">
            <w:pPr>
              <w:bidi/>
              <w:spacing w:after="60"/>
              <w:jc w:val="left"/>
              <w:rPr>
                <w:rFonts w:eastAsia="Batang"/>
                <w:snapToGrid w:val="0"/>
                <w:sz w:val="15"/>
                <w:szCs w:val="15"/>
                <w:rtl/>
                <w:lang w:eastAsia="ko-KR" w:bidi="ar-SA"/>
              </w:rPr>
            </w:pPr>
          </w:p>
        </w:tc>
        <w:tc>
          <w:tcPr>
            <w:tcW w:w="709" w:type="dxa"/>
          </w:tcPr>
          <w:p w:rsidR="001F3BC4" w:rsidRPr="00401718" w:rsidRDefault="001F3BC4" w:rsidP="001F3BC4">
            <w:pPr>
              <w:bidi/>
              <w:spacing w:after="60"/>
              <w:jc w:val="left"/>
              <w:rPr>
                <w:sz w:val="15"/>
                <w:szCs w:val="15"/>
                <w:rtl/>
                <w:lang w:bidi="ar-EG"/>
              </w:rPr>
            </w:pPr>
            <w:r w:rsidRPr="00401718">
              <w:rPr>
                <w:sz w:val="15"/>
                <w:szCs w:val="15"/>
                <w:rtl/>
                <w:lang w:bidi="ar-AE"/>
              </w:rPr>
              <w:t>تكاليف الدعم</w:t>
            </w:r>
          </w:p>
        </w:tc>
        <w:tc>
          <w:tcPr>
            <w:tcW w:w="807" w:type="dxa"/>
          </w:tcPr>
          <w:p w:rsidR="001F3BC4" w:rsidRPr="00401718" w:rsidRDefault="001F3BC4" w:rsidP="001F3BC4">
            <w:pPr>
              <w:bidi/>
              <w:spacing w:after="60"/>
              <w:jc w:val="left"/>
              <w:rPr>
                <w:sz w:val="15"/>
                <w:szCs w:val="15"/>
              </w:rPr>
            </w:pPr>
            <w:r>
              <w:rPr>
                <w:rFonts w:hint="cs"/>
                <w:sz w:val="15"/>
                <w:szCs w:val="15"/>
                <w:rtl/>
              </w:rPr>
              <w:t>0</w:t>
            </w:r>
          </w:p>
        </w:tc>
        <w:tc>
          <w:tcPr>
            <w:tcW w:w="808" w:type="dxa"/>
          </w:tcPr>
          <w:p w:rsidR="001F3BC4" w:rsidRPr="00401718" w:rsidRDefault="001F3BC4" w:rsidP="001F3BC4">
            <w:pPr>
              <w:bidi/>
              <w:spacing w:after="60"/>
              <w:jc w:val="left"/>
              <w:rPr>
                <w:sz w:val="15"/>
                <w:szCs w:val="15"/>
              </w:rPr>
            </w:pPr>
            <w:r>
              <w:rPr>
                <w:rFonts w:hint="cs"/>
                <w:sz w:val="15"/>
                <w:szCs w:val="15"/>
                <w:rtl/>
              </w:rPr>
              <w:t>0</w:t>
            </w:r>
          </w:p>
        </w:tc>
        <w:tc>
          <w:tcPr>
            <w:tcW w:w="808" w:type="dxa"/>
          </w:tcPr>
          <w:p w:rsidR="001F3BC4" w:rsidRPr="00401718" w:rsidRDefault="001F3BC4" w:rsidP="001F3BC4">
            <w:pPr>
              <w:bidi/>
              <w:spacing w:after="60"/>
              <w:jc w:val="left"/>
              <w:rPr>
                <w:sz w:val="15"/>
                <w:szCs w:val="15"/>
              </w:rPr>
            </w:pPr>
            <w:r>
              <w:rPr>
                <w:rFonts w:hint="cs"/>
                <w:sz w:val="15"/>
                <w:szCs w:val="15"/>
                <w:rtl/>
              </w:rPr>
              <w:t>0</w:t>
            </w:r>
          </w:p>
        </w:tc>
        <w:tc>
          <w:tcPr>
            <w:tcW w:w="808" w:type="dxa"/>
          </w:tcPr>
          <w:p w:rsidR="001F3BC4" w:rsidRPr="00401718" w:rsidRDefault="001F3BC4" w:rsidP="001F3BC4">
            <w:pPr>
              <w:bidi/>
              <w:spacing w:after="60"/>
              <w:jc w:val="left"/>
              <w:rPr>
                <w:sz w:val="15"/>
                <w:szCs w:val="15"/>
              </w:rPr>
            </w:pPr>
            <w:r>
              <w:rPr>
                <w:rFonts w:hint="cs"/>
                <w:sz w:val="15"/>
                <w:szCs w:val="15"/>
                <w:rtl/>
              </w:rPr>
              <w:t>0</w:t>
            </w:r>
          </w:p>
        </w:tc>
        <w:tc>
          <w:tcPr>
            <w:tcW w:w="808" w:type="dxa"/>
          </w:tcPr>
          <w:p w:rsidR="001F3BC4" w:rsidRPr="00401718" w:rsidRDefault="001F3BC4" w:rsidP="001F3BC4">
            <w:pPr>
              <w:bidi/>
              <w:spacing w:after="60"/>
              <w:jc w:val="left"/>
              <w:rPr>
                <w:sz w:val="15"/>
                <w:szCs w:val="15"/>
              </w:rPr>
            </w:pPr>
            <w:r>
              <w:rPr>
                <w:rFonts w:hint="cs"/>
                <w:sz w:val="15"/>
                <w:szCs w:val="15"/>
                <w:rtl/>
              </w:rPr>
              <w:t>0</w:t>
            </w:r>
          </w:p>
        </w:tc>
        <w:tc>
          <w:tcPr>
            <w:tcW w:w="807" w:type="dxa"/>
          </w:tcPr>
          <w:p w:rsidR="001F3BC4" w:rsidRPr="00401718" w:rsidRDefault="001F3BC4" w:rsidP="001F3BC4">
            <w:pPr>
              <w:bidi/>
              <w:spacing w:after="60"/>
              <w:jc w:val="left"/>
              <w:rPr>
                <w:sz w:val="15"/>
                <w:szCs w:val="15"/>
              </w:rPr>
            </w:pPr>
            <w:r>
              <w:rPr>
                <w:rFonts w:hint="cs"/>
                <w:sz w:val="15"/>
                <w:szCs w:val="15"/>
                <w:rtl/>
              </w:rPr>
              <w:t>0</w:t>
            </w:r>
          </w:p>
        </w:tc>
        <w:tc>
          <w:tcPr>
            <w:tcW w:w="808" w:type="dxa"/>
          </w:tcPr>
          <w:p w:rsidR="001F3BC4" w:rsidRPr="00401718" w:rsidRDefault="001F3BC4" w:rsidP="001F3BC4">
            <w:pPr>
              <w:bidi/>
              <w:spacing w:after="60"/>
              <w:jc w:val="left"/>
              <w:rPr>
                <w:sz w:val="15"/>
                <w:szCs w:val="15"/>
              </w:rPr>
            </w:pPr>
            <w:r>
              <w:rPr>
                <w:rFonts w:hint="cs"/>
                <w:sz w:val="15"/>
                <w:szCs w:val="15"/>
                <w:rtl/>
              </w:rPr>
              <w:t>0</w:t>
            </w:r>
          </w:p>
        </w:tc>
        <w:tc>
          <w:tcPr>
            <w:tcW w:w="808" w:type="dxa"/>
          </w:tcPr>
          <w:p w:rsidR="001F3BC4" w:rsidRPr="00401718" w:rsidRDefault="001F3BC4" w:rsidP="001F3BC4">
            <w:pPr>
              <w:bidi/>
              <w:spacing w:after="60"/>
              <w:jc w:val="left"/>
              <w:rPr>
                <w:sz w:val="15"/>
                <w:szCs w:val="15"/>
              </w:rPr>
            </w:pPr>
            <w:r>
              <w:rPr>
                <w:rFonts w:hint="cs"/>
                <w:sz w:val="15"/>
                <w:szCs w:val="15"/>
                <w:rtl/>
              </w:rPr>
              <w:t>0</w:t>
            </w:r>
          </w:p>
        </w:tc>
        <w:tc>
          <w:tcPr>
            <w:tcW w:w="808" w:type="dxa"/>
          </w:tcPr>
          <w:p w:rsidR="001F3BC4" w:rsidRPr="00401718" w:rsidRDefault="001F3BC4" w:rsidP="001F3BC4">
            <w:pPr>
              <w:bidi/>
              <w:spacing w:after="60"/>
              <w:jc w:val="left"/>
              <w:rPr>
                <w:sz w:val="15"/>
                <w:szCs w:val="15"/>
              </w:rPr>
            </w:pPr>
            <w:r>
              <w:rPr>
                <w:rFonts w:hint="cs"/>
                <w:sz w:val="15"/>
                <w:szCs w:val="15"/>
                <w:rtl/>
              </w:rPr>
              <w:t>8,450*</w:t>
            </w:r>
          </w:p>
        </w:tc>
        <w:tc>
          <w:tcPr>
            <w:tcW w:w="808" w:type="dxa"/>
          </w:tcPr>
          <w:p w:rsidR="001F3BC4" w:rsidRPr="00401718" w:rsidRDefault="001F3BC4" w:rsidP="001F3BC4">
            <w:pPr>
              <w:bidi/>
              <w:spacing w:after="60"/>
              <w:jc w:val="left"/>
              <w:rPr>
                <w:sz w:val="15"/>
                <w:szCs w:val="15"/>
              </w:rPr>
            </w:pPr>
            <w:r>
              <w:rPr>
                <w:rFonts w:hint="cs"/>
                <w:sz w:val="15"/>
                <w:szCs w:val="15"/>
                <w:rtl/>
              </w:rPr>
              <w:t>8</w:t>
            </w:r>
            <w:r w:rsidR="00421334">
              <w:rPr>
                <w:rFonts w:hint="cs"/>
                <w:sz w:val="15"/>
                <w:szCs w:val="15"/>
                <w:rtl/>
              </w:rPr>
              <w:t>,</w:t>
            </w:r>
            <w:r>
              <w:rPr>
                <w:rFonts w:hint="cs"/>
                <w:sz w:val="15"/>
                <w:szCs w:val="15"/>
                <w:rtl/>
              </w:rPr>
              <w:t>450</w:t>
            </w:r>
          </w:p>
        </w:tc>
      </w:tr>
    </w:tbl>
    <w:p w:rsidR="00253495" w:rsidRDefault="00253495" w:rsidP="001F3BC4">
      <w:pPr>
        <w:pStyle w:val="0Heading0"/>
        <w:bidi/>
        <w:rPr>
          <w:rFonts w:asciiTheme="majorBidi" w:hAnsiTheme="majorBidi" w:cstheme="majorBidi"/>
          <w:sz w:val="16"/>
          <w:szCs w:val="16"/>
          <w:lang w:val="fr-CA" w:bidi="ar-DZ"/>
        </w:rPr>
      </w:pPr>
      <w:r w:rsidRPr="001E7339">
        <w:rPr>
          <w:rFonts w:asciiTheme="majorBidi" w:hAnsiTheme="majorBidi" w:cstheme="majorBidi" w:hint="cs"/>
          <w:b/>
          <w:bCs/>
          <w:sz w:val="16"/>
          <w:szCs w:val="16"/>
          <w:rtl/>
          <w:lang w:val="fr-CA" w:bidi="ar-DZ"/>
        </w:rPr>
        <w:t>*</w:t>
      </w:r>
      <w:r>
        <w:rPr>
          <w:rFonts w:asciiTheme="majorBidi" w:hAnsiTheme="majorBidi" w:cstheme="majorBidi" w:hint="cs"/>
          <w:sz w:val="16"/>
          <w:szCs w:val="16"/>
          <w:rtl/>
          <w:lang w:val="fr-CA" w:bidi="ar-DZ"/>
        </w:rPr>
        <w:t xml:space="preserve"> كان </w:t>
      </w:r>
      <w:r w:rsidR="00421334">
        <w:rPr>
          <w:rFonts w:asciiTheme="majorBidi" w:hAnsiTheme="majorBidi" w:cstheme="majorBidi" w:hint="cs"/>
          <w:sz w:val="16"/>
          <w:szCs w:val="16"/>
          <w:rtl/>
          <w:lang w:val="fr-CA" w:bidi="ar-DZ"/>
        </w:rPr>
        <w:t>من المفترض عرض</w:t>
      </w:r>
      <w:r w:rsidR="001F3BC4">
        <w:rPr>
          <w:rFonts w:asciiTheme="majorBidi" w:hAnsiTheme="majorBidi" w:cstheme="majorBidi" w:hint="cs"/>
          <w:sz w:val="16"/>
          <w:szCs w:val="16"/>
          <w:rtl/>
          <w:lang w:val="fr-CA" w:bidi="ar-DZ"/>
        </w:rPr>
        <w:t xml:space="preserve"> الشريحة الخامسة</w:t>
      </w:r>
      <w:r>
        <w:rPr>
          <w:rFonts w:asciiTheme="majorBidi" w:hAnsiTheme="majorBidi" w:cstheme="majorBidi" w:hint="cs"/>
          <w:sz w:val="16"/>
          <w:szCs w:val="16"/>
          <w:rtl/>
          <w:lang w:val="fr-CA" w:bidi="ar-DZ"/>
        </w:rPr>
        <w:t xml:space="preserve"> في عام </w:t>
      </w:r>
      <w:r w:rsidR="001F3BC4">
        <w:rPr>
          <w:rFonts w:asciiTheme="majorBidi" w:hAnsiTheme="majorBidi" w:cstheme="majorBidi" w:hint="cs"/>
          <w:sz w:val="16"/>
          <w:szCs w:val="16"/>
          <w:rtl/>
          <w:lang w:val="fr-CA" w:bidi="ar-DZ"/>
        </w:rPr>
        <w:t>2020 وليس في عام 2021</w:t>
      </w:r>
      <w:r>
        <w:rPr>
          <w:rFonts w:asciiTheme="majorBidi" w:hAnsiTheme="majorBidi" w:cstheme="majorBidi" w:hint="cs"/>
          <w:sz w:val="16"/>
          <w:szCs w:val="16"/>
          <w:rtl/>
          <w:lang w:val="fr-CA" w:bidi="ar-DZ"/>
        </w:rPr>
        <w:t>.</w:t>
      </w:r>
    </w:p>
    <w:p w:rsidR="00253495" w:rsidRPr="001E7339" w:rsidRDefault="00253495" w:rsidP="00253495">
      <w:pPr>
        <w:pStyle w:val="0Heading0"/>
        <w:bidi/>
        <w:rPr>
          <w:rFonts w:asciiTheme="majorBidi" w:hAnsiTheme="majorBidi" w:cstheme="majorBidi"/>
          <w:sz w:val="16"/>
          <w:szCs w:val="16"/>
          <w:rtl/>
          <w:lang w:val="fr-CA" w:bidi="ar-DZ"/>
        </w:rPr>
      </w:pPr>
      <w:r>
        <w:rPr>
          <w:rFonts w:asciiTheme="majorBidi" w:hAnsiTheme="majorBidi" w:cstheme="majorBidi"/>
          <w:sz w:val="16"/>
          <w:szCs w:val="16"/>
          <w:lang w:val="fr-CA" w:bidi="ar-DZ"/>
        </w:rPr>
        <w:t xml:space="preserve"> </w:t>
      </w:r>
    </w:p>
    <w:tbl>
      <w:tblPr>
        <w:bidiVisual/>
        <w:tblW w:w="10349"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2269"/>
        <w:gridCol w:w="8080"/>
      </w:tblGrid>
      <w:tr w:rsidR="00253495" w:rsidRPr="00D2429B" w:rsidTr="008B5408">
        <w:trPr>
          <w:trHeight w:val="251"/>
          <w:jc w:val="center"/>
        </w:trPr>
        <w:tc>
          <w:tcPr>
            <w:tcW w:w="2269" w:type="dxa"/>
          </w:tcPr>
          <w:p w:rsidR="00253495" w:rsidRPr="00D2429B" w:rsidRDefault="00253495" w:rsidP="008B5408">
            <w:pPr>
              <w:bidi/>
              <w:spacing w:after="60"/>
              <w:jc w:val="left"/>
              <w:rPr>
                <w:sz w:val="16"/>
                <w:szCs w:val="16"/>
                <w:rtl/>
                <w:lang w:bidi="ar-EG"/>
              </w:rPr>
            </w:pPr>
            <w:r w:rsidRPr="00D2429B">
              <w:rPr>
                <w:bCs/>
                <w:sz w:val="16"/>
                <w:szCs w:val="16"/>
                <w:rtl/>
                <w:lang w:bidi="ar-AE"/>
              </w:rPr>
              <w:t>توصيات الأمانة:</w:t>
            </w:r>
          </w:p>
        </w:tc>
        <w:tc>
          <w:tcPr>
            <w:tcW w:w="8080" w:type="dxa"/>
          </w:tcPr>
          <w:p w:rsidR="00253495" w:rsidRPr="00D2429B" w:rsidRDefault="00253495" w:rsidP="008B5408">
            <w:pPr>
              <w:bidi/>
              <w:spacing w:after="60"/>
              <w:jc w:val="center"/>
              <w:rPr>
                <w:sz w:val="16"/>
                <w:szCs w:val="16"/>
                <w:rtl/>
                <w:lang w:bidi="ar-EG"/>
              </w:rPr>
            </w:pPr>
            <w:r>
              <w:rPr>
                <w:rFonts w:hint="cs"/>
                <w:sz w:val="16"/>
                <w:szCs w:val="16"/>
                <w:rtl/>
                <w:lang w:bidi="ar-AE"/>
              </w:rPr>
              <w:t>الموافقة الشاملة</w:t>
            </w:r>
          </w:p>
        </w:tc>
      </w:tr>
    </w:tbl>
    <w:p w:rsidR="007E5D09" w:rsidRDefault="007E5D09">
      <w:pPr>
        <w:pStyle w:val="StyleHeader4Para4Left0Firstline0"/>
        <w:numPr>
          <w:ilvl w:val="0"/>
          <w:numId w:val="0"/>
        </w:numPr>
      </w:pPr>
    </w:p>
    <w:p w:rsidR="007E5D09" w:rsidRDefault="007E5D09">
      <w:pPr>
        <w:pStyle w:val="StyleHeader4Para4Left0Firstline0"/>
        <w:numPr>
          <w:ilvl w:val="0"/>
          <w:numId w:val="0"/>
        </w:numPr>
        <w:rPr>
          <w:rtl/>
        </w:rPr>
      </w:pPr>
    </w:p>
    <w:p w:rsidR="003A40AD" w:rsidRDefault="003A40AD">
      <w:pPr>
        <w:pStyle w:val="StyleHeader4Para4Left0Firstline0"/>
        <w:numPr>
          <w:ilvl w:val="0"/>
          <w:numId w:val="0"/>
        </w:numPr>
        <w:rPr>
          <w:rtl/>
        </w:rPr>
      </w:pPr>
    </w:p>
    <w:p w:rsidR="008C3B1C" w:rsidRDefault="008C3B1C">
      <w:pPr>
        <w:jc w:val="left"/>
        <w:rPr>
          <w:b/>
          <w:bCs/>
          <w:sz w:val="26"/>
          <w:szCs w:val="26"/>
          <w:rtl/>
        </w:rPr>
      </w:pPr>
      <w:r>
        <w:rPr>
          <w:b/>
          <w:bCs/>
          <w:sz w:val="26"/>
          <w:szCs w:val="26"/>
          <w:rtl/>
        </w:rPr>
        <w:br w:type="page"/>
      </w:r>
    </w:p>
    <w:p w:rsidR="003A40AD" w:rsidRPr="00671AD4" w:rsidRDefault="003947F2" w:rsidP="003A40AD">
      <w:pPr>
        <w:jc w:val="center"/>
        <w:rPr>
          <w:b/>
          <w:bCs/>
          <w:sz w:val="26"/>
          <w:szCs w:val="26"/>
        </w:rPr>
      </w:pPr>
      <w:r>
        <w:rPr>
          <w:rFonts w:hint="cs"/>
          <w:b/>
          <w:bCs/>
          <w:sz w:val="26"/>
          <w:szCs w:val="26"/>
          <w:rtl/>
        </w:rPr>
        <w:lastRenderedPageBreak/>
        <w:t>وصف المشروع</w:t>
      </w:r>
    </w:p>
    <w:p w:rsidR="003947F2" w:rsidRPr="00671AD4" w:rsidRDefault="003947F2" w:rsidP="003A40AD">
      <w:pPr>
        <w:jc w:val="center"/>
        <w:rPr>
          <w:rFonts w:asciiTheme="majorBidi" w:hAnsiTheme="majorBidi" w:cstheme="majorBidi"/>
          <w:b/>
          <w:bCs/>
          <w:sz w:val="26"/>
          <w:szCs w:val="26"/>
          <w:rtl/>
          <w:lang w:val="fr-CA"/>
        </w:rPr>
      </w:pPr>
    </w:p>
    <w:p w:rsidR="003A40AD" w:rsidRPr="00671AD4" w:rsidRDefault="003A40AD" w:rsidP="00642381">
      <w:pPr>
        <w:pStyle w:val="0Heading0"/>
        <w:bidi/>
        <w:ind w:left="4"/>
        <w:jc w:val="both"/>
        <w:rPr>
          <w:sz w:val="26"/>
          <w:szCs w:val="26"/>
          <w:rtl/>
          <w:lang w:bidi="ar-DZ"/>
        </w:rPr>
      </w:pPr>
      <w:r w:rsidRPr="00671AD4">
        <w:rPr>
          <w:rFonts w:hint="cs"/>
          <w:sz w:val="26"/>
          <w:szCs w:val="26"/>
          <w:rtl/>
          <w:lang w:bidi="ar-DZ"/>
        </w:rPr>
        <w:t>1</w:t>
      </w:r>
      <w:r w:rsidRPr="00671AD4">
        <w:rPr>
          <w:sz w:val="26"/>
          <w:szCs w:val="26"/>
          <w:rtl/>
          <w:lang w:bidi="ar-DZ"/>
        </w:rPr>
        <w:t>.</w:t>
      </w:r>
      <w:r w:rsidRPr="00671AD4">
        <w:rPr>
          <w:sz w:val="26"/>
          <w:szCs w:val="26"/>
          <w:rtl/>
          <w:lang w:bidi="ar-DZ"/>
        </w:rPr>
        <w:tab/>
        <w:t xml:space="preserve">بالنيابة عن </w:t>
      </w:r>
      <w:r w:rsidR="00642381" w:rsidRPr="00671AD4">
        <w:rPr>
          <w:rFonts w:hint="cs"/>
          <w:sz w:val="26"/>
          <w:szCs w:val="26"/>
          <w:rtl/>
        </w:rPr>
        <w:t>تشاد</w:t>
      </w:r>
      <w:r w:rsidRPr="00671AD4">
        <w:rPr>
          <w:rFonts w:hint="cs"/>
          <w:sz w:val="26"/>
          <w:szCs w:val="26"/>
          <w:rtl/>
          <w:lang w:bidi="ar-DZ"/>
        </w:rPr>
        <w:t>، ي</w:t>
      </w:r>
      <w:r w:rsidRPr="00671AD4">
        <w:rPr>
          <w:sz w:val="26"/>
          <w:szCs w:val="26"/>
          <w:rtl/>
          <w:lang w:bidi="ar-DZ"/>
        </w:rPr>
        <w:t xml:space="preserve">قدم </w:t>
      </w:r>
      <w:r w:rsidRPr="00671AD4">
        <w:rPr>
          <w:rFonts w:hint="cs"/>
          <w:sz w:val="26"/>
          <w:szCs w:val="26"/>
          <w:rtl/>
          <w:lang w:bidi="ar-DZ"/>
        </w:rPr>
        <w:t xml:space="preserve">برنامج الأمم المتحدة للبيئة، </w:t>
      </w:r>
      <w:r w:rsidRPr="00671AD4">
        <w:rPr>
          <w:sz w:val="26"/>
          <w:szCs w:val="26"/>
          <w:rtl/>
          <w:lang w:bidi="ar-DZ"/>
        </w:rPr>
        <w:t>بوصفه الوكالة المنفذة الرئيسية، طلبا لتمويل الشريحة</w:t>
      </w:r>
      <w:r w:rsidR="00642381" w:rsidRPr="00671AD4">
        <w:rPr>
          <w:rFonts w:hint="cs"/>
          <w:sz w:val="26"/>
          <w:szCs w:val="26"/>
          <w:rtl/>
          <w:lang w:bidi="ar-DZ"/>
        </w:rPr>
        <w:t xml:space="preserve"> </w:t>
      </w:r>
      <w:r w:rsidRPr="00671AD4">
        <w:rPr>
          <w:sz w:val="26"/>
          <w:szCs w:val="26"/>
          <w:rtl/>
          <w:lang w:bidi="ar-DZ"/>
        </w:rPr>
        <w:t>ال</w:t>
      </w:r>
      <w:r w:rsidR="00642381" w:rsidRPr="00671AD4">
        <w:rPr>
          <w:rFonts w:hint="cs"/>
          <w:sz w:val="26"/>
          <w:szCs w:val="26"/>
          <w:rtl/>
          <w:lang w:bidi="ar-DZ"/>
        </w:rPr>
        <w:t>خامس</w:t>
      </w:r>
      <w:r w:rsidRPr="00671AD4">
        <w:rPr>
          <w:rFonts w:hint="cs"/>
          <w:sz w:val="26"/>
          <w:szCs w:val="26"/>
          <w:rtl/>
          <w:lang w:bidi="ar-DZ"/>
        </w:rPr>
        <w:t xml:space="preserve">ة والأخيرة </w:t>
      </w:r>
      <w:r w:rsidRPr="00671AD4">
        <w:rPr>
          <w:sz w:val="26"/>
          <w:szCs w:val="26"/>
          <w:rtl/>
          <w:lang w:bidi="ar-DZ"/>
        </w:rPr>
        <w:t>من المرحلة ال</w:t>
      </w:r>
      <w:r w:rsidRPr="00671AD4">
        <w:rPr>
          <w:rFonts w:hint="cs"/>
          <w:sz w:val="26"/>
          <w:szCs w:val="26"/>
          <w:rtl/>
          <w:lang w:bidi="ar-DZ"/>
        </w:rPr>
        <w:t xml:space="preserve">أولى من </w:t>
      </w:r>
      <w:r w:rsidRPr="00671AD4">
        <w:rPr>
          <w:sz w:val="26"/>
          <w:szCs w:val="26"/>
          <w:rtl/>
          <w:lang w:bidi="ar-DZ"/>
        </w:rPr>
        <w:t xml:space="preserve">خطة إدارة إزالة المواد الهيدروكلوروفلوروكربونية </w:t>
      </w:r>
      <w:r w:rsidRPr="00671AD4">
        <w:rPr>
          <w:rFonts w:hint="cs"/>
          <w:sz w:val="26"/>
          <w:szCs w:val="26"/>
          <w:rtl/>
          <w:lang w:bidi="ar-DZ"/>
        </w:rPr>
        <w:t>و</w:t>
      </w:r>
      <w:r w:rsidRPr="00671AD4">
        <w:rPr>
          <w:sz w:val="26"/>
          <w:szCs w:val="26"/>
          <w:rtl/>
          <w:lang w:bidi="ar-DZ"/>
        </w:rPr>
        <w:t>قيم</w:t>
      </w:r>
      <w:r w:rsidRPr="00671AD4">
        <w:rPr>
          <w:rFonts w:hint="cs"/>
          <w:sz w:val="26"/>
          <w:szCs w:val="26"/>
          <w:rtl/>
          <w:lang w:bidi="ar-DZ"/>
        </w:rPr>
        <w:t>ت</w:t>
      </w:r>
      <w:r w:rsidRPr="00671AD4">
        <w:rPr>
          <w:sz w:val="26"/>
          <w:szCs w:val="26"/>
          <w:rtl/>
          <w:lang w:bidi="ar-DZ"/>
        </w:rPr>
        <w:t xml:space="preserve">ها </w:t>
      </w:r>
      <w:r w:rsidRPr="00671AD4">
        <w:rPr>
          <w:rFonts w:hint="cs"/>
          <w:sz w:val="26"/>
          <w:szCs w:val="26"/>
          <w:rtl/>
          <w:lang w:bidi="ar-DZ"/>
        </w:rPr>
        <w:t>6</w:t>
      </w:r>
      <w:r w:rsidR="00642381" w:rsidRPr="00671AD4">
        <w:rPr>
          <w:rFonts w:hint="cs"/>
          <w:sz w:val="26"/>
          <w:szCs w:val="26"/>
          <w:rtl/>
          <w:lang w:bidi="ar-DZ"/>
        </w:rPr>
        <w:t>5</w:t>
      </w:r>
      <w:r w:rsidRPr="00671AD4">
        <w:rPr>
          <w:rFonts w:hint="cs"/>
          <w:sz w:val="26"/>
          <w:szCs w:val="26"/>
          <w:rtl/>
          <w:lang w:bidi="ar-DZ"/>
        </w:rPr>
        <w:t xml:space="preserve">,000 </w:t>
      </w:r>
      <w:r w:rsidRPr="00671AD4">
        <w:rPr>
          <w:sz w:val="26"/>
          <w:szCs w:val="26"/>
          <w:rtl/>
          <w:lang w:bidi="ar-DZ"/>
        </w:rPr>
        <w:t>دولار أمريكي</w:t>
      </w:r>
      <w:r w:rsidRPr="00671AD4">
        <w:rPr>
          <w:rFonts w:hint="cs"/>
          <w:sz w:val="26"/>
          <w:szCs w:val="26"/>
          <w:rtl/>
          <w:lang w:bidi="ar-DZ"/>
        </w:rPr>
        <w:t xml:space="preserve"> زائد 8,</w:t>
      </w:r>
      <w:r w:rsidR="00642381" w:rsidRPr="00671AD4">
        <w:rPr>
          <w:rFonts w:hint="cs"/>
          <w:sz w:val="26"/>
          <w:szCs w:val="26"/>
          <w:rtl/>
          <w:lang w:bidi="ar-DZ"/>
        </w:rPr>
        <w:t>450</w:t>
      </w:r>
      <w:r w:rsidRPr="00671AD4">
        <w:rPr>
          <w:rFonts w:hint="cs"/>
          <w:sz w:val="26"/>
          <w:szCs w:val="26"/>
          <w:rtl/>
          <w:lang w:bidi="ar-DZ"/>
        </w:rPr>
        <w:t xml:space="preserve"> دولارا أمريكيا لتكاليف الدعم لبرنامج الأمم المتحدة للبيئة فقط</w:t>
      </w:r>
      <w:r w:rsidRPr="00671AD4">
        <w:rPr>
          <w:rStyle w:val="FootnoteReference"/>
          <w:sz w:val="26"/>
          <w:szCs w:val="26"/>
          <w:rtl/>
          <w:lang w:bidi="ar-DZ"/>
        </w:rPr>
        <w:t xml:space="preserve"> </w:t>
      </w:r>
      <w:r w:rsidRPr="00671AD4">
        <w:rPr>
          <w:rStyle w:val="FootnoteReference"/>
          <w:sz w:val="26"/>
          <w:szCs w:val="26"/>
          <w:rtl/>
          <w:lang w:bidi="ar-DZ"/>
        </w:rPr>
        <w:footnoteReference w:id="2"/>
      </w:r>
      <w:r w:rsidRPr="00671AD4">
        <w:rPr>
          <w:rFonts w:hint="cs"/>
          <w:sz w:val="26"/>
          <w:szCs w:val="26"/>
          <w:rtl/>
          <w:lang w:bidi="ar-DZ"/>
        </w:rPr>
        <w:t xml:space="preserve">. </w:t>
      </w:r>
      <w:r w:rsidRPr="00671AD4">
        <w:rPr>
          <w:sz w:val="26"/>
          <w:szCs w:val="26"/>
          <w:rtl/>
          <w:lang w:bidi="ar-DZ"/>
        </w:rPr>
        <w:t>ويشتمل الطلب على تقرير مرحلي عن تنفيذ الشر</w:t>
      </w:r>
      <w:r w:rsidRPr="00671AD4">
        <w:rPr>
          <w:rFonts w:hint="cs"/>
          <w:sz w:val="26"/>
          <w:szCs w:val="26"/>
          <w:rtl/>
          <w:lang w:bidi="ar-DZ"/>
        </w:rPr>
        <w:t>يح</w:t>
      </w:r>
      <w:r w:rsidRPr="00671AD4">
        <w:rPr>
          <w:sz w:val="26"/>
          <w:szCs w:val="26"/>
          <w:rtl/>
          <w:lang w:bidi="ar-DZ"/>
        </w:rPr>
        <w:t>ة ال</w:t>
      </w:r>
      <w:r w:rsidR="00642381" w:rsidRPr="00671AD4">
        <w:rPr>
          <w:rFonts w:hint="cs"/>
          <w:sz w:val="26"/>
          <w:szCs w:val="26"/>
          <w:rtl/>
          <w:lang w:bidi="ar-DZ"/>
        </w:rPr>
        <w:t>رابع</w:t>
      </w:r>
      <w:r w:rsidRPr="00671AD4">
        <w:rPr>
          <w:rFonts w:hint="cs"/>
          <w:sz w:val="26"/>
          <w:szCs w:val="26"/>
          <w:rtl/>
          <w:lang w:bidi="ar-DZ"/>
        </w:rPr>
        <w:t>ة</w:t>
      </w:r>
      <w:r w:rsidRPr="00671AD4">
        <w:rPr>
          <w:sz w:val="26"/>
          <w:szCs w:val="26"/>
          <w:rtl/>
          <w:lang w:bidi="ar-DZ"/>
        </w:rPr>
        <w:t xml:space="preserve"> وخطة تنفيذ الشريحة في خلال </w:t>
      </w:r>
      <w:r w:rsidRPr="00671AD4">
        <w:rPr>
          <w:rFonts w:hint="cs"/>
          <w:sz w:val="26"/>
          <w:szCs w:val="26"/>
          <w:rtl/>
          <w:lang w:bidi="ar-DZ"/>
        </w:rPr>
        <w:t>الفترة 202</w:t>
      </w:r>
      <w:r w:rsidR="00642381" w:rsidRPr="00671AD4">
        <w:rPr>
          <w:rFonts w:hint="cs"/>
          <w:sz w:val="26"/>
          <w:szCs w:val="26"/>
          <w:rtl/>
          <w:lang w:bidi="ar-DZ"/>
        </w:rPr>
        <w:t>1-2022.</w:t>
      </w:r>
    </w:p>
    <w:p w:rsidR="00642381" w:rsidRPr="00671AD4" w:rsidRDefault="00642381" w:rsidP="00642381">
      <w:pPr>
        <w:pStyle w:val="0Heading0"/>
        <w:bidi/>
        <w:ind w:left="4"/>
        <w:jc w:val="both"/>
        <w:rPr>
          <w:sz w:val="26"/>
          <w:szCs w:val="26"/>
          <w:rtl/>
          <w:lang w:bidi="ar-DZ"/>
        </w:rPr>
      </w:pPr>
    </w:p>
    <w:p w:rsidR="00642381" w:rsidRPr="00671AD4" w:rsidRDefault="00642381" w:rsidP="00642381">
      <w:pPr>
        <w:pStyle w:val="StyleHeader4Para4Left0Firstline0"/>
        <w:numPr>
          <w:ilvl w:val="0"/>
          <w:numId w:val="0"/>
        </w:numPr>
        <w:tabs>
          <w:tab w:val="left" w:pos="4"/>
        </w:tabs>
        <w:bidi/>
        <w:spacing w:after="0"/>
        <w:ind w:left="6"/>
        <w:jc w:val="left"/>
        <w:rPr>
          <w:sz w:val="26"/>
          <w:szCs w:val="26"/>
          <w:u w:val="single"/>
          <w:rtl/>
        </w:rPr>
      </w:pPr>
      <w:r w:rsidRPr="00671AD4">
        <w:rPr>
          <w:sz w:val="26"/>
          <w:szCs w:val="26"/>
          <w:u w:val="single"/>
          <w:rtl/>
        </w:rPr>
        <w:t>الإفادة عن استهلاك المواد الهيدروكلوروفلوروكربونية</w:t>
      </w:r>
    </w:p>
    <w:p w:rsidR="00642381" w:rsidRPr="00671AD4" w:rsidRDefault="00642381" w:rsidP="00642381">
      <w:pPr>
        <w:pStyle w:val="Heading1"/>
        <w:numPr>
          <w:ilvl w:val="0"/>
          <w:numId w:val="0"/>
        </w:numPr>
        <w:bidi/>
        <w:spacing w:after="0"/>
        <w:rPr>
          <w:sz w:val="26"/>
          <w:szCs w:val="26"/>
          <w:lang w:val="fr-CA"/>
        </w:rPr>
      </w:pPr>
    </w:p>
    <w:p w:rsidR="00642381" w:rsidRPr="00671AD4" w:rsidRDefault="004F44C1" w:rsidP="00912AC4">
      <w:pPr>
        <w:pStyle w:val="Heading1"/>
        <w:bidi/>
        <w:rPr>
          <w:sz w:val="26"/>
          <w:szCs w:val="26"/>
          <w:rtl/>
          <w:lang w:val="fr-CA"/>
        </w:rPr>
      </w:pPr>
      <w:r w:rsidRPr="00671AD4">
        <w:rPr>
          <w:rFonts w:hint="cs"/>
          <w:sz w:val="26"/>
          <w:szCs w:val="26"/>
          <w:rtl/>
          <w:lang w:bidi="ar-SA"/>
        </w:rPr>
        <w:t>في التقرير عن تنفيذ البرنامج الق</w:t>
      </w:r>
      <w:r w:rsidR="00912AC4" w:rsidRPr="00671AD4">
        <w:rPr>
          <w:rFonts w:hint="cs"/>
          <w:sz w:val="26"/>
          <w:szCs w:val="26"/>
          <w:rtl/>
        </w:rPr>
        <w:t xml:space="preserve">طري، </w:t>
      </w:r>
      <w:r w:rsidR="00642381" w:rsidRPr="00671AD4">
        <w:rPr>
          <w:sz w:val="26"/>
          <w:szCs w:val="26"/>
          <w:rtl/>
        </w:rPr>
        <w:t xml:space="preserve">أفادت </w:t>
      </w:r>
      <w:r w:rsidR="00642381" w:rsidRPr="00671AD4">
        <w:rPr>
          <w:rFonts w:hint="cs"/>
          <w:sz w:val="26"/>
          <w:szCs w:val="26"/>
          <w:rtl/>
          <w:lang w:bidi="ar-SA"/>
        </w:rPr>
        <w:t xml:space="preserve">تشاد </w:t>
      </w:r>
      <w:r w:rsidR="00912AC4" w:rsidRPr="00671AD4">
        <w:rPr>
          <w:rFonts w:hint="cs"/>
          <w:sz w:val="26"/>
          <w:szCs w:val="26"/>
          <w:rtl/>
          <w:lang w:bidi="ar-SA"/>
        </w:rPr>
        <w:t xml:space="preserve">عن </w:t>
      </w:r>
      <w:r w:rsidR="00642381" w:rsidRPr="00671AD4">
        <w:rPr>
          <w:sz w:val="26"/>
          <w:szCs w:val="26"/>
          <w:rtl/>
        </w:rPr>
        <w:t>استهلاك</w:t>
      </w:r>
      <w:r w:rsidR="00642381" w:rsidRPr="00671AD4">
        <w:rPr>
          <w:rFonts w:hint="cs"/>
          <w:sz w:val="26"/>
          <w:szCs w:val="26"/>
          <w:rtl/>
        </w:rPr>
        <w:t xml:space="preserve"> </w:t>
      </w:r>
      <w:r w:rsidR="00912AC4" w:rsidRPr="00671AD4">
        <w:rPr>
          <w:rFonts w:hint="cs"/>
          <w:sz w:val="26"/>
          <w:szCs w:val="26"/>
          <w:rtl/>
        </w:rPr>
        <w:t xml:space="preserve">10.10 </w:t>
      </w:r>
      <w:r w:rsidR="00642381" w:rsidRPr="00671AD4">
        <w:rPr>
          <w:sz w:val="26"/>
          <w:szCs w:val="26"/>
          <w:rtl/>
        </w:rPr>
        <w:t xml:space="preserve">طن من قدرات استنفاد الأوزون من </w:t>
      </w:r>
      <w:r w:rsidR="00642381" w:rsidRPr="00671AD4">
        <w:rPr>
          <w:rFonts w:hint="cs"/>
          <w:sz w:val="26"/>
          <w:szCs w:val="26"/>
          <w:rtl/>
        </w:rPr>
        <w:t>ال</w:t>
      </w:r>
      <w:r w:rsidR="00642381" w:rsidRPr="00671AD4">
        <w:rPr>
          <w:sz w:val="26"/>
          <w:szCs w:val="26"/>
          <w:rtl/>
        </w:rPr>
        <w:t>م</w:t>
      </w:r>
      <w:r w:rsidR="00642381" w:rsidRPr="00671AD4">
        <w:rPr>
          <w:rFonts w:hint="cs"/>
          <w:sz w:val="26"/>
          <w:szCs w:val="26"/>
          <w:rtl/>
        </w:rPr>
        <w:t xml:space="preserve">واد </w:t>
      </w:r>
      <w:r w:rsidR="00642381" w:rsidRPr="00671AD4">
        <w:rPr>
          <w:sz w:val="26"/>
          <w:szCs w:val="26"/>
          <w:rtl/>
        </w:rPr>
        <w:t>الهيدروكلوروفلوروكربون</w:t>
      </w:r>
      <w:r w:rsidR="00642381" w:rsidRPr="00671AD4">
        <w:rPr>
          <w:rFonts w:hint="cs"/>
          <w:sz w:val="26"/>
          <w:szCs w:val="26"/>
          <w:rtl/>
        </w:rPr>
        <w:t xml:space="preserve">ية </w:t>
      </w:r>
      <w:r w:rsidR="00642381" w:rsidRPr="00671AD4">
        <w:rPr>
          <w:sz w:val="26"/>
          <w:szCs w:val="26"/>
          <w:rtl/>
        </w:rPr>
        <w:t>في عام 20</w:t>
      </w:r>
      <w:r w:rsidR="00912AC4" w:rsidRPr="00671AD4">
        <w:rPr>
          <w:rFonts w:hint="cs"/>
          <w:sz w:val="26"/>
          <w:szCs w:val="26"/>
          <w:rtl/>
        </w:rPr>
        <w:t>20</w:t>
      </w:r>
      <w:r w:rsidR="00642381" w:rsidRPr="00671AD4">
        <w:rPr>
          <w:sz w:val="26"/>
          <w:szCs w:val="26"/>
          <w:rtl/>
        </w:rPr>
        <w:t xml:space="preserve"> أي </w:t>
      </w:r>
      <w:r w:rsidR="00642381" w:rsidRPr="00671AD4">
        <w:rPr>
          <w:rFonts w:hint="cs"/>
          <w:sz w:val="26"/>
          <w:szCs w:val="26"/>
          <w:rtl/>
        </w:rPr>
        <w:t xml:space="preserve">بما يقلّ </w:t>
      </w:r>
      <w:r w:rsidR="00642381" w:rsidRPr="00671AD4">
        <w:rPr>
          <w:sz w:val="26"/>
          <w:szCs w:val="26"/>
          <w:rtl/>
        </w:rPr>
        <w:t>بنسبة</w:t>
      </w:r>
      <w:r w:rsidR="00642381" w:rsidRPr="00671AD4">
        <w:rPr>
          <w:rFonts w:hint="cs"/>
          <w:sz w:val="26"/>
          <w:szCs w:val="26"/>
          <w:rtl/>
        </w:rPr>
        <w:t xml:space="preserve"> </w:t>
      </w:r>
      <w:r w:rsidR="00912AC4" w:rsidRPr="00671AD4">
        <w:rPr>
          <w:rFonts w:hint="cs"/>
          <w:sz w:val="26"/>
          <w:szCs w:val="26"/>
          <w:rtl/>
        </w:rPr>
        <w:t>37</w:t>
      </w:r>
      <w:r w:rsidR="00642381" w:rsidRPr="00671AD4">
        <w:rPr>
          <w:rFonts w:hint="cs"/>
          <w:sz w:val="26"/>
          <w:szCs w:val="26"/>
          <w:rtl/>
        </w:rPr>
        <w:t xml:space="preserve"> في </w:t>
      </w:r>
      <w:r w:rsidR="00642381" w:rsidRPr="00671AD4">
        <w:rPr>
          <w:sz w:val="26"/>
          <w:szCs w:val="26"/>
          <w:rtl/>
        </w:rPr>
        <w:t>الم</w:t>
      </w:r>
      <w:r w:rsidR="00642381" w:rsidRPr="00671AD4">
        <w:rPr>
          <w:rFonts w:hint="cs"/>
          <w:sz w:val="26"/>
          <w:szCs w:val="26"/>
          <w:rtl/>
        </w:rPr>
        <w:t>ا</w:t>
      </w:r>
      <w:r w:rsidR="00642381" w:rsidRPr="00671AD4">
        <w:rPr>
          <w:sz w:val="26"/>
          <w:szCs w:val="26"/>
          <w:rtl/>
        </w:rPr>
        <w:t xml:space="preserve">ئة </w:t>
      </w:r>
      <w:r w:rsidR="00642381" w:rsidRPr="00671AD4">
        <w:rPr>
          <w:rFonts w:hint="cs"/>
          <w:sz w:val="26"/>
          <w:szCs w:val="26"/>
          <w:rtl/>
        </w:rPr>
        <w:t xml:space="preserve">عن </w:t>
      </w:r>
      <w:r w:rsidR="00642381" w:rsidRPr="00671AD4">
        <w:rPr>
          <w:sz w:val="26"/>
          <w:szCs w:val="26"/>
          <w:rtl/>
        </w:rPr>
        <w:t xml:space="preserve">خطّ أساس استهلاك المواد الهيدروكلوروفلوروكربونية المحدد </w:t>
      </w:r>
      <w:r w:rsidR="00642381" w:rsidRPr="00671AD4">
        <w:rPr>
          <w:rFonts w:hint="cs"/>
          <w:sz w:val="26"/>
          <w:szCs w:val="26"/>
          <w:rtl/>
        </w:rPr>
        <w:t>للامتثال</w:t>
      </w:r>
      <w:r w:rsidR="00912AC4" w:rsidRPr="00671AD4">
        <w:rPr>
          <w:rFonts w:hint="cs"/>
          <w:sz w:val="26"/>
          <w:szCs w:val="26"/>
          <w:rtl/>
        </w:rPr>
        <w:t>. ولم يتمّ التبليغ إ</w:t>
      </w:r>
      <w:r w:rsidR="00421334" w:rsidRPr="00671AD4">
        <w:rPr>
          <w:rFonts w:hint="cs"/>
          <w:sz w:val="26"/>
          <w:szCs w:val="26"/>
          <w:rtl/>
        </w:rPr>
        <w:t>لى الآن عن بيانات عام 2020 عملا</w:t>
      </w:r>
      <w:r w:rsidR="00912AC4" w:rsidRPr="00671AD4">
        <w:rPr>
          <w:rFonts w:hint="cs"/>
          <w:sz w:val="26"/>
          <w:szCs w:val="26"/>
          <w:rtl/>
        </w:rPr>
        <w:t xml:space="preserve"> بالمادة 7. </w:t>
      </w:r>
      <w:r w:rsidR="00642381" w:rsidRPr="00671AD4">
        <w:rPr>
          <w:sz w:val="26"/>
          <w:szCs w:val="26"/>
          <w:rtl/>
        </w:rPr>
        <w:t xml:space="preserve">ويرد استهلاك المواد الهيدروكلوروفلوروكربونية في </w:t>
      </w:r>
      <w:r w:rsidR="00642381" w:rsidRPr="00671AD4">
        <w:rPr>
          <w:rFonts w:hint="cs"/>
          <w:sz w:val="26"/>
          <w:szCs w:val="26"/>
          <w:rtl/>
        </w:rPr>
        <w:t xml:space="preserve">خلال </w:t>
      </w:r>
      <w:r w:rsidR="00642381" w:rsidRPr="00671AD4">
        <w:rPr>
          <w:sz w:val="26"/>
          <w:szCs w:val="26"/>
          <w:rtl/>
        </w:rPr>
        <w:t xml:space="preserve">الفترة </w:t>
      </w:r>
      <w:r w:rsidR="00912AC4" w:rsidRPr="00671AD4">
        <w:rPr>
          <w:rFonts w:hint="cs"/>
          <w:sz w:val="26"/>
          <w:szCs w:val="26"/>
          <w:rtl/>
        </w:rPr>
        <w:t>2016-2020</w:t>
      </w:r>
      <w:r w:rsidR="00642381" w:rsidRPr="00671AD4">
        <w:rPr>
          <w:rFonts w:hint="cs"/>
          <w:sz w:val="26"/>
          <w:szCs w:val="26"/>
          <w:rtl/>
        </w:rPr>
        <w:t xml:space="preserve"> </w:t>
      </w:r>
      <w:r w:rsidR="00642381" w:rsidRPr="00671AD4">
        <w:rPr>
          <w:sz w:val="26"/>
          <w:szCs w:val="26"/>
          <w:rtl/>
        </w:rPr>
        <w:t>في الجدول 1.</w:t>
      </w:r>
      <w:r w:rsidR="00642381" w:rsidRPr="00671AD4">
        <w:rPr>
          <w:sz w:val="26"/>
          <w:szCs w:val="26"/>
          <w:rtl/>
          <w:lang w:val="fr-CA"/>
        </w:rPr>
        <w:t xml:space="preserve"> </w:t>
      </w:r>
    </w:p>
    <w:p w:rsidR="00642381" w:rsidRPr="00671AD4" w:rsidRDefault="00642381" w:rsidP="00A305CA">
      <w:pPr>
        <w:bidi/>
        <w:rPr>
          <w:b/>
          <w:bCs/>
          <w:sz w:val="26"/>
          <w:szCs w:val="26"/>
          <w:rtl/>
          <w:lang w:val="fr-CA"/>
        </w:rPr>
      </w:pPr>
      <w:r w:rsidRPr="00671AD4">
        <w:rPr>
          <w:rFonts w:hint="cs"/>
          <w:b/>
          <w:bCs/>
          <w:sz w:val="26"/>
          <w:szCs w:val="26"/>
          <w:rtl/>
          <w:lang w:val="fr-CA"/>
        </w:rPr>
        <w:t>الجدول 1. استهلاك ال</w:t>
      </w:r>
      <w:r w:rsidRPr="00671AD4">
        <w:rPr>
          <w:b/>
          <w:bCs/>
          <w:sz w:val="26"/>
          <w:szCs w:val="26"/>
          <w:rtl/>
          <w:lang w:val="fr-CA"/>
        </w:rPr>
        <w:t>م</w:t>
      </w:r>
      <w:r w:rsidRPr="00671AD4">
        <w:rPr>
          <w:rFonts w:hint="cs"/>
          <w:b/>
          <w:bCs/>
          <w:sz w:val="26"/>
          <w:szCs w:val="26"/>
          <w:rtl/>
          <w:lang w:val="fr-CA"/>
        </w:rPr>
        <w:t>و</w:t>
      </w:r>
      <w:r w:rsidRPr="00671AD4">
        <w:rPr>
          <w:b/>
          <w:bCs/>
          <w:sz w:val="26"/>
          <w:szCs w:val="26"/>
          <w:rtl/>
          <w:lang w:val="fr-CA"/>
        </w:rPr>
        <w:t>اد الهيدروكلوروفلوروكربون</w:t>
      </w:r>
      <w:r w:rsidRPr="00671AD4">
        <w:rPr>
          <w:rFonts w:hint="cs"/>
          <w:b/>
          <w:bCs/>
          <w:sz w:val="26"/>
          <w:szCs w:val="26"/>
          <w:rtl/>
          <w:lang w:val="fr-CA"/>
        </w:rPr>
        <w:t xml:space="preserve">ية في </w:t>
      </w:r>
      <w:r w:rsidR="00912AC4" w:rsidRPr="00671AD4">
        <w:rPr>
          <w:rFonts w:hint="cs"/>
          <w:b/>
          <w:bCs/>
          <w:sz w:val="26"/>
          <w:szCs w:val="26"/>
          <w:rtl/>
          <w:lang w:val="fr-CA"/>
        </w:rPr>
        <w:t>تشاد</w:t>
      </w:r>
      <w:r w:rsidRPr="00671AD4">
        <w:rPr>
          <w:rFonts w:hint="cs"/>
          <w:b/>
          <w:bCs/>
          <w:sz w:val="26"/>
          <w:szCs w:val="26"/>
          <w:rtl/>
          <w:lang w:val="fr-CA"/>
        </w:rPr>
        <w:t xml:space="preserve"> (بيانات الفترة</w:t>
      </w:r>
      <w:r w:rsidR="00912AC4" w:rsidRPr="00671AD4">
        <w:rPr>
          <w:rFonts w:hint="cs"/>
          <w:b/>
          <w:bCs/>
          <w:sz w:val="26"/>
          <w:szCs w:val="26"/>
          <w:rtl/>
          <w:lang w:val="fr-CA"/>
        </w:rPr>
        <w:t xml:space="preserve"> 2016-2020</w:t>
      </w:r>
      <w:r w:rsidRPr="00671AD4">
        <w:rPr>
          <w:rFonts w:hint="cs"/>
          <w:b/>
          <w:bCs/>
          <w:sz w:val="26"/>
          <w:szCs w:val="26"/>
          <w:rtl/>
          <w:lang w:val="fr-CA"/>
        </w:rPr>
        <w:t xml:space="preserve"> المقدّمة عملا بالمادة</w:t>
      </w:r>
      <w:r w:rsidR="00A305CA">
        <w:rPr>
          <w:rFonts w:hint="eastAsia"/>
          <w:b/>
          <w:bCs/>
          <w:sz w:val="26"/>
          <w:szCs w:val="26"/>
          <w:rtl/>
          <w:lang w:val="fr-CA"/>
        </w:rPr>
        <w:t> </w:t>
      </w:r>
      <w:r w:rsidRPr="00671AD4">
        <w:rPr>
          <w:rFonts w:hint="cs"/>
          <w:b/>
          <w:bCs/>
          <w:sz w:val="26"/>
          <w:szCs w:val="26"/>
          <w:rtl/>
          <w:lang w:val="fr-CA"/>
        </w:rPr>
        <w:t>7)</w:t>
      </w:r>
    </w:p>
    <w:tbl>
      <w:tblPr>
        <w:tblStyle w:val="TableGrid"/>
        <w:bidiVisual/>
        <w:tblW w:w="5090" w:type="pct"/>
        <w:tblInd w:w="-6" w:type="dxa"/>
        <w:tblLook w:val="04A0" w:firstRow="1" w:lastRow="0" w:firstColumn="1" w:lastColumn="0" w:noHBand="0" w:noVBand="1"/>
      </w:tblPr>
      <w:tblGrid>
        <w:gridCol w:w="2561"/>
        <w:gridCol w:w="1162"/>
        <w:gridCol w:w="1162"/>
        <w:gridCol w:w="1161"/>
        <w:gridCol w:w="1161"/>
        <w:gridCol w:w="1161"/>
        <w:gridCol w:w="1150"/>
      </w:tblGrid>
      <w:tr w:rsidR="00912AC4" w:rsidTr="00912AC4">
        <w:trPr>
          <w:trHeight w:val="244"/>
        </w:trPr>
        <w:tc>
          <w:tcPr>
            <w:tcW w:w="1344" w:type="pct"/>
          </w:tcPr>
          <w:p w:rsidR="00912AC4" w:rsidRPr="00A305CA" w:rsidRDefault="00912AC4" w:rsidP="008B5408">
            <w:pPr>
              <w:bidi/>
              <w:rPr>
                <w:b/>
                <w:bCs/>
                <w:szCs w:val="24"/>
                <w:rtl/>
                <w:lang w:val="fr-CA"/>
              </w:rPr>
            </w:pPr>
            <w:r w:rsidRPr="00A305CA">
              <w:rPr>
                <w:b/>
                <w:bCs/>
                <w:szCs w:val="24"/>
                <w:rtl/>
                <w:lang w:val="fr-CA"/>
              </w:rPr>
              <w:t>الهيدروكلوروفلوروكربون-22</w:t>
            </w:r>
          </w:p>
        </w:tc>
        <w:tc>
          <w:tcPr>
            <w:tcW w:w="610" w:type="pct"/>
          </w:tcPr>
          <w:p w:rsidR="00912AC4" w:rsidRPr="00A305CA" w:rsidRDefault="00912AC4" w:rsidP="008B5408">
            <w:pPr>
              <w:bidi/>
              <w:jc w:val="center"/>
              <w:rPr>
                <w:b/>
                <w:bCs/>
                <w:szCs w:val="24"/>
                <w:rtl/>
                <w:lang w:val="fr-CA"/>
              </w:rPr>
            </w:pPr>
            <w:r w:rsidRPr="00A305CA">
              <w:rPr>
                <w:rFonts w:hint="cs"/>
                <w:b/>
                <w:bCs/>
                <w:szCs w:val="24"/>
                <w:rtl/>
                <w:lang w:val="fr-CA"/>
              </w:rPr>
              <w:t>2016</w:t>
            </w:r>
          </w:p>
        </w:tc>
        <w:tc>
          <w:tcPr>
            <w:tcW w:w="610" w:type="pct"/>
          </w:tcPr>
          <w:p w:rsidR="00912AC4" w:rsidRPr="00A305CA" w:rsidRDefault="00912AC4" w:rsidP="008B5408">
            <w:pPr>
              <w:bidi/>
              <w:jc w:val="center"/>
              <w:rPr>
                <w:b/>
                <w:bCs/>
                <w:szCs w:val="24"/>
                <w:rtl/>
                <w:lang w:val="fr-CA"/>
              </w:rPr>
            </w:pPr>
            <w:r w:rsidRPr="00A305CA">
              <w:rPr>
                <w:rFonts w:hint="cs"/>
                <w:b/>
                <w:bCs/>
                <w:szCs w:val="24"/>
                <w:rtl/>
                <w:lang w:val="fr-CA"/>
              </w:rPr>
              <w:t>2017</w:t>
            </w:r>
          </w:p>
        </w:tc>
        <w:tc>
          <w:tcPr>
            <w:tcW w:w="610" w:type="pct"/>
          </w:tcPr>
          <w:p w:rsidR="00912AC4" w:rsidRPr="00A305CA" w:rsidRDefault="00912AC4" w:rsidP="008B5408">
            <w:pPr>
              <w:bidi/>
              <w:jc w:val="center"/>
              <w:rPr>
                <w:b/>
                <w:bCs/>
                <w:szCs w:val="24"/>
                <w:rtl/>
                <w:lang w:val="fr-CA"/>
              </w:rPr>
            </w:pPr>
            <w:r w:rsidRPr="00A305CA">
              <w:rPr>
                <w:rFonts w:hint="cs"/>
                <w:b/>
                <w:bCs/>
                <w:szCs w:val="24"/>
                <w:rtl/>
                <w:lang w:val="fr-CA"/>
              </w:rPr>
              <w:t>2018</w:t>
            </w:r>
          </w:p>
        </w:tc>
        <w:tc>
          <w:tcPr>
            <w:tcW w:w="610" w:type="pct"/>
          </w:tcPr>
          <w:p w:rsidR="00912AC4" w:rsidRPr="00A305CA" w:rsidRDefault="00912AC4" w:rsidP="008B5408">
            <w:pPr>
              <w:bidi/>
              <w:jc w:val="center"/>
              <w:rPr>
                <w:b/>
                <w:bCs/>
                <w:szCs w:val="24"/>
                <w:rtl/>
                <w:lang w:val="fr-CA"/>
              </w:rPr>
            </w:pPr>
            <w:r w:rsidRPr="00A305CA">
              <w:rPr>
                <w:rFonts w:hint="cs"/>
                <w:b/>
                <w:bCs/>
                <w:szCs w:val="24"/>
                <w:rtl/>
                <w:lang w:val="fr-CA"/>
              </w:rPr>
              <w:t>2019</w:t>
            </w:r>
          </w:p>
        </w:tc>
        <w:tc>
          <w:tcPr>
            <w:tcW w:w="610" w:type="pct"/>
          </w:tcPr>
          <w:p w:rsidR="00912AC4" w:rsidRPr="00A305CA" w:rsidRDefault="00912AC4" w:rsidP="008B5408">
            <w:pPr>
              <w:bidi/>
              <w:jc w:val="center"/>
              <w:rPr>
                <w:b/>
                <w:bCs/>
                <w:szCs w:val="24"/>
                <w:rtl/>
                <w:lang w:val="fr-CA"/>
              </w:rPr>
            </w:pPr>
            <w:r w:rsidRPr="00A305CA">
              <w:rPr>
                <w:rFonts w:hint="cs"/>
                <w:b/>
                <w:bCs/>
                <w:szCs w:val="24"/>
                <w:rtl/>
                <w:lang w:val="fr-CA"/>
              </w:rPr>
              <w:t>*2020</w:t>
            </w:r>
          </w:p>
        </w:tc>
        <w:tc>
          <w:tcPr>
            <w:tcW w:w="604" w:type="pct"/>
          </w:tcPr>
          <w:p w:rsidR="00912AC4" w:rsidRPr="00A305CA" w:rsidRDefault="00912AC4" w:rsidP="008B5408">
            <w:pPr>
              <w:bidi/>
              <w:jc w:val="center"/>
              <w:rPr>
                <w:b/>
                <w:bCs/>
                <w:szCs w:val="24"/>
                <w:rtl/>
                <w:lang w:val="fr-CA"/>
              </w:rPr>
            </w:pPr>
            <w:r w:rsidRPr="00A305CA">
              <w:rPr>
                <w:rFonts w:hint="cs"/>
                <w:b/>
                <w:bCs/>
                <w:szCs w:val="24"/>
                <w:rtl/>
                <w:lang w:val="fr-CA"/>
              </w:rPr>
              <w:t>خط الأساس</w:t>
            </w:r>
          </w:p>
        </w:tc>
      </w:tr>
      <w:tr w:rsidR="00912AC4" w:rsidTr="00912AC4">
        <w:trPr>
          <w:trHeight w:val="244"/>
        </w:trPr>
        <w:tc>
          <w:tcPr>
            <w:tcW w:w="1344" w:type="pct"/>
          </w:tcPr>
          <w:p w:rsidR="00912AC4" w:rsidRPr="00A305CA" w:rsidRDefault="00912AC4" w:rsidP="008B5408">
            <w:pPr>
              <w:bidi/>
              <w:rPr>
                <w:szCs w:val="24"/>
                <w:rtl/>
                <w:lang w:val="fr-CA"/>
              </w:rPr>
            </w:pPr>
            <w:r w:rsidRPr="00A305CA">
              <w:rPr>
                <w:rFonts w:hint="cs"/>
                <w:szCs w:val="24"/>
                <w:rtl/>
                <w:lang w:val="fr-CA"/>
              </w:rPr>
              <w:t>بالأطنان المترية</w:t>
            </w:r>
          </w:p>
        </w:tc>
        <w:tc>
          <w:tcPr>
            <w:tcW w:w="610" w:type="pct"/>
          </w:tcPr>
          <w:p w:rsidR="00912AC4" w:rsidRPr="00A305CA" w:rsidRDefault="00912AC4" w:rsidP="008B5408">
            <w:pPr>
              <w:bidi/>
              <w:jc w:val="center"/>
              <w:rPr>
                <w:szCs w:val="24"/>
                <w:rtl/>
                <w:lang w:val="fr-CA"/>
              </w:rPr>
            </w:pPr>
            <w:r w:rsidRPr="00A305CA">
              <w:rPr>
                <w:rFonts w:hint="cs"/>
                <w:szCs w:val="24"/>
                <w:rtl/>
                <w:lang w:val="fr-CA"/>
              </w:rPr>
              <w:t>255.70</w:t>
            </w:r>
          </w:p>
        </w:tc>
        <w:tc>
          <w:tcPr>
            <w:tcW w:w="610" w:type="pct"/>
          </w:tcPr>
          <w:p w:rsidR="00912AC4" w:rsidRPr="00A305CA" w:rsidRDefault="00912AC4" w:rsidP="008B5408">
            <w:pPr>
              <w:bidi/>
              <w:jc w:val="center"/>
              <w:rPr>
                <w:szCs w:val="24"/>
                <w:rtl/>
                <w:lang w:val="fr-CA"/>
              </w:rPr>
            </w:pPr>
            <w:r w:rsidRPr="00A305CA">
              <w:rPr>
                <w:rFonts w:hint="cs"/>
                <w:szCs w:val="24"/>
                <w:rtl/>
                <w:lang w:val="fr-CA"/>
              </w:rPr>
              <w:t>216.60</w:t>
            </w:r>
          </w:p>
        </w:tc>
        <w:tc>
          <w:tcPr>
            <w:tcW w:w="610" w:type="pct"/>
          </w:tcPr>
          <w:p w:rsidR="00912AC4" w:rsidRPr="00A305CA" w:rsidRDefault="00912AC4" w:rsidP="008B5408">
            <w:pPr>
              <w:bidi/>
              <w:jc w:val="center"/>
              <w:rPr>
                <w:szCs w:val="24"/>
                <w:rtl/>
                <w:lang w:val="fr-CA"/>
              </w:rPr>
            </w:pPr>
            <w:r w:rsidRPr="00A305CA">
              <w:rPr>
                <w:rFonts w:hint="cs"/>
                <w:szCs w:val="24"/>
                <w:rtl/>
                <w:lang w:val="fr-CA"/>
              </w:rPr>
              <w:t>188.72</w:t>
            </w:r>
          </w:p>
        </w:tc>
        <w:tc>
          <w:tcPr>
            <w:tcW w:w="610" w:type="pct"/>
          </w:tcPr>
          <w:p w:rsidR="00912AC4" w:rsidRPr="00A305CA" w:rsidRDefault="00912AC4" w:rsidP="008B5408">
            <w:pPr>
              <w:bidi/>
              <w:jc w:val="center"/>
              <w:rPr>
                <w:szCs w:val="24"/>
                <w:rtl/>
                <w:lang w:val="fr-CA"/>
              </w:rPr>
            </w:pPr>
            <w:r w:rsidRPr="00A305CA">
              <w:rPr>
                <w:rFonts w:hint="cs"/>
                <w:szCs w:val="24"/>
                <w:rtl/>
                <w:lang w:val="fr-CA"/>
              </w:rPr>
              <w:t>185.45</w:t>
            </w:r>
          </w:p>
        </w:tc>
        <w:tc>
          <w:tcPr>
            <w:tcW w:w="610" w:type="pct"/>
          </w:tcPr>
          <w:p w:rsidR="00912AC4" w:rsidRPr="00A305CA" w:rsidRDefault="00912AC4" w:rsidP="008B5408">
            <w:pPr>
              <w:bidi/>
              <w:jc w:val="center"/>
              <w:rPr>
                <w:szCs w:val="24"/>
                <w:rtl/>
                <w:lang w:val="fr-CA"/>
              </w:rPr>
            </w:pPr>
            <w:r w:rsidRPr="00A305CA">
              <w:rPr>
                <w:rFonts w:hint="cs"/>
                <w:szCs w:val="24"/>
                <w:rtl/>
                <w:lang w:val="fr-CA"/>
              </w:rPr>
              <w:t>184.20</w:t>
            </w:r>
          </w:p>
        </w:tc>
        <w:tc>
          <w:tcPr>
            <w:tcW w:w="604" w:type="pct"/>
          </w:tcPr>
          <w:p w:rsidR="00912AC4" w:rsidRPr="00A305CA" w:rsidRDefault="00912AC4" w:rsidP="008B5408">
            <w:pPr>
              <w:bidi/>
              <w:jc w:val="center"/>
              <w:rPr>
                <w:b/>
                <w:bCs/>
                <w:szCs w:val="24"/>
                <w:rtl/>
                <w:lang w:val="fr-CA"/>
              </w:rPr>
            </w:pPr>
            <w:r w:rsidRPr="00A305CA">
              <w:rPr>
                <w:rFonts w:hint="cs"/>
                <w:b/>
                <w:bCs/>
                <w:szCs w:val="24"/>
                <w:rtl/>
                <w:lang w:val="fr-CA"/>
              </w:rPr>
              <w:t>292.70</w:t>
            </w:r>
          </w:p>
        </w:tc>
      </w:tr>
      <w:tr w:rsidR="00912AC4" w:rsidTr="00912AC4">
        <w:trPr>
          <w:trHeight w:val="244"/>
        </w:trPr>
        <w:tc>
          <w:tcPr>
            <w:tcW w:w="1344" w:type="pct"/>
          </w:tcPr>
          <w:p w:rsidR="00912AC4" w:rsidRPr="00A305CA" w:rsidRDefault="00912AC4" w:rsidP="008B5408">
            <w:pPr>
              <w:bidi/>
              <w:rPr>
                <w:szCs w:val="24"/>
                <w:rtl/>
                <w:lang w:val="fr-CA"/>
              </w:rPr>
            </w:pPr>
            <w:r w:rsidRPr="00A305CA">
              <w:rPr>
                <w:rFonts w:hint="cs"/>
                <w:szCs w:val="24"/>
                <w:rtl/>
                <w:lang w:val="fr-CA"/>
              </w:rPr>
              <w:t xml:space="preserve">بالأطنان </w:t>
            </w:r>
            <w:r w:rsidRPr="00A305CA">
              <w:rPr>
                <w:szCs w:val="24"/>
                <w:rtl/>
                <w:lang w:val="fr-CA"/>
              </w:rPr>
              <w:t>من قدرات استنفاد الأوزون</w:t>
            </w:r>
          </w:p>
        </w:tc>
        <w:tc>
          <w:tcPr>
            <w:tcW w:w="610" w:type="pct"/>
          </w:tcPr>
          <w:p w:rsidR="00912AC4" w:rsidRPr="00A305CA" w:rsidRDefault="00912AC4" w:rsidP="008B5408">
            <w:pPr>
              <w:bidi/>
              <w:jc w:val="center"/>
              <w:rPr>
                <w:szCs w:val="24"/>
                <w:rtl/>
                <w:lang w:val="fr-CA"/>
              </w:rPr>
            </w:pPr>
            <w:r w:rsidRPr="00A305CA">
              <w:rPr>
                <w:rFonts w:hint="cs"/>
                <w:szCs w:val="24"/>
                <w:rtl/>
                <w:lang w:val="fr-CA"/>
              </w:rPr>
              <w:t>14.06</w:t>
            </w:r>
          </w:p>
        </w:tc>
        <w:tc>
          <w:tcPr>
            <w:tcW w:w="610" w:type="pct"/>
          </w:tcPr>
          <w:p w:rsidR="00912AC4" w:rsidRPr="00A305CA" w:rsidRDefault="00912AC4" w:rsidP="008B5408">
            <w:pPr>
              <w:bidi/>
              <w:jc w:val="center"/>
              <w:rPr>
                <w:szCs w:val="24"/>
                <w:rtl/>
                <w:lang w:val="fr-CA"/>
              </w:rPr>
            </w:pPr>
            <w:r w:rsidRPr="00A305CA">
              <w:rPr>
                <w:rFonts w:hint="cs"/>
                <w:szCs w:val="24"/>
                <w:rtl/>
                <w:lang w:val="fr-CA"/>
              </w:rPr>
              <w:t>11.91</w:t>
            </w:r>
          </w:p>
        </w:tc>
        <w:tc>
          <w:tcPr>
            <w:tcW w:w="610" w:type="pct"/>
          </w:tcPr>
          <w:p w:rsidR="00912AC4" w:rsidRPr="00A305CA" w:rsidRDefault="00912AC4" w:rsidP="008B5408">
            <w:pPr>
              <w:bidi/>
              <w:jc w:val="center"/>
              <w:rPr>
                <w:szCs w:val="24"/>
                <w:rtl/>
                <w:lang w:val="fr-CA"/>
              </w:rPr>
            </w:pPr>
            <w:r w:rsidRPr="00A305CA">
              <w:rPr>
                <w:rFonts w:hint="cs"/>
                <w:szCs w:val="24"/>
                <w:rtl/>
                <w:lang w:val="fr-CA"/>
              </w:rPr>
              <w:t>10.38</w:t>
            </w:r>
          </w:p>
        </w:tc>
        <w:tc>
          <w:tcPr>
            <w:tcW w:w="610" w:type="pct"/>
          </w:tcPr>
          <w:p w:rsidR="00912AC4" w:rsidRPr="00A305CA" w:rsidRDefault="00912AC4" w:rsidP="008B5408">
            <w:pPr>
              <w:bidi/>
              <w:jc w:val="center"/>
              <w:rPr>
                <w:szCs w:val="24"/>
                <w:rtl/>
                <w:lang w:val="fr-CA"/>
              </w:rPr>
            </w:pPr>
            <w:r w:rsidRPr="00A305CA">
              <w:rPr>
                <w:rFonts w:hint="cs"/>
                <w:szCs w:val="24"/>
                <w:rtl/>
                <w:lang w:val="fr-CA"/>
              </w:rPr>
              <w:t>10.20</w:t>
            </w:r>
          </w:p>
        </w:tc>
        <w:tc>
          <w:tcPr>
            <w:tcW w:w="610" w:type="pct"/>
          </w:tcPr>
          <w:p w:rsidR="00912AC4" w:rsidRPr="00A305CA" w:rsidRDefault="00912AC4" w:rsidP="008B5408">
            <w:pPr>
              <w:bidi/>
              <w:jc w:val="center"/>
              <w:rPr>
                <w:szCs w:val="24"/>
                <w:rtl/>
                <w:lang w:val="fr-CA"/>
              </w:rPr>
            </w:pPr>
            <w:r w:rsidRPr="00A305CA">
              <w:rPr>
                <w:rFonts w:hint="cs"/>
                <w:szCs w:val="24"/>
                <w:rtl/>
                <w:lang w:val="fr-CA"/>
              </w:rPr>
              <w:t>10.10</w:t>
            </w:r>
          </w:p>
        </w:tc>
        <w:tc>
          <w:tcPr>
            <w:tcW w:w="604" w:type="pct"/>
          </w:tcPr>
          <w:p w:rsidR="00912AC4" w:rsidRPr="00A305CA" w:rsidRDefault="00912AC4" w:rsidP="008B5408">
            <w:pPr>
              <w:bidi/>
              <w:jc w:val="center"/>
              <w:rPr>
                <w:b/>
                <w:bCs/>
                <w:szCs w:val="24"/>
                <w:rtl/>
                <w:lang w:val="fr-CA"/>
              </w:rPr>
            </w:pPr>
            <w:r w:rsidRPr="00A305CA">
              <w:rPr>
                <w:rFonts w:hint="cs"/>
                <w:b/>
                <w:bCs/>
                <w:szCs w:val="24"/>
                <w:rtl/>
                <w:lang w:val="fr-CA"/>
              </w:rPr>
              <w:t>16.10</w:t>
            </w:r>
          </w:p>
        </w:tc>
      </w:tr>
    </w:tbl>
    <w:p w:rsidR="00642381" w:rsidRDefault="00912AC4" w:rsidP="00642381">
      <w:pPr>
        <w:bidi/>
        <w:rPr>
          <w:sz w:val="20"/>
          <w:rtl/>
          <w:lang w:val="fr-CA"/>
        </w:rPr>
      </w:pPr>
      <w:r>
        <w:rPr>
          <w:rFonts w:hint="cs"/>
          <w:sz w:val="20"/>
          <w:rtl/>
          <w:lang w:val="fr-CA"/>
        </w:rPr>
        <w:t>* بيانات مشتقة من البرنامج القطري</w:t>
      </w:r>
    </w:p>
    <w:p w:rsidR="00912AC4" w:rsidRPr="00912AC4" w:rsidRDefault="00912AC4" w:rsidP="00912AC4">
      <w:pPr>
        <w:bidi/>
        <w:rPr>
          <w:sz w:val="20"/>
          <w:rtl/>
          <w:lang w:val="fr-CA"/>
        </w:rPr>
      </w:pPr>
    </w:p>
    <w:p w:rsidR="004F44C1" w:rsidRPr="00671AD4" w:rsidRDefault="00912AC4" w:rsidP="004F44C1">
      <w:pPr>
        <w:pStyle w:val="Heading1"/>
        <w:bidi/>
        <w:rPr>
          <w:sz w:val="26"/>
          <w:szCs w:val="26"/>
          <w:rtl/>
          <w:lang w:val="fr-CA" w:bidi="ar-SA"/>
        </w:rPr>
      </w:pPr>
      <w:r w:rsidRPr="00671AD4">
        <w:rPr>
          <w:rFonts w:hint="cs"/>
          <w:sz w:val="26"/>
          <w:szCs w:val="26"/>
          <w:rtl/>
          <w:lang w:val="fr-CA"/>
        </w:rPr>
        <w:t>في تشاد، ت</w:t>
      </w:r>
      <w:r w:rsidR="004F44C1" w:rsidRPr="00671AD4">
        <w:rPr>
          <w:rFonts w:hint="cs"/>
          <w:sz w:val="26"/>
          <w:szCs w:val="26"/>
          <w:rtl/>
          <w:lang w:val="fr-CA"/>
        </w:rPr>
        <w:t>ُ</w:t>
      </w:r>
      <w:r w:rsidRPr="00671AD4">
        <w:rPr>
          <w:rFonts w:hint="cs"/>
          <w:sz w:val="26"/>
          <w:szCs w:val="26"/>
          <w:rtl/>
          <w:lang w:val="fr-CA"/>
        </w:rPr>
        <w:t>ستهلك ما</w:t>
      </w:r>
      <w:r w:rsidR="00642381" w:rsidRPr="00671AD4">
        <w:rPr>
          <w:rFonts w:hint="cs"/>
          <w:sz w:val="26"/>
          <w:szCs w:val="26"/>
          <w:rtl/>
          <w:lang w:val="fr-CA"/>
        </w:rPr>
        <w:t>د</w:t>
      </w:r>
      <w:r w:rsidRPr="00671AD4">
        <w:rPr>
          <w:rFonts w:hint="cs"/>
          <w:sz w:val="26"/>
          <w:szCs w:val="26"/>
          <w:rtl/>
          <w:lang w:val="fr-CA"/>
        </w:rPr>
        <w:t>ة</w:t>
      </w:r>
      <w:r w:rsidR="00642381" w:rsidRPr="00671AD4">
        <w:rPr>
          <w:rFonts w:hint="cs"/>
          <w:sz w:val="26"/>
          <w:szCs w:val="26"/>
          <w:rtl/>
          <w:lang w:val="fr-CA"/>
        </w:rPr>
        <w:t xml:space="preserve"> الهيدروكلوروفلوروكربون</w:t>
      </w:r>
      <w:r w:rsidRPr="00671AD4">
        <w:rPr>
          <w:rFonts w:hint="cs"/>
          <w:sz w:val="26"/>
          <w:szCs w:val="26"/>
          <w:rtl/>
          <w:lang w:val="fr-CA"/>
        </w:rPr>
        <w:t xml:space="preserve">-22 أساسا في قطاع خدمة وصيانة معدّات التبريد وتكييف الهواء. ويعزى التراجع في الاستهلاك للأنشطة المنفذة في إطار خطة إدارة إزالة المواد الهيدروكلوروفلوروكربونية، بما فيها ضبط استيراد المواد الهيدروكلوروفلوروكربونية والمعدّات التي تستهلكها وتدريب الفنيين على ممارسات الخدمة الجيدة وعرض تكنولوجيات بديلة في قطاع تطبيقات تكييف الهواء </w:t>
      </w:r>
      <w:r w:rsidR="004F44C1" w:rsidRPr="00671AD4">
        <w:rPr>
          <w:rFonts w:hint="cs"/>
          <w:sz w:val="26"/>
          <w:szCs w:val="26"/>
          <w:rtl/>
          <w:lang w:val="fr-CA"/>
        </w:rPr>
        <w:t>والتبريد التجاري</w:t>
      </w:r>
      <w:r w:rsidR="001465CD" w:rsidRPr="00671AD4">
        <w:rPr>
          <w:rFonts w:hint="cs"/>
          <w:sz w:val="26"/>
          <w:szCs w:val="26"/>
          <w:rtl/>
          <w:lang w:val="fr-CA"/>
        </w:rPr>
        <w:t>،</w:t>
      </w:r>
      <w:r w:rsidR="004F44C1" w:rsidRPr="00671AD4">
        <w:rPr>
          <w:rFonts w:hint="cs"/>
          <w:sz w:val="26"/>
          <w:szCs w:val="26"/>
          <w:rtl/>
          <w:lang w:val="fr-CA"/>
        </w:rPr>
        <w:t xml:space="preserve"> لا سيما المواد الهيدروفلوروكربونية</w:t>
      </w:r>
      <w:r w:rsidR="001465CD" w:rsidRPr="00671AD4">
        <w:rPr>
          <w:rFonts w:hint="cs"/>
          <w:sz w:val="26"/>
          <w:szCs w:val="26"/>
          <w:rtl/>
          <w:lang w:val="fr-CA"/>
        </w:rPr>
        <w:t>،</w:t>
      </w:r>
      <w:r w:rsidR="004F44C1" w:rsidRPr="00671AD4">
        <w:rPr>
          <w:rFonts w:hint="cs"/>
          <w:sz w:val="26"/>
          <w:szCs w:val="26"/>
          <w:rtl/>
          <w:lang w:val="fr-CA"/>
        </w:rPr>
        <w:t xml:space="preserve"> و</w:t>
      </w:r>
      <w:r w:rsidR="004F44C1" w:rsidRPr="00671AD4">
        <w:rPr>
          <w:rFonts w:hint="cs"/>
          <w:sz w:val="26"/>
          <w:szCs w:val="26"/>
          <w:rtl/>
          <w:lang w:val="fr-CA" w:bidi="ar-SA"/>
        </w:rPr>
        <w:t xml:space="preserve">كذلك مادة الأمونيا إنّما على نطاق أضيق. كما يزداد استخدام غاز </w:t>
      </w:r>
      <w:r w:rsidR="004F44C1" w:rsidRPr="00671AD4">
        <w:rPr>
          <w:sz w:val="26"/>
          <w:szCs w:val="26"/>
          <w:lang w:val="fr-CA" w:bidi="ar-SA"/>
        </w:rPr>
        <w:t>R-600a</w:t>
      </w:r>
      <w:r w:rsidR="004F44C1" w:rsidRPr="00671AD4">
        <w:rPr>
          <w:rFonts w:hint="cs"/>
          <w:sz w:val="26"/>
          <w:szCs w:val="26"/>
          <w:rtl/>
          <w:lang w:val="fr-CA" w:bidi="ar-SA"/>
        </w:rPr>
        <w:t xml:space="preserve"> في وحدات التبريد المنزلية رويدا رويدا في البلاد</w:t>
      </w:r>
      <w:r w:rsidR="001465CD" w:rsidRPr="00671AD4">
        <w:rPr>
          <w:rFonts w:hint="cs"/>
          <w:sz w:val="26"/>
          <w:szCs w:val="26"/>
          <w:rtl/>
          <w:lang w:val="fr-CA" w:bidi="ar-SA"/>
        </w:rPr>
        <w:t>.</w:t>
      </w:r>
    </w:p>
    <w:p w:rsidR="00642381" w:rsidRPr="00671AD4" w:rsidRDefault="00642381" w:rsidP="004F44C1">
      <w:pPr>
        <w:pStyle w:val="Heading1"/>
        <w:numPr>
          <w:ilvl w:val="0"/>
          <w:numId w:val="0"/>
        </w:numPr>
        <w:tabs>
          <w:tab w:val="left" w:pos="4"/>
        </w:tabs>
        <w:bidi/>
        <w:jc w:val="left"/>
        <w:rPr>
          <w:i/>
          <w:iCs/>
          <w:sz w:val="26"/>
          <w:szCs w:val="26"/>
        </w:rPr>
      </w:pPr>
      <w:r w:rsidRPr="00671AD4">
        <w:rPr>
          <w:i/>
          <w:iCs/>
          <w:sz w:val="26"/>
          <w:szCs w:val="26"/>
          <w:rtl/>
        </w:rPr>
        <w:t>التقرير عن تنفيذ البرنامج القطري</w:t>
      </w:r>
    </w:p>
    <w:p w:rsidR="00642381" w:rsidRPr="00671AD4" w:rsidRDefault="00642381" w:rsidP="00642381">
      <w:pPr>
        <w:pStyle w:val="Heading1"/>
        <w:bidi/>
        <w:rPr>
          <w:sz w:val="26"/>
          <w:szCs w:val="26"/>
          <w:rtl/>
          <w:lang w:val="fr-CA"/>
        </w:rPr>
      </w:pPr>
      <w:r w:rsidRPr="00671AD4">
        <w:rPr>
          <w:sz w:val="26"/>
          <w:szCs w:val="26"/>
          <w:rtl/>
          <w:lang w:val="fr-CA"/>
        </w:rPr>
        <w:t xml:space="preserve">بلّغت </w:t>
      </w:r>
      <w:r w:rsidR="004F44C1" w:rsidRPr="00671AD4">
        <w:rPr>
          <w:rFonts w:hint="cs"/>
          <w:sz w:val="26"/>
          <w:szCs w:val="26"/>
          <w:rtl/>
          <w:lang w:val="fr-CA"/>
        </w:rPr>
        <w:t>تشاد</w:t>
      </w:r>
      <w:r w:rsidRPr="00671AD4">
        <w:rPr>
          <w:rFonts w:hint="cs"/>
          <w:sz w:val="26"/>
          <w:szCs w:val="26"/>
          <w:rtl/>
          <w:lang w:val="fr-CA"/>
        </w:rPr>
        <w:t xml:space="preserve"> عن </w:t>
      </w:r>
      <w:r w:rsidRPr="00671AD4">
        <w:rPr>
          <w:sz w:val="26"/>
          <w:szCs w:val="26"/>
          <w:rtl/>
          <w:lang w:val="fr-CA"/>
        </w:rPr>
        <w:t xml:space="preserve">بيانات </w:t>
      </w:r>
      <w:r w:rsidRPr="00671AD4">
        <w:rPr>
          <w:rFonts w:hint="cs"/>
          <w:sz w:val="26"/>
          <w:szCs w:val="26"/>
          <w:rtl/>
          <w:lang w:val="fr-CA"/>
        </w:rPr>
        <w:t>ال</w:t>
      </w:r>
      <w:r w:rsidRPr="00671AD4">
        <w:rPr>
          <w:sz w:val="26"/>
          <w:szCs w:val="26"/>
          <w:rtl/>
          <w:lang w:val="fr-CA"/>
        </w:rPr>
        <w:t xml:space="preserve">استهلاك </w:t>
      </w:r>
      <w:r w:rsidRPr="00671AD4">
        <w:rPr>
          <w:rFonts w:hint="cs"/>
          <w:sz w:val="26"/>
          <w:szCs w:val="26"/>
          <w:rtl/>
          <w:lang w:val="fr-CA"/>
        </w:rPr>
        <w:t>ال</w:t>
      </w:r>
      <w:r w:rsidRPr="00671AD4">
        <w:rPr>
          <w:sz w:val="26"/>
          <w:szCs w:val="26"/>
          <w:rtl/>
          <w:lang w:val="fr-CA"/>
        </w:rPr>
        <w:t>قطاع</w:t>
      </w:r>
      <w:r w:rsidRPr="00671AD4">
        <w:rPr>
          <w:rFonts w:hint="cs"/>
          <w:sz w:val="26"/>
          <w:szCs w:val="26"/>
          <w:rtl/>
          <w:lang w:val="fr-CA"/>
        </w:rPr>
        <w:t>ي</w:t>
      </w:r>
      <w:r w:rsidRPr="00671AD4">
        <w:rPr>
          <w:sz w:val="26"/>
          <w:szCs w:val="26"/>
          <w:rtl/>
          <w:lang w:val="fr-CA"/>
        </w:rPr>
        <w:t xml:space="preserve"> </w:t>
      </w:r>
      <w:r w:rsidRPr="00671AD4">
        <w:rPr>
          <w:rFonts w:hint="cs"/>
          <w:sz w:val="26"/>
          <w:szCs w:val="26"/>
          <w:rtl/>
          <w:lang w:val="fr-CA"/>
        </w:rPr>
        <w:t>ل</w:t>
      </w:r>
      <w:r w:rsidRPr="00671AD4">
        <w:rPr>
          <w:sz w:val="26"/>
          <w:szCs w:val="26"/>
          <w:rtl/>
          <w:lang w:val="fr-CA"/>
        </w:rPr>
        <w:t xml:space="preserve">لمواد الهيدروكلوروفلوروكربونية في التقرير عن تنفيذ البرنامج القطري </w:t>
      </w:r>
      <w:r w:rsidRPr="00671AD4">
        <w:rPr>
          <w:rFonts w:hint="cs"/>
          <w:sz w:val="26"/>
          <w:szCs w:val="26"/>
          <w:rtl/>
          <w:lang w:val="fr-CA"/>
        </w:rPr>
        <w:t xml:space="preserve">في </w:t>
      </w:r>
      <w:r w:rsidRPr="00671AD4">
        <w:rPr>
          <w:sz w:val="26"/>
          <w:szCs w:val="26"/>
          <w:rtl/>
          <w:lang w:val="fr-CA"/>
        </w:rPr>
        <w:t>عام 201</w:t>
      </w:r>
      <w:r w:rsidRPr="00671AD4">
        <w:rPr>
          <w:rFonts w:hint="cs"/>
          <w:sz w:val="26"/>
          <w:szCs w:val="26"/>
          <w:rtl/>
          <w:lang w:val="fr-CA"/>
        </w:rPr>
        <w:t>9</w:t>
      </w:r>
      <w:r w:rsidRPr="00671AD4">
        <w:rPr>
          <w:sz w:val="26"/>
          <w:szCs w:val="26"/>
          <w:rtl/>
          <w:lang w:val="fr-CA"/>
        </w:rPr>
        <w:t xml:space="preserve"> وهي متماشية مع البيانات المبلغ عنها عملا بالمادة 7 من بروتوكول مونتريال.</w:t>
      </w:r>
    </w:p>
    <w:p w:rsidR="004F44C1" w:rsidRPr="00671AD4" w:rsidRDefault="004F44C1" w:rsidP="004F44C1">
      <w:pPr>
        <w:pStyle w:val="StyleHeader4Para4Left0Firstline0"/>
        <w:numPr>
          <w:ilvl w:val="0"/>
          <w:numId w:val="0"/>
        </w:numPr>
        <w:tabs>
          <w:tab w:val="clear" w:pos="2880"/>
          <w:tab w:val="clear" w:pos="5760"/>
          <w:tab w:val="left" w:pos="4"/>
        </w:tabs>
        <w:bidi/>
        <w:ind w:left="4"/>
        <w:jc w:val="left"/>
        <w:rPr>
          <w:sz w:val="26"/>
          <w:szCs w:val="26"/>
          <w:u w:val="single"/>
          <w:rtl/>
          <w:lang w:val="fr-CA"/>
        </w:rPr>
      </w:pPr>
      <w:r w:rsidRPr="00671AD4">
        <w:rPr>
          <w:sz w:val="26"/>
          <w:szCs w:val="26"/>
          <w:u w:val="single"/>
          <w:rtl/>
          <w:lang w:val="fr-CA"/>
        </w:rPr>
        <w:t>التقرير المرحلي عن تنفيذ الشريحة ال</w:t>
      </w:r>
      <w:r w:rsidRPr="00671AD4">
        <w:rPr>
          <w:rFonts w:hint="cs"/>
          <w:sz w:val="26"/>
          <w:szCs w:val="26"/>
          <w:u w:val="single"/>
          <w:rtl/>
          <w:lang w:val="fr-CA"/>
        </w:rPr>
        <w:t xml:space="preserve">رابعة من خطة إدارة </w:t>
      </w:r>
      <w:r w:rsidRPr="00671AD4">
        <w:rPr>
          <w:sz w:val="26"/>
          <w:szCs w:val="26"/>
          <w:u w:val="single"/>
          <w:rtl/>
          <w:lang w:val="fr-CA"/>
        </w:rPr>
        <w:t>إزالة المواد الهيدروكلوروفلوروكربونية</w:t>
      </w:r>
    </w:p>
    <w:p w:rsidR="004F44C1" w:rsidRPr="00671AD4" w:rsidRDefault="004F44C1" w:rsidP="004F44C1">
      <w:pPr>
        <w:bidi/>
        <w:rPr>
          <w:i/>
          <w:iCs/>
          <w:sz w:val="26"/>
          <w:szCs w:val="26"/>
          <w:rtl/>
          <w:lang w:val="fr-CA"/>
        </w:rPr>
      </w:pPr>
      <w:r w:rsidRPr="00671AD4">
        <w:rPr>
          <w:rFonts w:hint="cs"/>
          <w:i/>
          <w:iCs/>
          <w:sz w:val="26"/>
          <w:szCs w:val="26"/>
          <w:rtl/>
          <w:lang w:val="fr-CA"/>
        </w:rPr>
        <w:t>الإطار القانوني</w:t>
      </w:r>
    </w:p>
    <w:p w:rsidR="004F44C1" w:rsidRPr="00671AD4" w:rsidRDefault="004F44C1" w:rsidP="004F44C1">
      <w:pPr>
        <w:bidi/>
        <w:rPr>
          <w:i/>
          <w:iCs/>
          <w:sz w:val="26"/>
          <w:szCs w:val="26"/>
          <w:rtl/>
          <w:lang w:val="fr-CA"/>
        </w:rPr>
      </w:pPr>
    </w:p>
    <w:p w:rsidR="004F44C1" w:rsidRPr="00671AD4" w:rsidRDefault="004F44C1" w:rsidP="004F44C1">
      <w:pPr>
        <w:pStyle w:val="Heading1"/>
        <w:bidi/>
        <w:rPr>
          <w:sz w:val="26"/>
          <w:szCs w:val="26"/>
          <w:lang w:val="fr-CA" w:bidi="ar-SA"/>
        </w:rPr>
      </w:pPr>
      <w:r w:rsidRPr="00671AD4">
        <w:rPr>
          <w:rFonts w:hint="cs"/>
          <w:sz w:val="26"/>
          <w:szCs w:val="26"/>
          <w:rtl/>
          <w:lang w:val="fr-CA"/>
        </w:rPr>
        <w:t xml:space="preserve">تطبق تشاد اللوائح دون الإقليمية التي اعتمدتها </w:t>
      </w:r>
      <w:r w:rsidR="001465CD" w:rsidRPr="00671AD4">
        <w:rPr>
          <w:rFonts w:hint="cs"/>
          <w:sz w:val="26"/>
          <w:szCs w:val="26"/>
          <w:rtl/>
          <w:lang w:val="fr-CA"/>
        </w:rPr>
        <w:t>ا</w:t>
      </w:r>
      <w:r w:rsidRPr="00671AD4">
        <w:rPr>
          <w:sz w:val="26"/>
          <w:szCs w:val="26"/>
          <w:rtl/>
          <w:lang w:val="fr-CA"/>
        </w:rPr>
        <w:t>لجماعة الاقتصادية والنقدية لوسط أفريقي</w:t>
      </w:r>
      <w:r w:rsidRPr="00671AD4">
        <w:rPr>
          <w:rFonts w:hint="cs"/>
          <w:sz w:val="26"/>
          <w:szCs w:val="26"/>
          <w:rtl/>
          <w:lang w:val="fr-CA"/>
        </w:rPr>
        <w:t xml:space="preserve">ا </w:t>
      </w:r>
      <w:r w:rsidR="00421334" w:rsidRPr="00671AD4">
        <w:rPr>
          <w:rFonts w:hint="cs"/>
          <w:sz w:val="26"/>
          <w:szCs w:val="26"/>
          <w:rtl/>
          <w:lang w:val="fr-CA"/>
        </w:rPr>
        <w:t>و</w:t>
      </w:r>
      <w:r w:rsidRPr="00671AD4">
        <w:rPr>
          <w:rFonts w:hint="cs"/>
          <w:sz w:val="26"/>
          <w:szCs w:val="26"/>
          <w:rtl/>
          <w:lang w:val="fr-CA"/>
        </w:rPr>
        <w:t xml:space="preserve">التي تنظم إدارة المواد الخاضعة للرقابة بما في ذلك المعدات القائمة على المواد الهيدروكلوروفلوروكربونية عن طريق آلية الترخيص المسبق للاستيراد. </w:t>
      </w:r>
    </w:p>
    <w:p w:rsidR="004F44C1" w:rsidRPr="00671AD4" w:rsidRDefault="004F44C1" w:rsidP="004F44C1">
      <w:pPr>
        <w:pStyle w:val="Heading1"/>
        <w:bidi/>
        <w:rPr>
          <w:sz w:val="26"/>
          <w:szCs w:val="26"/>
          <w:lang w:val="fr-CA" w:bidi="ar-SA"/>
        </w:rPr>
      </w:pPr>
      <w:r w:rsidRPr="00671AD4">
        <w:rPr>
          <w:rFonts w:hint="cs"/>
          <w:sz w:val="26"/>
          <w:szCs w:val="26"/>
          <w:rtl/>
          <w:lang w:val="fr-CA"/>
        </w:rPr>
        <w:t>في 2019-2020، تمّ تدريب ضباط الجمارك و</w:t>
      </w:r>
      <w:r w:rsidR="001465CD" w:rsidRPr="00671AD4">
        <w:rPr>
          <w:rFonts w:hint="cs"/>
          <w:sz w:val="26"/>
          <w:szCs w:val="26"/>
          <w:rtl/>
          <w:lang w:val="fr-CA"/>
        </w:rPr>
        <w:t xml:space="preserve">عناصر </w:t>
      </w:r>
      <w:r w:rsidRPr="00671AD4">
        <w:rPr>
          <w:rFonts w:hint="cs"/>
          <w:sz w:val="26"/>
          <w:szCs w:val="26"/>
          <w:rtl/>
          <w:lang w:val="fr-CA"/>
        </w:rPr>
        <w:t>هيئات إنفاذ القانون الأخرى عل</w:t>
      </w:r>
      <w:r w:rsidR="00421334" w:rsidRPr="00671AD4">
        <w:rPr>
          <w:rFonts w:hint="cs"/>
          <w:sz w:val="26"/>
          <w:szCs w:val="26"/>
          <w:rtl/>
          <w:lang w:val="fr-CA"/>
        </w:rPr>
        <w:t>ى</w:t>
      </w:r>
      <w:r w:rsidRPr="00671AD4">
        <w:rPr>
          <w:rFonts w:hint="cs"/>
          <w:sz w:val="26"/>
          <w:szCs w:val="26"/>
          <w:rtl/>
          <w:lang w:val="fr-CA"/>
        </w:rPr>
        <w:t xml:space="preserve"> كشف المواد الهيدروكلوروفلوروكربوني</w:t>
      </w:r>
      <w:r w:rsidRPr="00671AD4">
        <w:rPr>
          <w:rFonts w:hint="eastAsia"/>
          <w:sz w:val="26"/>
          <w:szCs w:val="26"/>
          <w:rtl/>
          <w:lang w:val="fr-CA"/>
        </w:rPr>
        <w:t>ة</w:t>
      </w:r>
      <w:r w:rsidRPr="00671AD4">
        <w:rPr>
          <w:rFonts w:hint="cs"/>
          <w:sz w:val="26"/>
          <w:szCs w:val="26"/>
          <w:rtl/>
          <w:lang w:val="fr-CA"/>
        </w:rPr>
        <w:t xml:space="preserve"> والمعدات القائمة عليها وضبطها وعلى رصد نظام التراخيص والحصص. وقد طالت حملات الإعلام والتوعية 28 من التجار المورّدين و75 من المستخدمين النهائيين. وقد جرى التدريب على يدّ ضباط </w:t>
      </w:r>
      <w:r w:rsidRPr="00671AD4">
        <w:rPr>
          <w:rFonts w:hint="cs"/>
          <w:sz w:val="26"/>
          <w:szCs w:val="26"/>
          <w:rtl/>
          <w:lang w:val="fr-CA"/>
        </w:rPr>
        <w:lastRenderedPageBreak/>
        <w:t xml:space="preserve">جمارك سبق وتمّ تدريبهم. </w:t>
      </w:r>
      <w:r w:rsidR="001465CD" w:rsidRPr="00671AD4">
        <w:rPr>
          <w:rFonts w:hint="cs"/>
          <w:sz w:val="26"/>
          <w:szCs w:val="26"/>
          <w:rtl/>
          <w:lang w:val="fr-CA"/>
        </w:rPr>
        <w:t>وفضلا عن ذلك، أدرجت وحدة تدريب متعلقة</w:t>
      </w:r>
      <w:r w:rsidRPr="00671AD4">
        <w:rPr>
          <w:rFonts w:hint="cs"/>
          <w:sz w:val="26"/>
          <w:szCs w:val="26"/>
          <w:rtl/>
          <w:lang w:val="fr-CA"/>
        </w:rPr>
        <w:t xml:space="preserve"> </w:t>
      </w:r>
      <w:r w:rsidR="001465CD" w:rsidRPr="00671AD4">
        <w:rPr>
          <w:rFonts w:hint="cs"/>
          <w:sz w:val="26"/>
          <w:szCs w:val="26"/>
          <w:rtl/>
          <w:lang w:val="fr-CA"/>
        </w:rPr>
        <w:t>ب</w:t>
      </w:r>
      <w:r w:rsidRPr="00671AD4">
        <w:rPr>
          <w:rFonts w:hint="cs"/>
          <w:sz w:val="26"/>
          <w:szCs w:val="26"/>
          <w:rtl/>
          <w:lang w:val="fr-CA"/>
        </w:rPr>
        <w:t>المواد المستنفدة للأوزون في البرنامج الدراسي لمعهد تدريب ضباط الجمارك.</w:t>
      </w:r>
    </w:p>
    <w:p w:rsidR="00D559FB" w:rsidRPr="00671AD4" w:rsidRDefault="004F44C1" w:rsidP="00421334">
      <w:pPr>
        <w:pStyle w:val="Heading1"/>
        <w:bidi/>
        <w:rPr>
          <w:sz w:val="26"/>
          <w:szCs w:val="26"/>
          <w:rtl/>
          <w:lang w:val="fr-CA" w:bidi="ar-SA"/>
        </w:rPr>
      </w:pPr>
      <w:r w:rsidRPr="00671AD4">
        <w:rPr>
          <w:rFonts w:hint="cs"/>
          <w:sz w:val="26"/>
          <w:szCs w:val="26"/>
          <w:rtl/>
          <w:lang w:val="fr-CA"/>
        </w:rPr>
        <w:t>وقد أكّدت تشاد على أنّ اللوائح ال</w:t>
      </w:r>
      <w:r w:rsidR="00421334" w:rsidRPr="00671AD4">
        <w:rPr>
          <w:rFonts w:hint="cs"/>
          <w:sz w:val="26"/>
          <w:szCs w:val="26"/>
          <w:rtl/>
          <w:lang w:val="fr-CA"/>
        </w:rPr>
        <w:t>خاصة ب</w:t>
      </w:r>
      <w:r w:rsidRPr="00671AD4">
        <w:rPr>
          <w:rFonts w:hint="cs"/>
          <w:sz w:val="26"/>
          <w:szCs w:val="26"/>
          <w:rtl/>
          <w:lang w:val="fr-CA"/>
        </w:rPr>
        <w:t xml:space="preserve">منع استيراد المواد المستنفدة للأوزون </w:t>
      </w:r>
      <w:r w:rsidR="00421334" w:rsidRPr="00671AD4">
        <w:rPr>
          <w:rFonts w:hint="cs"/>
          <w:sz w:val="26"/>
          <w:szCs w:val="26"/>
          <w:rtl/>
          <w:lang w:val="fr-CA"/>
        </w:rPr>
        <w:t>والتي تحظر استيراد ا</w:t>
      </w:r>
      <w:r w:rsidRPr="00671AD4">
        <w:rPr>
          <w:rFonts w:hint="cs"/>
          <w:sz w:val="26"/>
          <w:szCs w:val="26"/>
          <w:rtl/>
          <w:lang w:val="fr-CA"/>
        </w:rPr>
        <w:t>لمواد الخاضعة للرقابة والتي تمّت إزالتها سارية</w:t>
      </w:r>
      <w:r w:rsidR="001465CD" w:rsidRPr="00671AD4">
        <w:rPr>
          <w:rFonts w:hint="cs"/>
          <w:sz w:val="26"/>
          <w:szCs w:val="26"/>
          <w:rtl/>
          <w:lang w:val="fr-CA"/>
        </w:rPr>
        <w:t>ٌ</w:t>
      </w:r>
      <w:r w:rsidRPr="00671AD4">
        <w:rPr>
          <w:rFonts w:hint="cs"/>
          <w:sz w:val="26"/>
          <w:szCs w:val="26"/>
          <w:rtl/>
          <w:lang w:val="fr-CA"/>
        </w:rPr>
        <w:t xml:space="preserve"> وأنّ إدارة الجمارك تقوم برصد جميع المواد المستنفدة للأوزون الخاضعة للرقابة. لم ت</w:t>
      </w:r>
      <w:r w:rsidR="00421334" w:rsidRPr="00671AD4">
        <w:rPr>
          <w:rFonts w:hint="cs"/>
          <w:sz w:val="26"/>
          <w:szCs w:val="26"/>
          <w:rtl/>
          <w:lang w:val="fr-CA"/>
        </w:rPr>
        <w:t>ُ</w:t>
      </w:r>
      <w:r w:rsidRPr="00671AD4">
        <w:rPr>
          <w:rFonts w:hint="cs"/>
          <w:sz w:val="26"/>
          <w:szCs w:val="26"/>
          <w:rtl/>
          <w:lang w:val="fr-CA"/>
        </w:rPr>
        <w:t>كشف أي محاولة للإتجار غير المشروع بالمواد المستنفدة للأوزون التي تمّت إزالتها</w:t>
      </w:r>
      <w:r w:rsidR="001465CD" w:rsidRPr="00671AD4">
        <w:rPr>
          <w:rFonts w:hint="cs"/>
          <w:sz w:val="26"/>
          <w:szCs w:val="26"/>
          <w:rtl/>
          <w:lang w:val="fr-CA"/>
        </w:rPr>
        <w:t>؛</w:t>
      </w:r>
      <w:r w:rsidRPr="00671AD4">
        <w:rPr>
          <w:rFonts w:hint="cs"/>
          <w:sz w:val="26"/>
          <w:szCs w:val="26"/>
          <w:rtl/>
          <w:lang w:val="fr-CA"/>
        </w:rPr>
        <w:t xml:space="preserve"> كما أنّ لا</w:t>
      </w:r>
      <w:r w:rsidR="00D559FB" w:rsidRPr="00671AD4">
        <w:rPr>
          <w:sz w:val="26"/>
          <w:szCs w:val="26"/>
          <w:lang w:val="fr-CA"/>
        </w:rPr>
        <w:t xml:space="preserve"> </w:t>
      </w:r>
      <w:r w:rsidR="00D559FB" w:rsidRPr="00671AD4">
        <w:rPr>
          <w:rFonts w:hint="cs"/>
          <w:sz w:val="26"/>
          <w:szCs w:val="26"/>
          <w:rtl/>
          <w:lang w:val="fr-CA" w:bidi="ar-SA"/>
        </w:rPr>
        <w:t>علم للسلطات بأي استخدام أو مخزون لتلك المواد في البلاد.</w:t>
      </w:r>
    </w:p>
    <w:p w:rsidR="00D559FB" w:rsidRPr="00671AD4" w:rsidRDefault="00D559FB" w:rsidP="00D559FB">
      <w:pPr>
        <w:bidi/>
        <w:rPr>
          <w:i/>
          <w:iCs/>
          <w:sz w:val="26"/>
          <w:szCs w:val="26"/>
          <w:rtl/>
          <w:lang w:val="fr-CA" w:bidi="ar-SA"/>
        </w:rPr>
      </w:pPr>
      <w:r w:rsidRPr="00671AD4">
        <w:rPr>
          <w:rFonts w:hint="cs"/>
          <w:i/>
          <w:iCs/>
          <w:sz w:val="26"/>
          <w:szCs w:val="26"/>
          <w:rtl/>
          <w:lang w:val="fr-CA"/>
        </w:rPr>
        <w:t>تقرير التحقق</w:t>
      </w:r>
    </w:p>
    <w:p w:rsidR="00D559FB" w:rsidRPr="00671AD4" w:rsidRDefault="00D559FB" w:rsidP="00D559FB">
      <w:pPr>
        <w:bidi/>
        <w:rPr>
          <w:sz w:val="26"/>
          <w:szCs w:val="26"/>
          <w:lang w:val="fr-CA" w:bidi="ar-SA"/>
        </w:rPr>
      </w:pPr>
    </w:p>
    <w:p w:rsidR="004F44C1" w:rsidRPr="00671AD4" w:rsidRDefault="00D559FB" w:rsidP="001465CD">
      <w:pPr>
        <w:pStyle w:val="Heading1"/>
        <w:bidi/>
        <w:rPr>
          <w:sz w:val="26"/>
          <w:szCs w:val="26"/>
          <w:lang w:val="fr-CA" w:bidi="ar-SA"/>
        </w:rPr>
      </w:pPr>
      <w:r w:rsidRPr="00671AD4">
        <w:rPr>
          <w:rFonts w:hint="cs"/>
          <w:sz w:val="26"/>
          <w:szCs w:val="26"/>
          <w:rtl/>
          <w:lang w:val="fr-CA" w:bidi="ar-SA"/>
        </w:rPr>
        <w:t xml:space="preserve"> عملا بشروط إقرار الشريحة الرابعة، رفع برنامج الأمم المتحدة للبيئة تقريرا شاملا عن التدابير الوطنية المعتمدة منذ عام 2018 من أجل تنفيذ التوصيات الواردة في تقرير التحقق. وقد أكّد برنامج الأمم المتحدة للبيئة أنّه تمّ تنفيذ أغلب التوصيات ومنها: وضع وحدات لتدريب فنيي قطاع التبريد على استخدام بدائل المواد الهيدروكلوروفلوروكربونية؛ وتوفير أجهزة إضافية للكشف عن غازات التبريد لتغطية كل الأراضي الوطنية؛ </w:t>
      </w:r>
      <w:r w:rsidR="00B76235" w:rsidRPr="00671AD4">
        <w:rPr>
          <w:rFonts w:hint="cs"/>
          <w:sz w:val="26"/>
          <w:szCs w:val="26"/>
          <w:rtl/>
          <w:lang w:val="fr-CA" w:bidi="ar-SA"/>
        </w:rPr>
        <w:t xml:space="preserve">وتنظيم حملات إعلام وتوعية </w:t>
      </w:r>
      <w:r w:rsidR="001465CD" w:rsidRPr="00671AD4">
        <w:rPr>
          <w:rFonts w:hint="cs"/>
          <w:sz w:val="26"/>
          <w:szCs w:val="26"/>
          <w:rtl/>
          <w:lang w:val="fr-CA" w:bidi="ar-SA"/>
        </w:rPr>
        <w:t>بشأن</w:t>
      </w:r>
      <w:r w:rsidR="00B76235" w:rsidRPr="00671AD4">
        <w:rPr>
          <w:rFonts w:hint="cs"/>
          <w:sz w:val="26"/>
          <w:szCs w:val="26"/>
          <w:rtl/>
          <w:lang w:val="fr-CA" w:bidi="ar-SA"/>
        </w:rPr>
        <w:t xml:space="preserve"> تدابير الحيطة للاستخدام المأمون لغازات التبريد السامة والقابلة للاشتعال وإدراج أحكام في هذا الشأن في التشريعات الخاصة بالمواد المستنفدة للأوزون؛ والتنسيق مع السلطات الوطنية عن طريق برنامج المساعدة على الامتثال التابع لبرنامج الأمم المتحدة للبيئة من أجل ضبط استيراد المعدات القائمة على المواد المستنفدة للأوزون ومنع الإتجار غير المشر</w:t>
      </w:r>
      <w:r w:rsidR="001465CD" w:rsidRPr="00671AD4">
        <w:rPr>
          <w:rFonts w:hint="cs"/>
          <w:sz w:val="26"/>
          <w:szCs w:val="26"/>
          <w:rtl/>
          <w:lang w:val="fr-CA" w:bidi="ar-SA"/>
        </w:rPr>
        <w:t>وع بتلك المواد. ومن المتوقع أن تُ</w:t>
      </w:r>
      <w:r w:rsidR="00B76235" w:rsidRPr="00671AD4">
        <w:rPr>
          <w:rFonts w:hint="cs"/>
          <w:sz w:val="26"/>
          <w:szCs w:val="26"/>
          <w:rtl/>
          <w:lang w:val="fr-CA" w:bidi="ar-SA"/>
        </w:rPr>
        <w:t>ستكمل في ديسمبر/كانون الأول 2022</w:t>
      </w:r>
      <w:r w:rsidR="00215845" w:rsidRPr="00671AD4">
        <w:rPr>
          <w:rFonts w:hint="cs"/>
          <w:sz w:val="26"/>
          <w:szCs w:val="26"/>
          <w:rtl/>
          <w:lang w:val="fr-CA" w:bidi="ar-SA"/>
        </w:rPr>
        <w:t xml:space="preserve"> أداة إلكترونية لتبادل المعلومات الخاص</w:t>
      </w:r>
      <w:r w:rsidR="00421334" w:rsidRPr="00671AD4">
        <w:rPr>
          <w:rFonts w:hint="cs"/>
          <w:sz w:val="26"/>
          <w:szCs w:val="26"/>
          <w:rtl/>
          <w:lang w:val="fr-CA" w:bidi="ar-SA"/>
        </w:rPr>
        <w:t>ة</w:t>
      </w:r>
      <w:r w:rsidR="00215845" w:rsidRPr="00671AD4">
        <w:rPr>
          <w:rFonts w:hint="cs"/>
          <w:sz w:val="26"/>
          <w:szCs w:val="26"/>
          <w:rtl/>
          <w:lang w:val="fr-CA" w:bidi="ar-SA"/>
        </w:rPr>
        <w:t xml:space="preserve"> بحصص استيراد المواد الهيدروكلوروفلوروكربونية.</w:t>
      </w:r>
      <w:r w:rsidR="004F44C1" w:rsidRPr="00671AD4">
        <w:rPr>
          <w:rFonts w:hint="cs"/>
          <w:sz w:val="26"/>
          <w:szCs w:val="26"/>
          <w:rtl/>
          <w:lang w:val="fr-CA" w:bidi="ar-SA"/>
        </w:rPr>
        <w:t xml:space="preserve"> </w:t>
      </w:r>
    </w:p>
    <w:p w:rsidR="004F44C1" w:rsidRPr="00671AD4" w:rsidRDefault="004F44C1" w:rsidP="004F44C1">
      <w:pPr>
        <w:bidi/>
        <w:rPr>
          <w:i/>
          <w:iCs/>
          <w:sz w:val="26"/>
          <w:szCs w:val="26"/>
          <w:rtl/>
          <w:lang w:val="fr-CA" w:bidi="ar-SA"/>
        </w:rPr>
      </w:pPr>
      <w:r w:rsidRPr="00671AD4">
        <w:rPr>
          <w:rFonts w:hint="cs"/>
          <w:i/>
          <w:iCs/>
          <w:sz w:val="26"/>
          <w:szCs w:val="26"/>
          <w:rtl/>
          <w:lang w:val="fr-CA"/>
        </w:rPr>
        <w:t>قطاع خدمة التبريد</w:t>
      </w:r>
    </w:p>
    <w:p w:rsidR="004F44C1" w:rsidRPr="00671AD4" w:rsidRDefault="004F44C1" w:rsidP="004F44C1">
      <w:pPr>
        <w:bidi/>
        <w:rPr>
          <w:sz w:val="26"/>
          <w:szCs w:val="26"/>
          <w:lang w:val="fr-CA"/>
        </w:rPr>
      </w:pPr>
    </w:p>
    <w:p w:rsidR="004F44C1" w:rsidRPr="00671AD4" w:rsidRDefault="00215845" w:rsidP="00215845">
      <w:pPr>
        <w:pStyle w:val="Heading1"/>
        <w:bidi/>
        <w:ind w:left="4"/>
        <w:rPr>
          <w:sz w:val="26"/>
          <w:szCs w:val="26"/>
          <w:rtl/>
          <w:lang w:val="fr-CA"/>
        </w:rPr>
      </w:pPr>
      <w:r w:rsidRPr="00671AD4">
        <w:rPr>
          <w:rFonts w:hint="cs"/>
          <w:sz w:val="26"/>
          <w:szCs w:val="26"/>
          <w:rtl/>
          <w:lang w:val="fr-CA"/>
        </w:rPr>
        <w:t>وأجريت</w:t>
      </w:r>
      <w:r w:rsidR="001465CD" w:rsidRPr="00671AD4">
        <w:rPr>
          <w:rFonts w:hint="cs"/>
          <w:sz w:val="26"/>
          <w:szCs w:val="26"/>
          <w:rtl/>
          <w:lang w:val="fr-CA"/>
        </w:rPr>
        <w:t>،</w:t>
      </w:r>
      <w:r w:rsidRPr="00671AD4">
        <w:rPr>
          <w:rFonts w:hint="cs"/>
          <w:sz w:val="26"/>
          <w:szCs w:val="26"/>
          <w:rtl/>
          <w:lang w:val="fr-CA"/>
        </w:rPr>
        <w:t xml:space="preserve"> في فترة 2019-2020</w:t>
      </w:r>
      <w:r w:rsidR="001465CD" w:rsidRPr="00671AD4">
        <w:rPr>
          <w:rFonts w:hint="cs"/>
          <w:sz w:val="26"/>
          <w:szCs w:val="26"/>
          <w:rtl/>
          <w:lang w:val="fr-CA"/>
        </w:rPr>
        <w:t>،</w:t>
      </w:r>
      <w:r w:rsidRPr="00671AD4">
        <w:rPr>
          <w:rFonts w:hint="cs"/>
          <w:sz w:val="26"/>
          <w:szCs w:val="26"/>
          <w:rtl/>
          <w:lang w:val="fr-CA"/>
        </w:rPr>
        <w:t xml:space="preserve"> 8 ورش عمل حول ممارسات الخدمة الجيدة والمواد البديلة للمواد الهيدروكلوروفلوروكربوني</w:t>
      </w:r>
      <w:r w:rsidRPr="00671AD4">
        <w:rPr>
          <w:rFonts w:hint="eastAsia"/>
          <w:sz w:val="26"/>
          <w:szCs w:val="26"/>
          <w:rtl/>
          <w:lang w:val="fr-CA"/>
        </w:rPr>
        <w:t>ة</w:t>
      </w:r>
      <w:r w:rsidRPr="00671AD4">
        <w:rPr>
          <w:rFonts w:hint="cs"/>
          <w:sz w:val="26"/>
          <w:szCs w:val="26"/>
          <w:rtl/>
          <w:lang w:val="fr-CA"/>
        </w:rPr>
        <w:t xml:space="preserve"> والمناولة المأمونة للمواد الهيدروكربونية و</w:t>
      </w:r>
      <w:r w:rsidR="001465CD" w:rsidRPr="00671AD4">
        <w:rPr>
          <w:rFonts w:hint="cs"/>
          <w:sz w:val="26"/>
          <w:szCs w:val="26"/>
          <w:rtl/>
          <w:lang w:val="fr-CA"/>
        </w:rPr>
        <w:t>خدمة معدات تكييف الهواء القائمة</w:t>
      </w:r>
      <w:r w:rsidRPr="00671AD4">
        <w:rPr>
          <w:rFonts w:hint="cs"/>
          <w:sz w:val="26"/>
          <w:szCs w:val="26"/>
          <w:rtl/>
          <w:lang w:val="fr-CA"/>
        </w:rPr>
        <w:t xml:space="preserve"> على المواد الهيدروكلوروفلوروكربونية</w:t>
      </w:r>
      <w:r w:rsidR="001465CD" w:rsidRPr="00671AD4">
        <w:rPr>
          <w:rFonts w:hint="cs"/>
          <w:sz w:val="26"/>
          <w:szCs w:val="26"/>
          <w:rtl/>
          <w:lang w:val="fr-CA"/>
        </w:rPr>
        <w:t>،</w:t>
      </w:r>
      <w:r w:rsidRPr="00671AD4">
        <w:rPr>
          <w:rFonts w:hint="cs"/>
          <w:sz w:val="26"/>
          <w:szCs w:val="26"/>
          <w:rtl/>
          <w:lang w:val="fr-CA"/>
        </w:rPr>
        <w:t xml:space="preserve"> شارك فيها 226 فني</w:t>
      </w:r>
      <w:r w:rsidR="001465CD" w:rsidRPr="00671AD4">
        <w:rPr>
          <w:rFonts w:hint="cs"/>
          <w:sz w:val="26"/>
          <w:szCs w:val="26"/>
          <w:rtl/>
          <w:lang w:val="fr-CA"/>
        </w:rPr>
        <w:t>ا</w:t>
      </w:r>
      <w:r w:rsidRPr="00671AD4">
        <w:rPr>
          <w:rFonts w:hint="cs"/>
          <w:sz w:val="26"/>
          <w:szCs w:val="26"/>
          <w:rtl/>
          <w:lang w:val="fr-CA"/>
        </w:rPr>
        <w:t xml:space="preserve"> من قطاع خدمة معدات التبريد وتكييف الهواء.</w:t>
      </w:r>
    </w:p>
    <w:p w:rsidR="00215845" w:rsidRPr="00671AD4" w:rsidRDefault="006166D8" w:rsidP="00215845">
      <w:pPr>
        <w:pStyle w:val="Heading1"/>
        <w:bidi/>
        <w:rPr>
          <w:sz w:val="26"/>
          <w:szCs w:val="26"/>
          <w:rtl/>
          <w:lang w:val="fr-CA"/>
        </w:rPr>
      </w:pPr>
      <w:r w:rsidRPr="00671AD4">
        <w:rPr>
          <w:rFonts w:hint="cs"/>
          <w:sz w:val="26"/>
          <w:szCs w:val="26"/>
          <w:rtl/>
          <w:lang w:val="fr-CA"/>
        </w:rPr>
        <w:t xml:space="preserve">كما نظّمت أنشطة توعية وتواصل شملت مقابلات مع </w:t>
      </w:r>
      <w:r w:rsidR="001465CD" w:rsidRPr="00671AD4">
        <w:rPr>
          <w:rFonts w:hint="cs"/>
          <w:sz w:val="26"/>
          <w:szCs w:val="26"/>
          <w:rtl/>
          <w:lang w:val="fr-CA"/>
        </w:rPr>
        <w:t xml:space="preserve">وسائط الإعلام وبيانات </w:t>
      </w:r>
      <w:r w:rsidRPr="00671AD4">
        <w:rPr>
          <w:rFonts w:hint="cs"/>
          <w:sz w:val="26"/>
          <w:szCs w:val="26"/>
          <w:rtl/>
          <w:lang w:val="fr-CA"/>
        </w:rPr>
        <w:t>صحف</w:t>
      </w:r>
      <w:r w:rsidR="001465CD" w:rsidRPr="00671AD4">
        <w:rPr>
          <w:rFonts w:hint="cs"/>
          <w:sz w:val="26"/>
          <w:szCs w:val="26"/>
          <w:rtl/>
          <w:lang w:val="fr-CA"/>
        </w:rPr>
        <w:t>ية</w:t>
      </w:r>
      <w:r w:rsidRPr="00671AD4">
        <w:rPr>
          <w:rFonts w:hint="cs"/>
          <w:sz w:val="26"/>
          <w:szCs w:val="26"/>
          <w:rtl/>
          <w:lang w:val="fr-CA"/>
        </w:rPr>
        <w:t xml:space="preserve"> واجتماعات مع أصحاب الشأن </w:t>
      </w:r>
      <w:r w:rsidRPr="00671AD4">
        <w:rPr>
          <w:rFonts w:hint="cs"/>
          <w:sz w:val="26"/>
          <w:szCs w:val="26"/>
          <w:rtl/>
          <w:lang w:val="fr-CA" w:bidi="ar-SA"/>
        </w:rPr>
        <w:t>و</w:t>
      </w:r>
      <w:r w:rsidR="00421334" w:rsidRPr="00671AD4">
        <w:rPr>
          <w:rFonts w:hint="cs"/>
          <w:sz w:val="26"/>
          <w:szCs w:val="26"/>
          <w:rtl/>
          <w:lang w:val="fr-CA" w:bidi="ar-SA"/>
        </w:rPr>
        <w:t xml:space="preserve">إعداد </w:t>
      </w:r>
      <w:r w:rsidR="001465CD" w:rsidRPr="00671AD4">
        <w:rPr>
          <w:rFonts w:hint="cs"/>
          <w:sz w:val="26"/>
          <w:szCs w:val="26"/>
          <w:rtl/>
          <w:lang w:val="fr-CA" w:bidi="ar-SA"/>
        </w:rPr>
        <w:t>كتيبات إعلامية عن بدائل ا</w:t>
      </w:r>
      <w:r w:rsidRPr="00671AD4">
        <w:rPr>
          <w:rFonts w:hint="cs"/>
          <w:sz w:val="26"/>
          <w:szCs w:val="26"/>
          <w:rtl/>
          <w:lang w:val="fr-CA" w:bidi="ar-SA"/>
        </w:rPr>
        <w:t>لم</w:t>
      </w:r>
      <w:r w:rsidR="001465CD" w:rsidRPr="00671AD4">
        <w:rPr>
          <w:rFonts w:hint="cs"/>
          <w:sz w:val="26"/>
          <w:szCs w:val="26"/>
          <w:rtl/>
          <w:lang w:val="fr-CA" w:bidi="ar-SA"/>
        </w:rPr>
        <w:t>واد الهيدروكلوروفلوروكربونية والمخاطر</w:t>
      </w:r>
      <w:r w:rsidRPr="00671AD4">
        <w:rPr>
          <w:rFonts w:hint="cs"/>
          <w:sz w:val="26"/>
          <w:szCs w:val="26"/>
          <w:rtl/>
          <w:lang w:val="fr-CA" w:bidi="ar-SA"/>
        </w:rPr>
        <w:t xml:space="preserve"> المتصلة بغازات التبريد السامة والقابلة للاشتعال.</w:t>
      </w:r>
    </w:p>
    <w:p w:rsidR="004F44C1" w:rsidRPr="00671AD4" w:rsidRDefault="004F44C1" w:rsidP="004F44C1">
      <w:pPr>
        <w:bidi/>
        <w:rPr>
          <w:i/>
          <w:iCs/>
          <w:sz w:val="26"/>
          <w:szCs w:val="26"/>
          <w:lang w:bidi="ar-SA"/>
        </w:rPr>
      </w:pPr>
      <w:r w:rsidRPr="00671AD4">
        <w:rPr>
          <w:rFonts w:hint="cs"/>
          <w:i/>
          <w:iCs/>
          <w:sz w:val="26"/>
          <w:szCs w:val="26"/>
          <w:rtl/>
          <w:lang w:bidi="ar-SA"/>
        </w:rPr>
        <w:t xml:space="preserve"> تنفيذ المشروع ورصده</w:t>
      </w:r>
    </w:p>
    <w:p w:rsidR="004F44C1" w:rsidRPr="00671AD4" w:rsidRDefault="004F44C1" w:rsidP="004F44C1">
      <w:pPr>
        <w:bidi/>
        <w:rPr>
          <w:sz w:val="26"/>
          <w:szCs w:val="26"/>
          <w:lang w:val="fr-CA" w:bidi="ar-SA"/>
        </w:rPr>
      </w:pPr>
    </w:p>
    <w:p w:rsidR="00D626CE" w:rsidRPr="00671AD4" w:rsidRDefault="006166D8" w:rsidP="00421334">
      <w:pPr>
        <w:pStyle w:val="Heading1"/>
        <w:bidi/>
        <w:rPr>
          <w:sz w:val="26"/>
          <w:szCs w:val="26"/>
          <w:u w:val="single"/>
          <w:lang w:val="fr-CA" w:bidi="ar-SA"/>
        </w:rPr>
      </w:pPr>
      <w:r w:rsidRPr="00671AD4">
        <w:rPr>
          <w:rFonts w:hint="cs"/>
          <w:sz w:val="26"/>
          <w:szCs w:val="26"/>
          <w:rtl/>
          <w:lang w:val="fr-CA"/>
        </w:rPr>
        <w:t>تتولى وحدة الأوزون الوطنية رصد تنفيذ الأنشطة. وقد تمّ توظيف استشاريين (خبير في التبريد وآخر في الجمارك) للمساعدة على الاضطلاع بأنشطة الرصد اليومية وجمع البيانات (3,000 دولار أمريكي لل</w:t>
      </w:r>
      <w:r w:rsidR="001465CD" w:rsidRPr="00671AD4">
        <w:rPr>
          <w:rFonts w:hint="cs"/>
          <w:sz w:val="26"/>
          <w:szCs w:val="26"/>
          <w:rtl/>
          <w:lang w:val="fr-CA"/>
        </w:rPr>
        <w:t>استشاريين و2,000 دولار أمريكي ل</w:t>
      </w:r>
      <w:r w:rsidR="00421334" w:rsidRPr="00671AD4">
        <w:rPr>
          <w:rFonts w:hint="cs"/>
          <w:sz w:val="26"/>
          <w:szCs w:val="26"/>
          <w:rtl/>
          <w:lang w:val="fr-CA"/>
        </w:rPr>
        <w:t>نفقات ال</w:t>
      </w:r>
      <w:r w:rsidR="00D626CE" w:rsidRPr="00671AD4">
        <w:rPr>
          <w:rFonts w:hint="cs"/>
          <w:sz w:val="26"/>
          <w:szCs w:val="26"/>
          <w:rtl/>
          <w:lang w:val="fr-CA"/>
        </w:rPr>
        <w:t xml:space="preserve">تنقل </w:t>
      </w:r>
      <w:r w:rsidR="00421334" w:rsidRPr="00671AD4">
        <w:rPr>
          <w:rFonts w:hint="cs"/>
          <w:sz w:val="26"/>
          <w:szCs w:val="26"/>
          <w:rtl/>
          <w:lang w:val="fr-CA"/>
        </w:rPr>
        <w:t>المتصلة ب</w:t>
      </w:r>
      <w:r w:rsidR="00D626CE" w:rsidRPr="00671AD4">
        <w:rPr>
          <w:rFonts w:hint="cs"/>
          <w:sz w:val="26"/>
          <w:szCs w:val="26"/>
          <w:rtl/>
          <w:lang w:val="fr-CA"/>
        </w:rPr>
        <w:t>الرصد).</w:t>
      </w:r>
      <w:r w:rsidRPr="00671AD4">
        <w:rPr>
          <w:rFonts w:hint="cs"/>
          <w:sz w:val="26"/>
          <w:szCs w:val="26"/>
          <w:rtl/>
          <w:lang w:val="fr-CA"/>
        </w:rPr>
        <w:t xml:space="preserve"> </w:t>
      </w:r>
    </w:p>
    <w:p w:rsidR="00D626CE" w:rsidRPr="00671AD4" w:rsidRDefault="00D626CE" w:rsidP="00D626CE">
      <w:pPr>
        <w:pStyle w:val="Heading1"/>
        <w:numPr>
          <w:ilvl w:val="0"/>
          <w:numId w:val="0"/>
        </w:numPr>
        <w:bidi/>
        <w:rPr>
          <w:sz w:val="26"/>
          <w:szCs w:val="26"/>
          <w:u w:val="single"/>
          <w:rtl/>
          <w:lang w:val="fr-CA" w:bidi="ar-SA"/>
        </w:rPr>
      </w:pPr>
      <w:r w:rsidRPr="00671AD4">
        <w:rPr>
          <w:rFonts w:hint="cs"/>
          <w:sz w:val="26"/>
          <w:szCs w:val="26"/>
          <w:u w:val="single"/>
          <w:rtl/>
          <w:lang w:val="fr-CA" w:bidi="ar-SA"/>
        </w:rPr>
        <w:t>مستوى صرف الأموال</w:t>
      </w:r>
    </w:p>
    <w:p w:rsidR="00D626CE" w:rsidRPr="00671AD4" w:rsidRDefault="00D626CE" w:rsidP="00D626CE">
      <w:pPr>
        <w:pStyle w:val="Heading1"/>
        <w:bidi/>
        <w:rPr>
          <w:sz w:val="26"/>
          <w:szCs w:val="26"/>
          <w:rtl/>
          <w:lang w:val="fr-CA"/>
        </w:rPr>
      </w:pPr>
      <w:r w:rsidRPr="00671AD4">
        <w:rPr>
          <w:rFonts w:hint="cs"/>
          <w:sz w:val="26"/>
          <w:szCs w:val="26"/>
          <w:rtl/>
          <w:lang w:val="fr-CA"/>
        </w:rPr>
        <w:t xml:space="preserve">بتاريخ مارس/آذار 2021، ومن أصل 495,000 دولار أمريكي أقر لتاريخه، صرف 489,542 دولارا أمريكيا (أي 255,000 دولار أمريكي على برنامج الأمم المتحدة للبيئة و234,542 دولارا أمريكيا على منظمة الأمم المتحدة للتنمية الصناعية) وقد أعيد مبلغ 5,458 دولارا أمريكيا (5,000 دولار أمريكي من برنامج الأمم المتحدة للبيئة و458 دولارا أمريكيا من منظمة الأمم </w:t>
      </w:r>
      <w:r w:rsidR="00421334" w:rsidRPr="00671AD4">
        <w:rPr>
          <w:rFonts w:hint="cs"/>
          <w:sz w:val="26"/>
          <w:szCs w:val="26"/>
          <w:rtl/>
          <w:lang w:val="fr-CA"/>
        </w:rPr>
        <w:t xml:space="preserve">المتحدة </w:t>
      </w:r>
      <w:r w:rsidR="00812349" w:rsidRPr="00671AD4">
        <w:rPr>
          <w:rFonts w:hint="cs"/>
          <w:sz w:val="26"/>
          <w:szCs w:val="26"/>
          <w:rtl/>
          <w:lang w:val="fr-CA" w:bidi="ar-SA"/>
        </w:rPr>
        <w:t xml:space="preserve">للتنمية الصناعية) </w:t>
      </w:r>
      <w:r w:rsidRPr="00671AD4">
        <w:rPr>
          <w:rFonts w:hint="cs"/>
          <w:sz w:val="26"/>
          <w:szCs w:val="26"/>
          <w:rtl/>
          <w:lang w:val="fr-CA"/>
        </w:rPr>
        <w:t>على النحو الوا</w:t>
      </w:r>
      <w:r w:rsidR="00812349" w:rsidRPr="00671AD4">
        <w:rPr>
          <w:rFonts w:hint="cs"/>
          <w:sz w:val="26"/>
          <w:szCs w:val="26"/>
          <w:rtl/>
          <w:lang w:val="fr-CA"/>
        </w:rPr>
        <w:t>رد في الجدول 2.</w:t>
      </w:r>
    </w:p>
    <w:p w:rsidR="00671AD4" w:rsidRDefault="00671AD4">
      <w:pPr>
        <w:jc w:val="left"/>
        <w:rPr>
          <w:b/>
          <w:bCs/>
          <w:sz w:val="26"/>
          <w:szCs w:val="26"/>
          <w:rtl/>
          <w:lang w:val="fr-CA"/>
        </w:rPr>
      </w:pPr>
      <w:r>
        <w:rPr>
          <w:b/>
          <w:bCs/>
          <w:sz w:val="26"/>
          <w:szCs w:val="26"/>
          <w:rtl/>
          <w:lang w:val="fr-CA"/>
        </w:rPr>
        <w:br w:type="page"/>
      </w:r>
    </w:p>
    <w:p w:rsidR="00D626CE" w:rsidRPr="00671AD4" w:rsidRDefault="00D626CE" w:rsidP="00812349">
      <w:pPr>
        <w:bidi/>
        <w:jc w:val="left"/>
        <w:rPr>
          <w:b/>
          <w:bCs/>
          <w:sz w:val="26"/>
          <w:szCs w:val="26"/>
          <w:rtl/>
          <w:lang w:val="fr-CA"/>
        </w:rPr>
      </w:pPr>
      <w:r w:rsidRPr="00671AD4">
        <w:rPr>
          <w:rFonts w:hint="cs"/>
          <w:b/>
          <w:bCs/>
          <w:sz w:val="26"/>
          <w:szCs w:val="26"/>
          <w:rtl/>
          <w:lang w:val="fr-CA"/>
        </w:rPr>
        <w:lastRenderedPageBreak/>
        <w:t xml:space="preserve">الجدول 2. التقرير المالي عن المرحلة الأولى من خطة إدارة إزالة المواد الهيدروكلوروفلوروكربونية في </w:t>
      </w:r>
      <w:r w:rsidR="00812349" w:rsidRPr="00671AD4">
        <w:rPr>
          <w:rFonts w:hint="cs"/>
          <w:b/>
          <w:bCs/>
          <w:sz w:val="26"/>
          <w:szCs w:val="26"/>
          <w:rtl/>
          <w:lang w:val="fr-CA"/>
        </w:rPr>
        <w:t>تشاد</w:t>
      </w:r>
      <w:r w:rsidRPr="00671AD4">
        <w:rPr>
          <w:rFonts w:hint="cs"/>
          <w:b/>
          <w:bCs/>
          <w:sz w:val="26"/>
          <w:szCs w:val="26"/>
          <w:rtl/>
          <w:lang w:val="fr-CA"/>
        </w:rPr>
        <w:t xml:space="preserve"> (دولار أمريكي)</w:t>
      </w:r>
    </w:p>
    <w:tbl>
      <w:tblPr>
        <w:tblStyle w:val="TableGrid"/>
        <w:bidiVisual/>
        <w:tblW w:w="0" w:type="auto"/>
        <w:tblInd w:w="4" w:type="dxa"/>
        <w:tblLook w:val="04A0" w:firstRow="1" w:lastRow="0" w:firstColumn="1" w:lastColumn="0" w:noHBand="0" w:noVBand="1"/>
      </w:tblPr>
      <w:tblGrid>
        <w:gridCol w:w="1558"/>
        <w:gridCol w:w="1558"/>
        <w:gridCol w:w="1557"/>
        <w:gridCol w:w="1557"/>
        <w:gridCol w:w="1558"/>
        <w:gridCol w:w="1558"/>
      </w:tblGrid>
      <w:tr w:rsidR="00D626CE" w:rsidRPr="00885E08" w:rsidTr="008B5408">
        <w:tc>
          <w:tcPr>
            <w:tcW w:w="3116" w:type="dxa"/>
            <w:gridSpan w:val="2"/>
            <w:vAlign w:val="center"/>
          </w:tcPr>
          <w:p w:rsidR="00D626CE" w:rsidRPr="00885E08" w:rsidRDefault="00D626CE" w:rsidP="008B5408">
            <w:pPr>
              <w:pStyle w:val="Heading1"/>
              <w:numPr>
                <w:ilvl w:val="0"/>
                <w:numId w:val="0"/>
              </w:numPr>
              <w:bidi/>
              <w:spacing w:after="0"/>
              <w:jc w:val="left"/>
              <w:outlineLvl w:val="0"/>
              <w:rPr>
                <w:b/>
                <w:bCs/>
                <w:sz w:val="20"/>
                <w:rtl/>
                <w:lang w:val="fr-CA" w:bidi="ar-SA"/>
              </w:rPr>
            </w:pPr>
            <w:r>
              <w:rPr>
                <w:rFonts w:hint="cs"/>
                <w:b/>
                <w:bCs/>
                <w:sz w:val="20"/>
                <w:rtl/>
                <w:lang w:val="fr-CA" w:bidi="ar-SA"/>
              </w:rPr>
              <w:t>الشريحة</w:t>
            </w:r>
          </w:p>
        </w:tc>
        <w:tc>
          <w:tcPr>
            <w:tcW w:w="1557" w:type="dxa"/>
            <w:vAlign w:val="center"/>
          </w:tcPr>
          <w:p w:rsidR="00D626CE" w:rsidRPr="00885E08" w:rsidRDefault="00D626CE" w:rsidP="008B5408">
            <w:pPr>
              <w:pStyle w:val="Heading1"/>
              <w:numPr>
                <w:ilvl w:val="0"/>
                <w:numId w:val="0"/>
              </w:numPr>
              <w:bidi/>
              <w:spacing w:after="0"/>
              <w:jc w:val="center"/>
              <w:outlineLvl w:val="0"/>
              <w:rPr>
                <w:b/>
                <w:bCs/>
                <w:sz w:val="20"/>
                <w:rtl/>
                <w:lang w:val="fr-CA"/>
              </w:rPr>
            </w:pPr>
            <w:r>
              <w:rPr>
                <w:rFonts w:hint="cs"/>
                <w:b/>
                <w:bCs/>
                <w:sz w:val="20"/>
                <w:rtl/>
                <w:lang w:val="fr-CA"/>
              </w:rPr>
              <w:t xml:space="preserve">برنامج الأمم المتحدة للبيئة </w:t>
            </w:r>
          </w:p>
        </w:tc>
        <w:tc>
          <w:tcPr>
            <w:tcW w:w="1557" w:type="dxa"/>
            <w:vAlign w:val="center"/>
          </w:tcPr>
          <w:p w:rsidR="00D626CE" w:rsidRPr="00885E08" w:rsidRDefault="00D626CE" w:rsidP="008B5408">
            <w:pPr>
              <w:pStyle w:val="Heading1"/>
              <w:numPr>
                <w:ilvl w:val="0"/>
                <w:numId w:val="0"/>
              </w:numPr>
              <w:bidi/>
              <w:spacing w:after="0"/>
              <w:jc w:val="center"/>
              <w:outlineLvl w:val="0"/>
              <w:rPr>
                <w:b/>
                <w:bCs/>
                <w:sz w:val="20"/>
                <w:rtl/>
                <w:lang w:val="fr-CA"/>
              </w:rPr>
            </w:pPr>
            <w:r>
              <w:rPr>
                <w:rFonts w:hint="cs"/>
                <w:b/>
                <w:bCs/>
                <w:sz w:val="20"/>
                <w:rtl/>
                <w:lang w:val="fr-CA"/>
              </w:rPr>
              <w:t>منظمة الأمم المتحدة للتنمية الصناعية</w:t>
            </w:r>
          </w:p>
        </w:tc>
        <w:tc>
          <w:tcPr>
            <w:tcW w:w="1558" w:type="dxa"/>
            <w:vAlign w:val="center"/>
          </w:tcPr>
          <w:p w:rsidR="00D626CE" w:rsidRPr="00F31194" w:rsidRDefault="00D626CE" w:rsidP="008B5408">
            <w:pPr>
              <w:pStyle w:val="Heading1"/>
              <w:numPr>
                <w:ilvl w:val="0"/>
                <w:numId w:val="0"/>
              </w:numPr>
              <w:bidi/>
              <w:spacing w:after="0"/>
              <w:jc w:val="center"/>
              <w:outlineLvl w:val="0"/>
              <w:rPr>
                <w:b/>
                <w:bCs/>
                <w:sz w:val="20"/>
                <w:rtl/>
                <w:lang w:val="fr-CA"/>
              </w:rPr>
            </w:pPr>
            <w:r w:rsidRPr="00F31194">
              <w:rPr>
                <w:rFonts w:hint="cs"/>
                <w:b/>
                <w:bCs/>
                <w:sz w:val="20"/>
                <w:rtl/>
                <w:lang w:val="fr-CA"/>
              </w:rPr>
              <w:t>المجموع</w:t>
            </w:r>
          </w:p>
        </w:tc>
        <w:tc>
          <w:tcPr>
            <w:tcW w:w="1558" w:type="dxa"/>
            <w:vAlign w:val="center"/>
          </w:tcPr>
          <w:p w:rsidR="00D626CE" w:rsidRPr="00885E08" w:rsidRDefault="00D626CE" w:rsidP="008B5408">
            <w:pPr>
              <w:pStyle w:val="Heading1"/>
              <w:numPr>
                <w:ilvl w:val="0"/>
                <w:numId w:val="0"/>
              </w:numPr>
              <w:bidi/>
              <w:spacing w:after="0"/>
              <w:jc w:val="center"/>
              <w:outlineLvl w:val="0"/>
              <w:rPr>
                <w:b/>
                <w:bCs/>
                <w:sz w:val="20"/>
                <w:rtl/>
                <w:lang w:val="fr-CA"/>
              </w:rPr>
            </w:pPr>
            <w:r>
              <w:rPr>
                <w:rFonts w:hint="cs"/>
                <w:b/>
                <w:bCs/>
                <w:sz w:val="20"/>
                <w:rtl/>
                <w:lang w:val="fr-CA"/>
              </w:rPr>
              <w:t>نسبة الصرف (%)</w:t>
            </w:r>
          </w:p>
        </w:tc>
      </w:tr>
      <w:tr w:rsidR="00D626CE" w:rsidRPr="00885E08" w:rsidTr="008B5408">
        <w:tc>
          <w:tcPr>
            <w:tcW w:w="1558" w:type="dxa"/>
            <w:vMerge w:val="restart"/>
            <w:vAlign w:val="center"/>
          </w:tcPr>
          <w:p w:rsidR="00D626CE" w:rsidRPr="00885E08" w:rsidRDefault="00D626CE" w:rsidP="008B5408">
            <w:pPr>
              <w:pStyle w:val="Heading1"/>
              <w:numPr>
                <w:ilvl w:val="0"/>
                <w:numId w:val="0"/>
              </w:numPr>
              <w:bidi/>
              <w:spacing w:after="0"/>
              <w:jc w:val="left"/>
              <w:outlineLvl w:val="0"/>
              <w:rPr>
                <w:sz w:val="20"/>
                <w:rtl/>
                <w:lang w:val="fr-CA"/>
              </w:rPr>
            </w:pPr>
            <w:r>
              <w:rPr>
                <w:rFonts w:hint="cs"/>
                <w:sz w:val="20"/>
                <w:rtl/>
                <w:lang w:val="fr-CA"/>
              </w:rPr>
              <w:t>الشريحة الأولى</w:t>
            </w:r>
            <w:r w:rsidR="00812349">
              <w:rPr>
                <w:rFonts w:hint="cs"/>
                <w:sz w:val="20"/>
                <w:rtl/>
                <w:lang w:val="fr-CA"/>
              </w:rPr>
              <w:t>*</w:t>
            </w:r>
          </w:p>
        </w:tc>
        <w:tc>
          <w:tcPr>
            <w:tcW w:w="1558" w:type="dxa"/>
          </w:tcPr>
          <w:p w:rsidR="00D626CE" w:rsidRPr="00885E08" w:rsidRDefault="00D626CE" w:rsidP="008B5408">
            <w:pPr>
              <w:pStyle w:val="Heading1"/>
              <w:numPr>
                <w:ilvl w:val="0"/>
                <w:numId w:val="0"/>
              </w:numPr>
              <w:bidi/>
              <w:spacing w:after="0"/>
              <w:outlineLvl w:val="0"/>
              <w:rPr>
                <w:sz w:val="20"/>
                <w:rtl/>
                <w:lang w:val="fr-CA"/>
              </w:rPr>
            </w:pPr>
            <w:r>
              <w:rPr>
                <w:rFonts w:hint="cs"/>
                <w:sz w:val="20"/>
                <w:rtl/>
                <w:lang w:val="fr-CA"/>
              </w:rPr>
              <w:t>مقرر</w:t>
            </w:r>
          </w:p>
        </w:tc>
        <w:tc>
          <w:tcPr>
            <w:tcW w:w="1557" w:type="dxa"/>
          </w:tcPr>
          <w:p w:rsidR="00D626CE" w:rsidRPr="00885E08" w:rsidRDefault="00812349" w:rsidP="008B5408">
            <w:pPr>
              <w:pStyle w:val="Heading1"/>
              <w:numPr>
                <w:ilvl w:val="0"/>
                <w:numId w:val="0"/>
              </w:numPr>
              <w:bidi/>
              <w:spacing w:after="0"/>
              <w:jc w:val="left"/>
              <w:outlineLvl w:val="0"/>
              <w:rPr>
                <w:sz w:val="20"/>
                <w:rtl/>
                <w:lang w:val="fr-CA"/>
              </w:rPr>
            </w:pPr>
            <w:r>
              <w:rPr>
                <w:rFonts w:hint="cs"/>
                <w:sz w:val="20"/>
                <w:rtl/>
                <w:lang w:val="fr-CA"/>
              </w:rPr>
              <w:t>100,000</w:t>
            </w:r>
          </w:p>
        </w:tc>
        <w:tc>
          <w:tcPr>
            <w:tcW w:w="1557" w:type="dxa"/>
          </w:tcPr>
          <w:p w:rsidR="00D626CE" w:rsidRPr="00885E08" w:rsidRDefault="00812349" w:rsidP="008B5408">
            <w:pPr>
              <w:pStyle w:val="Heading1"/>
              <w:numPr>
                <w:ilvl w:val="0"/>
                <w:numId w:val="0"/>
              </w:numPr>
              <w:bidi/>
              <w:spacing w:after="0"/>
              <w:jc w:val="left"/>
              <w:outlineLvl w:val="0"/>
              <w:rPr>
                <w:sz w:val="20"/>
                <w:rtl/>
                <w:lang w:val="fr-CA"/>
              </w:rPr>
            </w:pPr>
            <w:r>
              <w:rPr>
                <w:rFonts w:hint="cs"/>
                <w:sz w:val="20"/>
                <w:rtl/>
                <w:lang w:val="fr-CA"/>
              </w:rPr>
              <w:t>135,000</w:t>
            </w:r>
          </w:p>
        </w:tc>
        <w:tc>
          <w:tcPr>
            <w:tcW w:w="1558" w:type="dxa"/>
          </w:tcPr>
          <w:p w:rsidR="00D626CE" w:rsidRPr="00B57406" w:rsidRDefault="00812349" w:rsidP="008B5408">
            <w:pPr>
              <w:pStyle w:val="Heading1"/>
              <w:numPr>
                <w:ilvl w:val="0"/>
                <w:numId w:val="0"/>
              </w:numPr>
              <w:bidi/>
              <w:spacing w:after="0"/>
              <w:jc w:val="left"/>
              <w:outlineLvl w:val="0"/>
              <w:rPr>
                <w:sz w:val="20"/>
                <w:rtl/>
                <w:lang w:val="fr-CA"/>
              </w:rPr>
            </w:pPr>
            <w:r>
              <w:rPr>
                <w:rFonts w:hint="cs"/>
                <w:sz w:val="20"/>
                <w:rtl/>
                <w:lang w:val="fr-CA"/>
              </w:rPr>
              <w:t>235,000</w:t>
            </w:r>
          </w:p>
        </w:tc>
        <w:tc>
          <w:tcPr>
            <w:tcW w:w="1558" w:type="dxa"/>
            <w:vMerge w:val="restart"/>
            <w:vAlign w:val="center"/>
          </w:tcPr>
          <w:p w:rsidR="00D626CE" w:rsidRPr="00885E08" w:rsidRDefault="00D626CE" w:rsidP="008B5408">
            <w:pPr>
              <w:pStyle w:val="Heading1"/>
              <w:numPr>
                <w:ilvl w:val="0"/>
                <w:numId w:val="0"/>
              </w:numPr>
              <w:bidi/>
              <w:spacing w:after="0"/>
              <w:jc w:val="center"/>
              <w:outlineLvl w:val="0"/>
              <w:rPr>
                <w:sz w:val="20"/>
                <w:rtl/>
                <w:lang w:val="fr-CA"/>
              </w:rPr>
            </w:pPr>
            <w:r>
              <w:rPr>
                <w:rFonts w:hint="cs"/>
                <w:sz w:val="20"/>
                <w:rtl/>
                <w:lang w:val="fr-CA"/>
              </w:rPr>
              <w:t>100</w:t>
            </w:r>
          </w:p>
        </w:tc>
      </w:tr>
      <w:tr w:rsidR="00D626CE" w:rsidRPr="00885E08" w:rsidTr="008B5408">
        <w:tc>
          <w:tcPr>
            <w:tcW w:w="1558" w:type="dxa"/>
            <w:vMerge/>
            <w:vAlign w:val="center"/>
          </w:tcPr>
          <w:p w:rsidR="00D626CE" w:rsidRPr="00885E08" w:rsidRDefault="00D626CE" w:rsidP="008B5408">
            <w:pPr>
              <w:pStyle w:val="Heading1"/>
              <w:numPr>
                <w:ilvl w:val="0"/>
                <w:numId w:val="0"/>
              </w:numPr>
              <w:bidi/>
              <w:spacing w:after="0"/>
              <w:jc w:val="left"/>
              <w:outlineLvl w:val="0"/>
              <w:rPr>
                <w:sz w:val="20"/>
                <w:rtl/>
                <w:lang w:val="fr-CA"/>
              </w:rPr>
            </w:pPr>
          </w:p>
        </w:tc>
        <w:tc>
          <w:tcPr>
            <w:tcW w:w="1558" w:type="dxa"/>
          </w:tcPr>
          <w:p w:rsidR="00D626CE" w:rsidRPr="00885E08" w:rsidRDefault="00D626CE" w:rsidP="008B5408">
            <w:pPr>
              <w:pStyle w:val="Heading1"/>
              <w:numPr>
                <w:ilvl w:val="0"/>
                <w:numId w:val="0"/>
              </w:numPr>
              <w:bidi/>
              <w:spacing w:after="0"/>
              <w:outlineLvl w:val="0"/>
              <w:rPr>
                <w:sz w:val="20"/>
                <w:rtl/>
                <w:lang w:val="fr-CA"/>
              </w:rPr>
            </w:pPr>
            <w:r>
              <w:rPr>
                <w:rFonts w:hint="cs"/>
                <w:sz w:val="20"/>
                <w:rtl/>
                <w:lang w:val="fr-CA"/>
              </w:rPr>
              <w:t>مصروف</w:t>
            </w:r>
          </w:p>
        </w:tc>
        <w:tc>
          <w:tcPr>
            <w:tcW w:w="1557" w:type="dxa"/>
          </w:tcPr>
          <w:p w:rsidR="00D626CE" w:rsidRPr="00885E08" w:rsidRDefault="00812349" w:rsidP="008B5408">
            <w:pPr>
              <w:pStyle w:val="Heading1"/>
              <w:numPr>
                <w:ilvl w:val="0"/>
                <w:numId w:val="0"/>
              </w:numPr>
              <w:bidi/>
              <w:spacing w:after="0"/>
              <w:jc w:val="left"/>
              <w:outlineLvl w:val="0"/>
              <w:rPr>
                <w:sz w:val="20"/>
                <w:rtl/>
                <w:lang w:val="fr-CA"/>
              </w:rPr>
            </w:pPr>
            <w:r>
              <w:rPr>
                <w:rFonts w:hint="cs"/>
                <w:sz w:val="20"/>
                <w:rtl/>
                <w:lang w:val="fr-CA"/>
              </w:rPr>
              <w:t>95,000</w:t>
            </w:r>
          </w:p>
        </w:tc>
        <w:tc>
          <w:tcPr>
            <w:tcW w:w="1557" w:type="dxa"/>
          </w:tcPr>
          <w:p w:rsidR="00D626CE" w:rsidRPr="00885E08" w:rsidRDefault="00812349" w:rsidP="008B5408">
            <w:pPr>
              <w:pStyle w:val="Heading1"/>
              <w:numPr>
                <w:ilvl w:val="0"/>
                <w:numId w:val="0"/>
              </w:numPr>
              <w:bidi/>
              <w:spacing w:after="0"/>
              <w:jc w:val="left"/>
              <w:outlineLvl w:val="0"/>
              <w:rPr>
                <w:sz w:val="20"/>
                <w:rtl/>
                <w:lang w:val="fr-CA"/>
              </w:rPr>
            </w:pPr>
            <w:r>
              <w:rPr>
                <w:rFonts w:hint="cs"/>
                <w:sz w:val="20"/>
                <w:rtl/>
                <w:lang w:val="fr-CA"/>
              </w:rPr>
              <w:t>134,542</w:t>
            </w:r>
          </w:p>
        </w:tc>
        <w:tc>
          <w:tcPr>
            <w:tcW w:w="1558" w:type="dxa"/>
          </w:tcPr>
          <w:p w:rsidR="00D626CE" w:rsidRPr="00B57406" w:rsidRDefault="00812349" w:rsidP="008B5408">
            <w:pPr>
              <w:pStyle w:val="Heading1"/>
              <w:numPr>
                <w:ilvl w:val="0"/>
                <w:numId w:val="0"/>
              </w:numPr>
              <w:bidi/>
              <w:spacing w:after="0"/>
              <w:jc w:val="left"/>
              <w:outlineLvl w:val="0"/>
              <w:rPr>
                <w:sz w:val="20"/>
                <w:rtl/>
                <w:lang w:val="fr-CA"/>
              </w:rPr>
            </w:pPr>
            <w:r>
              <w:rPr>
                <w:rFonts w:hint="cs"/>
                <w:sz w:val="20"/>
                <w:rtl/>
                <w:lang w:val="fr-CA"/>
              </w:rPr>
              <w:t>229,542</w:t>
            </w:r>
          </w:p>
        </w:tc>
        <w:tc>
          <w:tcPr>
            <w:tcW w:w="1558" w:type="dxa"/>
            <w:vMerge/>
            <w:vAlign w:val="center"/>
          </w:tcPr>
          <w:p w:rsidR="00D626CE" w:rsidRPr="00885E08" w:rsidRDefault="00D626CE" w:rsidP="008B5408">
            <w:pPr>
              <w:pStyle w:val="Heading1"/>
              <w:numPr>
                <w:ilvl w:val="0"/>
                <w:numId w:val="0"/>
              </w:numPr>
              <w:bidi/>
              <w:spacing w:after="0"/>
              <w:jc w:val="center"/>
              <w:outlineLvl w:val="0"/>
              <w:rPr>
                <w:sz w:val="20"/>
                <w:rtl/>
                <w:lang w:val="fr-CA"/>
              </w:rPr>
            </w:pPr>
          </w:p>
        </w:tc>
      </w:tr>
      <w:tr w:rsidR="00D626CE" w:rsidRPr="00885E08" w:rsidTr="008B5408">
        <w:tc>
          <w:tcPr>
            <w:tcW w:w="1558" w:type="dxa"/>
            <w:vMerge w:val="restart"/>
            <w:vAlign w:val="center"/>
          </w:tcPr>
          <w:p w:rsidR="00D626CE" w:rsidRPr="00885E08" w:rsidRDefault="00D626CE" w:rsidP="008B5408">
            <w:pPr>
              <w:pStyle w:val="Heading1"/>
              <w:numPr>
                <w:ilvl w:val="0"/>
                <w:numId w:val="0"/>
              </w:numPr>
              <w:bidi/>
              <w:spacing w:after="0"/>
              <w:jc w:val="left"/>
              <w:outlineLvl w:val="0"/>
              <w:rPr>
                <w:sz w:val="20"/>
                <w:rtl/>
                <w:lang w:val="fr-CA"/>
              </w:rPr>
            </w:pPr>
            <w:r>
              <w:rPr>
                <w:rFonts w:hint="cs"/>
                <w:sz w:val="20"/>
                <w:rtl/>
                <w:lang w:val="fr-CA"/>
              </w:rPr>
              <w:t>الشريحة الثانية</w:t>
            </w:r>
          </w:p>
        </w:tc>
        <w:tc>
          <w:tcPr>
            <w:tcW w:w="1558" w:type="dxa"/>
          </w:tcPr>
          <w:p w:rsidR="00D626CE" w:rsidRPr="00885E08" w:rsidRDefault="00D626CE" w:rsidP="008B5408">
            <w:pPr>
              <w:pStyle w:val="Heading1"/>
              <w:numPr>
                <w:ilvl w:val="0"/>
                <w:numId w:val="0"/>
              </w:numPr>
              <w:bidi/>
              <w:spacing w:after="0"/>
              <w:outlineLvl w:val="0"/>
              <w:rPr>
                <w:sz w:val="20"/>
                <w:rtl/>
                <w:lang w:val="fr-CA"/>
              </w:rPr>
            </w:pPr>
            <w:r>
              <w:rPr>
                <w:rFonts w:hint="cs"/>
                <w:sz w:val="20"/>
                <w:rtl/>
                <w:lang w:val="fr-CA"/>
              </w:rPr>
              <w:t>مقرر</w:t>
            </w:r>
          </w:p>
        </w:tc>
        <w:tc>
          <w:tcPr>
            <w:tcW w:w="1557" w:type="dxa"/>
          </w:tcPr>
          <w:p w:rsidR="00D626CE" w:rsidRPr="00885E08" w:rsidRDefault="00812349" w:rsidP="008B5408">
            <w:pPr>
              <w:pStyle w:val="Heading1"/>
              <w:numPr>
                <w:ilvl w:val="0"/>
                <w:numId w:val="0"/>
              </w:numPr>
              <w:bidi/>
              <w:spacing w:after="0"/>
              <w:jc w:val="left"/>
              <w:outlineLvl w:val="0"/>
              <w:rPr>
                <w:sz w:val="20"/>
                <w:rtl/>
                <w:lang w:val="fr-CA"/>
              </w:rPr>
            </w:pPr>
            <w:r>
              <w:rPr>
                <w:rFonts w:hint="cs"/>
                <w:sz w:val="20"/>
                <w:rtl/>
                <w:lang w:val="fr-CA"/>
              </w:rPr>
              <w:t>70,000</w:t>
            </w:r>
          </w:p>
        </w:tc>
        <w:tc>
          <w:tcPr>
            <w:tcW w:w="1557" w:type="dxa"/>
          </w:tcPr>
          <w:p w:rsidR="00D626CE" w:rsidRPr="00885E08" w:rsidRDefault="00812349" w:rsidP="008B5408">
            <w:pPr>
              <w:pStyle w:val="Heading1"/>
              <w:numPr>
                <w:ilvl w:val="0"/>
                <w:numId w:val="0"/>
              </w:numPr>
              <w:bidi/>
              <w:spacing w:after="0"/>
              <w:jc w:val="left"/>
              <w:outlineLvl w:val="0"/>
              <w:rPr>
                <w:sz w:val="20"/>
                <w:rtl/>
                <w:lang w:val="fr-CA"/>
              </w:rPr>
            </w:pPr>
            <w:r>
              <w:rPr>
                <w:rFonts w:hint="cs"/>
                <w:sz w:val="20"/>
                <w:rtl/>
                <w:lang w:val="fr-CA"/>
              </w:rPr>
              <w:t>0</w:t>
            </w:r>
          </w:p>
        </w:tc>
        <w:tc>
          <w:tcPr>
            <w:tcW w:w="1558" w:type="dxa"/>
          </w:tcPr>
          <w:p w:rsidR="00D626CE" w:rsidRPr="00B57406" w:rsidRDefault="00812349" w:rsidP="008B5408">
            <w:pPr>
              <w:pStyle w:val="Heading1"/>
              <w:numPr>
                <w:ilvl w:val="0"/>
                <w:numId w:val="0"/>
              </w:numPr>
              <w:bidi/>
              <w:spacing w:after="0"/>
              <w:jc w:val="left"/>
              <w:outlineLvl w:val="0"/>
              <w:rPr>
                <w:sz w:val="20"/>
                <w:rtl/>
                <w:lang w:val="fr-CA"/>
              </w:rPr>
            </w:pPr>
            <w:r>
              <w:rPr>
                <w:rFonts w:hint="cs"/>
                <w:sz w:val="20"/>
                <w:rtl/>
                <w:lang w:val="fr-CA"/>
              </w:rPr>
              <w:t>70,000</w:t>
            </w:r>
          </w:p>
        </w:tc>
        <w:tc>
          <w:tcPr>
            <w:tcW w:w="1558" w:type="dxa"/>
            <w:vMerge w:val="restart"/>
            <w:vAlign w:val="center"/>
          </w:tcPr>
          <w:p w:rsidR="00D626CE" w:rsidRPr="00885E08" w:rsidRDefault="00D626CE" w:rsidP="008B5408">
            <w:pPr>
              <w:pStyle w:val="Heading1"/>
              <w:numPr>
                <w:ilvl w:val="0"/>
                <w:numId w:val="0"/>
              </w:numPr>
              <w:bidi/>
              <w:spacing w:after="0"/>
              <w:jc w:val="center"/>
              <w:outlineLvl w:val="0"/>
              <w:rPr>
                <w:sz w:val="20"/>
                <w:rtl/>
                <w:lang w:val="fr-CA"/>
              </w:rPr>
            </w:pPr>
            <w:r>
              <w:rPr>
                <w:rFonts w:hint="cs"/>
                <w:sz w:val="20"/>
                <w:rtl/>
                <w:lang w:val="fr-CA"/>
              </w:rPr>
              <w:t>100</w:t>
            </w:r>
          </w:p>
        </w:tc>
      </w:tr>
      <w:tr w:rsidR="00D626CE" w:rsidRPr="00885E08" w:rsidTr="008B5408">
        <w:tc>
          <w:tcPr>
            <w:tcW w:w="1558" w:type="dxa"/>
            <w:vMerge/>
            <w:vAlign w:val="center"/>
          </w:tcPr>
          <w:p w:rsidR="00D626CE" w:rsidRPr="00885E08" w:rsidRDefault="00D626CE" w:rsidP="008B5408">
            <w:pPr>
              <w:pStyle w:val="Heading1"/>
              <w:numPr>
                <w:ilvl w:val="0"/>
                <w:numId w:val="0"/>
              </w:numPr>
              <w:bidi/>
              <w:spacing w:after="0"/>
              <w:jc w:val="left"/>
              <w:outlineLvl w:val="0"/>
              <w:rPr>
                <w:sz w:val="20"/>
                <w:rtl/>
                <w:lang w:val="fr-CA"/>
              </w:rPr>
            </w:pPr>
          </w:p>
        </w:tc>
        <w:tc>
          <w:tcPr>
            <w:tcW w:w="1558" w:type="dxa"/>
          </w:tcPr>
          <w:p w:rsidR="00D626CE" w:rsidRPr="00885E08" w:rsidRDefault="00D626CE" w:rsidP="008B5408">
            <w:pPr>
              <w:pStyle w:val="Heading1"/>
              <w:numPr>
                <w:ilvl w:val="0"/>
                <w:numId w:val="0"/>
              </w:numPr>
              <w:bidi/>
              <w:spacing w:after="0"/>
              <w:outlineLvl w:val="0"/>
              <w:rPr>
                <w:sz w:val="20"/>
                <w:rtl/>
                <w:lang w:val="fr-CA"/>
              </w:rPr>
            </w:pPr>
            <w:r>
              <w:rPr>
                <w:rFonts w:hint="cs"/>
                <w:sz w:val="20"/>
                <w:rtl/>
                <w:lang w:val="fr-CA"/>
              </w:rPr>
              <w:t>مصروف</w:t>
            </w:r>
          </w:p>
        </w:tc>
        <w:tc>
          <w:tcPr>
            <w:tcW w:w="1557" w:type="dxa"/>
          </w:tcPr>
          <w:p w:rsidR="00D626CE" w:rsidRPr="00885E08" w:rsidRDefault="00812349" w:rsidP="008B5408">
            <w:pPr>
              <w:pStyle w:val="Heading1"/>
              <w:numPr>
                <w:ilvl w:val="0"/>
                <w:numId w:val="0"/>
              </w:numPr>
              <w:bidi/>
              <w:spacing w:after="0"/>
              <w:jc w:val="left"/>
              <w:outlineLvl w:val="0"/>
              <w:rPr>
                <w:sz w:val="20"/>
                <w:rtl/>
                <w:lang w:val="fr-CA"/>
              </w:rPr>
            </w:pPr>
            <w:r>
              <w:rPr>
                <w:rFonts w:hint="cs"/>
                <w:sz w:val="20"/>
                <w:rtl/>
                <w:lang w:val="fr-CA"/>
              </w:rPr>
              <w:t>70,000</w:t>
            </w:r>
          </w:p>
        </w:tc>
        <w:tc>
          <w:tcPr>
            <w:tcW w:w="1557" w:type="dxa"/>
          </w:tcPr>
          <w:p w:rsidR="00D626CE" w:rsidRPr="00885E08" w:rsidRDefault="00812349" w:rsidP="008B5408">
            <w:pPr>
              <w:pStyle w:val="Heading1"/>
              <w:numPr>
                <w:ilvl w:val="0"/>
                <w:numId w:val="0"/>
              </w:numPr>
              <w:bidi/>
              <w:spacing w:after="0"/>
              <w:jc w:val="left"/>
              <w:outlineLvl w:val="0"/>
              <w:rPr>
                <w:sz w:val="20"/>
                <w:rtl/>
                <w:lang w:val="fr-CA"/>
              </w:rPr>
            </w:pPr>
            <w:r>
              <w:rPr>
                <w:rFonts w:hint="cs"/>
                <w:sz w:val="20"/>
                <w:rtl/>
                <w:lang w:val="fr-CA"/>
              </w:rPr>
              <w:t>0</w:t>
            </w:r>
          </w:p>
        </w:tc>
        <w:tc>
          <w:tcPr>
            <w:tcW w:w="1558" w:type="dxa"/>
          </w:tcPr>
          <w:p w:rsidR="00D626CE" w:rsidRPr="00B57406" w:rsidRDefault="00812349" w:rsidP="008B5408">
            <w:pPr>
              <w:pStyle w:val="Heading1"/>
              <w:numPr>
                <w:ilvl w:val="0"/>
                <w:numId w:val="0"/>
              </w:numPr>
              <w:bidi/>
              <w:spacing w:after="0"/>
              <w:jc w:val="left"/>
              <w:outlineLvl w:val="0"/>
              <w:rPr>
                <w:sz w:val="20"/>
                <w:rtl/>
                <w:lang w:val="fr-CA"/>
              </w:rPr>
            </w:pPr>
            <w:r>
              <w:rPr>
                <w:rFonts w:hint="cs"/>
                <w:sz w:val="20"/>
                <w:rtl/>
                <w:lang w:val="fr-CA"/>
              </w:rPr>
              <w:t>70,000</w:t>
            </w:r>
          </w:p>
        </w:tc>
        <w:tc>
          <w:tcPr>
            <w:tcW w:w="1558" w:type="dxa"/>
            <w:vMerge/>
            <w:vAlign w:val="center"/>
          </w:tcPr>
          <w:p w:rsidR="00D626CE" w:rsidRPr="00885E08" w:rsidRDefault="00D626CE" w:rsidP="008B5408">
            <w:pPr>
              <w:pStyle w:val="Heading1"/>
              <w:numPr>
                <w:ilvl w:val="0"/>
                <w:numId w:val="0"/>
              </w:numPr>
              <w:bidi/>
              <w:spacing w:after="0"/>
              <w:jc w:val="center"/>
              <w:outlineLvl w:val="0"/>
              <w:rPr>
                <w:sz w:val="20"/>
                <w:rtl/>
                <w:lang w:val="fr-CA"/>
              </w:rPr>
            </w:pPr>
          </w:p>
        </w:tc>
      </w:tr>
      <w:tr w:rsidR="00D626CE" w:rsidRPr="00885E08" w:rsidTr="008B5408">
        <w:tc>
          <w:tcPr>
            <w:tcW w:w="1558" w:type="dxa"/>
            <w:vMerge w:val="restart"/>
            <w:vAlign w:val="center"/>
          </w:tcPr>
          <w:p w:rsidR="00D626CE" w:rsidRPr="00885E08" w:rsidRDefault="00D626CE" w:rsidP="008B5408">
            <w:pPr>
              <w:pStyle w:val="Heading1"/>
              <w:numPr>
                <w:ilvl w:val="0"/>
                <w:numId w:val="0"/>
              </w:numPr>
              <w:bidi/>
              <w:spacing w:after="0"/>
              <w:jc w:val="left"/>
              <w:outlineLvl w:val="0"/>
              <w:rPr>
                <w:sz w:val="20"/>
                <w:rtl/>
                <w:lang w:val="fr-CA"/>
              </w:rPr>
            </w:pPr>
            <w:r>
              <w:rPr>
                <w:rFonts w:hint="cs"/>
                <w:sz w:val="20"/>
                <w:rtl/>
                <w:lang w:val="fr-CA"/>
              </w:rPr>
              <w:t>الشريحة الثالثة</w:t>
            </w:r>
          </w:p>
        </w:tc>
        <w:tc>
          <w:tcPr>
            <w:tcW w:w="1558" w:type="dxa"/>
          </w:tcPr>
          <w:p w:rsidR="00D626CE" w:rsidRPr="00885E08" w:rsidRDefault="00D626CE" w:rsidP="008B5408">
            <w:pPr>
              <w:pStyle w:val="Heading1"/>
              <w:numPr>
                <w:ilvl w:val="0"/>
                <w:numId w:val="0"/>
              </w:numPr>
              <w:bidi/>
              <w:spacing w:after="0"/>
              <w:outlineLvl w:val="0"/>
              <w:rPr>
                <w:sz w:val="20"/>
                <w:rtl/>
                <w:lang w:val="fr-CA"/>
              </w:rPr>
            </w:pPr>
            <w:r>
              <w:rPr>
                <w:rFonts w:hint="cs"/>
                <w:sz w:val="20"/>
                <w:rtl/>
                <w:lang w:val="fr-CA"/>
              </w:rPr>
              <w:t>مقرر</w:t>
            </w:r>
          </w:p>
        </w:tc>
        <w:tc>
          <w:tcPr>
            <w:tcW w:w="1557" w:type="dxa"/>
          </w:tcPr>
          <w:p w:rsidR="00D626CE" w:rsidRPr="00885E08" w:rsidRDefault="00812349" w:rsidP="008B5408">
            <w:pPr>
              <w:pStyle w:val="Heading1"/>
              <w:numPr>
                <w:ilvl w:val="0"/>
                <w:numId w:val="0"/>
              </w:numPr>
              <w:bidi/>
              <w:spacing w:after="0"/>
              <w:jc w:val="left"/>
              <w:outlineLvl w:val="0"/>
              <w:rPr>
                <w:sz w:val="20"/>
                <w:rtl/>
                <w:lang w:val="fr-CA"/>
              </w:rPr>
            </w:pPr>
            <w:r>
              <w:rPr>
                <w:rFonts w:hint="cs"/>
                <w:sz w:val="20"/>
                <w:rtl/>
                <w:lang w:val="fr-CA"/>
              </w:rPr>
              <w:t>45,000</w:t>
            </w:r>
          </w:p>
        </w:tc>
        <w:tc>
          <w:tcPr>
            <w:tcW w:w="1557" w:type="dxa"/>
          </w:tcPr>
          <w:p w:rsidR="00D626CE" w:rsidRPr="00885E08" w:rsidRDefault="00812349" w:rsidP="008B5408">
            <w:pPr>
              <w:pStyle w:val="Heading1"/>
              <w:numPr>
                <w:ilvl w:val="0"/>
                <w:numId w:val="0"/>
              </w:numPr>
              <w:bidi/>
              <w:spacing w:after="0"/>
              <w:jc w:val="left"/>
              <w:outlineLvl w:val="0"/>
              <w:rPr>
                <w:sz w:val="20"/>
                <w:rtl/>
                <w:lang w:val="fr-CA"/>
              </w:rPr>
            </w:pPr>
            <w:r>
              <w:rPr>
                <w:rFonts w:hint="cs"/>
                <w:sz w:val="20"/>
                <w:rtl/>
                <w:lang w:val="fr-CA"/>
              </w:rPr>
              <w:t>100,000</w:t>
            </w:r>
          </w:p>
        </w:tc>
        <w:tc>
          <w:tcPr>
            <w:tcW w:w="1558" w:type="dxa"/>
          </w:tcPr>
          <w:p w:rsidR="00D626CE" w:rsidRPr="00B57406" w:rsidRDefault="00812349" w:rsidP="008B5408">
            <w:pPr>
              <w:pStyle w:val="Heading1"/>
              <w:numPr>
                <w:ilvl w:val="0"/>
                <w:numId w:val="0"/>
              </w:numPr>
              <w:bidi/>
              <w:spacing w:after="0"/>
              <w:jc w:val="left"/>
              <w:outlineLvl w:val="0"/>
              <w:rPr>
                <w:sz w:val="20"/>
                <w:rtl/>
                <w:lang w:val="fr-CA"/>
              </w:rPr>
            </w:pPr>
            <w:r>
              <w:rPr>
                <w:rFonts w:hint="cs"/>
                <w:sz w:val="20"/>
                <w:rtl/>
                <w:lang w:val="fr-CA"/>
              </w:rPr>
              <w:t>145,000</w:t>
            </w:r>
          </w:p>
        </w:tc>
        <w:tc>
          <w:tcPr>
            <w:tcW w:w="1558" w:type="dxa"/>
            <w:vMerge w:val="restart"/>
            <w:vAlign w:val="center"/>
          </w:tcPr>
          <w:p w:rsidR="00D626CE" w:rsidRPr="00885E08" w:rsidRDefault="00812349" w:rsidP="008B5408">
            <w:pPr>
              <w:pStyle w:val="Heading1"/>
              <w:numPr>
                <w:ilvl w:val="0"/>
                <w:numId w:val="0"/>
              </w:numPr>
              <w:bidi/>
              <w:spacing w:after="0"/>
              <w:jc w:val="center"/>
              <w:outlineLvl w:val="0"/>
              <w:rPr>
                <w:sz w:val="20"/>
                <w:rtl/>
                <w:lang w:val="fr-CA"/>
              </w:rPr>
            </w:pPr>
            <w:r>
              <w:rPr>
                <w:rFonts w:hint="cs"/>
                <w:sz w:val="20"/>
                <w:rtl/>
                <w:lang w:val="fr-CA"/>
              </w:rPr>
              <w:t>100</w:t>
            </w:r>
          </w:p>
        </w:tc>
      </w:tr>
      <w:tr w:rsidR="00812349" w:rsidRPr="00885E08" w:rsidTr="008B5408">
        <w:tc>
          <w:tcPr>
            <w:tcW w:w="1558" w:type="dxa"/>
            <w:vMerge/>
            <w:vAlign w:val="center"/>
          </w:tcPr>
          <w:p w:rsidR="00812349" w:rsidRDefault="00812349" w:rsidP="008B5408">
            <w:pPr>
              <w:pStyle w:val="Heading1"/>
              <w:numPr>
                <w:ilvl w:val="0"/>
                <w:numId w:val="0"/>
              </w:numPr>
              <w:bidi/>
              <w:spacing w:after="0"/>
              <w:jc w:val="left"/>
              <w:outlineLvl w:val="0"/>
              <w:rPr>
                <w:sz w:val="20"/>
                <w:rtl/>
                <w:lang w:val="fr-CA"/>
              </w:rPr>
            </w:pPr>
          </w:p>
        </w:tc>
        <w:tc>
          <w:tcPr>
            <w:tcW w:w="1558" w:type="dxa"/>
          </w:tcPr>
          <w:p w:rsidR="00812349" w:rsidRDefault="00812349" w:rsidP="008B5408">
            <w:pPr>
              <w:pStyle w:val="Heading1"/>
              <w:numPr>
                <w:ilvl w:val="0"/>
                <w:numId w:val="0"/>
              </w:numPr>
              <w:bidi/>
              <w:spacing w:after="0"/>
              <w:outlineLvl w:val="0"/>
              <w:rPr>
                <w:sz w:val="20"/>
                <w:rtl/>
                <w:lang w:val="fr-CA"/>
              </w:rPr>
            </w:pPr>
            <w:r>
              <w:rPr>
                <w:rFonts w:hint="cs"/>
                <w:sz w:val="20"/>
                <w:rtl/>
                <w:lang w:val="fr-CA"/>
              </w:rPr>
              <w:t>مصروف</w:t>
            </w:r>
          </w:p>
        </w:tc>
        <w:tc>
          <w:tcPr>
            <w:tcW w:w="1557" w:type="dxa"/>
          </w:tcPr>
          <w:p w:rsidR="00812349" w:rsidRDefault="00812349" w:rsidP="008B5408">
            <w:pPr>
              <w:pStyle w:val="Heading1"/>
              <w:numPr>
                <w:ilvl w:val="0"/>
                <w:numId w:val="0"/>
              </w:numPr>
              <w:bidi/>
              <w:spacing w:after="0"/>
              <w:jc w:val="left"/>
              <w:outlineLvl w:val="0"/>
              <w:rPr>
                <w:sz w:val="20"/>
                <w:rtl/>
                <w:lang w:val="fr-CA"/>
              </w:rPr>
            </w:pPr>
            <w:r>
              <w:rPr>
                <w:rFonts w:hint="cs"/>
                <w:sz w:val="20"/>
                <w:rtl/>
                <w:lang w:val="fr-CA"/>
              </w:rPr>
              <w:t>45,000</w:t>
            </w:r>
          </w:p>
        </w:tc>
        <w:tc>
          <w:tcPr>
            <w:tcW w:w="1557" w:type="dxa"/>
          </w:tcPr>
          <w:p w:rsidR="00812349" w:rsidRDefault="00812349" w:rsidP="008B5408">
            <w:pPr>
              <w:pStyle w:val="Heading1"/>
              <w:numPr>
                <w:ilvl w:val="0"/>
                <w:numId w:val="0"/>
              </w:numPr>
              <w:bidi/>
              <w:spacing w:after="0"/>
              <w:jc w:val="left"/>
              <w:outlineLvl w:val="0"/>
              <w:rPr>
                <w:sz w:val="20"/>
                <w:rtl/>
                <w:lang w:val="fr-CA"/>
              </w:rPr>
            </w:pPr>
            <w:r>
              <w:rPr>
                <w:rFonts w:hint="cs"/>
                <w:sz w:val="20"/>
                <w:rtl/>
                <w:lang w:val="fr-CA"/>
              </w:rPr>
              <w:t>100,000</w:t>
            </w:r>
          </w:p>
        </w:tc>
        <w:tc>
          <w:tcPr>
            <w:tcW w:w="1558" w:type="dxa"/>
          </w:tcPr>
          <w:p w:rsidR="00812349" w:rsidRPr="00B57406" w:rsidRDefault="00812349" w:rsidP="008B5408">
            <w:pPr>
              <w:pStyle w:val="Heading1"/>
              <w:numPr>
                <w:ilvl w:val="0"/>
                <w:numId w:val="0"/>
              </w:numPr>
              <w:bidi/>
              <w:spacing w:after="0"/>
              <w:jc w:val="left"/>
              <w:outlineLvl w:val="0"/>
              <w:rPr>
                <w:sz w:val="20"/>
                <w:rtl/>
                <w:lang w:val="fr-CA"/>
              </w:rPr>
            </w:pPr>
            <w:r>
              <w:rPr>
                <w:rFonts w:hint="cs"/>
                <w:sz w:val="20"/>
                <w:rtl/>
                <w:lang w:val="fr-CA"/>
              </w:rPr>
              <w:t>145,000</w:t>
            </w:r>
          </w:p>
        </w:tc>
        <w:tc>
          <w:tcPr>
            <w:tcW w:w="1558" w:type="dxa"/>
            <w:vMerge/>
            <w:vAlign w:val="center"/>
          </w:tcPr>
          <w:p w:rsidR="00812349" w:rsidRDefault="00812349" w:rsidP="008B5408">
            <w:pPr>
              <w:pStyle w:val="Heading1"/>
              <w:numPr>
                <w:ilvl w:val="0"/>
                <w:numId w:val="0"/>
              </w:numPr>
              <w:bidi/>
              <w:spacing w:after="0"/>
              <w:jc w:val="center"/>
              <w:outlineLvl w:val="0"/>
              <w:rPr>
                <w:sz w:val="20"/>
                <w:rtl/>
                <w:lang w:val="fr-CA"/>
              </w:rPr>
            </w:pPr>
          </w:p>
        </w:tc>
      </w:tr>
      <w:tr w:rsidR="00812349" w:rsidRPr="00885E08" w:rsidTr="008B5408">
        <w:tc>
          <w:tcPr>
            <w:tcW w:w="1558" w:type="dxa"/>
            <w:vMerge w:val="restart"/>
            <w:vAlign w:val="center"/>
          </w:tcPr>
          <w:p w:rsidR="00812349" w:rsidRDefault="00812349" w:rsidP="008B5408">
            <w:pPr>
              <w:pStyle w:val="Heading1"/>
              <w:numPr>
                <w:ilvl w:val="0"/>
                <w:numId w:val="0"/>
              </w:numPr>
              <w:bidi/>
              <w:spacing w:after="0"/>
              <w:jc w:val="left"/>
              <w:outlineLvl w:val="0"/>
              <w:rPr>
                <w:sz w:val="20"/>
                <w:rtl/>
                <w:lang w:val="fr-CA"/>
              </w:rPr>
            </w:pPr>
            <w:r>
              <w:rPr>
                <w:rFonts w:hint="cs"/>
                <w:sz w:val="20"/>
                <w:rtl/>
                <w:lang w:val="fr-CA"/>
              </w:rPr>
              <w:t>الشريحة الرابعة</w:t>
            </w:r>
          </w:p>
        </w:tc>
        <w:tc>
          <w:tcPr>
            <w:tcW w:w="1558" w:type="dxa"/>
          </w:tcPr>
          <w:p w:rsidR="00812349" w:rsidRDefault="00812349" w:rsidP="008B5408">
            <w:pPr>
              <w:pStyle w:val="Heading1"/>
              <w:numPr>
                <w:ilvl w:val="0"/>
                <w:numId w:val="0"/>
              </w:numPr>
              <w:bidi/>
              <w:spacing w:after="0"/>
              <w:outlineLvl w:val="0"/>
              <w:rPr>
                <w:sz w:val="20"/>
                <w:rtl/>
                <w:lang w:val="fr-CA"/>
              </w:rPr>
            </w:pPr>
            <w:r>
              <w:rPr>
                <w:rFonts w:hint="cs"/>
                <w:sz w:val="20"/>
                <w:rtl/>
                <w:lang w:val="fr-CA"/>
              </w:rPr>
              <w:t>مقرر</w:t>
            </w:r>
          </w:p>
        </w:tc>
        <w:tc>
          <w:tcPr>
            <w:tcW w:w="1557" w:type="dxa"/>
          </w:tcPr>
          <w:p w:rsidR="00812349" w:rsidRDefault="00812349" w:rsidP="008B5408">
            <w:pPr>
              <w:pStyle w:val="Heading1"/>
              <w:numPr>
                <w:ilvl w:val="0"/>
                <w:numId w:val="0"/>
              </w:numPr>
              <w:bidi/>
              <w:spacing w:after="0"/>
              <w:jc w:val="left"/>
              <w:outlineLvl w:val="0"/>
              <w:rPr>
                <w:sz w:val="20"/>
                <w:rtl/>
                <w:lang w:val="fr-CA"/>
              </w:rPr>
            </w:pPr>
            <w:r>
              <w:rPr>
                <w:rFonts w:hint="cs"/>
                <w:sz w:val="20"/>
                <w:rtl/>
                <w:lang w:val="fr-CA"/>
              </w:rPr>
              <w:t>45,000</w:t>
            </w:r>
          </w:p>
        </w:tc>
        <w:tc>
          <w:tcPr>
            <w:tcW w:w="1557" w:type="dxa"/>
          </w:tcPr>
          <w:p w:rsidR="00812349" w:rsidRDefault="00812349" w:rsidP="008B5408">
            <w:pPr>
              <w:pStyle w:val="Heading1"/>
              <w:numPr>
                <w:ilvl w:val="0"/>
                <w:numId w:val="0"/>
              </w:numPr>
              <w:bidi/>
              <w:spacing w:after="0"/>
              <w:jc w:val="left"/>
              <w:outlineLvl w:val="0"/>
              <w:rPr>
                <w:sz w:val="20"/>
                <w:rtl/>
                <w:lang w:val="fr-CA"/>
              </w:rPr>
            </w:pPr>
            <w:r>
              <w:rPr>
                <w:rFonts w:hint="cs"/>
                <w:sz w:val="20"/>
                <w:rtl/>
                <w:lang w:val="fr-CA"/>
              </w:rPr>
              <w:t>0</w:t>
            </w:r>
          </w:p>
        </w:tc>
        <w:tc>
          <w:tcPr>
            <w:tcW w:w="1558" w:type="dxa"/>
          </w:tcPr>
          <w:p w:rsidR="00812349" w:rsidRPr="00B57406" w:rsidRDefault="00812349" w:rsidP="008B5408">
            <w:pPr>
              <w:pStyle w:val="Heading1"/>
              <w:numPr>
                <w:ilvl w:val="0"/>
                <w:numId w:val="0"/>
              </w:numPr>
              <w:bidi/>
              <w:spacing w:after="0"/>
              <w:jc w:val="left"/>
              <w:outlineLvl w:val="0"/>
              <w:rPr>
                <w:sz w:val="20"/>
                <w:rtl/>
                <w:lang w:val="fr-CA"/>
              </w:rPr>
            </w:pPr>
            <w:r>
              <w:rPr>
                <w:rFonts w:hint="cs"/>
                <w:sz w:val="20"/>
                <w:rtl/>
                <w:lang w:val="fr-CA"/>
              </w:rPr>
              <w:t>45,000</w:t>
            </w:r>
          </w:p>
        </w:tc>
        <w:tc>
          <w:tcPr>
            <w:tcW w:w="1558" w:type="dxa"/>
            <w:vMerge w:val="restart"/>
            <w:vAlign w:val="center"/>
          </w:tcPr>
          <w:p w:rsidR="00812349" w:rsidRDefault="00812349" w:rsidP="008B5408">
            <w:pPr>
              <w:pStyle w:val="Heading1"/>
              <w:numPr>
                <w:ilvl w:val="0"/>
                <w:numId w:val="0"/>
              </w:numPr>
              <w:bidi/>
              <w:spacing w:after="0"/>
              <w:jc w:val="center"/>
              <w:outlineLvl w:val="0"/>
              <w:rPr>
                <w:sz w:val="20"/>
                <w:rtl/>
                <w:lang w:val="fr-CA"/>
              </w:rPr>
            </w:pPr>
            <w:r>
              <w:rPr>
                <w:rFonts w:hint="cs"/>
                <w:sz w:val="20"/>
                <w:rtl/>
                <w:lang w:val="fr-CA"/>
              </w:rPr>
              <w:t>100</w:t>
            </w:r>
          </w:p>
        </w:tc>
      </w:tr>
      <w:tr w:rsidR="00D626CE" w:rsidRPr="00885E08" w:rsidTr="008B5408">
        <w:tc>
          <w:tcPr>
            <w:tcW w:w="1558" w:type="dxa"/>
            <w:vMerge/>
            <w:vAlign w:val="center"/>
          </w:tcPr>
          <w:p w:rsidR="00D626CE" w:rsidRPr="00885E08" w:rsidRDefault="00D626CE" w:rsidP="008B5408">
            <w:pPr>
              <w:pStyle w:val="Heading1"/>
              <w:numPr>
                <w:ilvl w:val="0"/>
                <w:numId w:val="0"/>
              </w:numPr>
              <w:bidi/>
              <w:spacing w:after="0"/>
              <w:jc w:val="left"/>
              <w:outlineLvl w:val="0"/>
              <w:rPr>
                <w:sz w:val="20"/>
                <w:rtl/>
                <w:lang w:val="fr-CA"/>
              </w:rPr>
            </w:pPr>
          </w:p>
        </w:tc>
        <w:tc>
          <w:tcPr>
            <w:tcW w:w="1558" w:type="dxa"/>
          </w:tcPr>
          <w:p w:rsidR="00D626CE" w:rsidRPr="00885E08" w:rsidRDefault="00D626CE" w:rsidP="008B5408">
            <w:pPr>
              <w:pStyle w:val="Heading1"/>
              <w:numPr>
                <w:ilvl w:val="0"/>
                <w:numId w:val="0"/>
              </w:numPr>
              <w:bidi/>
              <w:spacing w:after="0"/>
              <w:outlineLvl w:val="0"/>
              <w:rPr>
                <w:sz w:val="20"/>
                <w:rtl/>
                <w:lang w:val="fr-CA"/>
              </w:rPr>
            </w:pPr>
            <w:r>
              <w:rPr>
                <w:rFonts w:hint="cs"/>
                <w:sz w:val="20"/>
                <w:rtl/>
                <w:lang w:val="fr-CA"/>
              </w:rPr>
              <w:t>مصروف</w:t>
            </w:r>
          </w:p>
        </w:tc>
        <w:tc>
          <w:tcPr>
            <w:tcW w:w="1557" w:type="dxa"/>
          </w:tcPr>
          <w:p w:rsidR="00D626CE" w:rsidRPr="00885E08" w:rsidRDefault="00812349" w:rsidP="008B5408">
            <w:pPr>
              <w:pStyle w:val="Heading1"/>
              <w:numPr>
                <w:ilvl w:val="0"/>
                <w:numId w:val="0"/>
              </w:numPr>
              <w:bidi/>
              <w:spacing w:after="0"/>
              <w:jc w:val="left"/>
              <w:outlineLvl w:val="0"/>
              <w:rPr>
                <w:sz w:val="20"/>
                <w:rtl/>
                <w:lang w:val="fr-CA"/>
              </w:rPr>
            </w:pPr>
            <w:r>
              <w:rPr>
                <w:rFonts w:hint="cs"/>
                <w:sz w:val="20"/>
                <w:rtl/>
                <w:lang w:val="fr-CA"/>
              </w:rPr>
              <w:t>45,000</w:t>
            </w:r>
          </w:p>
        </w:tc>
        <w:tc>
          <w:tcPr>
            <w:tcW w:w="1557" w:type="dxa"/>
          </w:tcPr>
          <w:p w:rsidR="00D626CE" w:rsidRPr="00885E08" w:rsidRDefault="00812349" w:rsidP="008B5408">
            <w:pPr>
              <w:pStyle w:val="Heading1"/>
              <w:numPr>
                <w:ilvl w:val="0"/>
                <w:numId w:val="0"/>
              </w:numPr>
              <w:bidi/>
              <w:spacing w:after="0"/>
              <w:jc w:val="left"/>
              <w:outlineLvl w:val="0"/>
              <w:rPr>
                <w:sz w:val="20"/>
                <w:rtl/>
                <w:lang w:val="fr-CA"/>
              </w:rPr>
            </w:pPr>
            <w:r>
              <w:rPr>
                <w:rFonts w:hint="cs"/>
                <w:sz w:val="20"/>
                <w:rtl/>
                <w:lang w:val="fr-CA"/>
              </w:rPr>
              <w:t>0</w:t>
            </w:r>
          </w:p>
        </w:tc>
        <w:tc>
          <w:tcPr>
            <w:tcW w:w="1558" w:type="dxa"/>
          </w:tcPr>
          <w:p w:rsidR="00D626CE" w:rsidRPr="00B57406" w:rsidRDefault="00812349" w:rsidP="008B5408">
            <w:pPr>
              <w:pStyle w:val="Heading1"/>
              <w:numPr>
                <w:ilvl w:val="0"/>
                <w:numId w:val="0"/>
              </w:numPr>
              <w:bidi/>
              <w:spacing w:after="0"/>
              <w:jc w:val="left"/>
              <w:outlineLvl w:val="0"/>
              <w:rPr>
                <w:sz w:val="20"/>
                <w:rtl/>
                <w:lang w:val="fr-CA"/>
              </w:rPr>
            </w:pPr>
            <w:r>
              <w:rPr>
                <w:rFonts w:hint="cs"/>
                <w:sz w:val="20"/>
                <w:rtl/>
                <w:lang w:val="fr-CA"/>
              </w:rPr>
              <w:t>45,000</w:t>
            </w:r>
          </w:p>
        </w:tc>
        <w:tc>
          <w:tcPr>
            <w:tcW w:w="1558" w:type="dxa"/>
            <w:vMerge/>
            <w:vAlign w:val="center"/>
          </w:tcPr>
          <w:p w:rsidR="00D626CE" w:rsidRPr="00885E08" w:rsidRDefault="00D626CE" w:rsidP="008B5408">
            <w:pPr>
              <w:pStyle w:val="Heading1"/>
              <w:numPr>
                <w:ilvl w:val="0"/>
                <w:numId w:val="0"/>
              </w:numPr>
              <w:bidi/>
              <w:spacing w:after="0"/>
              <w:jc w:val="center"/>
              <w:outlineLvl w:val="0"/>
              <w:rPr>
                <w:sz w:val="20"/>
                <w:rtl/>
                <w:lang w:val="fr-CA"/>
              </w:rPr>
            </w:pPr>
          </w:p>
        </w:tc>
      </w:tr>
      <w:tr w:rsidR="00D626CE" w:rsidRPr="00885E08" w:rsidTr="008B5408">
        <w:tc>
          <w:tcPr>
            <w:tcW w:w="1558" w:type="dxa"/>
            <w:vMerge w:val="restart"/>
            <w:vAlign w:val="center"/>
          </w:tcPr>
          <w:p w:rsidR="00D626CE" w:rsidRPr="00F74C17" w:rsidRDefault="00D626CE" w:rsidP="008B5408">
            <w:pPr>
              <w:pStyle w:val="Heading1"/>
              <w:numPr>
                <w:ilvl w:val="0"/>
                <w:numId w:val="0"/>
              </w:numPr>
              <w:bidi/>
              <w:spacing w:after="0"/>
              <w:jc w:val="left"/>
              <w:outlineLvl w:val="0"/>
              <w:rPr>
                <w:b/>
                <w:bCs/>
                <w:sz w:val="20"/>
                <w:rtl/>
                <w:lang w:val="fr-CA"/>
              </w:rPr>
            </w:pPr>
            <w:r w:rsidRPr="00F74C17">
              <w:rPr>
                <w:rFonts w:hint="cs"/>
                <w:b/>
                <w:bCs/>
                <w:sz w:val="20"/>
                <w:rtl/>
                <w:lang w:val="fr-CA"/>
              </w:rPr>
              <w:t>المجموع</w:t>
            </w:r>
          </w:p>
        </w:tc>
        <w:tc>
          <w:tcPr>
            <w:tcW w:w="1558" w:type="dxa"/>
          </w:tcPr>
          <w:p w:rsidR="00D626CE" w:rsidRPr="00F74C17" w:rsidRDefault="00D626CE" w:rsidP="008B5408">
            <w:pPr>
              <w:pStyle w:val="Heading1"/>
              <w:numPr>
                <w:ilvl w:val="0"/>
                <w:numId w:val="0"/>
              </w:numPr>
              <w:bidi/>
              <w:spacing w:after="0"/>
              <w:outlineLvl w:val="0"/>
              <w:rPr>
                <w:b/>
                <w:bCs/>
                <w:sz w:val="20"/>
                <w:rtl/>
                <w:lang w:val="fr-CA"/>
              </w:rPr>
            </w:pPr>
            <w:r w:rsidRPr="00F74C17">
              <w:rPr>
                <w:rFonts w:hint="cs"/>
                <w:b/>
                <w:bCs/>
                <w:sz w:val="20"/>
                <w:rtl/>
                <w:lang w:val="fr-CA"/>
              </w:rPr>
              <w:t>مقرر</w:t>
            </w:r>
          </w:p>
        </w:tc>
        <w:tc>
          <w:tcPr>
            <w:tcW w:w="1557" w:type="dxa"/>
          </w:tcPr>
          <w:p w:rsidR="00D626CE" w:rsidRPr="00F31194" w:rsidRDefault="00812349" w:rsidP="008B5408">
            <w:pPr>
              <w:pStyle w:val="Heading1"/>
              <w:numPr>
                <w:ilvl w:val="0"/>
                <w:numId w:val="0"/>
              </w:numPr>
              <w:bidi/>
              <w:spacing w:after="0"/>
              <w:jc w:val="left"/>
              <w:outlineLvl w:val="0"/>
              <w:rPr>
                <w:b/>
                <w:bCs/>
                <w:sz w:val="20"/>
                <w:rtl/>
                <w:lang w:val="fr-CA"/>
              </w:rPr>
            </w:pPr>
            <w:r>
              <w:rPr>
                <w:rFonts w:hint="cs"/>
                <w:b/>
                <w:bCs/>
                <w:sz w:val="20"/>
                <w:rtl/>
                <w:lang w:val="fr-CA"/>
              </w:rPr>
              <w:t>260,000</w:t>
            </w:r>
          </w:p>
        </w:tc>
        <w:tc>
          <w:tcPr>
            <w:tcW w:w="1557" w:type="dxa"/>
          </w:tcPr>
          <w:p w:rsidR="00D626CE" w:rsidRPr="00F31194" w:rsidRDefault="00812349" w:rsidP="008B5408">
            <w:pPr>
              <w:pStyle w:val="Heading1"/>
              <w:numPr>
                <w:ilvl w:val="0"/>
                <w:numId w:val="0"/>
              </w:numPr>
              <w:bidi/>
              <w:spacing w:after="0"/>
              <w:jc w:val="left"/>
              <w:outlineLvl w:val="0"/>
              <w:rPr>
                <w:b/>
                <w:bCs/>
                <w:sz w:val="20"/>
                <w:rtl/>
                <w:lang w:val="fr-CA"/>
              </w:rPr>
            </w:pPr>
            <w:r>
              <w:rPr>
                <w:rFonts w:hint="cs"/>
                <w:b/>
                <w:bCs/>
                <w:sz w:val="20"/>
                <w:rtl/>
                <w:lang w:val="fr-CA"/>
              </w:rPr>
              <w:t>235,000</w:t>
            </w:r>
          </w:p>
        </w:tc>
        <w:tc>
          <w:tcPr>
            <w:tcW w:w="1558" w:type="dxa"/>
          </w:tcPr>
          <w:p w:rsidR="00D626CE" w:rsidRPr="00F31194" w:rsidRDefault="00812349" w:rsidP="008B5408">
            <w:pPr>
              <w:pStyle w:val="Heading1"/>
              <w:numPr>
                <w:ilvl w:val="0"/>
                <w:numId w:val="0"/>
              </w:numPr>
              <w:bidi/>
              <w:spacing w:after="0"/>
              <w:jc w:val="left"/>
              <w:outlineLvl w:val="0"/>
              <w:rPr>
                <w:b/>
                <w:bCs/>
                <w:sz w:val="20"/>
                <w:rtl/>
                <w:lang w:val="fr-CA"/>
              </w:rPr>
            </w:pPr>
            <w:r>
              <w:rPr>
                <w:rFonts w:hint="cs"/>
                <w:b/>
                <w:bCs/>
                <w:sz w:val="20"/>
                <w:rtl/>
                <w:lang w:val="fr-CA"/>
              </w:rPr>
              <w:t>495,000</w:t>
            </w:r>
          </w:p>
        </w:tc>
        <w:tc>
          <w:tcPr>
            <w:tcW w:w="1558" w:type="dxa"/>
            <w:vMerge w:val="restart"/>
            <w:vAlign w:val="center"/>
          </w:tcPr>
          <w:p w:rsidR="00D626CE" w:rsidRPr="00F74C17" w:rsidRDefault="00812349" w:rsidP="008B5408">
            <w:pPr>
              <w:pStyle w:val="Heading1"/>
              <w:numPr>
                <w:ilvl w:val="0"/>
                <w:numId w:val="0"/>
              </w:numPr>
              <w:bidi/>
              <w:spacing w:after="0"/>
              <w:jc w:val="center"/>
              <w:outlineLvl w:val="0"/>
              <w:rPr>
                <w:b/>
                <w:bCs/>
                <w:sz w:val="20"/>
                <w:rtl/>
                <w:lang w:val="fr-CA"/>
              </w:rPr>
            </w:pPr>
            <w:r>
              <w:rPr>
                <w:rFonts w:hint="cs"/>
                <w:b/>
                <w:bCs/>
                <w:sz w:val="20"/>
                <w:rtl/>
                <w:lang w:val="fr-CA"/>
              </w:rPr>
              <w:t>100</w:t>
            </w:r>
          </w:p>
        </w:tc>
      </w:tr>
      <w:tr w:rsidR="00D626CE" w:rsidRPr="00885E08" w:rsidTr="008B5408">
        <w:tc>
          <w:tcPr>
            <w:tcW w:w="1558" w:type="dxa"/>
            <w:vMerge/>
          </w:tcPr>
          <w:p w:rsidR="00D626CE" w:rsidRPr="00885E08" w:rsidRDefault="00D626CE" w:rsidP="008B5408">
            <w:pPr>
              <w:pStyle w:val="Heading1"/>
              <w:numPr>
                <w:ilvl w:val="0"/>
                <w:numId w:val="0"/>
              </w:numPr>
              <w:bidi/>
              <w:spacing w:after="0"/>
              <w:outlineLvl w:val="0"/>
              <w:rPr>
                <w:sz w:val="20"/>
                <w:rtl/>
                <w:lang w:val="fr-CA"/>
              </w:rPr>
            </w:pPr>
          </w:p>
        </w:tc>
        <w:tc>
          <w:tcPr>
            <w:tcW w:w="1558" w:type="dxa"/>
          </w:tcPr>
          <w:p w:rsidR="00D626CE" w:rsidRPr="00F74C17" w:rsidRDefault="00D626CE" w:rsidP="008B5408">
            <w:pPr>
              <w:pStyle w:val="Heading1"/>
              <w:numPr>
                <w:ilvl w:val="0"/>
                <w:numId w:val="0"/>
              </w:numPr>
              <w:bidi/>
              <w:spacing w:after="0"/>
              <w:outlineLvl w:val="0"/>
              <w:rPr>
                <w:b/>
                <w:bCs/>
                <w:sz w:val="20"/>
                <w:rtl/>
                <w:lang w:val="fr-CA"/>
              </w:rPr>
            </w:pPr>
            <w:r w:rsidRPr="00F74C17">
              <w:rPr>
                <w:rFonts w:hint="cs"/>
                <w:b/>
                <w:bCs/>
                <w:sz w:val="20"/>
                <w:rtl/>
                <w:lang w:val="fr-CA"/>
              </w:rPr>
              <w:t>مصروف</w:t>
            </w:r>
          </w:p>
        </w:tc>
        <w:tc>
          <w:tcPr>
            <w:tcW w:w="1557" w:type="dxa"/>
          </w:tcPr>
          <w:p w:rsidR="00D626CE" w:rsidRPr="00F31194" w:rsidRDefault="00812349" w:rsidP="008B5408">
            <w:pPr>
              <w:pStyle w:val="Heading1"/>
              <w:numPr>
                <w:ilvl w:val="0"/>
                <w:numId w:val="0"/>
              </w:numPr>
              <w:bidi/>
              <w:spacing w:after="0"/>
              <w:jc w:val="left"/>
              <w:outlineLvl w:val="0"/>
              <w:rPr>
                <w:b/>
                <w:bCs/>
                <w:sz w:val="20"/>
                <w:rtl/>
                <w:lang w:val="fr-CA"/>
              </w:rPr>
            </w:pPr>
            <w:r>
              <w:rPr>
                <w:rFonts w:hint="cs"/>
                <w:b/>
                <w:bCs/>
                <w:sz w:val="20"/>
                <w:rtl/>
                <w:lang w:val="fr-CA"/>
              </w:rPr>
              <w:t>255,000</w:t>
            </w:r>
          </w:p>
        </w:tc>
        <w:tc>
          <w:tcPr>
            <w:tcW w:w="1557" w:type="dxa"/>
          </w:tcPr>
          <w:p w:rsidR="00D626CE" w:rsidRPr="00F31194" w:rsidRDefault="00812349" w:rsidP="008B5408">
            <w:pPr>
              <w:pStyle w:val="Heading1"/>
              <w:numPr>
                <w:ilvl w:val="0"/>
                <w:numId w:val="0"/>
              </w:numPr>
              <w:bidi/>
              <w:spacing w:after="0"/>
              <w:jc w:val="left"/>
              <w:outlineLvl w:val="0"/>
              <w:rPr>
                <w:b/>
                <w:bCs/>
                <w:sz w:val="20"/>
                <w:rtl/>
                <w:lang w:val="fr-CA"/>
              </w:rPr>
            </w:pPr>
            <w:r>
              <w:rPr>
                <w:rFonts w:hint="cs"/>
                <w:b/>
                <w:bCs/>
                <w:sz w:val="20"/>
                <w:rtl/>
                <w:lang w:val="fr-CA"/>
              </w:rPr>
              <w:t>234,542</w:t>
            </w:r>
          </w:p>
        </w:tc>
        <w:tc>
          <w:tcPr>
            <w:tcW w:w="1558" w:type="dxa"/>
          </w:tcPr>
          <w:p w:rsidR="00D626CE" w:rsidRPr="00F31194" w:rsidRDefault="00812349" w:rsidP="008B5408">
            <w:pPr>
              <w:pStyle w:val="Heading1"/>
              <w:numPr>
                <w:ilvl w:val="0"/>
                <w:numId w:val="0"/>
              </w:numPr>
              <w:bidi/>
              <w:spacing w:after="0"/>
              <w:jc w:val="left"/>
              <w:outlineLvl w:val="0"/>
              <w:rPr>
                <w:b/>
                <w:bCs/>
                <w:sz w:val="20"/>
                <w:rtl/>
                <w:lang w:val="fr-CA"/>
              </w:rPr>
            </w:pPr>
            <w:r>
              <w:rPr>
                <w:rFonts w:hint="cs"/>
                <w:b/>
                <w:bCs/>
                <w:sz w:val="20"/>
                <w:rtl/>
                <w:lang w:val="fr-CA"/>
              </w:rPr>
              <w:t>489,542</w:t>
            </w:r>
          </w:p>
        </w:tc>
        <w:tc>
          <w:tcPr>
            <w:tcW w:w="1558" w:type="dxa"/>
            <w:vMerge/>
          </w:tcPr>
          <w:p w:rsidR="00D626CE" w:rsidRPr="00885E08" w:rsidRDefault="00D626CE" w:rsidP="008B5408">
            <w:pPr>
              <w:pStyle w:val="Heading1"/>
              <w:numPr>
                <w:ilvl w:val="0"/>
                <w:numId w:val="0"/>
              </w:numPr>
              <w:bidi/>
              <w:spacing w:after="0"/>
              <w:jc w:val="center"/>
              <w:outlineLvl w:val="0"/>
              <w:rPr>
                <w:sz w:val="20"/>
                <w:rtl/>
                <w:lang w:val="fr-CA"/>
              </w:rPr>
            </w:pPr>
          </w:p>
        </w:tc>
      </w:tr>
    </w:tbl>
    <w:p w:rsidR="008B5408" w:rsidRDefault="00812349" w:rsidP="001465CD">
      <w:pPr>
        <w:pStyle w:val="Heading1"/>
        <w:numPr>
          <w:ilvl w:val="0"/>
          <w:numId w:val="0"/>
        </w:numPr>
        <w:bidi/>
        <w:ind w:left="4"/>
        <w:rPr>
          <w:sz w:val="20"/>
          <w:rtl/>
          <w:lang w:val="fr-CA"/>
        </w:rPr>
      </w:pPr>
      <w:r w:rsidRPr="00812349">
        <w:rPr>
          <w:rFonts w:hint="cs"/>
          <w:sz w:val="20"/>
          <w:rtl/>
          <w:lang w:val="fr-CA"/>
        </w:rPr>
        <w:t>*</w:t>
      </w:r>
      <w:r w:rsidR="008B5408">
        <w:rPr>
          <w:rFonts w:hint="cs"/>
          <w:sz w:val="20"/>
          <w:rtl/>
          <w:lang w:val="fr-CA"/>
        </w:rPr>
        <w:t xml:space="preserve"> أبلغ عن إنجاز الشريحة الأولى عمليا وماليا. وأعاد </w:t>
      </w:r>
      <w:r w:rsidR="00421334">
        <w:rPr>
          <w:rFonts w:hint="cs"/>
          <w:sz w:val="20"/>
          <w:rtl/>
          <w:lang w:val="fr-CA"/>
        </w:rPr>
        <w:t xml:space="preserve">كل من </w:t>
      </w:r>
      <w:r w:rsidR="008B5408">
        <w:rPr>
          <w:rFonts w:hint="cs"/>
          <w:sz w:val="20"/>
          <w:rtl/>
          <w:lang w:val="fr-CA"/>
        </w:rPr>
        <w:t xml:space="preserve">برنامج الأمم المتحدة للبيئة ومنظمة الأمم المتحدة للتنمية الصناعية مبلغ 5,000 دولار أمريكي زائد تكاليف </w:t>
      </w:r>
      <w:r w:rsidR="001465CD">
        <w:rPr>
          <w:rFonts w:hint="cs"/>
          <w:sz w:val="20"/>
          <w:rtl/>
          <w:lang w:val="fr-CA"/>
        </w:rPr>
        <w:t>ال</w:t>
      </w:r>
      <w:r w:rsidR="008B5408">
        <w:rPr>
          <w:rFonts w:hint="cs"/>
          <w:sz w:val="20"/>
          <w:rtl/>
          <w:lang w:val="fr-CA"/>
        </w:rPr>
        <w:t xml:space="preserve">دعم ومبلغ 458 دولارا أمريكيا </w:t>
      </w:r>
      <w:r w:rsidR="00421334">
        <w:rPr>
          <w:rFonts w:hint="cs"/>
          <w:sz w:val="20"/>
          <w:rtl/>
          <w:lang w:val="fr-CA"/>
        </w:rPr>
        <w:t xml:space="preserve">زائد تكاليف الدعم </w:t>
      </w:r>
      <w:r w:rsidR="001465CD">
        <w:rPr>
          <w:rFonts w:hint="cs"/>
          <w:sz w:val="20"/>
          <w:rtl/>
          <w:lang w:val="fr-CA"/>
        </w:rPr>
        <w:t>على التوالي في الاجتماعين 73 و79</w:t>
      </w:r>
      <w:r w:rsidR="008B5408">
        <w:rPr>
          <w:rFonts w:hint="cs"/>
          <w:sz w:val="20"/>
          <w:rtl/>
          <w:lang w:val="fr-CA"/>
        </w:rPr>
        <w:t>.</w:t>
      </w:r>
    </w:p>
    <w:p w:rsidR="008B5408" w:rsidRPr="00671AD4" w:rsidRDefault="008B5408" w:rsidP="008B5408">
      <w:pPr>
        <w:pStyle w:val="Heading1"/>
        <w:numPr>
          <w:ilvl w:val="0"/>
          <w:numId w:val="0"/>
        </w:numPr>
        <w:bidi/>
        <w:ind w:left="4"/>
        <w:rPr>
          <w:sz w:val="26"/>
          <w:szCs w:val="26"/>
          <w:u w:val="single"/>
          <w:lang w:val="fr-CA"/>
        </w:rPr>
      </w:pPr>
      <w:r w:rsidRPr="00671AD4">
        <w:rPr>
          <w:rFonts w:hint="cs"/>
          <w:sz w:val="26"/>
          <w:szCs w:val="26"/>
          <w:u w:val="single"/>
          <w:rtl/>
          <w:lang w:val="fr-CA"/>
        </w:rPr>
        <w:t>خطة تنفيذ الشريحة الخامسة والأخيرة من خطة إدارة إزالة المواد الهيدروكلوروفلوروكربونية</w:t>
      </w:r>
    </w:p>
    <w:p w:rsidR="008B5408" w:rsidRPr="00671AD4" w:rsidRDefault="008B5408" w:rsidP="00421334">
      <w:pPr>
        <w:pStyle w:val="Heading1"/>
        <w:bidi/>
        <w:ind w:left="4"/>
        <w:rPr>
          <w:sz w:val="26"/>
          <w:szCs w:val="26"/>
          <w:rtl/>
          <w:lang w:val="fr-CA"/>
        </w:rPr>
      </w:pPr>
      <w:r w:rsidRPr="00671AD4">
        <w:rPr>
          <w:rFonts w:hint="cs"/>
          <w:sz w:val="26"/>
          <w:szCs w:val="26"/>
          <w:rtl/>
          <w:lang w:val="fr-CA"/>
        </w:rPr>
        <w:t>ستنفّذ الأنشطة التالية في الفترة الواقعة بين يوليو/تموز</w:t>
      </w:r>
      <w:r w:rsidR="00421334" w:rsidRPr="00671AD4">
        <w:rPr>
          <w:rFonts w:hint="cs"/>
          <w:sz w:val="26"/>
          <w:szCs w:val="26"/>
          <w:rtl/>
          <w:lang w:val="fr-CA"/>
        </w:rPr>
        <w:t xml:space="preserve"> 2</w:t>
      </w:r>
      <w:r w:rsidRPr="00671AD4">
        <w:rPr>
          <w:rFonts w:hint="cs"/>
          <w:sz w:val="26"/>
          <w:szCs w:val="26"/>
          <w:rtl/>
          <w:lang w:val="fr-CA"/>
        </w:rPr>
        <w:t>021 وديسمبر/كانون الأول 2022:</w:t>
      </w:r>
    </w:p>
    <w:p w:rsidR="008B5408" w:rsidRPr="00671AD4" w:rsidRDefault="008B5408" w:rsidP="008B5408">
      <w:pPr>
        <w:pStyle w:val="ListParagraph"/>
        <w:numPr>
          <w:ilvl w:val="0"/>
          <w:numId w:val="24"/>
        </w:numPr>
        <w:bidi/>
        <w:rPr>
          <w:sz w:val="26"/>
          <w:szCs w:val="26"/>
          <w:lang w:val="fr-CA"/>
        </w:rPr>
      </w:pPr>
      <w:r w:rsidRPr="00671AD4">
        <w:rPr>
          <w:rFonts w:hint="cs"/>
          <w:sz w:val="26"/>
          <w:szCs w:val="26"/>
          <w:rtl/>
          <w:lang w:val="fr-CA" w:bidi="ar-SA"/>
        </w:rPr>
        <w:t>استكمال الأداة الإلكترونية لتبادل المعلومات عن حصص استيراد المواد الهيدروكلوروفلوروكربونية وتنظيم ست ورش عمل يشارك فيها 250 ضابط</w:t>
      </w:r>
      <w:r w:rsidR="001465CD" w:rsidRPr="00671AD4">
        <w:rPr>
          <w:rFonts w:hint="cs"/>
          <w:sz w:val="26"/>
          <w:szCs w:val="26"/>
          <w:rtl/>
          <w:lang w:val="fr-CA" w:bidi="ar-SA"/>
        </w:rPr>
        <w:t>ا</w:t>
      </w:r>
      <w:r w:rsidRPr="00671AD4">
        <w:rPr>
          <w:rFonts w:hint="cs"/>
          <w:sz w:val="26"/>
          <w:szCs w:val="26"/>
          <w:rtl/>
          <w:lang w:val="fr-CA" w:bidi="ar-SA"/>
        </w:rPr>
        <w:t xml:space="preserve"> جمركي</w:t>
      </w:r>
      <w:r w:rsidR="001465CD" w:rsidRPr="00671AD4">
        <w:rPr>
          <w:rFonts w:hint="cs"/>
          <w:sz w:val="26"/>
          <w:szCs w:val="26"/>
          <w:rtl/>
          <w:lang w:val="fr-CA" w:bidi="ar-SA"/>
        </w:rPr>
        <w:t>ا</w:t>
      </w:r>
      <w:r w:rsidRPr="00671AD4">
        <w:rPr>
          <w:rFonts w:hint="cs"/>
          <w:sz w:val="26"/>
          <w:szCs w:val="26"/>
          <w:rtl/>
          <w:lang w:val="fr-CA" w:bidi="ar-SA"/>
        </w:rPr>
        <w:t xml:space="preserve"> يدرّبون على كشف وضبط المواد الهيدروكلوروفلوروكربونية والمعدات القائمة عليها وضبط الاتجار غير المشروع بالمواد الخاضعة للرقابة (برنامج الأمم المتحدة للبيئة) (30,000 دولار أمريكي)؛</w:t>
      </w:r>
    </w:p>
    <w:p w:rsidR="008B5408" w:rsidRPr="00671AD4" w:rsidRDefault="008B5408" w:rsidP="008B5408">
      <w:pPr>
        <w:pStyle w:val="ListParagraph"/>
        <w:bidi/>
        <w:ind w:left="1080"/>
        <w:rPr>
          <w:sz w:val="26"/>
          <w:szCs w:val="26"/>
          <w:lang w:val="fr-CA"/>
        </w:rPr>
      </w:pPr>
    </w:p>
    <w:p w:rsidR="008B5408" w:rsidRPr="00671AD4" w:rsidRDefault="008B5408" w:rsidP="008B5408">
      <w:pPr>
        <w:pStyle w:val="ListParagraph"/>
        <w:numPr>
          <w:ilvl w:val="0"/>
          <w:numId w:val="24"/>
        </w:numPr>
        <w:bidi/>
        <w:rPr>
          <w:sz w:val="26"/>
          <w:szCs w:val="26"/>
          <w:lang w:val="fr-CA"/>
        </w:rPr>
      </w:pPr>
      <w:r w:rsidRPr="00671AD4">
        <w:rPr>
          <w:rFonts w:hint="cs"/>
          <w:sz w:val="26"/>
          <w:szCs w:val="26"/>
          <w:rtl/>
          <w:lang w:val="fr-CA" w:bidi="ar-SA"/>
        </w:rPr>
        <w:t xml:space="preserve"> وترقية دلائل التدريب وتنظيم ست ورش عمل لتدريب 240 فنيا من قطاع </w:t>
      </w:r>
      <w:r w:rsidR="001465CD" w:rsidRPr="00671AD4">
        <w:rPr>
          <w:rFonts w:hint="cs"/>
          <w:sz w:val="26"/>
          <w:szCs w:val="26"/>
          <w:rtl/>
          <w:lang w:val="fr-CA" w:bidi="ar-SA"/>
        </w:rPr>
        <w:t>التبريد على الممارسات الطيبة وبدائل ا</w:t>
      </w:r>
      <w:r w:rsidRPr="00671AD4">
        <w:rPr>
          <w:rFonts w:hint="cs"/>
          <w:sz w:val="26"/>
          <w:szCs w:val="26"/>
          <w:rtl/>
          <w:lang w:val="fr-CA" w:bidi="ar-SA"/>
        </w:rPr>
        <w:t>لمواد الهيدروكلوروفلوروكربونية والمناولة المأمونة للمواد الهيدروكربونية وخدمة معدات تكييف الهواء القائمة على الواد الهيدروكلوروفلوروكربونية (برنامج الأمم المتحدة للبيئة) (30,000 دولار أمريكي)؛</w:t>
      </w:r>
    </w:p>
    <w:p w:rsidR="008B5408" w:rsidRPr="00671AD4" w:rsidRDefault="008B5408" w:rsidP="008B5408">
      <w:pPr>
        <w:pStyle w:val="ListParagraph"/>
        <w:rPr>
          <w:sz w:val="26"/>
          <w:szCs w:val="26"/>
          <w:rtl/>
          <w:lang w:val="fr-CA" w:bidi="ar-SA"/>
        </w:rPr>
      </w:pPr>
    </w:p>
    <w:p w:rsidR="008B5408" w:rsidRPr="00671AD4" w:rsidRDefault="008B5408" w:rsidP="00C64A90">
      <w:pPr>
        <w:pStyle w:val="ListParagraph"/>
        <w:numPr>
          <w:ilvl w:val="0"/>
          <w:numId w:val="24"/>
        </w:numPr>
        <w:bidi/>
        <w:rPr>
          <w:sz w:val="26"/>
          <w:szCs w:val="26"/>
          <w:lang w:val="fr-CA"/>
        </w:rPr>
      </w:pPr>
      <w:r w:rsidRPr="00671AD4">
        <w:rPr>
          <w:rFonts w:hint="cs"/>
          <w:sz w:val="26"/>
          <w:szCs w:val="26"/>
          <w:rtl/>
          <w:lang w:val="fr-CA"/>
        </w:rPr>
        <w:t xml:space="preserve">وتوظيف استشاريين وطنيين للمساعدة على رصد التنفيذ الفعال لجميع أنشطة خطة إدارة إزالة المواد الهيدروكلوروفلوروكربونية وجمع بيانات دقيقة </w:t>
      </w:r>
      <w:r w:rsidRPr="00671AD4">
        <w:rPr>
          <w:rFonts w:hint="cs"/>
          <w:sz w:val="26"/>
          <w:szCs w:val="26"/>
          <w:rtl/>
          <w:lang w:val="fr-CA" w:bidi="ar-SA"/>
        </w:rPr>
        <w:t>(برنامج الأمم المتحدة للبيئة) (</w:t>
      </w:r>
      <w:r w:rsidR="00C64A90" w:rsidRPr="00671AD4">
        <w:rPr>
          <w:rFonts w:hint="cs"/>
          <w:sz w:val="26"/>
          <w:szCs w:val="26"/>
          <w:rtl/>
          <w:lang w:val="fr-CA" w:bidi="ar-SA"/>
        </w:rPr>
        <w:t>5,000 دولار أمريكي).</w:t>
      </w:r>
    </w:p>
    <w:p w:rsidR="00C64A90" w:rsidRPr="00671AD4" w:rsidRDefault="00C64A90" w:rsidP="00C64A90">
      <w:pPr>
        <w:pStyle w:val="ListParagraph"/>
        <w:rPr>
          <w:sz w:val="26"/>
          <w:szCs w:val="26"/>
          <w:rtl/>
          <w:lang w:val="fr-CA"/>
        </w:rPr>
      </w:pPr>
    </w:p>
    <w:p w:rsidR="00C64A90" w:rsidRPr="00671AD4" w:rsidRDefault="00C64A90" w:rsidP="00C64A90">
      <w:pPr>
        <w:pStyle w:val="StyleHeader4Para4Left0Firstline0"/>
        <w:numPr>
          <w:ilvl w:val="0"/>
          <w:numId w:val="0"/>
        </w:numPr>
        <w:tabs>
          <w:tab w:val="clear" w:pos="2880"/>
          <w:tab w:val="clear" w:pos="5760"/>
        </w:tabs>
        <w:bidi/>
        <w:spacing w:after="0"/>
        <w:jc w:val="center"/>
        <w:rPr>
          <w:b/>
          <w:bCs/>
          <w:sz w:val="26"/>
          <w:szCs w:val="26"/>
          <w:rtl/>
        </w:rPr>
      </w:pPr>
      <w:r w:rsidRPr="00671AD4">
        <w:rPr>
          <w:rFonts w:hint="cs"/>
          <w:b/>
          <w:bCs/>
          <w:sz w:val="26"/>
          <w:szCs w:val="26"/>
          <w:rtl/>
        </w:rPr>
        <w:t>تعليقات الأمانة وتوصيتها</w:t>
      </w:r>
    </w:p>
    <w:p w:rsidR="00C64A90" w:rsidRPr="00671AD4" w:rsidRDefault="00C64A90" w:rsidP="00C64A90">
      <w:pPr>
        <w:pStyle w:val="StyleHeader4Para4Left0Firstline0"/>
        <w:numPr>
          <w:ilvl w:val="0"/>
          <w:numId w:val="0"/>
        </w:numPr>
        <w:tabs>
          <w:tab w:val="clear" w:pos="2880"/>
          <w:tab w:val="clear" w:pos="5760"/>
        </w:tabs>
        <w:bidi/>
        <w:spacing w:after="0"/>
        <w:jc w:val="left"/>
        <w:rPr>
          <w:b/>
          <w:bCs/>
          <w:sz w:val="26"/>
          <w:szCs w:val="26"/>
          <w:rtl/>
        </w:rPr>
      </w:pPr>
      <w:r w:rsidRPr="00671AD4">
        <w:rPr>
          <w:rFonts w:hint="cs"/>
          <w:b/>
          <w:bCs/>
          <w:sz w:val="26"/>
          <w:szCs w:val="26"/>
          <w:rtl/>
        </w:rPr>
        <w:t>التعليقات</w:t>
      </w:r>
    </w:p>
    <w:p w:rsidR="00C64A90" w:rsidRPr="00671AD4" w:rsidRDefault="00C64A90" w:rsidP="00C64A90">
      <w:pPr>
        <w:pStyle w:val="StyleHeader4Para4Left0Firstline0"/>
        <w:numPr>
          <w:ilvl w:val="0"/>
          <w:numId w:val="0"/>
        </w:numPr>
        <w:tabs>
          <w:tab w:val="clear" w:pos="2880"/>
          <w:tab w:val="clear" w:pos="5760"/>
        </w:tabs>
        <w:bidi/>
        <w:spacing w:after="0"/>
        <w:jc w:val="left"/>
        <w:rPr>
          <w:sz w:val="26"/>
          <w:szCs w:val="26"/>
          <w:u w:val="single"/>
          <w:rtl/>
        </w:rPr>
      </w:pPr>
    </w:p>
    <w:p w:rsidR="00C64A90" w:rsidRPr="00671AD4" w:rsidRDefault="00C64A90" w:rsidP="00C64A90">
      <w:pPr>
        <w:pStyle w:val="StyleHeader4Para4Left0Firstline0"/>
        <w:numPr>
          <w:ilvl w:val="0"/>
          <w:numId w:val="0"/>
        </w:numPr>
        <w:tabs>
          <w:tab w:val="clear" w:pos="2880"/>
          <w:tab w:val="clear" w:pos="5760"/>
        </w:tabs>
        <w:bidi/>
        <w:spacing w:after="0"/>
        <w:ind w:left="4"/>
        <w:jc w:val="left"/>
        <w:rPr>
          <w:sz w:val="26"/>
          <w:szCs w:val="26"/>
          <w:u w:val="single"/>
          <w:rtl/>
          <w:lang w:val="fr-CA"/>
        </w:rPr>
      </w:pPr>
      <w:r w:rsidRPr="00671AD4">
        <w:rPr>
          <w:sz w:val="26"/>
          <w:szCs w:val="26"/>
          <w:u w:val="single"/>
          <w:rtl/>
          <w:lang w:val="fr-CA"/>
        </w:rPr>
        <w:t>التقرير المرحلي عن تنفيذ الشريحة ال</w:t>
      </w:r>
      <w:r w:rsidRPr="00671AD4">
        <w:rPr>
          <w:rFonts w:hint="cs"/>
          <w:sz w:val="26"/>
          <w:szCs w:val="26"/>
          <w:u w:val="single"/>
          <w:rtl/>
          <w:lang w:val="fr-CA"/>
        </w:rPr>
        <w:t>رابعة</w:t>
      </w:r>
      <w:r w:rsidRPr="00671AD4">
        <w:rPr>
          <w:sz w:val="26"/>
          <w:szCs w:val="26"/>
          <w:u w:val="single"/>
          <w:rtl/>
          <w:lang w:val="fr-CA"/>
        </w:rPr>
        <w:t xml:space="preserve"> </w:t>
      </w:r>
      <w:r w:rsidRPr="00671AD4">
        <w:rPr>
          <w:rFonts w:hint="cs"/>
          <w:sz w:val="26"/>
          <w:szCs w:val="26"/>
          <w:u w:val="single"/>
          <w:rtl/>
          <w:lang w:val="fr-CA"/>
        </w:rPr>
        <w:t xml:space="preserve">من خطة إدارة إزالة </w:t>
      </w:r>
      <w:r w:rsidRPr="00671AD4">
        <w:rPr>
          <w:sz w:val="26"/>
          <w:szCs w:val="26"/>
          <w:u w:val="single"/>
          <w:rtl/>
          <w:lang w:val="fr-CA"/>
        </w:rPr>
        <w:t>المواد الهيدروكلوروفلوروكربونية</w:t>
      </w:r>
    </w:p>
    <w:p w:rsidR="00C64A90" w:rsidRPr="00671AD4" w:rsidRDefault="00C64A90" w:rsidP="00C64A90">
      <w:pPr>
        <w:pStyle w:val="StyleHeader4Para4Left0Firstline0"/>
        <w:numPr>
          <w:ilvl w:val="0"/>
          <w:numId w:val="0"/>
        </w:numPr>
        <w:tabs>
          <w:tab w:val="clear" w:pos="2880"/>
          <w:tab w:val="clear" w:pos="5760"/>
        </w:tabs>
        <w:bidi/>
        <w:spacing w:after="0"/>
        <w:ind w:left="4"/>
        <w:jc w:val="left"/>
        <w:rPr>
          <w:sz w:val="26"/>
          <w:szCs w:val="26"/>
          <w:u w:val="single"/>
          <w:rtl/>
          <w:lang w:val="fr-CA"/>
        </w:rPr>
      </w:pPr>
    </w:p>
    <w:p w:rsidR="00C64A90" w:rsidRPr="00671AD4" w:rsidRDefault="00C64A90" w:rsidP="00C64A90">
      <w:pPr>
        <w:pStyle w:val="StyleHeader4Para4Left0Firstline0"/>
        <w:numPr>
          <w:ilvl w:val="0"/>
          <w:numId w:val="0"/>
        </w:numPr>
        <w:tabs>
          <w:tab w:val="clear" w:pos="2880"/>
          <w:tab w:val="clear" w:pos="5760"/>
        </w:tabs>
        <w:bidi/>
        <w:spacing w:after="0"/>
        <w:ind w:left="4"/>
        <w:jc w:val="left"/>
        <w:rPr>
          <w:sz w:val="26"/>
          <w:szCs w:val="26"/>
          <w:rtl/>
          <w:lang w:val="fr-CA"/>
        </w:rPr>
      </w:pPr>
      <w:r w:rsidRPr="00671AD4">
        <w:rPr>
          <w:rFonts w:hint="cs"/>
          <w:i/>
          <w:iCs/>
          <w:sz w:val="26"/>
          <w:szCs w:val="26"/>
          <w:rtl/>
          <w:lang w:val="fr-CA"/>
        </w:rPr>
        <w:t>الإطار القانوني</w:t>
      </w:r>
    </w:p>
    <w:p w:rsidR="00C64A90" w:rsidRPr="00671AD4" w:rsidRDefault="00C64A90" w:rsidP="00C64A90">
      <w:pPr>
        <w:pStyle w:val="Heading1"/>
        <w:numPr>
          <w:ilvl w:val="0"/>
          <w:numId w:val="0"/>
        </w:numPr>
        <w:bidi/>
        <w:spacing w:after="0"/>
        <w:rPr>
          <w:sz w:val="26"/>
          <w:szCs w:val="26"/>
          <w:lang w:val="fr-CA" w:bidi="ar-SA"/>
        </w:rPr>
      </w:pPr>
    </w:p>
    <w:p w:rsidR="00C64A90" w:rsidRPr="00671AD4" w:rsidRDefault="00C64A90" w:rsidP="00C64A90">
      <w:pPr>
        <w:pStyle w:val="Heading1"/>
        <w:bidi/>
        <w:rPr>
          <w:sz w:val="26"/>
          <w:szCs w:val="26"/>
          <w:lang w:val="fr-CA" w:bidi="ar-SA"/>
        </w:rPr>
      </w:pPr>
      <w:r w:rsidRPr="00671AD4">
        <w:rPr>
          <w:rFonts w:hint="cs"/>
          <w:sz w:val="26"/>
          <w:szCs w:val="26"/>
          <w:rtl/>
          <w:lang w:val="fr-CA" w:bidi="ar-SA"/>
        </w:rPr>
        <w:t xml:space="preserve">أصدرت تشاد حصص </w:t>
      </w:r>
      <w:r w:rsidR="00421334" w:rsidRPr="00671AD4">
        <w:rPr>
          <w:rFonts w:hint="cs"/>
          <w:sz w:val="26"/>
          <w:szCs w:val="26"/>
          <w:rtl/>
          <w:lang w:val="fr-CA" w:bidi="ar-SA"/>
        </w:rPr>
        <w:t>ل</w:t>
      </w:r>
      <w:r w:rsidRPr="00671AD4">
        <w:rPr>
          <w:rFonts w:hint="cs"/>
          <w:sz w:val="26"/>
          <w:szCs w:val="26"/>
          <w:rtl/>
          <w:lang w:val="fr-CA" w:bidi="ar-SA"/>
        </w:rPr>
        <w:t>استيراد 9.075 طن من قدرات استنفاد الأوزون من ا</w:t>
      </w:r>
      <w:r w:rsidR="00421334" w:rsidRPr="00671AD4">
        <w:rPr>
          <w:rFonts w:hint="cs"/>
          <w:sz w:val="26"/>
          <w:szCs w:val="26"/>
          <w:rtl/>
          <w:lang w:val="fr-CA" w:bidi="ar-SA"/>
        </w:rPr>
        <w:t xml:space="preserve">لمواد الهيدروكلوروفلوروكربونية في </w:t>
      </w:r>
      <w:r w:rsidRPr="00671AD4">
        <w:rPr>
          <w:rFonts w:hint="cs"/>
          <w:sz w:val="26"/>
          <w:szCs w:val="26"/>
          <w:rtl/>
          <w:lang w:val="fr-CA" w:bidi="ar-SA"/>
        </w:rPr>
        <w:t xml:space="preserve">عام 2021، وهي </w:t>
      </w:r>
      <w:r w:rsidR="00421334" w:rsidRPr="00671AD4">
        <w:rPr>
          <w:rFonts w:hint="cs"/>
          <w:sz w:val="26"/>
          <w:szCs w:val="26"/>
          <w:rtl/>
          <w:lang w:val="fr-CA" w:bidi="ar-SA"/>
        </w:rPr>
        <w:t xml:space="preserve">كمية </w:t>
      </w:r>
      <w:r w:rsidRPr="00671AD4">
        <w:rPr>
          <w:rFonts w:hint="cs"/>
          <w:sz w:val="26"/>
          <w:szCs w:val="26"/>
          <w:rtl/>
          <w:lang w:val="fr-CA" w:bidi="ar-SA"/>
        </w:rPr>
        <w:t xml:space="preserve">أقلّ من </w:t>
      </w:r>
      <w:r w:rsidR="00421334" w:rsidRPr="00671AD4">
        <w:rPr>
          <w:rFonts w:hint="cs"/>
          <w:sz w:val="26"/>
          <w:szCs w:val="26"/>
          <w:rtl/>
          <w:lang w:val="fr-CA" w:bidi="ar-SA"/>
        </w:rPr>
        <w:t>مستوى أهداف الرقابة المحددة في</w:t>
      </w:r>
      <w:r w:rsidRPr="00671AD4">
        <w:rPr>
          <w:rFonts w:hint="cs"/>
          <w:sz w:val="26"/>
          <w:szCs w:val="26"/>
          <w:rtl/>
          <w:lang w:val="fr-CA" w:bidi="ar-SA"/>
        </w:rPr>
        <w:t xml:space="preserve"> بروتوكول مونتريال.</w:t>
      </w:r>
    </w:p>
    <w:p w:rsidR="00C64A90" w:rsidRPr="00671AD4" w:rsidRDefault="00C64A90" w:rsidP="00C64A90">
      <w:pPr>
        <w:pStyle w:val="Heading1"/>
        <w:numPr>
          <w:ilvl w:val="0"/>
          <w:numId w:val="0"/>
        </w:numPr>
        <w:bidi/>
        <w:rPr>
          <w:i/>
          <w:iCs/>
          <w:sz w:val="26"/>
          <w:szCs w:val="26"/>
          <w:rtl/>
          <w:lang w:val="fr-CA" w:bidi="ar-SA"/>
        </w:rPr>
      </w:pPr>
      <w:r w:rsidRPr="00671AD4">
        <w:rPr>
          <w:rFonts w:hint="cs"/>
          <w:i/>
          <w:iCs/>
          <w:sz w:val="26"/>
          <w:szCs w:val="26"/>
          <w:rtl/>
          <w:lang w:val="fr-CA" w:bidi="ar-SA"/>
        </w:rPr>
        <w:t>تقرير التحقق</w:t>
      </w:r>
    </w:p>
    <w:p w:rsidR="00C64A90" w:rsidRPr="00671AD4" w:rsidRDefault="00C64A90" w:rsidP="00C64A90">
      <w:pPr>
        <w:pStyle w:val="Heading1"/>
        <w:bidi/>
        <w:rPr>
          <w:sz w:val="26"/>
          <w:szCs w:val="26"/>
          <w:rtl/>
          <w:lang w:val="fr-CA" w:bidi="ar-SA"/>
        </w:rPr>
      </w:pPr>
      <w:r w:rsidRPr="00671AD4">
        <w:rPr>
          <w:rFonts w:hint="cs"/>
          <w:sz w:val="26"/>
          <w:szCs w:val="26"/>
          <w:rtl/>
          <w:lang w:val="fr-CA" w:bidi="ar-SA"/>
        </w:rPr>
        <w:t xml:space="preserve">أفاد برنامج الأمم المتحدة للبيئة بأنّ الأداة الإلكترونية لتبادل المعلومات بين إدارة الجمارك ووحدة الأوزون الوطنية عن استخدام حصص </w:t>
      </w:r>
      <w:r w:rsidR="00421334" w:rsidRPr="00671AD4">
        <w:rPr>
          <w:rFonts w:hint="cs"/>
          <w:sz w:val="26"/>
          <w:szCs w:val="26"/>
          <w:rtl/>
          <w:lang w:val="fr-CA" w:bidi="ar-SA"/>
        </w:rPr>
        <w:t>استيراد المواد الهيدروكلوروفلوروكربونية</w:t>
      </w:r>
      <w:r w:rsidRPr="00671AD4">
        <w:rPr>
          <w:rFonts w:hint="cs"/>
          <w:sz w:val="26"/>
          <w:szCs w:val="26"/>
          <w:rtl/>
          <w:lang w:val="fr-CA" w:bidi="ar-SA"/>
        </w:rPr>
        <w:t xml:space="preserve"> لم ي</w:t>
      </w:r>
      <w:r w:rsidR="00421334" w:rsidRPr="00671AD4">
        <w:rPr>
          <w:rFonts w:hint="cs"/>
          <w:sz w:val="26"/>
          <w:szCs w:val="26"/>
          <w:rtl/>
          <w:lang w:val="fr-CA" w:bidi="ar-SA"/>
        </w:rPr>
        <w:t>ُ</w:t>
      </w:r>
      <w:r w:rsidRPr="00671AD4">
        <w:rPr>
          <w:rFonts w:hint="cs"/>
          <w:sz w:val="26"/>
          <w:szCs w:val="26"/>
          <w:rtl/>
          <w:lang w:val="fr-CA" w:bidi="ar-SA"/>
        </w:rPr>
        <w:t xml:space="preserve">ستكمل بسبب تغييرات هامة في الدولة. </w:t>
      </w:r>
      <w:r w:rsidRPr="00671AD4">
        <w:rPr>
          <w:rFonts w:hint="cs"/>
          <w:sz w:val="26"/>
          <w:szCs w:val="26"/>
          <w:rtl/>
          <w:lang w:val="fr-CA" w:bidi="ar-SA"/>
        </w:rPr>
        <w:lastRenderedPageBreak/>
        <w:t xml:space="preserve">ومع ذلك، تمكّنت وحدة الأوزون الوطنية من التعاون بشكل وثيق مع خدمة التجارة والجمارك لرصد تخصيص حصص استيراد المواد الهيدروكلوروفلوروكربونية واستخدامها. </w:t>
      </w:r>
    </w:p>
    <w:p w:rsidR="00C64A90" w:rsidRPr="00671AD4" w:rsidRDefault="00C64A90" w:rsidP="00421334">
      <w:pPr>
        <w:pStyle w:val="Heading1"/>
        <w:bidi/>
        <w:rPr>
          <w:sz w:val="26"/>
          <w:szCs w:val="26"/>
          <w:rtl/>
          <w:lang w:val="fr-CA" w:bidi="ar-SA"/>
        </w:rPr>
      </w:pPr>
      <w:r w:rsidRPr="00671AD4">
        <w:rPr>
          <w:rFonts w:hint="cs"/>
          <w:sz w:val="26"/>
          <w:szCs w:val="26"/>
          <w:rtl/>
          <w:lang w:val="fr-CA" w:bidi="ar-SA"/>
        </w:rPr>
        <w:t>وشرح برنامج الأمم المتحدة للبيئة أنّ المدوّنات أو المعايير للمناولة المأمونة لغازات التبريد وتركيب معدات التبريد وتكييف الهواء القائمة على غازات تبريد ذات قدرة احترار عالمية منخفضة ما زالت غير جاهزة مع أنّه تمّ إدراج الإطار القانوني لإدارة غازات التبريد السامة والقابلة للاشتعال في القانون الخاص بالمواد المستنفدة للأوزون. كما أشار برنامج الأمم ا</w:t>
      </w:r>
      <w:r w:rsidR="00421334" w:rsidRPr="00671AD4">
        <w:rPr>
          <w:rFonts w:hint="cs"/>
          <w:sz w:val="26"/>
          <w:szCs w:val="26"/>
          <w:rtl/>
          <w:lang w:val="fr-CA" w:bidi="ar-SA"/>
        </w:rPr>
        <w:t>لمتحدة للبيئة إلى أنّه يتعيّن الاهتمام ب</w:t>
      </w:r>
      <w:r w:rsidRPr="00671AD4">
        <w:rPr>
          <w:rFonts w:hint="cs"/>
          <w:sz w:val="26"/>
          <w:szCs w:val="26"/>
          <w:rtl/>
          <w:lang w:val="fr-CA" w:bidi="ar-SA"/>
        </w:rPr>
        <w:t>تلك المدوّنات والمعايير في المرحلة الثانية من خطة إدارة إزالة المواد المستنفدة للأوزون في تشاد، ذلك أنّه من المتوقع أن ت</w:t>
      </w:r>
      <w:r w:rsidR="00421334" w:rsidRPr="00671AD4">
        <w:rPr>
          <w:rFonts w:hint="cs"/>
          <w:sz w:val="26"/>
          <w:szCs w:val="26"/>
          <w:rtl/>
          <w:lang w:val="fr-CA" w:bidi="ar-SA"/>
        </w:rPr>
        <w:t>توفر</w:t>
      </w:r>
      <w:r w:rsidRPr="00671AD4">
        <w:rPr>
          <w:rFonts w:hint="cs"/>
          <w:sz w:val="26"/>
          <w:szCs w:val="26"/>
          <w:rtl/>
          <w:lang w:val="fr-CA" w:bidi="ar-SA"/>
        </w:rPr>
        <w:t xml:space="preserve"> المعدات القائمة على غازات التبريد هذه بصورة تدريجية في البلاد.</w:t>
      </w:r>
    </w:p>
    <w:p w:rsidR="00C64A90" w:rsidRPr="00671AD4" w:rsidRDefault="00C64A90" w:rsidP="00C64A90">
      <w:pPr>
        <w:pStyle w:val="Heading1"/>
        <w:numPr>
          <w:ilvl w:val="0"/>
          <w:numId w:val="0"/>
        </w:numPr>
        <w:bidi/>
        <w:rPr>
          <w:i/>
          <w:iCs/>
          <w:sz w:val="26"/>
          <w:szCs w:val="26"/>
          <w:rtl/>
          <w:lang w:val="fr-CA" w:bidi="ar-SA"/>
        </w:rPr>
      </w:pPr>
      <w:r w:rsidRPr="00671AD4">
        <w:rPr>
          <w:rFonts w:hint="cs"/>
          <w:i/>
          <w:iCs/>
          <w:sz w:val="26"/>
          <w:szCs w:val="26"/>
          <w:rtl/>
          <w:lang w:val="fr-CA" w:bidi="ar-SA"/>
        </w:rPr>
        <w:t xml:space="preserve"> قطاع خدمة التبريد</w:t>
      </w:r>
    </w:p>
    <w:p w:rsidR="00C64A90" w:rsidRPr="00671AD4" w:rsidRDefault="00C64A90" w:rsidP="00421334">
      <w:pPr>
        <w:pStyle w:val="Heading1"/>
        <w:bidi/>
        <w:rPr>
          <w:sz w:val="26"/>
          <w:szCs w:val="26"/>
          <w:lang w:val="fr-CA"/>
        </w:rPr>
      </w:pPr>
      <w:r w:rsidRPr="00671AD4">
        <w:rPr>
          <w:rFonts w:hint="cs"/>
          <w:sz w:val="26"/>
          <w:szCs w:val="26"/>
          <w:rtl/>
          <w:lang w:val="fr-CA"/>
        </w:rPr>
        <w:t xml:space="preserve">أفاد برنامج الأمم المتحدة للبيئة بأنّ وضع خطة لمنح </w:t>
      </w:r>
      <w:r w:rsidR="00421334" w:rsidRPr="00671AD4">
        <w:rPr>
          <w:rFonts w:hint="cs"/>
          <w:sz w:val="26"/>
          <w:szCs w:val="26"/>
          <w:rtl/>
          <w:lang w:val="fr-CA"/>
        </w:rPr>
        <w:t>الشهادات</w:t>
      </w:r>
      <w:r w:rsidRPr="00671AD4">
        <w:rPr>
          <w:rFonts w:hint="cs"/>
          <w:sz w:val="26"/>
          <w:szCs w:val="26"/>
          <w:rtl/>
          <w:lang w:val="fr-CA"/>
        </w:rPr>
        <w:t xml:space="preserve"> يتطلب خبرة فنية غير متوفرة حاليا في البلاد وأنّ ميزانية الشريحة الخامسة ستستخدم لمواصلة تدريب فني</w:t>
      </w:r>
      <w:r w:rsidR="00421334" w:rsidRPr="00671AD4">
        <w:rPr>
          <w:rFonts w:hint="cs"/>
          <w:sz w:val="26"/>
          <w:szCs w:val="26"/>
          <w:rtl/>
          <w:lang w:val="fr-CA"/>
        </w:rPr>
        <w:t>ي</w:t>
      </w:r>
      <w:r w:rsidRPr="00671AD4">
        <w:rPr>
          <w:rFonts w:hint="cs"/>
          <w:sz w:val="26"/>
          <w:szCs w:val="26"/>
          <w:rtl/>
          <w:lang w:val="fr-CA"/>
        </w:rPr>
        <w:t xml:space="preserve"> خدمة قطاع التبريد وتكييف الهواء. وتتخذ السلطات كلّ الخطوات الضروري</w:t>
      </w:r>
      <w:r w:rsidR="00421334" w:rsidRPr="00671AD4">
        <w:rPr>
          <w:rFonts w:hint="cs"/>
          <w:sz w:val="26"/>
          <w:szCs w:val="26"/>
          <w:rtl/>
          <w:lang w:val="fr-CA"/>
        </w:rPr>
        <w:t>ة لتسهيل وضع خطة لإصدار الشهادات</w:t>
      </w:r>
      <w:r w:rsidRPr="00671AD4">
        <w:rPr>
          <w:rFonts w:hint="cs"/>
          <w:sz w:val="26"/>
          <w:szCs w:val="26"/>
          <w:rtl/>
          <w:lang w:val="fr-CA"/>
        </w:rPr>
        <w:t xml:space="preserve"> خلال المرحلة الثانية من خطة إدارة إزالة المواد الهيدروكلوروفلوروكربونية. </w:t>
      </w:r>
      <w:r w:rsidR="00421334" w:rsidRPr="00671AD4">
        <w:rPr>
          <w:rFonts w:hint="cs"/>
          <w:sz w:val="26"/>
          <w:szCs w:val="26"/>
          <w:rtl/>
          <w:lang w:val="fr-CA"/>
        </w:rPr>
        <w:t>و</w:t>
      </w:r>
      <w:r w:rsidRPr="00671AD4">
        <w:rPr>
          <w:rFonts w:hint="cs"/>
          <w:sz w:val="26"/>
          <w:szCs w:val="26"/>
          <w:rtl/>
          <w:lang w:val="fr-CA"/>
        </w:rPr>
        <w:t>سي</w:t>
      </w:r>
      <w:r w:rsidR="00421334" w:rsidRPr="00671AD4">
        <w:rPr>
          <w:rFonts w:hint="cs"/>
          <w:sz w:val="26"/>
          <w:szCs w:val="26"/>
          <w:rtl/>
          <w:lang w:val="fr-CA"/>
        </w:rPr>
        <w:t>ق</w:t>
      </w:r>
      <w:r w:rsidRPr="00671AD4">
        <w:rPr>
          <w:rFonts w:hint="cs"/>
          <w:sz w:val="26"/>
          <w:szCs w:val="26"/>
          <w:rtl/>
          <w:lang w:val="fr-CA"/>
        </w:rPr>
        <w:t>و</w:t>
      </w:r>
      <w:r w:rsidR="00421334" w:rsidRPr="00671AD4">
        <w:rPr>
          <w:rFonts w:hint="cs"/>
          <w:sz w:val="26"/>
          <w:szCs w:val="26"/>
          <w:rtl/>
          <w:lang w:val="fr-CA"/>
        </w:rPr>
        <w:t>م</w:t>
      </w:r>
      <w:r w:rsidRPr="00671AD4">
        <w:rPr>
          <w:rFonts w:hint="cs"/>
          <w:sz w:val="26"/>
          <w:szCs w:val="26"/>
          <w:rtl/>
          <w:lang w:val="fr-CA"/>
        </w:rPr>
        <w:t xml:space="preserve"> برنامج الأمم المتحدة للبيئة عن طريق برنامج المساعدة على الامتثال </w:t>
      </w:r>
      <w:r w:rsidR="00421334" w:rsidRPr="00671AD4">
        <w:rPr>
          <w:rFonts w:hint="cs"/>
          <w:sz w:val="26"/>
          <w:szCs w:val="26"/>
          <w:rtl/>
          <w:lang w:val="fr-CA"/>
        </w:rPr>
        <w:t>بتقديم الدعم الفني وت</w:t>
      </w:r>
      <w:r w:rsidRPr="00671AD4">
        <w:rPr>
          <w:rFonts w:hint="cs"/>
          <w:sz w:val="26"/>
          <w:szCs w:val="26"/>
          <w:rtl/>
          <w:lang w:val="fr-CA"/>
        </w:rPr>
        <w:t>يس</w:t>
      </w:r>
      <w:r w:rsidR="00421334" w:rsidRPr="00671AD4">
        <w:rPr>
          <w:rFonts w:hint="cs"/>
          <w:sz w:val="26"/>
          <w:szCs w:val="26"/>
          <w:rtl/>
          <w:lang w:val="fr-CA"/>
        </w:rPr>
        <w:t>ير البحث في نماذج إصدار الشهادات</w:t>
      </w:r>
      <w:r w:rsidRPr="00671AD4">
        <w:rPr>
          <w:rFonts w:hint="cs"/>
          <w:sz w:val="26"/>
          <w:szCs w:val="26"/>
          <w:rtl/>
          <w:lang w:val="fr-CA"/>
        </w:rPr>
        <w:t xml:space="preserve"> بين دول المنطقة.</w:t>
      </w:r>
    </w:p>
    <w:p w:rsidR="00C64A90" w:rsidRPr="00671AD4" w:rsidRDefault="00C64A90" w:rsidP="00C64A90">
      <w:pPr>
        <w:pStyle w:val="Heading1"/>
        <w:bidi/>
        <w:rPr>
          <w:sz w:val="26"/>
          <w:szCs w:val="26"/>
          <w:rtl/>
          <w:lang w:val="fr-CA" w:bidi="ar-SA"/>
        </w:rPr>
      </w:pPr>
      <w:r w:rsidRPr="00671AD4">
        <w:rPr>
          <w:rFonts w:hint="cs"/>
          <w:sz w:val="26"/>
          <w:szCs w:val="26"/>
          <w:rtl/>
          <w:lang w:val="fr-CA"/>
        </w:rPr>
        <w:t xml:space="preserve">في ما يتعلق باستهلاك المواد الهيدروكلوروفلوروكربونية في عام 2020 والذي كان </w:t>
      </w:r>
      <w:r w:rsidRPr="00671AD4">
        <w:rPr>
          <w:rFonts w:hint="cs"/>
          <w:sz w:val="26"/>
          <w:szCs w:val="26"/>
          <w:rtl/>
          <w:lang w:val="fr-CA" w:bidi="ar-SA"/>
        </w:rPr>
        <w:t>أدنى بقليل</w:t>
      </w:r>
      <w:r w:rsidR="00421334" w:rsidRPr="00671AD4">
        <w:rPr>
          <w:rFonts w:hint="cs"/>
          <w:sz w:val="26"/>
          <w:szCs w:val="26"/>
          <w:rtl/>
          <w:lang w:val="fr-CA" w:bidi="ar-SA"/>
        </w:rPr>
        <w:t xml:space="preserve"> م</w:t>
      </w:r>
      <w:r w:rsidRPr="00671AD4">
        <w:rPr>
          <w:rFonts w:hint="cs"/>
          <w:sz w:val="26"/>
          <w:szCs w:val="26"/>
          <w:rtl/>
          <w:lang w:val="fr-CA" w:bidi="ar-SA"/>
        </w:rPr>
        <w:t>ن الاستهلاك المسموح به، أشار برنامج الأمم المتحدة للبيئة إلى أنّ تطبيقا صارما لنظام التراخي</w:t>
      </w:r>
      <w:r w:rsidR="001465CD" w:rsidRPr="00671AD4">
        <w:rPr>
          <w:rFonts w:hint="cs"/>
          <w:sz w:val="26"/>
          <w:szCs w:val="26"/>
          <w:rtl/>
          <w:lang w:val="fr-CA" w:bidi="ar-SA"/>
        </w:rPr>
        <w:t xml:space="preserve">ص والحصص مصحوبا بأنشطة التدريب من شأنه أن </w:t>
      </w:r>
      <w:r w:rsidRPr="00671AD4">
        <w:rPr>
          <w:rFonts w:hint="cs"/>
          <w:sz w:val="26"/>
          <w:szCs w:val="26"/>
          <w:rtl/>
          <w:lang w:val="fr-CA" w:bidi="ar-SA"/>
        </w:rPr>
        <w:t>يساعد تشاد على تحقيق أهداف الإزالة التدريجية. فضلا عن ذلك، سيتمّ إعداد استراتيجية شاملة لبلوغ هدف عام 2025 تحضيرا للمرحلة الثانية من خطة إدارة إزالة المواد الهيدروكلوروفلوروكربونية.</w:t>
      </w:r>
    </w:p>
    <w:p w:rsidR="00C64A90" w:rsidRPr="00671AD4" w:rsidRDefault="00C64A90" w:rsidP="00C64A90">
      <w:pPr>
        <w:bidi/>
        <w:rPr>
          <w:sz w:val="26"/>
          <w:szCs w:val="26"/>
          <w:u w:val="single"/>
          <w:rtl/>
          <w:lang w:val="fr-CA" w:bidi="ar-SA"/>
        </w:rPr>
      </w:pPr>
      <w:r w:rsidRPr="00671AD4">
        <w:rPr>
          <w:rFonts w:hint="cs"/>
          <w:sz w:val="26"/>
          <w:szCs w:val="26"/>
          <w:u w:val="single"/>
          <w:rtl/>
          <w:lang w:val="fr-CA" w:bidi="ar-SA"/>
        </w:rPr>
        <w:t>استكمال المرحلة الأولى</w:t>
      </w:r>
    </w:p>
    <w:p w:rsidR="00C64A90" w:rsidRPr="00671AD4" w:rsidRDefault="00C64A90" w:rsidP="00C64A90">
      <w:pPr>
        <w:bidi/>
        <w:rPr>
          <w:sz w:val="26"/>
          <w:szCs w:val="26"/>
          <w:u w:val="single"/>
          <w:lang w:val="fr-CA" w:bidi="ar-SA"/>
        </w:rPr>
      </w:pPr>
    </w:p>
    <w:p w:rsidR="00D05A04" w:rsidRPr="00671AD4" w:rsidRDefault="00C64A90" w:rsidP="001465CD">
      <w:pPr>
        <w:pStyle w:val="Heading1"/>
        <w:bidi/>
        <w:rPr>
          <w:sz w:val="26"/>
          <w:szCs w:val="26"/>
          <w:lang w:val="fr-CA"/>
        </w:rPr>
      </w:pPr>
      <w:r w:rsidRPr="00671AD4">
        <w:rPr>
          <w:rFonts w:hint="cs"/>
          <w:sz w:val="26"/>
          <w:szCs w:val="26"/>
          <w:rtl/>
          <w:lang w:val="fr-CA"/>
        </w:rPr>
        <w:t xml:space="preserve">إنّ تاريخ استكمال المرحلة الأولى من خطة إدارة إزالة المواد الهيدروكلوروفلوروكربونية هو 31 ديسمبر/كانون الأول 2021. إلا أنّ القيود التي فرضتها جائحة كوفيد-19 حالت دون تقديم طلب تمويل الشريحة الأخيرة في عام 2020. </w:t>
      </w:r>
      <w:r w:rsidR="00D05A04" w:rsidRPr="00671AD4">
        <w:rPr>
          <w:rFonts w:hint="cs"/>
          <w:sz w:val="26"/>
          <w:szCs w:val="26"/>
          <w:rtl/>
          <w:lang w:val="fr-CA"/>
        </w:rPr>
        <w:t>ووصف برن</w:t>
      </w:r>
      <w:r w:rsidR="001465CD" w:rsidRPr="00671AD4">
        <w:rPr>
          <w:rFonts w:hint="cs"/>
          <w:sz w:val="26"/>
          <w:szCs w:val="26"/>
          <w:rtl/>
          <w:lang w:val="fr-CA"/>
        </w:rPr>
        <w:t>امج الأمم المتحدة للبيئة الصعوبة</w:t>
      </w:r>
      <w:r w:rsidR="00D05A04" w:rsidRPr="00671AD4">
        <w:rPr>
          <w:rFonts w:hint="cs"/>
          <w:sz w:val="26"/>
          <w:szCs w:val="26"/>
          <w:rtl/>
          <w:lang w:val="fr-CA"/>
        </w:rPr>
        <w:t xml:space="preserve"> في تنظيم ورش عمل افتراضية </w:t>
      </w:r>
      <w:r w:rsidR="001465CD" w:rsidRPr="00671AD4">
        <w:rPr>
          <w:rFonts w:hint="cs"/>
          <w:sz w:val="26"/>
          <w:szCs w:val="26"/>
          <w:rtl/>
          <w:lang w:val="fr-CA"/>
        </w:rPr>
        <w:t>والمتمثلة ب</w:t>
      </w:r>
      <w:r w:rsidR="00D05A04" w:rsidRPr="00671AD4">
        <w:rPr>
          <w:rFonts w:hint="cs"/>
          <w:sz w:val="26"/>
          <w:szCs w:val="26"/>
          <w:rtl/>
          <w:lang w:val="fr-CA"/>
        </w:rPr>
        <w:t>بطء شبكة الإنترنت. ومع أنّه ما زال من الصعب تنظيم اجتماعات حضورية، إلا أنّ السلطات سمحت مؤخرا بتنظيم ورش عمل بحضور محدود وبالامتثال لتدابير التباعد الاجتماعي. وعليه تطلب تشاد تمديد مهلة استكمال المرحلة الأولى إلى 31 ديسمبر/كانون الأول 2022. وتؤيد الأمانة هذا الطلب شرط الامتناع عن طلب أي تمديد آخر وتأخذ علما بالجهود التي تبذلها السلطات الوطنية وبرنامج الأمم المتحدة للبيئة ومنظمة الأمم المتحدة للتنمية الصناعية لمواصلة تنفيذ الأنشطة الملحوظة في خطة إدارة إزالة المواد الهيدروكلوروفلوروكربونية</w:t>
      </w:r>
      <w:r w:rsidR="00421334" w:rsidRPr="00671AD4">
        <w:rPr>
          <w:rFonts w:hint="cs"/>
          <w:sz w:val="26"/>
          <w:szCs w:val="26"/>
          <w:rtl/>
          <w:lang w:val="fr-CA"/>
        </w:rPr>
        <w:t xml:space="preserve"> بالرغم من المصاعب التي تسببت بها جائحة كوفيد-19. وستعرض</w:t>
      </w:r>
      <w:r w:rsidR="00D05A04" w:rsidRPr="00671AD4">
        <w:rPr>
          <w:rFonts w:hint="cs"/>
          <w:sz w:val="26"/>
          <w:szCs w:val="26"/>
          <w:rtl/>
          <w:lang w:val="fr-CA"/>
        </w:rPr>
        <w:t xml:space="preserve"> المرحلة الثانية من خطة إدارة إزالة المواد الهيدروكلوروفلوروكربونية إلى اللجنة التنفيذية في اجتماعها التسعين.</w:t>
      </w:r>
    </w:p>
    <w:p w:rsidR="00D05A04" w:rsidRPr="00671AD4" w:rsidRDefault="00D05A04" w:rsidP="00D05A04">
      <w:pPr>
        <w:bidi/>
        <w:rPr>
          <w:sz w:val="26"/>
          <w:szCs w:val="26"/>
          <w:u w:val="single"/>
          <w:rtl/>
          <w:lang w:val="fr-CA" w:bidi="ar-SA"/>
        </w:rPr>
      </w:pPr>
      <w:r w:rsidRPr="00671AD4">
        <w:rPr>
          <w:rFonts w:hint="cs"/>
          <w:sz w:val="26"/>
          <w:szCs w:val="26"/>
          <w:u w:val="single"/>
          <w:rtl/>
          <w:lang w:val="fr-CA" w:bidi="ar-SA"/>
        </w:rPr>
        <w:t>تنفيذ السياسة الجنسانية</w:t>
      </w:r>
      <w:r w:rsidRPr="00671AD4">
        <w:rPr>
          <w:rStyle w:val="FootnoteReference"/>
          <w:sz w:val="26"/>
          <w:szCs w:val="26"/>
          <w:u w:val="single"/>
          <w:rtl/>
          <w:lang w:val="fr-CA" w:bidi="ar-SA"/>
        </w:rPr>
        <w:footnoteReference w:id="3"/>
      </w:r>
    </w:p>
    <w:p w:rsidR="00D05A04" w:rsidRPr="00671AD4" w:rsidRDefault="00D05A04" w:rsidP="00D05A04">
      <w:pPr>
        <w:bidi/>
        <w:rPr>
          <w:sz w:val="26"/>
          <w:szCs w:val="26"/>
          <w:lang w:val="fr-CA" w:bidi="ar-SA"/>
        </w:rPr>
      </w:pPr>
    </w:p>
    <w:p w:rsidR="00D05A04" w:rsidRPr="00671AD4" w:rsidRDefault="00D05A04" w:rsidP="00D05A04">
      <w:pPr>
        <w:pStyle w:val="Heading1"/>
        <w:bidi/>
        <w:rPr>
          <w:sz w:val="26"/>
          <w:szCs w:val="26"/>
          <w:u w:val="single"/>
          <w:lang w:val="fr-CA" w:bidi="ar-SA"/>
        </w:rPr>
      </w:pPr>
      <w:r w:rsidRPr="00671AD4">
        <w:rPr>
          <w:rFonts w:hint="cs"/>
          <w:sz w:val="26"/>
          <w:szCs w:val="26"/>
          <w:rtl/>
          <w:lang w:val="fr-CA" w:bidi="ar-SA"/>
        </w:rPr>
        <w:t>ستقوم وحدة الأوزون الوطنية بإعلام أصحاب الشأن الرئيسيي</w:t>
      </w:r>
      <w:r w:rsidR="00421334" w:rsidRPr="00671AD4">
        <w:rPr>
          <w:rFonts w:hint="cs"/>
          <w:sz w:val="26"/>
          <w:szCs w:val="26"/>
          <w:rtl/>
          <w:lang w:val="fr-CA" w:bidi="ar-SA"/>
        </w:rPr>
        <w:t xml:space="preserve">ن </w:t>
      </w:r>
      <w:r w:rsidR="001465CD" w:rsidRPr="00671AD4">
        <w:rPr>
          <w:rFonts w:hint="cs"/>
          <w:sz w:val="26"/>
          <w:szCs w:val="26"/>
          <w:rtl/>
          <w:lang w:val="fr-CA" w:bidi="ar-SA"/>
        </w:rPr>
        <w:t>ب</w:t>
      </w:r>
      <w:r w:rsidRPr="00671AD4">
        <w:rPr>
          <w:rFonts w:hint="cs"/>
          <w:sz w:val="26"/>
          <w:szCs w:val="26"/>
          <w:rtl/>
          <w:lang w:val="fr-CA" w:bidi="ar-SA"/>
        </w:rPr>
        <w:t>السياسة الجنسانية للصندوق المتعدد الأطراف لتشجيع المرأة على المشاركة في كلّ أنشطة خطة إدارة إزالة المواد الهيدروكلوروفلوروكربونية. كما أنّ وحدة الأوزون الوطنية ستبحث مع</w:t>
      </w:r>
      <w:r w:rsidR="001465CD" w:rsidRPr="00671AD4">
        <w:rPr>
          <w:rFonts w:hint="cs"/>
          <w:sz w:val="26"/>
          <w:szCs w:val="26"/>
          <w:rtl/>
          <w:lang w:val="fr-CA" w:bidi="ar-SA"/>
        </w:rPr>
        <w:t xml:space="preserve"> أصحاب الشأن ذات الصلة النهوض</w:t>
      </w:r>
      <w:r w:rsidRPr="00671AD4">
        <w:rPr>
          <w:rFonts w:hint="cs"/>
          <w:sz w:val="26"/>
          <w:szCs w:val="26"/>
          <w:rtl/>
          <w:lang w:val="fr-CA" w:bidi="ar-SA"/>
        </w:rPr>
        <w:t xml:space="preserve"> </w:t>
      </w:r>
      <w:r w:rsidR="001465CD" w:rsidRPr="00671AD4">
        <w:rPr>
          <w:rFonts w:hint="cs"/>
          <w:sz w:val="26"/>
          <w:szCs w:val="26"/>
          <w:rtl/>
          <w:lang w:val="fr-CA" w:bidi="ar-SA"/>
        </w:rPr>
        <w:t>ب</w:t>
      </w:r>
      <w:r w:rsidRPr="00671AD4">
        <w:rPr>
          <w:rFonts w:hint="cs"/>
          <w:sz w:val="26"/>
          <w:szCs w:val="26"/>
          <w:rtl/>
          <w:lang w:val="fr-CA" w:bidi="ar-SA"/>
        </w:rPr>
        <w:t xml:space="preserve">التوازن الجنسي وتشجيع النساء على العمل كفنيات في قطاع التبريد وتكييف الهواء. وستسعى أيضا إلى جمع بيانات مصنفة جنسيا لا سيما عن المشاركة في الدورات التدريبية.  </w:t>
      </w:r>
    </w:p>
    <w:p w:rsidR="00D05A04" w:rsidRPr="00671AD4" w:rsidRDefault="00D05A04" w:rsidP="00D05A04">
      <w:pPr>
        <w:pStyle w:val="Heading1"/>
        <w:numPr>
          <w:ilvl w:val="0"/>
          <w:numId w:val="0"/>
        </w:numPr>
        <w:bidi/>
        <w:rPr>
          <w:sz w:val="26"/>
          <w:szCs w:val="26"/>
          <w:u w:val="single"/>
          <w:rtl/>
          <w:lang w:val="fr-CA" w:bidi="ar-SA"/>
        </w:rPr>
      </w:pPr>
      <w:r w:rsidRPr="00671AD4">
        <w:rPr>
          <w:rFonts w:hint="cs"/>
          <w:sz w:val="26"/>
          <w:szCs w:val="26"/>
          <w:u w:val="single"/>
          <w:rtl/>
          <w:lang w:val="fr-CA" w:bidi="ar-SA"/>
        </w:rPr>
        <w:lastRenderedPageBreak/>
        <w:t>استدامة الإزالة التدريجية للمواد الهيدروكلوروفلوروكربونية</w:t>
      </w:r>
    </w:p>
    <w:p w:rsidR="00D05A04" w:rsidRPr="00671AD4" w:rsidRDefault="00421334" w:rsidP="00421334">
      <w:pPr>
        <w:pStyle w:val="Heading1"/>
        <w:bidi/>
        <w:rPr>
          <w:sz w:val="26"/>
          <w:szCs w:val="26"/>
          <w:rtl/>
          <w:lang w:val="fr-CA" w:bidi="ar-SA"/>
        </w:rPr>
      </w:pPr>
      <w:r w:rsidRPr="00671AD4">
        <w:rPr>
          <w:rFonts w:hint="cs"/>
          <w:sz w:val="26"/>
          <w:szCs w:val="26"/>
          <w:rtl/>
          <w:lang w:val="fr-CA" w:bidi="ar-SA"/>
        </w:rPr>
        <w:t>من أجل ضمان</w:t>
      </w:r>
      <w:r w:rsidR="00D05A04" w:rsidRPr="00671AD4">
        <w:rPr>
          <w:rFonts w:hint="cs"/>
          <w:sz w:val="26"/>
          <w:szCs w:val="26"/>
          <w:rtl/>
          <w:lang w:val="fr-CA" w:bidi="ar-SA"/>
        </w:rPr>
        <w:t xml:space="preserve"> استدامة نتائج برنامج تدريب الفنيين، ستعتمد مراكز التدريب في قطاع التبريد وحدة عن الأوزون في برامجها التدريبية بحلول نهاية تنفيذ الشريحة الخامسة؛ كما سي</w:t>
      </w:r>
      <w:r w:rsidR="001465CD" w:rsidRPr="00671AD4">
        <w:rPr>
          <w:rFonts w:hint="cs"/>
          <w:sz w:val="26"/>
          <w:szCs w:val="26"/>
          <w:rtl/>
          <w:lang w:val="fr-CA" w:bidi="ar-SA"/>
        </w:rPr>
        <w:t>ُ</w:t>
      </w:r>
      <w:r w:rsidR="00D05A04" w:rsidRPr="00671AD4">
        <w:rPr>
          <w:rFonts w:hint="cs"/>
          <w:sz w:val="26"/>
          <w:szCs w:val="26"/>
          <w:rtl/>
          <w:lang w:val="fr-CA" w:bidi="ar-SA"/>
        </w:rPr>
        <w:t>عتمد نظام لمنح الشهادات لفنيي قطاع ا</w:t>
      </w:r>
      <w:r w:rsidRPr="00671AD4">
        <w:rPr>
          <w:rFonts w:hint="cs"/>
          <w:sz w:val="26"/>
          <w:szCs w:val="26"/>
          <w:rtl/>
          <w:lang w:val="fr-CA" w:bidi="ar-SA"/>
        </w:rPr>
        <w:t>لتبريد في المرحلة الثانية من خطة</w:t>
      </w:r>
      <w:r w:rsidR="00D05A04" w:rsidRPr="00671AD4">
        <w:rPr>
          <w:rFonts w:hint="cs"/>
          <w:sz w:val="26"/>
          <w:szCs w:val="26"/>
          <w:rtl/>
          <w:lang w:val="fr-CA" w:bidi="ar-SA"/>
        </w:rPr>
        <w:t xml:space="preserve"> إدارة إزالة المواد الهيدروكلور</w:t>
      </w:r>
      <w:r w:rsidRPr="00671AD4">
        <w:rPr>
          <w:rFonts w:hint="cs"/>
          <w:sz w:val="26"/>
          <w:szCs w:val="26"/>
          <w:rtl/>
          <w:lang w:val="fr-CA" w:bidi="ar-SA"/>
        </w:rPr>
        <w:t xml:space="preserve">وفلوروكربونية. وفي هذه الأثناء </w:t>
      </w:r>
      <w:r w:rsidR="00D05A04" w:rsidRPr="00671AD4">
        <w:rPr>
          <w:rFonts w:hint="cs"/>
          <w:sz w:val="26"/>
          <w:szCs w:val="26"/>
          <w:rtl/>
          <w:lang w:val="fr-CA" w:bidi="ar-SA"/>
        </w:rPr>
        <w:t xml:space="preserve">تواصل </w:t>
      </w:r>
      <w:r w:rsidRPr="00671AD4">
        <w:rPr>
          <w:rFonts w:hint="cs"/>
          <w:sz w:val="26"/>
          <w:szCs w:val="26"/>
          <w:rtl/>
          <w:lang w:val="fr-CA" w:bidi="ar-SA"/>
        </w:rPr>
        <w:t>ال</w:t>
      </w:r>
      <w:r w:rsidR="00D05A04" w:rsidRPr="00671AD4">
        <w:rPr>
          <w:rFonts w:hint="cs"/>
          <w:sz w:val="26"/>
          <w:szCs w:val="26"/>
          <w:rtl/>
          <w:lang w:val="fr-CA" w:bidi="ar-SA"/>
        </w:rPr>
        <w:t>مراكز تدريب الفنيين على ممارسات الخدمة الجيدة والمأمونة لمعدات التبريد وتكييف الهواء وإسداء المشورة بشأن التكنولوجيا وإعارة المعدّات للفنيين من أجل صيانة مناسبة في الموقع. إنّ تدريب ضباط الجمارك و</w:t>
      </w:r>
      <w:r w:rsidRPr="00671AD4">
        <w:rPr>
          <w:rFonts w:hint="cs"/>
          <w:sz w:val="26"/>
          <w:szCs w:val="26"/>
          <w:rtl/>
          <w:lang w:val="fr-CA" w:bidi="ar-SA"/>
        </w:rPr>
        <w:t xml:space="preserve">عناصر </w:t>
      </w:r>
      <w:r w:rsidR="00D05A04" w:rsidRPr="00671AD4">
        <w:rPr>
          <w:rFonts w:hint="cs"/>
          <w:sz w:val="26"/>
          <w:szCs w:val="26"/>
          <w:rtl/>
          <w:lang w:val="fr-CA" w:bidi="ar-SA"/>
        </w:rPr>
        <w:t>إنفاذ القانون وبناء قدراتهم نشاط مستمر ينفذ بالتعاون مع السلطات الجمركية. إنّ هذه الأنشطة، التي يضاف إليها تفعيل نظام حصص استيراد المواد الهيدروكلوروفلوروكربونية، ستساهم في استدامة الإزالة التدريجية للمواد الهيدروكلوروفلوروكربونية.</w:t>
      </w:r>
    </w:p>
    <w:p w:rsidR="00D05A04" w:rsidRPr="00671AD4" w:rsidRDefault="00D05A04" w:rsidP="00D05A04">
      <w:pPr>
        <w:bidi/>
        <w:rPr>
          <w:sz w:val="26"/>
          <w:szCs w:val="26"/>
          <w:u w:val="single"/>
          <w:rtl/>
          <w:lang w:val="fr-CA" w:bidi="ar-SA"/>
        </w:rPr>
      </w:pPr>
      <w:r w:rsidRPr="00671AD4">
        <w:rPr>
          <w:sz w:val="26"/>
          <w:szCs w:val="26"/>
          <w:u w:val="single"/>
          <w:rtl/>
          <w:lang w:val="fr-CA" w:bidi="ar-SA"/>
        </w:rPr>
        <w:t>الخلاصة</w:t>
      </w:r>
    </w:p>
    <w:p w:rsidR="00D05A04" w:rsidRPr="00671AD4" w:rsidRDefault="00D05A04" w:rsidP="00D05A04">
      <w:pPr>
        <w:bidi/>
        <w:rPr>
          <w:sz w:val="26"/>
          <w:szCs w:val="26"/>
          <w:u w:val="single"/>
          <w:rtl/>
          <w:lang w:val="fr-CA" w:bidi="ar-SA"/>
        </w:rPr>
      </w:pPr>
    </w:p>
    <w:p w:rsidR="00D05A04" w:rsidRPr="00671AD4" w:rsidRDefault="00D05A04" w:rsidP="00281432">
      <w:pPr>
        <w:pStyle w:val="Heading1"/>
        <w:bidi/>
        <w:rPr>
          <w:sz w:val="26"/>
          <w:szCs w:val="26"/>
          <w:rtl/>
          <w:lang w:val="fr-CA" w:bidi="ar-SA"/>
        </w:rPr>
      </w:pPr>
      <w:r w:rsidRPr="00671AD4">
        <w:rPr>
          <w:rFonts w:hint="cs"/>
          <w:sz w:val="26"/>
          <w:szCs w:val="26"/>
          <w:rtl/>
          <w:lang w:val="fr-CA" w:bidi="ar-SA"/>
        </w:rPr>
        <w:t>إنّ تشاد في حالة من الامت</w:t>
      </w:r>
      <w:r w:rsidR="00421334" w:rsidRPr="00671AD4">
        <w:rPr>
          <w:rFonts w:hint="cs"/>
          <w:sz w:val="26"/>
          <w:szCs w:val="26"/>
          <w:rtl/>
          <w:lang w:val="fr-CA" w:bidi="ar-SA"/>
        </w:rPr>
        <w:t>ثال لأهداف بروتوكول مونتريال وإ</w:t>
      </w:r>
      <w:r w:rsidRPr="00671AD4">
        <w:rPr>
          <w:rFonts w:hint="cs"/>
          <w:sz w:val="26"/>
          <w:szCs w:val="26"/>
          <w:rtl/>
          <w:lang w:val="fr-CA" w:bidi="ar-SA"/>
        </w:rPr>
        <w:t>ن</w:t>
      </w:r>
      <w:r w:rsidR="00421334" w:rsidRPr="00671AD4">
        <w:rPr>
          <w:rFonts w:hint="cs"/>
          <w:sz w:val="26"/>
          <w:szCs w:val="26"/>
          <w:rtl/>
          <w:lang w:val="fr-CA" w:bidi="ar-SA"/>
        </w:rPr>
        <w:t>ّ</w:t>
      </w:r>
      <w:r w:rsidRPr="00671AD4">
        <w:rPr>
          <w:rFonts w:hint="cs"/>
          <w:sz w:val="26"/>
          <w:szCs w:val="26"/>
          <w:rtl/>
          <w:lang w:val="fr-CA" w:bidi="ar-SA"/>
        </w:rPr>
        <w:t xml:space="preserve"> استهلاكها من المواد الهيدروكلوروفلوروك</w:t>
      </w:r>
      <w:r w:rsidR="00421334" w:rsidRPr="00671AD4">
        <w:rPr>
          <w:rFonts w:hint="cs"/>
          <w:sz w:val="26"/>
          <w:szCs w:val="26"/>
          <w:rtl/>
          <w:lang w:val="fr-CA" w:bidi="ar-SA"/>
        </w:rPr>
        <w:t>ربونية أقلّ بنسبة 37 في المائة م</w:t>
      </w:r>
      <w:r w:rsidRPr="00671AD4">
        <w:rPr>
          <w:rFonts w:hint="cs"/>
          <w:sz w:val="26"/>
          <w:szCs w:val="26"/>
          <w:rtl/>
          <w:lang w:val="fr-CA" w:bidi="ar-SA"/>
        </w:rPr>
        <w:t>ن خط الأساس.</w:t>
      </w:r>
      <w:r w:rsidR="00421334" w:rsidRPr="00671AD4">
        <w:rPr>
          <w:rFonts w:hint="cs"/>
          <w:sz w:val="26"/>
          <w:szCs w:val="26"/>
          <w:rtl/>
          <w:lang w:val="fr-CA" w:bidi="ar-SA"/>
        </w:rPr>
        <w:t xml:space="preserve"> ومع أن جائحة كوفيد-19 تسببت ب</w:t>
      </w:r>
      <w:r w:rsidRPr="00671AD4">
        <w:rPr>
          <w:rFonts w:hint="cs"/>
          <w:sz w:val="26"/>
          <w:szCs w:val="26"/>
          <w:rtl/>
          <w:lang w:val="fr-CA" w:bidi="ar-SA"/>
        </w:rPr>
        <w:t>التأخر في تقديم طلب تمويل الشريحة الخامسة إلا أنّ التقدم تواصل في تنفيذ أنشطة الشريحة السابقة لا سيما تدريب ضباط الجمارك وعناصر إنفاذ القانون الآخرين وفنيي قطاع التبريد بنتائج تتخطى الأهداف المحد</w:t>
      </w:r>
      <w:r w:rsidR="00421334" w:rsidRPr="00671AD4">
        <w:rPr>
          <w:rFonts w:hint="cs"/>
          <w:sz w:val="26"/>
          <w:szCs w:val="26"/>
          <w:rtl/>
          <w:lang w:val="fr-CA" w:bidi="ar-SA"/>
        </w:rPr>
        <w:t>دة في هذه الشريحة</w:t>
      </w:r>
      <w:r w:rsidR="00281432" w:rsidRPr="00671AD4">
        <w:rPr>
          <w:rFonts w:hint="cs"/>
          <w:sz w:val="26"/>
          <w:szCs w:val="26"/>
          <w:rtl/>
          <w:lang w:val="fr-CA" w:bidi="ar-SA"/>
        </w:rPr>
        <w:t xml:space="preserve"> لهتين الفئتين</w:t>
      </w:r>
      <w:r w:rsidR="00421334" w:rsidRPr="00671AD4">
        <w:rPr>
          <w:rFonts w:hint="cs"/>
          <w:sz w:val="26"/>
          <w:szCs w:val="26"/>
          <w:rtl/>
          <w:lang w:val="fr-CA" w:bidi="ar-SA"/>
        </w:rPr>
        <w:t xml:space="preserve">. وقد بلغ معدّل صرف </w:t>
      </w:r>
      <w:r w:rsidRPr="00671AD4">
        <w:rPr>
          <w:rFonts w:hint="cs"/>
          <w:sz w:val="26"/>
          <w:szCs w:val="26"/>
          <w:rtl/>
          <w:lang w:val="fr-CA" w:bidi="ar-SA"/>
        </w:rPr>
        <w:t xml:space="preserve">أموال </w:t>
      </w:r>
      <w:r w:rsidR="00281432" w:rsidRPr="00671AD4">
        <w:rPr>
          <w:rFonts w:hint="cs"/>
          <w:sz w:val="26"/>
          <w:szCs w:val="26"/>
          <w:rtl/>
          <w:lang w:val="fr-CA" w:bidi="ar-SA"/>
        </w:rPr>
        <w:t xml:space="preserve">المرحلة الأولى </w:t>
      </w:r>
      <w:r w:rsidRPr="00671AD4">
        <w:rPr>
          <w:rFonts w:hint="cs"/>
          <w:sz w:val="26"/>
          <w:szCs w:val="26"/>
          <w:rtl/>
          <w:lang w:val="fr-CA" w:bidi="ar-SA"/>
        </w:rPr>
        <w:t xml:space="preserve">نسبة 100 في المائة. وقد ساعد برنامج الأمم المتحدة للبيئة ومنظمة الأمم المتحدة للتنمية الصناعية تشاد </w:t>
      </w:r>
      <w:r w:rsidR="00421334" w:rsidRPr="00671AD4">
        <w:rPr>
          <w:rFonts w:hint="cs"/>
          <w:sz w:val="26"/>
          <w:szCs w:val="26"/>
          <w:rtl/>
          <w:lang w:val="fr-CA" w:bidi="ar-SA"/>
        </w:rPr>
        <w:t>على</w:t>
      </w:r>
      <w:r w:rsidRPr="00671AD4">
        <w:rPr>
          <w:rFonts w:hint="cs"/>
          <w:sz w:val="26"/>
          <w:szCs w:val="26"/>
          <w:rtl/>
          <w:lang w:val="fr-CA" w:bidi="ar-SA"/>
        </w:rPr>
        <w:t xml:space="preserve"> تنفيذ توصيات تقرير التحقق. وإنّ إقرار تمويل المرحلة الخامسة وتمديد مهلة تنفيذ خطة إدارة إزالة المواد الهيدروكلوروفلوروكربونية سيتيحان الفرصة لمواصلة تنفيذ تلك الخطة ولامتثال تشاد للأهداف الملحوظة في بروتوكول مونتريال. </w:t>
      </w:r>
    </w:p>
    <w:p w:rsidR="00D05A04" w:rsidRPr="00671AD4" w:rsidRDefault="00D05A04" w:rsidP="00D05A04">
      <w:pPr>
        <w:bidi/>
        <w:rPr>
          <w:b/>
          <w:bCs/>
          <w:sz w:val="26"/>
          <w:szCs w:val="26"/>
          <w:rtl/>
          <w:lang w:val="fr-CA" w:bidi="ar-SA"/>
        </w:rPr>
      </w:pPr>
      <w:r w:rsidRPr="00671AD4">
        <w:rPr>
          <w:rFonts w:hint="cs"/>
          <w:b/>
          <w:bCs/>
          <w:sz w:val="26"/>
          <w:szCs w:val="26"/>
          <w:rtl/>
          <w:lang w:val="fr-CA" w:bidi="ar-SA"/>
        </w:rPr>
        <w:t>التوصية</w:t>
      </w:r>
    </w:p>
    <w:p w:rsidR="00D05A04" w:rsidRPr="00671AD4" w:rsidRDefault="00D05A04" w:rsidP="00D05A04">
      <w:pPr>
        <w:bidi/>
        <w:rPr>
          <w:sz w:val="26"/>
          <w:szCs w:val="26"/>
          <w:lang w:val="fr-CA" w:bidi="ar-SA"/>
        </w:rPr>
      </w:pPr>
    </w:p>
    <w:p w:rsidR="00D05A04" w:rsidRPr="00671AD4" w:rsidRDefault="00763BA2" w:rsidP="00D05A04">
      <w:pPr>
        <w:pStyle w:val="Heading1"/>
        <w:numPr>
          <w:ilvl w:val="0"/>
          <w:numId w:val="0"/>
        </w:numPr>
        <w:bidi/>
        <w:rPr>
          <w:sz w:val="26"/>
          <w:szCs w:val="26"/>
          <w:rtl/>
          <w:lang w:val="fr-CA"/>
        </w:rPr>
      </w:pPr>
      <w:r w:rsidRPr="00671AD4">
        <w:rPr>
          <w:rFonts w:hint="cs"/>
          <w:sz w:val="26"/>
          <w:szCs w:val="26"/>
          <w:rtl/>
          <w:lang w:val="fr-CA"/>
        </w:rPr>
        <w:t>23.</w:t>
      </w:r>
      <w:r w:rsidRPr="00671AD4">
        <w:rPr>
          <w:rFonts w:hint="cs"/>
          <w:sz w:val="26"/>
          <w:szCs w:val="26"/>
          <w:rtl/>
          <w:lang w:val="fr-CA"/>
        </w:rPr>
        <w:tab/>
      </w:r>
      <w:r w:rsidR="00D05A04" w:rsidRPr="00671AD4">
        <w:rPr>
          <w:rFonts w:hint="cs"/>
          <w:sz w:val="26"/>
          <w:szCs w:val="26"/>
          <w:rtl/>
          <w:lang w:val="fr-CA"/>
        </w:rPr>
        <w:t>توصي أمانة الصندوق اللجنة التنفيذية بأن:</w:t>
      </w:r>
    </w:p>
    <w:p w:rsidR="00D05A04" w:rsidRPr="00671AD4" w:rsidRDefault="00D05A04" w:rsidP="00D05A04">
      <w:pPr>
        <w:pStyle w:val="Heading1"/>
        <w:numPr>
          <w:ilvl w:val="0"/>
          <w:numId w:val="0"/>
        </w:numPr>
        <w:bidi/>
        <w:ind w:left="1440" w:hanging="720"/>
        <w:rPr>
          <w:sz w:val="26"/>
          <w:szCs w:val="26"/>
          <w:rtl/>
          <w:lang w:val="fr-CA" w:bidi="ar-SA"/>
        </w:rPr>
      </w:pPr>
      <w:r w:rsidRPr="00671AD4">
        <w:rPr>
          <w:rFonts w:hint="cs"/>
          <w:sz w:val="26"/>
          <w:szCs w:val="26"/>
          <w:rtl/>
          <w:lang w:val="fr-CA"/>
        </w:rPr>
        <w:t>(أ)</w:t>
      </w:r>
      <w:r w:rsidRPr="00671AD4">
        <w:rPr>
          <w:rFonts w:hint="cs"/>
          <w:sz w:val="26"/>
          <w:szCs w:val="26"/>
          <w:rtl/>
          <w:lang w:val="fr-CA"/>
        </w:rPr>
        <w:tab/>
        <w:t xml:space="preserve">تأخذ علما بالتقرير المرحلي عن تنفيذ الشريحة الرابعة من المرحلة الأولى </w:t>
      </w:r>
      <w:r w:rsidRPr="00671AD4">
        <w:rPr>
          <w:rFonts w:hint="cs"/>
          <w:sz w:val="26"/>
          <w:szCs w:val="26"/>
          <w:rtl/>
          <w:lang w:val="fr-CA" w:bidi="ar-SA"/>
        </w:rPr>
        <w:t xml:space="preserve">من خطة إدارة إزالة المواد الهيدروكلوروفلوروكربونية في تشاد؛ </w:t>
      </w:r>
    </w:p>
    <w:p w:rsidR="00763BA2" w:rsidRPr="00671AD4" w:rsidRDefault="00421334" w:rsidP="00763BA2">
      <w:pPr>
        <w:pStyle w:val="Heading1"/>
        <w:numPr>
          <w:ilvl w:val="0"/>
          <w:numId w:val="0"/>
        </w:numPr>
        <w:bidi/>
        <w:ind w:left="1440" w:hanging="720"/>
        <w:rPr>
          <w:sz w:val="26"/>
          <w:szCs w:val="26"/>
          <w:rtl/>
          <w:lang w:val="fr-CA" w:bidi="ar-SA"/>
        </w:rPr>
      </w:pPr>
      <w:r w:rsidRPr="00671AD4">
        <w:rPr>
          <w:rFonts w:hint="cs"/>
          <w:sz w:val="26"/>
          <w:szCs w:val="26"/>
          <w:rtl/>
          <w:lang w:val="fr-CA" w:bidi="ar-SA"/>
        </w:rPr>
        <w:t>(ب)</w:t>
      </w:r>
      <w:r w:rsidRPr="00671AD4">
        <w:rPr>
          <w:rFonts w:hint="cs"/>
          <w:sz w:val="26"/>
          <w:szCs w:val="26"/>
          <w:rtl/>
          <w:lang w:val="fr-CA" w:bidi="ar-SA"/>
        </w:rPr>
        <w:tab/>
        <w:t>و</w:t>
      </w:r>
      <w:r w:rsidR="00D05A04" w:rsidRPr="00671AD4">
        <w:rPr>
          <w:rFonts w:hint="cs"/>
          <w:sz w:val="26"/>
          <w:szCs w:val="26"/>
          <w:rtl/>
          <w:lang w:val="fr-CA" w:bidi="ar-SA"/>
        </w:rPr>
        <w:t xml:space="preserve">تقرّ بصورة استثنائية تمديد مهلة استكمال المرحلة الأولى من خطة إدارة إزالة المواد الهيدروكلوروفلوروكربونية في </w:t>
      </w:r>
      <w:r w:rsidR="00763BA2" w:rsidRPr="00671AD4">
        <w:rPr>
          <w:rFonts w:hint="cs"/>
          <w:sz w:val="26"/>
          <w:szCs w:val="26"/>
          <w:rtl/>
          <w:lang w:val="fr-CA" w:bidi="ar-SA"/>
        </w:rPr>
        <w:t>تشاد إلى 31 ديسمبر/كانون الأول 2022، نظرا للتأخر في تنفيذ أنشطة الإزالة التدريجية الذي تسببت به جائحة كوفيد-19 وعلى اعتبار أنّه لن يطلب أي تمديد إضافي لتنفيذ المشروع.</w:t>
      </w:r>
    </w:p>
    <w:p w:rsidR="00D05A04" w:rsidRPr="00671AD4" w:rsidRDefault="00421334" w:rsidP="00763BA2">
      <w:pPr>
        <w:pStyle w:val="Heading1"/>
        <w:numPr>
          <w:ilvl w:val="0"/>
          <w:numId w:val="0"/>
        </w:numPr>
        <w:bidi/>
        <w:rPr>
          <w:sz w:val="26"/>
          <w:szCs w:val="26"/>
          <w:rtl/>
          <w:lang w:val="fr-CA"/>
        </w:rPr>
      </w:pPr>
      <w:r w:rsidRPr="00671AD4">
        <w:rPr>
          <w:rFonts w:hint="cs"/>
          <w:sz w:val="26"/>
          <w:szCs w:val="26"/>
          <w:rtl/>
          <w:lang w:val="fr-CA" w:bidi="ar-SA"/>
        </w:rPr>
        <w:t>24.</w:t>
      </w:r>
      <w:r w:rsidRPr="00671AD4">
        <w:rPr>
          <w:rFonts w:hint="cs"/>
          <w:sz w:val="26"/>
          <w:szCs w:val="26"/>
          <w:rtl/>
          <w:lang w:val="fr-CA" w:bidi="ar-SA"/>
        </w:rPr>
        <w:tab/>
        <w:t>كما توصي</w:t>
      </w:r>
      <w:r w:rsidR="00763BA2" w:rsidRPr="00671AD4">
        <w:rPr>
          <w:rFonts w:hint="cs"/>
          <w:sz w:val="26"/>
          <w:szCs w:val="26"/>
          <w:rtl/>
          <w:lang w:val="fr-CA" w:bidi="ar-SA"/>
        </w:rPr>
        <w:t xml:space="preserve"> أمانة الصندوق باعتماد طلب تمويل الشريحة الخامسة والأخيرة من خطة إدارة إزالة المواد الهيدروكلوروفلوروكربونية في تشاد </w:t>
      </w:r>
      <w:r w:rsidR="00D05A04" w:rsidRPr="00671AD4">
        <w:rPr>
          <w:rFonts w:hint="cs"/>
          <w:sz w:val="26"/>
          <w:szCs w:val="26"/>
          <w:rtl/>
          <w:lang w:val="fr-CA" w:bidi="ar-SA"/>
        </w:rPr>
        <w:t xml:space="preserve">وخطة التنفيذ المتصلة بها </w:t>
      </w:r>
      <w:r w:rsidR="00D05A04" w:rsidRPr="00671AD4">
        <w:rPr>
          <w:rFonts w:hint="cs"/>
          <w:sz w:val="26"/>
          <w:szCs w:val="26"/>
          <w:rtl/>
          <w:lang w:val="fr-CA"/>
        </w:rPr>
        <w:t xml:space="preserve">للفترة </w:t>
      </w:r>
      <w:r w:rsidR="00763BA2" w:rsidRPr="00671AD4">
        <w:rPr>
          <w:rFonts w:hint="cs"/>
          <w:sz w:val="26"/>
          <w:szCs w:val="26"/>
          <w:rtl/>
          <w:lang w:val="fr-CA"/>
        </w:rPr>
        <w:t>2021-2022 بموجب إجراء الموافقة الشاملة</w:t>
      </w:r>
      <w:r w:rsidR="00D05A04" w:rsidRPr="00671AD4">
        <w:rPr>
          <w:rFonts w:hint="cs"/>
          <w:sz w:val="26"/>
          <w:szCs w:val="26"/>
          <w:rtl/>
          <w:lang w:val="fr-CA"/>
        </w:rPr>
        <w:t xml:space="preserve"> </w:t>
      </w:r>
      <w:r w:rsidRPr="00671AD4">
        <w:rPr>
          <w:rFonts w:hint="cs"/>
          <w:sz w:val="26"/>
          <w:szCs w:val="26"/>
          <w:rtl/>
          <w:lang w:val="fr-CA"/>
        </w:rPr>
        <w:t>و</w:t>
      </w:r>
      <w:r w:rsidR="00D05A04" w:rsidRPr="00671AD4">
        <w:rPr>
          <w:rFonts w:hint="cs"/>
          <w:sz w:val="26"/>
          <w:szCs w:val="26"/>
          <w:rtl/>
          <w:lang w:val="fr-CA"/>
        </w:rPr>
        <w:t>وفقا للميزانية المبينة أدناه:</w:t>
      </w:r>
    </w:p>
    <w:tbl>
      <w:tblPr>
        <w:tblStyle w:val="TableGrid"/>
        <w:bidiVisual/>
        <w:tblW w:w="0" w:type="auto"/>
        <w:tblLook w:val="04A0" w:firstRow="1" w:lastRow="0" w:firstColumn="1" w:lastColumn="0" w:noHBand="0" w:noVBand="1"/>
      </w:tblPr>
      <w:tblGrid>
        <w:gridCol w:w="590"/>
        <w:gridCol w:w="3798"/>
        <w:gridCol w:w="1560"/>
        <w:gridCol w:w="1417"/>
        <w:gridCol w:w="1985"/>
      </w:tblGrid>
      <w:tr w:rsidR="00D05A04" w:rsidTr="00421334">
        <w:tc>
          <w:tcPr>
            <w:tcW w:w="590" w:type="dxa"/>
          </w:tcPr>
          <w:p w:rsidR="00D05A04" w:rsidRPr="00436F44" w:rsidRDefault="00D05A04" w:rsidP="00421334">
            <w:pPr>
              <w:bidi/>
              <w:rPr>
                <w:b/>
                <w:bCs/>
                <w:rtl/>
                <w:lang w:val="fr-CA"/>
              </w:rPr>
            </w:pPr>
          </w:p>
        </w:tc>
        <w:tc>
          <w:tcPr>
            <w:tcW w:w="3798" w:type="dxa"/>
          </w:tcPr>
          <w:p w:rsidR="00D05A04" w:rsidRPr="00671AD4" w:rsidRDefault="00D05A04" w:rsidP="00421334">
            <w:pPr>
              <w:bidi/>
              <w:jc w:val="center"/>
              <w:rPr>
                <w:b/>
                <w:bCs/>
                <w:szCs w:val="24"/>
                <w:rtl/>
                <w:lang w:val="fr-CA"/>
              </w:rPr>
            </w:pPr>
            <w:r w:rsidRPr="00671AD4">
              <w:rPr>
                <w:rFonts w:hint="cs"/>
                <w:b/>
                <w:bCs/>
                <w:szCs w:val="24"/>
                <w:rtl/>
                <w:lang w:val="fr-CA"/>
              </w:rPr>
              <w:t>عنوان المشروع</w:t>
            </w:r>
          </w:p>
        </w:tc>
        <w:tc>
          <w:tcPr>
            <w:tcW w:w="1560" w:type="dxa"/>
          </w:tcPr>
          <w:p w:rsidR="00D05A04" w:rsidRPr="00671AD4" w:rsidRDefault="00D05A04" w:rsidP="00421334">
            <w:pPr>
              <w:bidi/>
              <w:jc w:val="center"/>
              <w:rPr>
                <w:b/>
                <w:bCs/>
                <w:szCs w:val="24"/>
                <w:rtl/>
                <w:lang w:val="fr-CA"/>
              </w:rPr>
            </w:pPr>
            <w:r w:rsidRPr="00671AD4">
              <w:rPr>
                <w:rFonts w:hint="cs"/>
                <w:b/>
                <w:bCs/>
                <w:szCs w:val="24"/>
                <w:rtl/>
                <w:lang w:val="fr-CA"/>
              </w:rPr>
              <w:t>تمويل المشروع (دولار أمريكي)</w:t>
            </w:r>
          </w:p>
        </w:tc>
        <w:tc>
          <w:tcPr>
            <w:tcW w:w="1417" w:type="dxa"/>
          </w:tcPr>
          <w:p w:rsidR="00D05A04" w:rsidRPr="00671AD4" w:rsidRDefault="00D05A04" w:rsidP="00421334">
            <w:pPr>
              <w:bidi/>
              <w:jc w:val="center"/>
              <w:rPr>
                <w:b/>
                <w:bCs/>
                <w:szCs w:val="24"/>
                <w:rtl/>
                <w:lang w:val="fr-CA"/>
              </w:rPr>
            </w:pPr>
            <w:r w:rsidRPr="00671AD4">
              <w:rPr>
                <w:rFonts w:hint="cs"/>
                <w:b/>
                <w:bCs/>
                <w:szCs w:val="24"/>
                <w:rtl/>
                <w:lang w:val="fr-CA"/>
              </w:rPr>
              <w:t>تكاليف الدعم (دولار أمريكي)</w:t>
            </w:r>
          </w:p>
        </w:tc>
        <w:tc>
          <w:tcPr>
            <w:tcW w:w="1985" w:type="dxa"/>
          </w:tcPr>
          <w:p w:rsidR="00D05A04" w:rsidRPr="00671AD4" w:rsidRDefault="00D05A04" w:rsidP="00421334">
            <w:pPr>
              <w:bidi/>
              <w:jc w:val="center"/>
              <w:rPr>
                <w:b/>
                <w:bCs/>
                <w:szCs w:val="24"/>
                <w:rtl/>
                <w:lang w:val="fr-CA"/>
              </w:rPr>
            </w:pPr>
            <w:r w:rsidRPr="00671AD4">
              <w:rPr>
                <w:rFonts w:hint="cs"/>
                <w:b/>
                <w:bCs/>
                <w:szCs w:val="24"/>
                <w:rtl/>
                <w:lang w:val="fr-CA"/>
              </w:rPr>
              <w:t>الوكالة المنفذة</w:t>
            </w:r>
          </w:p>
        </w:tc>
      </w:tr>
      <w:tr w:rsidR="00D05A04" w:rsidTr="00421334">
        <w:tc>
          <w:tcPr>
            <w:tcW w:w="590" w:type="dxa"/>
          </w:tcPr>
          <w:p w:rsidR="00D05A04" w:rsidRDefault="00D05A04" w:rsidP="00421334">
            <w:pPr>
              <w:bidi/>
              <w:rPr>
                <w:rtl/>
                <w:lang w:val="fr-CA"/>
              </w:rPr>
            </w:pPr>
            <w:r>
              <w:rPr>
                <w:rFonts w:hint="cs"/>
                <w:rtl/>
                <w:lang w:val="fr-CA"/>
              </w:rPr>
              <w:t>(أ)</w:t>
            </w:r>
          </w:p>
        </w:tc>
        <w:tc>
          <w:tcPr>
            <w:tcW w:w="3798" w:type="dxa"/>
          </w:tcPr>
          <w:p w:rsidR="00D05A04" w:rsidRPr="00671AD4" w:rsidRDefault="00D05A04" w:rsidP="00421334">
            <w:pPr>
              <w:bidi/>
              <w:rPr>
                <w:szCs w:val="24"/>
                <w:rtl/>
                <w:lang w:val="fr-CA"/>
              </w:rPr>
            </w:pPr>
            <w:r w:rsidRPr="00671AD4">
              <w:rPr>
                <w:rFonts w:hint="cs"/>
                <w:szCs w:val="24"/>
                <w:rtl/>
                <w:lang w:val="fr-CA"/>
              </w:rPr>
              <w:t>خطة إدارة إزالة المواد الهيدروكلوروفلوروكربونية (المرحلة الأولى، الشريحة ال</w:t>
            </w:r>
            <w:r w:rsidR="00763BA2" w:rsidRPr="00671AD4">
              <w:rPr>
                <w:rFonts w:hint="cs"/>
                <w:szCs w:val="24"/>
                <w:rtl/>
                <w:lang w:val="fr-CA"/>
              </w:rPr>
              <w:t>خامس</w:t>
            </w:r>
            <w:r w:rsidRPr="00671AD4">
              <w:rPr>
                <w:rFonts w:hint="cs"/>
                <w:szCs w:val="24"/>
                <w:rtl/>
                <w:lang w:val="fr-CA"/>
              </w:rPr>
              <w:t>ة)</w:t>
            </w:r>
          </w:p>
        </w:tc>
        <w:tc>
          <w:tcPr>
            <w:tcW w:w="1560" w:type="dxa"/>
          </w:tcPr>
          <w:p w:rsidR="00D05A04" w:rsidRPr="00671AD4" w:rsidRDefault="00D05A04" w:rsidP="00763BA2">
            <w:pPr>
              <w:bidi/>
              <w:rPr>
                <w:szCs w:val="24"/>
                <w:rtl/>
                <w:lang w:val="fr-CA"/>
              </w:rPr>
            </w:pPr>
            <w:r w:rsidRPr="00671AD4">
              <w:rPr>
                <w:rFonts w:hint="cs"/>
                <w:szCs w:val="24"/>
                <w:rtl/>
                <w:lang w:val="fr-CA"/>
              </w:rPr>
              <w:t>6</w:t>
            </w:r>
            <w:r w:rsidR="00763BA2" w:rsidRPr="00671AD4">
              <w:rPr>
                <w:rFonts w:hint="cs"/>
                <w:szCs w:val="24"/>
                <w:rtl/>
                <w:lang w:val="fr-CA"/>
              </w:rPr>
              <w:t>5</w:t>
            </w:r>
            <w:r w:rsidRPr="00671AD4">
              <w:rPr>
                <w:rFonts w:hint="cs"/>
                <w:szCs w:val="24"/>
                <w:rtl/>
                <w:lang w:val="fr-CA"/>
              </w:rPr>
              <w:t>,000</w:t>
            </w:r>
          </w:p>
        </w:tc>
        <w:tc>
          <w:tcPr>
            <w:tcW w:w="1417" w:type="dxa"/>
          </w:tcPr>
          <w:p w:rsidR="00D05A04" w:rsidRPr="00671AD4" w:rsidRDefault="00D05A04" w:rsidP="00763BA2">
            <w:pPr>
              <w:bidi/>
              <w:rPr>
                <w:szCs w:val="24"/>
                <w:rtl/>
                <w:lang w:val="fr-CA"/>
              </w:rPr>
            </w:pPr>
            <w:r w:rsidRPr="00671AD4">
              <w:rPr>
                <w:rFonts w:hint="cs"/>
                <w:szCs w:val="24"/>
                <w:rtl/>
                <w:lang w:val="fr-CA"/>
              </w:rPr>
              <w:t>8,</w:t>
            </w:r>
            <w:r w:rsidR="00763BA2" w:rsidRPr="00671AD4">
              <w:rPr>
                <w:rFonts w:hint="cs"/>
                <w:szCs w:val="24"/>
                <w:rtl/>
                <w:lang w:val="fr-CA"/>
              </w:rPr>
              <w:t>450</w:t>
            </w:r>
          </w:p>
        </w:tc>
        <w:tc>
          <w:tcPr>
            <w:tcW w:w="1985" w:type="dxa"/>
          </w:tcPr>
          <w:p w:rsidR="00D05A04" w:rsidRPr="00671AD4" w:rsidRDefault="00D05A04" w:rsidP="00421334">
            <w:pPr>
              <w:bidi/>
              <w:rPr>
                <w:szCs w:val="24"/>
                <w:lang w:val="fr-CA"/>
              </w:rPr>
            </w:pPr>
            <w:r w:rsidRPr="00671AD4">
              <w:rPr>
                <w:rFonts w:hint="cs"/>
                <w:szCs w:val="24"/>
                <w:rtl/>
                <w:lang w:val="fr-CA"/>
              </w:rPr>
              <w:t>برنامج الأمم المتحدة للبيئة</w:t>
            </w:r>
          </w:p>
        </w:tc>
      </w:tr>
    </w:tbl>
    <w:p w:rsidR="00D05A04" w:rsidRPr="00436F44" w:rsidRDefault="00D05A04" w:rsidP="00D05A04">
      <w:pPr>
        <w:bidi/>
        <w:rPr>
          <w:lang w:val="fr-CA"/>
        </w:rPr>
      </w:pPr>
    </w:p>
    <w:p w:rsidR="00C64A90" w:rsidRPr="00C64A90" w:rsidRDefault="00D05A04" w:rsidP="00D05A04">
      <w:pPr>
        <w:pStyle w:val="Heading1"/>
        <w:numPr>
          <w:ilvl w:val="0"/>
          <w:numId w:val="0"/>
        </w:numPr>
        <w:bidi/>
        <w:rPr>
          <w:szCs w:val="24"/>
          <w:lang w:val="fr-CA"/>
        </w:rPr>
      </w:pPr>
      <w:r>
        <w:rPr>
          <w:rFonts w:hint="cs"/>
          <w:szCs w:val="24"/>
          <w:rtl/>
          <w:lang w:val="fr-CA"/>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E5D09" w:rsidTr="00D05A04">
        <w:tc>
          <w:tcPr>
            <w:tcW w:w="1871" w:type="dxa"/>
          </w:tcPr>
          <w:p w:rsidR="007E5D09" w:rsidRDefault="007E5D09">
            <w:pPr>
              <w:rPr>
                <w:lang w:val="en-CA"/>
              </w:rPr>
            </w:pPr>
          </w:p>
        </w:tc>
        <w:tc>
          <w:tcPr>
            <w:tcW w:w="1872" w:type="dxa"/>
          </w:tcPr>
          <w:p w:rsidR="007E5D09" w:rsidRPr="008C3B1C" w:rsidRDefault="007E5D09">
            <w:pPr>
              <w:rPr>
                <w:lang w:val="fr-CA"/>
              </w:rPr>
            </w:pPr>
          </w:p>
        </w:tc>
        <w:tc>
          <w:tcPr>
            <w:tcW w:w="1872" w:type="dxa"/>
            <w:tcBorders>
              <w:bottom w:val="single" w:sz="4" w:space="0" w:color="auto"/>
            </w:tcBorders>
          </w:tcPr>
          <w:p w:rsidR="007E5D09" w:rsidRDefault="007E5D09">
            <w:pPr>
              <w:rPr>
                <w:b/>
                <w:bCs/>
                <w:lang w:val="en-CA"/>
              </w:rPr>
            </w:pPr>
          </w:p>
        </w:tc>
        <w:tc>
          <w:tcPr>
            <w:tcW w:w="1872" w:type="dxa"/>
          </w:tcPr>
          <w:p w:rsidR="007E5D09" w:rsidRDefault="007E5D09">
            <w:pPr>
              <w:rPr>
                <w:lang w:val="en-CA"/>
              </w:rPr>
            </w:pPr>
          </w:p>
        </w:tc>
        <w:tc>
          <w:tcPr>
            <w:tcW w:w="1873" w:type="dxa"/>
          </w:tcPr>
          <w:p w:rsidR="007E5D09" w:rsidRDefault="007E5D09">
            <w:pPr>
              <w:rPr>
                <w:lang w:val="en-CA"/>
              </w:rPr>
            </w:pPr>
          </w:p>
        </w:tc>
      </w:tr>
    </w:tbl>
    <w:p w:rsidR="007E5D09" w:rsidRDefault="007E5D09">
      <w:pPr>
        <w:rPr>
          <w:rtl/>
          <w:lang w:val="en-CA"/>
        </w:rPr>
      </w:pPr>
    </w:p>
    <w:sectPr w:rsidR="007E5D09">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69AC" w:rsidRDefault="007569AC">
      <w:r>
        <w:separator/>
      </w:r>
    </w:p>
  </w:endnote>
  <w:endnote w:type="continuationSeparator" w:id="0">
    <w:p w:rsidR="007569AC" w:rsidRDefault="007569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panose1 w:val="02020603050405020304"/>
    <w:charset w:val="00"/>
    <w:family w:val="roman"/>
    <w:pitch w:val="variable"/>
    <w:sig w:usb0="00002003" w:usb1="80000000" w:usb2="00000008" w:usb3="00000000" w:csb0="00000041" w:csb1="00000000"/>
  </w:font>
  <w:font w:name="Akhbar MT">
    <w:altName w:val="Times New Roman"/>
    <w:panose1 w:val="00000000000000000000"/>
    <w:charset w:val="B2"/>
    <w:family w:val="auto"/>
    <w:pitch w:val="variable"/>
    <w:sig w:usb0="00002000" w:usb1="00000000" w:usb2="00000000" w:usb3="00000000" w:csb0="00000040" w:csb1="00000000"/>
  </w:font>
  <w:font w:name="Batang">
    <w:altName w:val="바탕"/>
    <w:panose1 w:val="02030600000101010101"/>
    <w:charset w:val="81"/>
    <w:family w:val="auto"/>
    <w:notTrueType/>
    <w:pitch w:val="fixed"/>
    <w:sig w:usb0="00000001" w:usb1="09060000" w:usb2="00000010" w:usb3="00000000" w:csb0="0008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1334" w:rsidRDefault="00421334">
    <w:pPr>
      <w:jc w:val="center"/>
    </w:pPr>
    <w:r>
      <w:fldChar w:fldCharType="begin"/>
    </w:r>
    <w:r>
      <w:instrText xml:space="preserve"> PAGE </w:instrText>
    </w:r>
    <w:r>
      <w:fldChar w:fldCharType="separate"/>
    </w:r>
    <w:r w:rsidR="006E29FE">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1334" w:rsidRDefault="00421334">
    <w:pPr>
      <w:jc w:val="center"/>
    </w:pPr>
    <w:r>
      <w:fldChar w:fldCharType="begin"/>
    </w:r>
    <w:r>
      <w:instrText xml:space="preserve"> PAGE </w:instrText>
    </w:r>
    <w:r>
      <w:fldChar w:fldCharType="separate"/>
    </w:r>
    <w:r w:rsidR="006E29FE">
      <w:rPr>
        <w:noProof/>
      </w:rPr>
      <w:t>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03D6" w:rsidRDefault="006403D6" w:rsidP="006403D6">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rsidR="006403D6" w:rsidRDefault="006403D6" w:rsidP="006403D6">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p w:rsidR="00421334" w:rsidRDefault="00421334" w:rsidP="006403D6">
    <w:pPr>
      <w:pStyle w:val="Footer"/>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69AC" w:rsidRDefault="007569AC">
      <w:r>
        <w:separator/>
      </w:r>
    </w:p>
  </w:footnote>
  <w:footnote w:type="continuationSeparator" w:id="0">
    <w:p w:rsidR="007569AC" w:rsidRDefault="007569AC">
      <w:r>
        <w:continuationSeparator/>
      </w:r>
    </w:p>
  </w:footnote>
  <w:footnote w:id="1">
    <w:p w:rsidR="00421334" w:rsidRDefault="00421334" w:rsidP="00983FD1">
      <w:pPr>
        <w:pStyle w:val="FootnoteText"/>
        <w:bidi/>
        <w:jc w:val="left"/>
        <w:rPr>
          <w:lang w:val="en-US" w:bidi="ar-SA"/>
        </w:rPr>
      </w:pPr>
      <w:r>
        <w:rPr>
          <w:rStyle w:val="FootnoteReference"/>
        </w:rPr>
        <w:footnoteRef/>
      </w:r>
      <w:r>
        <w:rPr>
          <w:lang w:val="en-US" w:bidi="ar-BH"/>
        </w:rPr>
        <w:t xml:space="preserve"> </w:t>
      </w:r>
      <w:r>
        <w:rPr>
          <w:rFonts w:hint="cs"/>
          <w:rtl/>
          <w:lang w:val="en-US" w:bidi="ar-SY"/>
        </w:rPr>
        <w:t xml:space="preserve"> </w:t>
      </w:r>
      <w:r>
        <w:rPr>
          <w:rFonts w:hint="cs"/>
          <w:rtl/>
          <w:lang w:val="en-US" w:bidi="ar-BH"/>
        </w:rPr>
        <w:t xml:space="preserve">ستعقد اجتماعات عبر الانترنت وعملية الموافقة فيما بين الدورات </w:t>
      </w:r>
      <w:r>
        <w:rPr>
          <w:rFonts w:hint="cs"/>
          <w:rtl/>
          <w:lang w:val="en-US" w:bidi="ar-SA"/>
        </w:rPr>
        <w:t>في يونيه/ حزيران ويوليه/ تموز 2021 بسبب فيروس كورونا (كوفيد-19)</w:t>
      </w:r>
    </w:p>
    <w:p w:rsidR="006403D6" w:rsidRDefault="006403D6" w:rsidP="006403D6">
      <w:pPr>
        <w:pStyle w:val="FootnoteText"/>
        <w:bidi/>
        <w:jc w:val="left"/>
        <w:rPr>
          <w:lang w:val="en-US" w:bidi="ar-SA"/>
        </w:rPr>
      </w:pPr>
    </w:p>
    <w:p w:rsidR="006403D6" w:rsidRPr="00C0337B" w:rsidRDefault="006403D6" w:rsidP="006403D6">
      <w:pPr>
        <w:pStyle w:val="FootnoteText"/>
        <w:bidi/>
        <w:jc w:val="left"/>
        <w:rPr>
          <w:rtl/>
          <w:lang w:val="en-US" w:bidi="ar-SY"/>
        </w:rPr>
      </w:pPr>
    </w:p>
  </w:footnote>
  <w:footnote w:id="2">
    <w:p w:rsidR="00421334" w:rsidRDefault="00421334" w:rsidP="00642381">
      <w:pPr>
        <w:pStyle w:val="FootnoteText"/>
        <w:bidi/>
        <w:rPr>
          <w:rtl/>
          <w:lang w:bidi="ar-SA"/>
        </w:rPr>
      </w:pPr>
      <w:r>
        <w:rPr>
          <w:rStyle w:val="FootnoteReference"/>
        </w:rPr>
        <w:footnoteRef/>
      </w:r>
      <w:r>
        <w:rPr>
          <w:rFonts w:hint="cs"/>
          <w:rtl/>
        </w:rPr>
        <w:t xml:space="preserve"> وفقا لما جاء في خطاب</w:t>
      </w:r>
      <w:r w:rsidRPr="00DE7A97">
        <w:rPr>
          <w:rFonts w:hint="cs"/>
          <w:rtl/>
        </w:rPr>
        <w:t xml:space="preserve"> </w:t>
      </w:r>
      <w:r>
        <w:rPr>
          <w:rFonts w:hint="cs"/>
          <w:rtl/>
        </w:rPr>
        <w:t>وجهته وزارة البيئة ومصائد الأسماك في تشاد إلى أمانة الصندوق المتعدد الأطراف في 29 مارس/آذار 2021.</w:t>
      </w:r>
    </w:p>
  </w:footnote>
  <w:footnote w:id="3">
    <w:p w:rsidR="00421334" w:rsidRDefault="00421334" w:rsidP="00D05A04">
      <w:pPr>
        <w:pStyle w:val="FootnoteText"/>
        <w:bidi/>
        <w:rPr>
          <w:rtl/>
          <w:lang w:bidi="ar-SA"/>
        </w:rPr>
      </w:pPr>
      <w:r>
        <w:rPr>
          <w:rStyle w:val="FootnoteReference"/>
        </w:rPr>
        <w:footnoteRef/>
      </w:r>
      <w:r>
        <w:rPr>
          <w:rFonts w:hint="cs"/>
          <w:rtl/>
        </w:rPr>
        <w:t xml:space="preserve"> </w:t>
      </w:r>
      <w:r>
        <w:rPr>
          <w:rFonts w:hint="cs"/>
          <w:rtl/>
          <w:lang w:bidi="ar-SA"/>
        </w:rPr>
        <w:t xml:space="preserve">بموجب المقرر 84/92(ب)، طلبت اللجنة التنفيذية إلى الوكالات المنفذة والثنائية أن </w:t>
      </w:r>
      <w:r w:rsidRPr="00CB5489">
        <w:rPr>
          <w:rtl/>
          <w:lang w:bidi="ar-SA"/>
        </w:rPr>
        <w:t>تطبق السياسة العملية عن تعميم الجنسانية</w:t>
      </w:r>
      <w:r>
        <w:rPr>
          <w:rFonts w:hint="cs"/>
          <w:rtl/>
          <w:lang w:bidi="ar-SA"/>
        </w:rPr>
        <w:t xml:space="preserve"> </w:t>
      </w:r>
      <w:r>
        <w:rPr>
          <w:rtl/>
          <w:lang w:bidi="ar-SA"/>
        </w:rPr>
        <w:t xml:space="preserve">على </w:t>
      </w:r>
      <w:r w:rsidRPr="00CB5489">
        <w:rPr>
          <w:rtl/>
          <w:lang w:bidi="ar-SA"/>
        </w:rPr>
        <w:t>مدى دورة المشروع</w:t>
      </w:r>
      <w:r>
        <w:rPr>
          <w:rFonts w:hint="cs"/>
          <w:rtl/>
          <w:lang w:bidi="ar-SA"/>
        </w:rPr>
        <w:t>.</w:t>
      </w:r>
      <w:r>
        <w:rPr>
          <w:rFonts w:hint="cs"/>
          <w:rtl/>
        </w:rPr>
        <w:t xml:space="preserv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1334" w:rsidRDefault="00C328EC" w:rsidP="00107697">
    <w:r>
      <w:fldChar w:fldCharType="begin"/>
    </w:r>
    <w:r>
      <w:instrText xml:space="preserve"> DOCPROPERTY "Document number"  \* MERGEFORMAT </w:instrText>
    </w:r>
    <w:r>
      <w:fldChar w:fldCharType="separate"/>
    </w:r>
    <w:r w:rsidR="00421334">
      <w:t>UNEP/</w:t>
    </w:r>
    <w:proofErr w:type="spellStart"/>
    <w:r w:rsidR="00421334">
      <w:t>OzL.Pro</w:t>
    </w:r>
    <w:proofErr w:type="spellEnd"/>
    <w:r w:rsidR="00421334">
      <w:t>/</w:t>
    </w:r>
    <w:proofErr w:type="spellStart"/>
    <w:r w:rsidR="00421334">
      <w:t>ExCom</w:t>
    </w:r>
    <w:proofErr w:type="spellEnd"/>
    <w:r w:rsidR="00421334">
      <w:t>/87/23</w:t>
    </w:r>
    <w:r>
      <w:fldChar w:fldCharType="end"/>
    </w:r>
  </w:p>
  <w:p w:rsidR="00421334" w:rsidRDefault="00421334"/>
  <w:p w:rsidR="00421334" w:rsidRDefault="00421334"/>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1334" w:rsidRDefault="00C328EC" w:rsidP="00107697">
    <w:pPr>
      <w:jc w:val="right"/>
    </w:pPr>
    <w:r>
      <w:fldChar w:fldCharType="begin"/>
    </w:r>
    <w:r>
      <w:instrText xml:space="preserve"> DOCPROPERTY "Document number"  \* MERGEFORMAT </w:instrText>
    </w:r>
    <w:r>
      <w:fldChar w:fldCharType="separate"/>
    </w:r>
    <w:r w:rsidR="00421334">
      <w:t>UNEP/</w:t>
    </w:r>
    <w:proofErr w:type="spellStart"/>
    <w:r w:rsidR="00421334">
      <w:t>OzL.Pro</w:t>
    </w:r>
    <w:proofErr w:type="spellEnd"/>
    <w:r w:rsidR="00421334">
      <w:t>/</w:t>
    </w:r>
    <w:proofErr w:type="spellStart"/>
    <w:r w:rsidR="00421334">
      <w:t>ExCom</w:t>
    </w:r>
    <w:proofErr w:type="spellEnd"/>
    <w:r w:rsidR="00421334">
      <w:t>/87/23</w:t>
    </w:r>
    <w:r>
      <w:fldChar w:fldCharType="end"/>
    </w:r>
  </w:p>
  <w:p w:rsidR="00421334" w:rsidRDefault="00421334"/>
  <w:p w:rsidR="00421334" w:rsidRDefault="00421334">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1334" w:rsidRDefault="00421334" w:rsidP="00233347">
    <w:pPr>
      <w:jc w:val="left"/>
    </w:pPr>
  </w:p>
  <w:p w:rsidR="00421334" w:rsidRDefault="00421334"/>
  <w:p w:rsidR="00421334" w:rsidRDefault="00421334">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A2511B"/>
    <w:multiLevelType w:val="hybridMultilevel"/>
    <w:tmpl w:val="5BC4C1EE"/>
    <w:lvl w:ilvl="0" w:tplc="FA5E6BBC">
      <w:start w:val="1"/>
      <w:numFmt w:val="arabicAbjad"/>
      <w:lvlText w:val="(%1)"/>
      <w:lvlJc w:val="left"/>
      <w:pPr>
        <w:ind w:left="1080" w:hanging="360"/>
      </w:pPr>
      <w:rPr>
        <w:rFonts w:hint="default"/>
        <w:sz w:val="20"/>
      </w:rPr>
    </w:lvl>
    <w:lvl w:ilvl="1" w:tplc="0C0C0019" w:tentative="1">
      <w:start w:val="1"/>
      <w:numFmt w:val="lowerLetter"/>
      <w:lvlText w:val="%2."/>
      <w:lvlJc w:val="left"/>
      <w:pPr>
        <w:ind w:left="1800" w:hanging="360"/>
      </w:pPr>
    </w:lvl>
    <w:lvl w:ilvl="2" w:tplc="0C0C001B" w:tentative="1">
      <w:start w:val="1"/>
      <w:numFmt w:val="lowerRoman"/>
      <w:lvlText w:val="%3."/>
      <w:lvlJc w:val="right"/>
      <w:pPr>
        <w:ind w:left="2520" w:hanging="180"/>
      </w:pPr>
    </w:lvl>
    <w:lvl w:ilvl="3" w:tplc="0C0C000F" w:tentative="1">
      <w:start w:val="1"/>
      <w:numFmt w:val="decimal"/>
      <w:lvlText w:val="%4."/>
      <w:lvlJc w:val="left"/>
      <w:pPr>
        <w:ind w:left="3240" w:hanging="360"/>
      </w:pPr>
    </w:lvl>
    <w:lvl w:ilvl="4" w:tplc="0C0C0019" w:tentative="1">
      <w:start w:val="1"/>
      <w:numFmt w:val="lowerLetter"/>
      <w:lvlText w:val="%5."/>
      <w:lvlJc w:val="left"/>
      <w:pPr>
        <w:ind w:left="3960" w:hanging="360"/>
      </w:pPr>
    </w:lvl>
    <w:lvl w:ilvl="5" w:tplc="0C0C001B" w:tentative="1">
      <w:start w:val="1"/>
      <w:numFmt w:val="lowerRoman"/>
      <w:lvlText w:val="%6."/>
      <w:lvlJc w:val="right"/>
      <w:pPr>
        <w:ind w:left="4680" w:hanging="180"/>
      </w:pPr>
    </w:lvl>
    <w:lvl w:ilvl="6" w:tplc="0C0C000F" w:tentative="1">
      <w:start w:val="1"/>
      <w:numFmt w:val="decimal"/>
      <w:lvlText w:val="%7."/>
      <w:lvlJc w:val="left"/>
      <w:pPr>
        <w:ind w:left="5400" w:hanging="360"/>
      </w:pPr>
    </w:lvl>
    <w:lvl w:ilvl="7" w:tplc="0C0C0019" w:tentative="1">
      <w:start w:val="1"/>
      <w:numFmt w:val="lowerLetter"/>
      <w:lvlText w:val="%8."/>
      <w:lvlJc w:val="left"/>
      <w:pPr>
        <w:ind w:left="6120" w:hanging="360"/>
      </w:pPr>
    </w:lvl>
    <w:lvl w:ilvl="8" w:tplc="0C0C001B" w:tentative="1">
      <w:start w:val="1"/>
      <w:numFmt w:val="lowerRoman"/>
      <w:lvlText w:val="%9."/>
      <w:lvlJc w:val="right"/>
      <w:pPr>
        <w:ind w:left="6840" w:hanging="180"/>
      </w:pPr>
    </w:lvl>
  </w:abstractNum>
  <w:abstractNum w:abstractNumId="12"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3195932"/>
    <w:multiLevelType w:val="hybridMultilevel"/>
    <w:tmpl w:val="2AF2EEEC"/>
    <w:lvl w:ilvl="0" w:tplc="0C0C0001">
      <w:start w:val="1"/>
      <w:numFmt w:val="bullet"/>
      <w:lvlText w:val=""/>
      <w:lvlJc w:val="left"/>
      <w:pPr>
        <w:ind w:left="724" w:hanging="360"/>
      </w:pPr>
      <w:rPr>
        <w:rFonts w:ascii="Symbol" w:hAnsi="Symbol" w:hint="default"/>
      </w:rPr>
    </w:lvl>
    <w:lvl w:ilvl="1" w:tplc="0C0C0003" w:tentative="1">
      <w:start w:val="1"/>
      <w:numFmt w:val="bullet"/>
      <w:lvlText w:val="o"/>
      <w:lvlJc w:val="left"/>
      <w:pPr>
        <w:ind w:left="1444" w:hanging="360"/>
      </w:pPr>
      <w:rPr>
        <w:rFonts w:ascii="Courier New" w:hAnsi="Courier New" w:cs="Courier New" w:hint="default"/>
      </w:rPr>
    </w:lvl>
    <w:lvl w:ilvl="2" w:tplc="0C0C0005" w:tentative="1">
      <w:start w:val="1"/>
      <w:numFmt w:val="bullet"/>
      <w:lvlText w:val=""/>
      <w:lvlJc w:val="left"/>
      <w:pPr>
        <w:ind w:left="2164" w:hanging="360"/>
      </w:pPr>
      <w:rPr>
        <w:rFonts w:ascii="Wingdings" w:hAnsi="Wingdings" w:hint="default"/>
      </w:rPr>
    </w:lvl>
    <w:lvl w:ilvl="3" w:tplc="0C0C0001" w:tentative="1">
      <w:start w:val="1"/>
      <w:numFmt w:val="bullet"/>
      <w:lvlText w:val=""/>
      <w:lvlJc w:val="left"/>
      <w:pPr>
        <w:ind w:left="2884" w:hanging="360"/>
      </w:pPr>
      <w:rPr>
        <w:rFonts w:ascii="Symbol" w:hAnsi="Symbol" w:hint="default"/>
      </w:rPr>
    </w:lvl>
    <w:lvl w:ilvl="4" w:tplc="0C0C0003" w:tentative="1">
      <w:start w:val="1"/>
      <w:numFmt w:val="bullet"/>
      <w:lvlText w:val="o"/>
      <w:lvlJc w:val="left"/>
      <w:pPr>
        <w:ind w:left="3604" w:hanging="360"/>
      </w:pPr>
      <w:rPr>
        <w:rFonts w:ascii="Courier New" w:hAnsi="Courier New" w:cs="Courier New" w:hint="default"/>
      </w:rPr>
    </w:lvl>
    <w:lvl w:ilvl="5" w:tplc="0C0C0005" w:tentative="1">
      <w:start w:val="1"/>
      <w:numFmt w:val="bullet"/>
      <w:lvlText w:val=""/>
      <w:lvlJc w:val="left"/>
      <w:pPr>
        <w:ind w:left="4324" w:hanging="360"/>
      </w:pPr>
      <w:rPr>
        <w:rFonts w:ascii="Wingdings" w:hAnsi="Wingdings" w:hint="default"/>
      </w:rPr>
    </w:lvl>
    <w:lvl w:ilvl="6" w:tplc="0C0C0001" w:tentative="1">
      <w:start w:val="1"/>
      <w:numFmt w:val="bullet"/>
      <w:lvlText w:val=""/>
      <w:lvlJc w:val="left"/>
      <w:pPr>
        <w:ind w:left="5044" w:hanging="360"/>
      </w:pPr>
      <w:rPr>
        <w:rFonts w:ascii="Symbol" w:hAnsi="Symbol" w:hint="default"/>
      </w:rPr>
    </w:lvl>
    <w:lvl w:ilvl="7" w:tplc="0C0C0003" w:tentative="1">
      <w:start w:val="1"/>
      <w:numFmt w:val="bullet"/>
      <w:lvlText w:val="o"/>
      <w:lvlJc w:val="left"/>
      <w:pPr>
        <w:ind w:left="5764" w:hanging="360"/>
      </w:pPr>
      <w:rPr>
        <w:rFonts w:ascii="Courier New" w:hAnsi="Courier New" w:cs="Courier New" w:hint="default"/>
      </w:rPr>
    </w:lvl>
    <w:lvl w:ilvl="8" w:tplc="0C0C0005" w:tentative="1">
      <w:start w:val="1"/>
      <w:numFmt w:val="bullet"/>
      <w:lvlText w:val=""/>
      <w:lvlJc w:val="left"/>
      <w:pPr>
        <w:ind w:left="6484" w:hanging="360"/>
      </w:pPr>
      <w:rPr>
        <w:rFonts w:ascii="Wingdings" w:hAnsi="Wingdings" w:hint="default"/>
      </w:r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7"/>
  </w:num>
  <w:num w:numId="18">
    <w:abstractNumId w:val="18"/>
  </w:num>
  <w:num w:numId="19">
    <w:abstractNumId w:val="19"/>
  </w:num>
  <w:num w:numId="20">
    <w:abstractNumId w:val="15"/>
  </w:num>
  <w:num w:numId="21">
    <w:abstractNumId w:val="12"/>
  </w:num>
  <w:num w:numId="22">
    <w:abstractNumId w:val="14"/>
  </w:num>
  <w:num w:numId="23">
    <w:abstractNumId w:val="16"/>
  </w:num>
  <w:num w:numId="24">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7C84"/>
    <w:rsid w:val="00013372"/>
    <w:rsid w:val="00017133"/>
    <w:rsid w:val="0004254A"/>
    <w:rsid w:val="000861FE"/>
    <w:rsid w:val="000C2FE8"/>
    <w:rsid w:val="00107697"/>
    <w:rsid w:val="001465CD"/>
    <w:rsid w:val="001F3BC4"/>
    <w:rsid w:val="00215845"/>
    <w:rsid w:val="00233347"/>
    <w:rsid w:val="00253495"/>
    <w:rsid w:val="00281432"/>
    <w:rsid w:val="002E6A6F"/>
    <w:rsid w:val="002E7EF7"/>
    <w:rsid w:val="002F505F"/>
    <w:rsid w:val="00353109"/>
    <w:rsid w:val="003947F2"/>
    <w:rsid w:val="003A40AD"/>
    <w:rsid w:val="003E34EE"/>
    <w:rsid w:val="003F2852"/>
    <w:rsid w:val="00421334"/>
    <w:rsid w:val="004A2E4A"/>
    <w:rsid w:val="004C5B74"/>
    <w:rsid w:val="004F44C1"/>
    <w:rsid w:val="0052280D"/>
    <w:rsid w:val="005960B0"/>
    <w:rsid w:val="005B65DF"/>
    <w:rsid w:val="005C7D4A"/>
    <w:rsid w:val="006166D8"/>
    <w:rsid w:val="00633689"/>
    <w:rsid w:val="006403D6"/>
    <w:rsid w:val="00642381"/>
    <w:rsid w:val="00662A73"/>
    <w:rsid w:val="00671AD4"/>
    <w:rsid w:val="0068519D"/>
    <w:rsid w:val="006E29FE"/>
    <w:rsid w:val="006F2A2C"/>
    <w:rsid w:val="007569AC"/>
    <w:rsid w:val="00763BA2"/>
    <w:rsid w:val="00775B47"/>
    <w:rsid w:val="00786775"/>
    <w:rsid w:val="007D567C"/>
    <w:rsid w:val="007E5D09"/>
    <w:rsid w:val="00812349"/>
    <w:rsid w:val="008A1D40"/>
    <w:rsid w:val="008B5408"/>
    <w:rsid w:val="008C3B1C"/>
    <w:rsid w:val="008E3DF3"/>
    <w:rsid w:val="00912AC4"/>
    <w:rsid w:val="00983FD1"/>
    <w:rsid w:val="009906A2"/>
    <w:rsid w:val="009C46B2"/>
    <w:rsid w:val="00A305CA"/>
    <w:rsid w:val="00A44778"/>
    <w:rsid w:val="00A456CD"/>
    <w:rsid w:val="00AB4886"/>
    <w:rsid w:val="00B11DB6"/>
    <w:rsid w:val="00B40E87"/>
    <w:rsid w:val="00B76235"/>
    <w:rsid w:val="00B81E83"/>
    <w:rsid w:val="00C0337B"/>
    <w:rsid w:val="00C328EC"/>
    <w:rsid w:val="00C55EF2"/>
    <w:rsid w:val="00C64A90"/>
    <w:rsid w:val="00D05A04"/>
    <w:rsid w:val="00D45C4D"/>
    <w:rsid w:val="00D559FB"/>
    <w:rsid w:val="00D626CE"/>
    <w:rsid w:val="00D77C84"/>
    <w:rsid w:val="00D86506"/>
    <w:rsid w:val="00E1360E"/>
    <w:rsid w:val="00E46E36"/>
    <w:rsid w:val="00EC108E"/>
    <w:rsid w:val="00F5625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F2FE52ED-5908-4C47-82A0-DE0B8C618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basedOn w:val="Normal"/>
    <w:link w:val="FootnoteTextChar"/>
    <w:uiPriority w:val="99"/>
    <w:semiHidden/>
    <w:unhideWhenUsed/>
    <w:rsid w:val="00C0337B"/>
    <w:rPr>
      <w:sz w:val="20"/>
    </w:rPr>
  </w:style>
  <w:style w:type="character" w:customStyle="1" w:styleId="FootnoteTextChar">
    <w:name w:val="Footnote Text Char"/>
    <w:basedOn w:val="DefaultParagraphFont"/>
    <w:link w:val="FootnoteText"/>
    <w:uiPriority w:val="99"/>
    <w:semiHidden/>
    <w:rsid w:val="00C0337B"/>
    <w:rPr>
      <w:lang w:val="en-GB" w:bidi="ar-DZ"/>
    </w:rPr>
  </w:style>
  <w:style w:type="character" w:styleId="FootnoteReference">
    <w:name w:val="footnote reference"/>
    <w:basedOn w:val="DefaultParagraphFont"/>
    <w:uiPriority w:val="99"/>
    <w:semiHidden/>
    <w:unhideWhenUsed/>
    <w:rsid w:val="00C0337B"/>
    <w:rPr>
      <w:vertAlign w:val="superscript"/>
    </w:rPr>
  </w:style>
  <w:style w:type="paragraph" w:styleId="ListParagraph">
    <w:name w:val="List Paragraph"/>
    <w:basedOn w:val="Normal"/>
    <w:uiPriority w:val="34"/>
    <w:qFormat/>
    <w:rsid w:val="00912AC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chele\Desktop\ARCHIVES\TRADUCTION\MLF\ExCom87\A8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3344F64B3C0BD4E94486C1C70C35CAD" ma:contentTypeVersion="2" ma:contentTypeDescription="Create a new document." ma:contentTypeScope="" ma:versionID="01cbea7de0b77e343a564bcfd9a09bdc">
  <xsd:schema xmlns:xsd="http://www.w3.org/2001/XMLSchema" xmlns:p="http://schemas.microsoft.com/office/2006/metadata/properties" xmlns:ns2="ca155cdd-9bf1-4174-8a2d-8747f528ddda" xmlns:ns3="48d2d36d-b4e3-478b-a344-cdbeebaca89a" targetNamespace="http://schemas.microsoft.com/office/2006/metadata/properties" ma:root="true" ma:fieldsID="53ffe79d91a16ddf248dfa0cc0f22a42"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UNEP/OzL.Pro/ExCom/87/23</Document_x0020_Number>
    <DocumentType xmlns="48d2d36d-b4e3-478b-a344-cdbeebaca89a">Pre-session</DocumentType>
  </documentManagement>
</p:properties>
</file>

<file path=customXml/itemProps1.xml><?xml version="1.0" encoding="utf-8"?>
<ds:datastoreItem xmlns:ds="http://schemas.openxmlformats.org/officeDocument/2006/customXml" ds:itemID="{C57E2B5C-B96D-4066-A8AF-EDCA80F80584}"/>
</file>

<file path=customXml/itemProps2.xml><?xml version="1.0" encoding="utf-8"?>
<ds:datastoreItem xmlns:ds="http://schemas.openxmlformats.org/officeDocument/2006/customXml" ds:itemID="{21CAC446-5DA1-496D-8D9E-8A492187F2D8}"/>
</file>

<file path=customXml/itemProps3.xml><?xml version="1.0" encoding="utf-8"?>
<ds:datastoreItem xmlns:ds="http://schemas.openxmlformats.org/officeDocument/2006/customXml" ds:itemID="{AE97A51B-8A72-4C03-92E0-BBBAB8976AC1}"/>
</file>

<file path=customXml/itemProps4.xml><?xml version="1.0" encoding="utf-8"?>
<ds:datastoreItem xmlns:ds="http://schemas.openxmlformats.org/officeDocument/2006/customXml" ds:itemID="{FDEA8F61-AAA6-4CDF-A136-AB847711406A}"/>
</file>

<file path=docProps/app.xml><?xml version="1.0" encoding="utf-8"?>
<Properties xmlns="http://schemas.openxmlformats.org/officeDocument/2006/extended-properties" xmlns:vt="http://schemas.openxmlformats.org/officeDocument/2006/docPropsVTypes">
  <Template>A87-template</Template>
  <TotalTime>579</TotalTime>
  <Pages>1</Pages>
  <Words>2378</Words>
  <Characters>13555</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مقترح مشروع: تشاد</vt:lpstr>
    </vt:vector>
  </TitlesOfParts>
  <Company>UNMFS</Company>
  <LinksUpToDate>false</LinksUpToDate>
  <CharactersWithSpaces>15902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تشاد</dc:title>
  <dc:creator>Michèle</dc:creator>
  <cp:lastModifiedBy>HB</cp:lastModifiedBy>
  <cp:revision>28</cp:revision>
  <cp:lastPrinted>2021-06-18T05:25:00Z</cp:lastPrinted>
  <dcterms:created xsi:type="dcterms:W3CDTF">2021-06-15T10:07:00Z</dcterms:created>
  <dcterms:modified xsi:type="dcterms:W3CDTF">2021-07-04T23:01:00Z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UNEP/OzL.Pro/ExCom/87/23</vt:lpwstr>
  </property>
  <property fmtid="{D5CDD505-2E9C-101B-9397-08002B2CF9AE}" pid="3" name="Revision date">
    <vt:lpwstr>6/7/2021</vt:lpwstr>
  </property>
  <property fmtid="{D5CDD505-2E9C-101B-9397-08002B2CF9AE}" pid="4" name="ContentTypeId">
    <vt:lpwstr>0x010100B3344F64B3C0BD4E94486C1C70C35CAD</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