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04" w:type="dxa"/>
        <w:tblInd w:w="-284" w:type="dxa"/>
        <w:tblLayout w:type="fixed"/>
        <w:tblLook w:val="0000" w:firstRow="0" w:lastRow="0" w:firstColumn="0" w:lastColumn="0" w:noHBand="0" w:noVBand="0"/>
      </w:tblPr>
      <w:tblGrid>
        <w:gridCol w:w="1985"/>
        <w:gridCol w:w="3519"/>
        <w:gridCol w:w="4500"/>
      </w:tblGrid>
      <w:tr w:rsidR="002355D8" w:rsidRPr="00170F71" w14:paraId="1DCA6AE2" w14:textId="77777777" w:rsidTr="00C505C2">
        <w:trPr>
          <w:trHeight w:val="720"/>
        </w:trPr>
        <w:tc>
          <w:tcPr>
            <w:tcW w:w="5504" w:type="dxa"/>
            <w:gridSpan w:val="2"/>
            <w:tcBorders>
              <w:bottom w:val="single" w:sz="18" w:space="0" w:color="auto"/>
            </w:tcBorders>
          </w:tcPr>
          <w:p w14:paraId="26228C81" w14:textId="77777777" w:rsidR="002355D8" w:rsidRPr="00170F71" w:rsidRDefault="002355D8" w:rsidP="00CB47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Pr>
                <w:rFonts w:ascii="Univers" w:hAnsi="Univers"/>
                <w:b/>
                <w:sz w:val="28"/>
                <w:szCs w:val="28"/>
                <w:lang w:val="fr-CA"/>
              </w:rPr>
              <w:t>NATIONS</w:t>
            </w:r>
            <w:r w:rsidRPr="00170F71">
              <w:rPr>
                <w:rFonts w:ascii="Univers" w:hAnsi="Univers"/>
                <w:b/>
                <w:sz w:val="28"/>
                <w:szCs w:val="28"/>
                <w:lang w:val="fr-CA"/>
              </w:rPr>
              <w:br/>
            </w:r>
            <w:r>
              <w:rPr>
                <w:rFonts w:ascii="Univers" w:hAnsi="Univers"/>
                <w:b/>
                <w:sz w:val="28"/>
                <w:szCs w:val="28"/>
                <w:lang w:val="fr-CA"/>
              </w:rPr>
              <w:t>UNIES</w:t>
            </w:r>
          </w:p>
        </w:tc>
        <w:tc>
          <w:tcPr>
            <w:tcW w:w="4500" w:type="dxa"/>
            <w:tcBorders>
              <w:bottom w:val="single" w:sz="18" w:space="0" w:color="auto"/>
            </w:tcBorders>
          </w:tcPr>
          <w:p w14:paraId="1674E6E4" w14:textId="77777777" w:rsidR="002355D8" w:rsidRPr="00170F71" w:rsidRDefault="002355D8" w:rsidP="00CB476F">
            <w:pPr>
              <w:jc w:val="right"/>
              <w:rPr>
                <w:sz w:val="52"/>
                <w:szCs w:val="52"/>
                <w:lang w:val="fr-CA"/>
              </w:rPr>
            </w:pPr>
            <w:r w:rsidRPr="00170F71">
              <w:rPr>
                <w:rFonts w:ascii="Univers Bold" w:hAnsi="Univers Bold"/>
                <w:b/>
                <w:sz w:val="72"/>
                <w:lang w:val="fr-CA"/>
              </w:rPr>
              <w:t>EP</w:t>
            </w:r>
          </w:p>
        </w:tc>
      </w:tr>
      <w:tr w:rsidR="002355D8" w:rsidRPr="00170F71" w14:paraId="4C183FA6" w14:textId="77777777" w:rsidTr="00C50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9732076" w14:textId="0D3538F7" w:rsidR="002355D8" w:rsidRPr="00170F71" w:rsidRDefault="002355D8" w:rsidP="00CB476F">
            <w:pPr>
              <w:spacing w:before="120"/>
              <w:ind w:left="-9"/>
              <w:rPr>
                <w:lang w:val="fr-CA"/>
              </w:rPr>
            </w:pPr>
            <w:r>
              <w:rPr>
                <w:noProof/>
                <w:lang w:val="fr-CA" w:eastAsia="zh-CN"/>
              </w:rPr>
              <mc:AlternateContent>
                <mc:Choice Requires="wpg">
                  <w:drawing>
                    <wp:inline distT="0" distB="0" distL="0" distR="0" wp14:anchorId="3444C2EB" wp14:editId="4B7CC8EE">
                      <wp:extent cx="828675" cy="1575435"/>
                      <wp:effectExtent l="0" t="0" r="0" b="0"/>
                      <wp:docPr id="619362062"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675" cy="1575435"/>
                                <a:chOff x="-82" y="0"/>
                                <a:chExt cx="8289" cy="15752"/>
                              </a:xfrm>
                            </wpg:grpSpPr>
                            <pic:pic xmlns:pic="http://schemas.openxmlformats.org/drawingml/2006/picture">
                              <pic:nvPicPr>
                                <pic:cNvPr id="1722728019" name="Picture 2" descr="UNEP"/>
                                <pic:cNvPicPr preferRelativeResize="0">
                                  <a:picLocks noChangeArrowheads="1"/>
                                </pic:cNvPicPr>
                              </pic:nvPicPr>
                              <pic:blipFill>
                                <a:blip r:embed="rId11">
                                  <a:extLst>
                                    <a:ext uri="{28A0092B-C50C-407E-A947-70E740481C1C}">
                                      <a14:useLocalDpi xmlns:a14="http://schemas.microsoft.com/office/drawing/2010/main" val="0"/>
                                    </a:ext>
                                  </a:extLst>
                                </a:blip>
                                <a:srcRect t="-35" r="6" b="72"/>
                                <a:stretch>
                                  <a:fillRect/>
                                </a:stretch>
                              </pic:blipFill>
                              <pic:spPr bwMode="auto">
                                <a:xfrm>
                                  <a:off x="-82" y="8192"/>
                                  <a:ext cx="8279" cy="75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3508803" name="Picture 3"/>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EB2B5E5" id="Groupe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">
                        <v:imagedata r:id="rId14" o:title=""/>
                        <o:lock v:ext="edit" aspectratio="f"/>
                      </v:shape>
                      <w10:anchorlock/>
                    </v:group>
                  </w:pict>
                </mc:Fallback>
              </mc:AlternateContent>
            </w:r>
          </w:p>
        </w:tc>
        <w:tc>
          <w:tcPr>
            <w:tcW w:w="3519" w:type="dxa"/>
            <w:tcBorders>
              <w:top w:val="nil"/>
              <w:left w:val="nil"/>
              <w:bottom w:val="single" w:sz="36" w:space="0" w:color="auto"/>
              <w:right w:val="nil"/>
            </w:tcBorders>
          </w:tcPr>
          <w:p w14:paraId="50B15031" w14:textId="77777777" w:rsidR="002355D8" w:rsidRDefault="002355D8" w:rsidP="00CB47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D5E556C" w14:textId="56E373BE" w:rsidR="002355D8" w:rsidRPr="00170F71" w:rsidRDefault="002355D8" w:rsidP="00CB47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fr-CA"/>
              </w:rPr>
            </w:pPr>
            <w:r w:rsidRPr="0053599E">
              <w:rPr>
                <w:rFonts w:ascii="Univers" w:hAnsi="Univers"/>
                <w:b/>
                <w:sz w:val="32"/>
                <w:lang w:val="fr-CA"/>
              </w:rPr>
              <w:t>Programme des Nations Unies pour l</w:t>
            </w:r>
            <w:r w:rsidR="002C0768">
              <w:rPr>
                <w:rFonts w:ascii="Univers" w:hAnsi="Univers"/>
                <w:b/>
                <w:sz w:val="32"/>
                <w:lang w:val="fr-CA"/>
              </w:rPr>
              <w:t>’</w:t>
            </w:r>
            <w:r w:rsidRPr="0053599E">
              <w:rPr>
                <w:rFonts w:ascii="Univers" w:hAnsi="Univers"/>
                <w:b/>
                <w:sz w:val="32"/>
                <w:lang w:val="fr-CA"/>
              </w:rPr>
              <w:t>environnement</w:t>
            </w:r>
          </w:p>
        </w:tc>
        <w:tc>
          <w:tcPr>
            <w:tcW w:w="4500" w:type="dxa"/>
            <w:tcBorders>
              <w:top w:val="nil"/>
              <w:left w:val="nil"/>
              <w:bottom w:val="single" w:sz="36" w:space="0" w:color="auto"/>
              <w:right w:val="nil"/>
            </w:tcBorders>
          </w:tcPr>
          <w:p w14:paraId="66FFE01B" w14:textId="77777777" w:rsidR="002355D8" w:rsidRDefault="002355D8" w:rsidP="00CB476F">
            <w:pPr>
              <w:rPr>
                <w:lang w:val="fr-CA"/>
              </w:rPr>
            </w:pPr>
          </w:p>
          <w:p w14:paraId="01455DC7" w14:textId="77777777" w:rsidR="002355D8" w:rsidRPr="00170F71" w:rsidRDefault="002355D8" w:rsidP="00CB476F">
            <w:pPr>
              <w:rPr>
                <w:noProof/>
                <w:lang w:val="fr-CA"/>
              </w:rPr>
            </w:pPr>
            <w:r w:rsidRPr="00170F71">
              <w:rPr>
                <w:noProof/>
                <w:lang w:val="fr-CA"/>
              </w:rPr>
              <w:t>Distr.</w:t>
            </w:r>
          </w:p>
          <w:p w14:paraId="5D2B5955" w14:textId="77777777" w:rsidR="002355D8" w:rsidRPr="00170F71" w:rsidRDefault="002355D8" w:rsidP="00CB476F">
            <w:pPr>
              <w:rPr>
                <w:noProof/>
                <w:lang w:val="fr-CA"/>
              </w:rPr>
            </w:pPr>
            <w:r>
              <w:rPr>
                <w:noProof/>
                <w:lang w:val="fr-CA"/>
              </w:rPr>
              <w:t>GÉNÉ</w:t>
            </w:r>
            <w:r w:rsidRPr="00170F71">
              <w:rPr>
                <w:noProof/>
                <w:lang w:val="fr-CA"/>
              </w:rPr>
              <w:t>RAL</w:t>
            </w:r>
            <w:r>
              <w:rPr>
                <w:noProof/>
                <w:lang w:val="fr-CA"/>
              </w:rPr>
              <w:t>E</w:t>
            </w:r>
          </w:p>
          <w:p w14:paraId="50C03499" w14:textId="77777777" w:rsidR="002355D8" w:rsidRPr="00170F71" w:rsidRDefault="002355D8" w:rsidP="00CB476F">
            <w:pPr>
              <w:rPr>
                <w:noProof/>
                <w:lang w:val="fr-CA"/>
              </w:rPr>
            </w:pPr>
          </w:p>
          <w:p w14:paraId="78AEA63F" w14:textId="77777777" w:rsidR="002355D8" w:rsidRPr="00170F71" w:rsidRDefault="002355D8" w:rsidP="00CB476F">
            <w:pPr>
              <w:rPr>
                <w:noProof/>
                <w:lang w:val="fr-CA"/>
              </w:rPr>
            </w:pPr>
            <w:r>
              <w:fldChar w:fldCharType="begin"/>
            </w:r>
            <w:r w:rsidRPr="007D7A73">
              <w:rPr>
                <w:lang w:val="fr-CH"/>
              </w:rPr>
              <w:instrText xml:space="preserve"> DOCPROPERTY "Document number"  \* MERGEFORMAT </w:instrText>
            </w:r>
            <w:r>
              <w:fldChar w:fldCharType="separate"/>
            </w:r>
            <w:r w:rsidRPr="00170F71">
              <w:rPr>
                <w:noProof/>
                <w:lang w:val="fr-CA"/>
              </w:rPr>
              <w:t>UNEP/OzL.Pro/ExCom/95/70</w:t>
            </w:r>
            <w:r>
              <w:rPr>
                <w:noProof/>
                <w:lang w:val="fr-CA"/>
              </w:rPr>
              <w:fldChar w:fldCharType="end"/>
            </w:r>
          </w:p>
          <w:p w14:paraId="5F2CC8D4" w14:textId="77777777" w:rsidR="002355D8" w:rsidRPr="00170F71" w:rsidRDefault="002355D8" w:rsidP="00CB476F">
            <w:pPr>
              <w:rPr>
                <w:noProof/>
                <w:lang w:val="fr-CA"/>
              </w:rPr>
            </w:pPr>
            <w:r w:rsidRPr="00170F71">
              <w:rPr>
                <w:noProof/>
                <w:lang w:val="fr-CA"/>
              </w:rPr>
              <w:fldChar w:fldCharType="begin"/>
            </w:r>
            <w:r w:rsidRPr="00170F71">
              <w:rPr>
                <w:noProof/>
                <w:lang w:val="fr-CA"/>
              </w:rPr>
              <w:instrText xml:space="preserve"> DOCPROPERTY "Revision date" \@ "d MMMM YYYY"  \* MERGEFORMAT </w:instrText>
            </w:r>
            <w:r w:rsidRPr="00170F71">
              <w:rPr>
                <w:noProof/>
                <w:lang w:val="fr-CA"/>
              </w:rPr>
              <w:fldChar w:fldCharType="separate"/>
            </w:r>
            <w:r>
              <w:rPr>
                <w:noProof/>
                <w:lang w:val="fr-CA"/>
              </w:rPr>
              <w:t>27 novembre </w:t>
            </w:r>
            <w:r w:rsidRPr="00170F71">
              <w:rPr>
                <w:noProof/>
                <w:lang w:val="fr-CA"/>
              </w:rPr>
              <w:t>2024</w:t>
            </w:r>
            <w:r w:rsidRPr="00170F71">
              <w:rPr>
                <w:noProof/>
                <w:lang w:val="fr-CA"/>
              </w:rPr>
              <w:fldChar w:fldCharType="end"/>
            </w:r>
          </w:p>
          <w:p w14:paraId="5421564A" w14:textId="77777777" w:rsidR="002355D8" w:rsidRPr="00170F71" w:rsidRDefault="002355D8" w:rsidP="00CB476F">
            <w:pPr>
              <w:rPr>
                <w:caps/>
                <w:noProof/>
                <w:lang w:val="fr-CA"/>
              </w:rPr>
            </w:pPr>
          </w:p>
          <w:p w14:paraId="1DF83697" w14:textId="77777777" w:rsidR="002355D8" w:rsidRPr="0053599E" w:rsidRDefault="002355D8" w:rsidP="00CB476F">
            <w:pPr>
              <w:rPr>
                <w:caps/>
                <w:lang w:val="fr-CA"/>
              </w:rPr>
            </w:pPr>
            <w:r w:rsidRPr="0053599E">
              <w:rPr>
                <w:caps/>
                <w:lang w:val="fr-CA"/>
              </w:rPr>
              <w:t>FRANÇAIS</w:t>
            </w:r>
          </w:p>
          <w:p w14:paraId="5653134C" w14:textId="102DD8FD" w:rsidR="002355D8" w:rsidRPr="00170F71" w:rsidRDefault="002355D8" w:rsidP="00CB476F">
            <w:pPr>
              <w:rPr>
                <w:lang w:val="fr-CA"/>
              </w:rPr>
            </w:pPr>
            <w:r w:rsidRPr="0053599E">
              <w:rPr>
                <w:lang w:val="fr-CA"/>
              </w:rPr>
              <w:t>ORIGINAL</w:t>
            </w:r>
            <w:r w:rsidR="002C0768">
              <w:rPr>
                <w:lang w:val="fr-CA"/>
              </w:rPr>
              <w:t> :</w:t>
            </w:r>
            <w:r w:rsidRPr="0053599E">
              <w:rPr>
                <w:lang w:val="fr-CA"/>
              </w:rPr>
              <w:t xml:space="preserve"> ANGLAIS</w:t>
            </w:r>
          </w:p>
        </w:tc>
      </w:tr>
    </w:tbl>
    <w:p w14:paraId="594E9281" w14:textId="0FB8E3DA" w:rsidR="002355D8" w:rsidRPr="00170F71" w:rsidRDefault="002355D8" w:rsidP="002355D8">
      <w:pPr>
        <w:jc w:val="left"/>
        <w:rPr>
          <w:lang w:val="fr-CA"/>
        </w:rPr>
      </w:pPr>
      <w:r w:rsidRPr="0053599E">
        <w:rPr>
          <w:lang w:val="fr-CA"/>
        </w:rPr>
        <w:t>COMITÉ EXÉCUTIF</w:t>
      </w:r>
      <w:r w:rsidRPr="0053599E">
        <w:rPr>
          <w:lang w:val="fr-CA"/>
        </w:rPr>
        <w:br/>
        <w:t xml:space="preserve">  DU FONDS MULTILATÉRAL AUX FINS</w:t>
      </w:r>
      <w:r w:rsidRPr="0053599E">
        <w:rPr>
          <w:lang w:val="fr-CA"/>
        </w:rPr>
        <w:br/>
        <w:t xml:space="preserve">  D</w:t>
      </w:r>
      <w:r w:rsidR="002C0768">
        <w:rPr>
          <w:lang w:val="fr-CA"/>
        </w:rPr>
        <w:t>’</w:t>
      </w:r>
      <w:r w:rsidRPr="0053599E">
        <w:rPr>
          <w:lang w:val="fr-CA"/>
        </w:rPr>
        <w:t>APPLICATION DU PROTOCOLE DE MONTRÉAL</w:t>
      </w:r>
      <w:r w:rsidRPr="00170F71">
        <w:rPr>
          <w:lang w:val="fr-CA"/>
        </w:rPr>
        <w:br/>
      </w:r>
      <w:r w:rsidRPr="0053599E">
        <w:rPr>
          <w:lang w:val="fr-CA"/>
        </w:rPr>
        <w:t>Quatre</w:t>
      </w:r>
      <w:r>
        <w:rPr>
          <w:lang w:val="fr-CA"/>
        </w:rPr>
        <w:noBreakHyphen/>
      </w:r>
      <w:r w:rsidRPr="0053599E">
        <w:rPr>
          <w:lang w:val="fr-CA"/>
        </w:rPr>
        <w:t>vingt</w:t>
      </w:r>
      <w:r>
        <w:rPr>
          <w:lang w:val="fr-CA"/>
        </w:rPr>
        <w:noBreakHyphen/>
        <w:t>quinzième</w:t>
      </w:r>
      <w:r w:rsidRPr="0053599E">
        <w:rPr>
          <w:lang w:val="fr-CA"/>
        </w:rPr>
        <w:t xml:space="preserve"> réunion</w:t>
      </w:r>
    </w:p>
    <w:p w14:paraId="3657387A" w14:textId="77777777" w:rsidR="002355D8" w:rsidRPr="00170F71" w:rsidRDefault="002355D8" w:rsidP="002355D8">
      <w:pPr>
        <w:jc w:val="left"/>
        <w:rPr>
          <w:lang w:val="fr-CA"/>
        </w:rPr>
      </w:pPr>
      <w:r>
        <w:rPr>
          <w:lang w:val="fr-CA"/>
        </w:rPr>
        <w:t>Montré</w:t>
      </w:r>
      <w:r w:rsidRPr="00170F71">
        <w:rPr>
          <w:lang w:val="fr-CA"/>
        </w:rPr>
        <w:t>al, 4</w:t>
      </w:r>
      <w:r>
        <w:rPr>
          <w:lang w:val="fr-CA"/>
        </w:rPr>
        <w:noBreakHyphen/>
      </w:r>
      <w:r w:rsidRPr="00170F71">
        <w:rPr>
          <w:lang w:val="fr-CA"/>
        </w:rPr>
        <w:t>8</w:t>
      </w:r>
      <w:r>
        <w:rPr>
          <w:lang w:val="fr-CA"/>
        </w:rPr>
        <w:t> décembre </w:t>
      </w:r>
      <w:r w:rsidRPr="00170F71">
        <w:rPr>
          <w:lang w:val="fr-CA"/>
        </w:rPr>
        <w:t>2024</w:t>
      </w:r>
    </w:p>
    <w:p w14:paraId="4B1E8373" w14:textId="6E2B5890" w:rsidR="002355D8" w:rsidRPr="00170F71" w:rsidRDefault="002355D8" w:rsidP="002355D8">
      <w:pPr>
        <w:jc w:val="left"/>
        <w:rPr>
          <w:lang w:val="fr-CA"/>
        </w:rPr>
      </w:pPr>
      <w:r>
        <w:rPr>
          <w:lang w:val="fr-CA"/>
        </w:rPr>
        <w:t>Point 9 </w:t>
      </w:r>
      <w:r w:rsidRPr="00170F71">
        <w:rPr>
          <w:lang w:val="fr-CA"/>
        </w:rPr>
        <w:t>d)</w:t>
      </w:r>
      <w:r>
        <w:rPr>
          <w:lang w:val="fr-CA"/>
        </w:rPr>
        <w:t xml:space="preserve"> de l</w:t>
      </w:r>
      <w:r w:rsidR="002C0768">
        <w:rPr>
          <w:lang w:val="fr-CA"/>
        </w:rPr>
        <w:t>’</w:t>
      </w:r>
      <w:r>
        <w:rPr>
          <w:lang w:val="fr-CA"/>
        </w:rPr>
        <w:t>ordre du jour provisoire</w:t>
      </w:r>
      <w:r w:rsidRPr="00170F71">
        <w:rPr>
          <w:rStyle w:val="FootnoteReference"/>
          <w:lang w:val="fr-CA"/>
        </w:rPr>
        <w:footnoteReference w:id="2"/>
      </w:r>
    </w:p>
    <w:p w14:paraId="6CA5B887" w14:textId="77777777" w:rsidR="002355D8" w:rsidRPr="00170F71" w:rsidRDefault="002355D8" w:rsidP="002355D8">
      <w:pPr>
        <w:jc w:val="left"/>
        <w:rPr>
          <w:lang w:val="fr-CA"/>
        </w:rPr>
      </w:pPr>
    </w:p>
    <w:p w14:paraId="2CA50682" w14:textId="77777777" w:rsidR="002355D8" w:rsidRPr="00170F71" w:rsidRDefault="002355D8" w:rsidP="002355D8">
      <w:pPr>
        <w:jc w:val="center"/>
        <w:rPr>
          <w:b/>
          <w:highlight w:val="lightGray"/>
          <w:lang w:val="fr-CA"/>
        </w:rPr>
      </w:pPr>
    </w:p>
    <w:p w14:paraId="51F77F9E" w14:textId="77777777" w:rsidR="002355D8" w:rsidRPr="00170F71" w:rsidRDefault="002355D8" w:rsidP="002355D8">
      <w:pPr>
        <w:rPr>
          <w:b/>
          <w:lang w:val="fr-CA"/>
        </w:rPr>
      </w:pPr>
    </w:p>
    <w:p w14:paraId="1EE7BACD" w14:textId="77777777" w:rsidR="002355D8" w:rsidRPr="00170F71" w:rsidRDefault="002355D8" w:rsidP="002355D8">
      <w:pPr>
        <w:rPr>
          <w:lang w:val="fr-CA"/>
        </w:rPr>
      </w:pPr>
    </w:p>
    <w:p w14:paraId="3AF5FB40" w14:textId="337451F3" w:rsidR="002355D8" w:rsidRPr="00170F71" w:rsidRDefault="002355D8" w:rsidP="002355D8">
      <w:pPr>
        <w:jc w:val="center"/>
        <w:rPr>
          <w:b/>
          <w:lang w:val="fr-CA"/>
        </w:rPr>
      </w:pPr>
      <w:r w:rsidRPr="0053599E">
        <w:rPr>
          <w:b/>
          <w:lang w:val="fr-CA"/>
        </w:rPr>
        <w:t>PROPOSITIONS DE PROJET</w:t>
      </w:r>
      <w:r w:rsidR="002C0768">
        <w:rPr>
          <w:b/>
          <w:lang w:val="fr-CA"/>
        </w:rPr>
        <w:t> :</w:t>
      </w:r>
      <w:r w:rsidRPr="0053599E">
        <w:rPr>
          <w:b/>
          <w:lang w:val="fr-CA"/>
        </w:rPr>
        <w:t xml:space="preserve"> </w:t>
      </w:r>
      <w:r>
        <w:rPr>
          <w:b/>
          <w:lang w:val="fr-CA"/>
        </w:rPr>
        <w:t>NIGÉ</w:t>
      </w:r>
      <w:r w:rsidRPr="00170F71">
        <w:rPr>
          <w:b/>
          <w:lang w:val="fr-CA"/>
        </w:rPr>
        <w:t>RIA</w:t>
      </w:r>
    </w:p>
    <w:p w14:paraId="09B4A99C" w14:textId="77777777" w:rsidR="002355D8" w:rsidRPr="00170F71" w:rsidRDefault="002355D8" w:rsidP="002355D8">
      <w:pPr>
        <w:rPr>
          <w:lang w:val="fr-CA"/>
        </w:rPr>
      </w:pPr>
    </w:p>
    <w:p w14:paraId="72DB739A" w14:textId="77777777" w:rsidR="002355D8" w:rsidRPr="00170F71" w:rsidRDefault="002355D8" w:rsidP="002355D8">
      <w:pPr>
        <w:rPr>
          <w:lang w:val="fr-CA"/>
        </w:rPr>
      </w:pPr>
    </w:p>
    <w:p w14:paraId="67EEC20B" w14:textId="7F976FEE" w:rsidR="002355D8" w:rsidRPr="00170F71" w:rsidRDefault="002355D8" w:rsidP="002355D8">
      <w:pPr>
        <w:ind w:firstLine="720"/>
        <w:rPr>
          <w:lang w:val="fr-CA"/>
        </w:rPr>
      </w:pPr>
      <w:r w:rsidRPr="0053599E">
        <w:rPr>
          <w:lang w:val="fr-CA"/>
        </w:rPr>
        <w:t xml:space="preserve">Le présent document </w:t>
      </w:r>
      <w:r>
        <w:rPr>
          <w:lang w:val="fr-CA"/>
        </w:rPr>
        <w:t>comporte</w:t>
      </w:r>
      <w:r w:rsidRPr="0053599E">
        <w:rPr>
          <w:lang w:val="fr-CA"/>
        </w:rPr>
        <w:t xml:space="preserve"> les observations et la recommandation du S</w:t>
      </w:r>
      <w:r>
        <w:rPr>
          <w:lang w:val="fr-CA"/>
        </w:rPr>
        <w:t>ecrétariat sur la proposition de projet suivante</w:t>
      </w:r>
      <w:r w:rsidR="002C0768">
        <w:rPr>
          <w:lang w:val="fr-CA"/>
        </w:rPr>
        <w:t> :</w:t>
      </w:r>
    </w:p>
    <w:p w14:paraId="4D971DCD" w14:textId="77777777" w:rsidR="002355D8" w:rsidRPr="00170F71" w:rsidRDefault="002355D8" w:rsidP="002355D8">
      <w:pPr>
        <w:spacing w:before="240" w:after="240"/>
        <w:rPr>
          <w:u w:val="single"/>
          <w:lang w:val="fr-CA"/>
        </w:rPr>
      </w:pPr>
      <w:r>
        <w:rPr>
          <w:u w:val="single"/>
          <w:lang w:val="fr-CA"/>
        </w:rPr>
        <w:t>Réduction progressive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1984"/>
        <w:gridCol w:w="1985"/>
      </w:tblGrid>
      <w:tr w:rsidR="002355D8" w:rsidRPr="00170F71" w14:paraId="05A87828" w14:textId="77777777" w:rsidTr="00CB476F">
        <w:tc>
          <w:tcPr>
            <w:tcW w:w="5529" w:type="dxa"/>
          </w:tcPr>
          <w:p w14:paraId="395F1A57" w14:textId="402FBB22" w:rsidR="002355D8" w:rsidRPr="00170F71" w:rsidRDefault="002355D8" w:rsidP="00CB476F">
            <w:pPr>
              <w:pStyle w:val="ListParagraph"/>
              <w:numPr>
                <w:ilvl w:val="0"/>
                <w:numId w:val="10"/>
              </w:numPr>
              <w:ind w:left="317" w:hanging="427"/>
              <w:rPr>
                <w:lang w:val="fr-CA"/>
              </w:rPr>
            </w:pPr>
            <w:r>
              <w:rPr>
                <w:lang w:val="fr-CA"/>
              </w:rPr>
              <w:t>Plan de mise en œuvre de l</w:t>
            </w:r>
            <w:r w:rsidR="002C0768">
              <w:rPr>
                <w:lang w:val="fr-CA"/>
              </w:rPr>
              <w:t>’</w:t>
            </w:r>
            <w:r>
              <w:rPr>
                <w:lang w:val="fr-CA"/>
              </w:rPr>
              <w:t>Amendement de Kigali relatif aux HFC (phase</w:t>
            </w:r>
            <w:r w:rsidRPr="00170F71">
              <w:rPr>
                <w:lang w:val="fr-CA"/>
              </w:rPr>
              <w:t xml:space="preserve"> I, </w:t>
            </w:r>
            <w:r>
              <w:rPr>
                <w:lang w:val="fr-CA"/>
              </w:rPr>
              <w:t>première</w:t>
            </w:r>
            <w:r w:rsidRPr="00170F71">
              <w:rPr>
                <w:lang w:val="fr-CA"/>
              </w:rPr>
              <w:t xml:space="preserve"> tranche)</w:t>
            </w:r>
          </w:p>
        </w:tc>
        <w:tc>
          <w:tcPr>
            <w:tcW w:w="1984" w:type="dxa"/>
          </w:tcPr>
          <w:p w14:paraId="10823F6B" w14:textId="77777777" w:rsidR="002355D8" w:rsidRDefault="002355D8" w:rsidP="00CB476F">
            <w:pPr>
              <w:jc w:val="center"/>
              <w:rPr>
                <w:lang w:val="fr-CA"/>
              </w:rPr>
            </w:pPr>
            <w:r>
              <w:rPr>
                <w:lang w:val="fr-CA"/>
              </w:rPr>
              <w:t>PNUD, ONUDI</w:t>
            </w:r>
          </w:p>
          <w:p w14:paraId="6FC7AE1B" w14:textId="77777777" w:rsidR="002355D8" w:rsidRPr="00170F71" w:rsidRDefault="002355D8" w:rsidP="00CB476F">
            <w:pPr>
              <w:jc w:val="center"/>
              <w:rPr>
                <w:lang w:val="fr-CA"/>
              </w:rPr>
            </w:pPr>
            <w:r>
              <w:rPr>
                <w:lang w:val="fr-CA"/>
              </w:rPr>
              <w:t xml:space="preserve"> </w:t>
            </w:r>
            <w:proofErr w:type="gramStart"/>
            <w:r>
              <w:rPr>
                <w:lang w:val="fr-CA"/>
              </w:rPr>
              <w:t>et</w:t>
            </w:r>
            <w:proofErr w:type="gramEnd"/>
            <w:r>
              <w:rPr>
                <w:lang w:val="fr-CA"/>
              </w:rPr>
              <w:t xml:space="preserve"> PNUE</w:t>
            </w:r>
          </w:p>
        </w:tc>
        <w:tc>
          <w:tcPr>
            <w:tcW w:w="1985" w:type="dxa"/>
          </w:tcPr>
          <w:p w14:paraId="5A6F3187" w14:textId="77777777" w:rsidR="002355D8" w:rsidRDefault="002355D8" w:rsidP="00CB476F">
            <w:pPr>
              <w:ind w:right="-111"/>
              <w:jc w:val="center"/>
              <w:rPr>
                <w:lang w:val="fr-CA"/>
              </w:rPr>
            </w:pPr>
            <w:r>
              <w:rPr>
                <w:lang w:val="fr-CA"/>
              </w:rPr>
              <w:t xml:space="preserve">Examen </w:t>
            </w:r>
          </w:p>
          <w:p w14:paraId="76CBDB49" w14:textId="77777777" w:rsidR="002355D8" w:rsidRPr="00170F71" w:rsidRDefault="002355D8" w:rsidP="00CB476F">
            <w:pPr>
              <w:ind w:right="-111"/>
              <w:jc w:val="center"/>
              <w:rPr>
                <w:lang w:val="fr-CA"/>
              </w:rPr>
            </w:pPr>
            <w:proofErr w:type="gramStart"/>
            <w:r>
              <w:rPr>
                <w:lang w:val="fr-CA"/>
              </w:rPr>
              <w:t>individuel</w:t>
            </w:r>
            <w:proofErr w:type="gramEnd"/>
          </w:p>
        </w:tc>
      </w:tr>
    </w:tbl>
    <w:p w14:paraId="2B165B18" w14:textId="77777777" w:rsidR="002355D8" w:rsidRPr="00170F71" w:rsidRDefault="002355D8" w:rsidP="002355D8">
      <w:pPr>
        <w:pStyle w:val="Heading1"/>
        <w:numPr>
          <w:ilvl w:val="0"/>
          <w:numId w:val="0"/>
        </w:numPr>
        <w:tabs>
          <w:tab w:val="left" w:pos="1280"/>
        </w:tabs>
        <w:rPr>
          <w:lang w:val="fr-CA"/>
        </w:rPr>
      </w:pPr>
      <w:r w:rsidRPr="00170F71">
        <w:rPr>
          <w:lang w:val="fr-CA"/>
        </w:rPr>
        <w:tab/>
      </w:r>
    </w:p>
    <w:p w14:paraId="13B162EA" w14:textId="77777777" w:rsidR="002355D8" w:rsidRPr="00170F71" w:rsidRDefault="002355D8" w:rsidP="002355D8">
      <w:pPr>
        <w:pStyle w:val="Title1"/>
        <w:jc w:val="right"/>
        <w:rPr>
          <w:b w:val="0"/>
          <w:lang w:val="fr-CA"/>
        </w:rPr>
      </w:pPr>
    </w:p>
    <w:p w14:paraId="172C7185" w14:textId="77777777" w:rsidR="002355D8" w:rsidRPr="00170F71" w:rsidRDefault="002355D8" w:rsidP="002355D8">
      <w:pPr>
        <w:pStyle w:val="Title1"/>
        <w:rPr>
          <w:lang w:val="fr-CA"/>
        </w:rPr>
      </w:pPr>
    </w:p>
    <w:p w14:paraId="1F0BABDF" w14:textId="77777777" w:rsidR="002355D8" w:rsidRPr="00170F71" w:rsidRDefault="002355D8" w:rsidP="002355D8">
      <w:pPr>
        <w:pStyle w:val="StyleHeader4Para4Left0Firstline0"/>
        <w:numPr>
          <w:ilvl w:val="0"/>
          <w:numId w:val="0"/>
        </w:numPr>
        <w:jc w:val="right"/>
        <w:rPr>
          <w:b/>
          <w:sz w:val="22"/>
          <w:lang w:val="fr-CA"/>
        </w:rPr>
      </w:pPr>
    </w:p>
    <w:p w14:paraId="1DCD5877" w14:textId="77777777" w:rsidR="002355D8" w:rsidRPr="00170F71" w:rsidRDefault="002355D8" w:rsidP="002355D8">
      <w:pPr>
        <w:rPr>
          <w:lang w:val="fr-CA"/>
        </w:rPr>
      </w:pPr>
    </w:p>
    <w:p w14:paraId="69C78786" w14:textId="77777777" w:rsidR="002355D8" w:rsidRPr="00170F71" w:rsidRDefault="002355D8" w:rsidP="002355D8">
      <w:pPr>
        <w:pStyle w:val="StyleHeader4Para4Left0Firstline0"/>
        <w:numPr>
          <w:ilvl w:val="0"/>
          <w:numId w:val="0"/>
        </w:numPr>
        <w:tabs>
          <w:tab w:val="clear" w:pos="2880"/>
          <w:tab w:val="clear" w:pos="5760"/>
        </w:tabs>
        <w:jc w:val="center"/>
        <w:rPr>
          <w:b/>
          <w:sz w:val="22"/>
          <w:lang w:val="fr-CA"/>
        </w:rPr>
      </w:pPr>
      <w:r w:rsidRPr="00170F71">
        <w:rPr>
          <w:b/>
          <w:sz w:val="22"/>
          <w:lang w:val="fr-CA"/>
        </w:rPr>
        <w:br w:type="page"/>
      </w:r>
    </w:p>
    <w:p w14:paraId="26A705A9" w14:textId="40395B8E" w:rsidR="002355D8" w:rsidRPr="00170F71" w:rsidRDefault="002355D8" w:rsidP="00B75FE4">
      <w:pPr>
        <w:spacing w:after="240"/>
        <w:jc w:val="center"/>
        <w:rPr>
          <w:b/>
          <w:lang w:val="fr-CA"/>
        </w:rPr>
      </w:pPr>
      <w:r w:rsidRPr="0053599E">
        <w:rPr>
          <w:b/>
          <w:lang w:val="fr-CA"/>
        </w:rPr>
        <w:lastRenderedPageBreak/>
        <w:t>FICHE D</w:t>
      </w:r>
      <w:r w:rsidR="002C0768">
        <w:rPr>
          <w:b/>
          <w:lang w:val="fr-CA"/>
        </w:rPr>
        <w:t>’</w:t>
      </w:r>
      <w:r w:rsidRPr="0053599E">
        <w:rPr>
          <w:b/>
          <w:lang w:val="fr-CA"/>
        </w:rPr>
        <w:t>ÉVALUATION DU PROJET – PROJETS PLURIANNUELS</w:t>
      </w:r>
    </w:p>
    <w:p w14:paraId="7090E009" w14:textId="77777777" w:rsidR="002355D8" w:rsidRPr="00170F71" w:rsidRDefault="002355D8" w:rsidP="00B75FE4">
      <w:pPr>
        <w:spacing w:after="240"/>
        <w:jc w:val="center"/>
        <w:rPr>
          <w:b/>
          <w:lang w:val="fr-CA"/>
        </w:rPr>
      </w:pPr>
      <w:r>
        <w:rPr>
          <w:b/>
          <w:lang w:val="fr-CA"/>
        </w:rPr>
        <w:t>Nigé</w:t>
      </w:r>
      <w:r w:rsidRPr="00170F71">
        <w:rPr>
          <w:b/>
          <w:lang w:val="fr-CA"/>
        </w:rPr>
        <w:t>ria</w:t>
      </w:r>
    </w:p>
    <w:tbl>
      <w:tblPr>
        <w:tblStyle w:val="TableGrid"/>
        <w:tblW w:w="5848" w:type="pct"/>
        <w:tblInd w:w="-743" w:type="dxa"/>
        <w:tblCellMar>
          <w:top w:w="28" w:type="dxa"/>
          <w:bottom w:w="28" w:type="dxa"/>
        </w:tblCellMar>
        <w:tblLook w:val="04A0" w:firstRow="1" w:lastRow="0" w:firstColumn="1" w:lastColumn="0" w:noHBand="0" w:noVBand="1"/>
      </w:tblPr>
      <w:tblGrid>
        <w:gridCol w:w="4991"/>
        <w:gridCol w:w="5945"/>
      </w:tblGrid>
      <w:tr w:rsidR="002355D8" w:rsidRPr="00170F71" w14:paraId="79F5B0ED" w14:textId="77777777" w:rsidTr="00CB476F">
        <w:trPr>
          <w:trHeight w:val="248"/>
        </w:trPr>
        <w:tc>
          <w:tcPr>
            <w:tcW w:w="2282" w:type="pct"/>
            <w:shd w:val="clear" w:color="auto" w:fill="auto"/>
          </w:tcPr>
          <w:p w14:paraId="00EFA997" w14:textId="77777777" w:rsidR="002355D8" w:rsidRPr="00170F71" w:rsidRDefault="002355D8" w:rsidP="00CB476F">
            <w:pPr>
              <w:rPr>
                <w:b/>
                <w:sz w:val="20"/>
                <w:lang w:val="fr-CA"/>
              </w:rPr>
            </w:pPr>
            <w:r>
              <w:rPr>
                <w:b/>
                <w:sz w:val="20"/>
                <w:lang w:val="fr-CA"/>
              </w:rPr>
              <w:t>TITRE DU PROJET</w:t>
            </w:r>
          </w:p>
        </w:tc>
        <w:tc>
          <w:tcPr>
            <w:tcW w:w="2718" w:type="pct"/>
            <w:shd w:val="clear" w:color="auto" w:fill="auto"/>
          </w:tcPr>
          <w:p w14:paraId="0549C420" w14:textId="77777777" w:rsidR="002355D8" w:rsidRPr="00170F71" w:rsidRDefault="002355D8" w:rsidP="00CB476F">
            <w:pPr>
              <w:jc w:val="center"/>
              <w:rPr>
                <w:b/>
                <w:sz w:val="20"/>
                <w:lang w:val="fr-CA"/>
              </w:rPr>
            </w:pPr>
            <w:r>
              <w:rPr>
                <w:b/>
                <w:sz w:val="20"/>
                <w:lang w:val="fr-CA"/>
              </w:rPr>
              <w:t>AGENCE</w:t>
            </w:r>
          </w:p>
        </w:tc>
      </w:tr>
      <w:tr w:rsidR="002355D8" w:rsidRPr="00170F71" w14:paraId="3B06D2A8" w14:textId="77777777" w:rsidTr="00CB476F">
        <w:trPr>
          <w:trHeight w:val="40"/>
        </w:trPr>
        <w:tc>
          <w:tcPr>
            <w:tcW w:w="2282" w:type="pct"/>
            <w:shd w:val="clear" w:color="auto" w:fill="auto"/>
            <w:vAlign w:val="center"/>
          </w:tcPr>
          <w:p w14:paraId="61916D5D" w14:textId="2EBDEF83" w:rsidR="002355D8" w:rsidRPr="00170F71" w:rsidRDefault="002355D8" w:rsidP="00CB476F">
            <w:pPr>
              <w:jc w:val="center"/>
              <w:rPr>
                <w:color w:val="000000" w:themeColor="text1"/>
                <w:sz w:val="20"/>
                <w:lang w:val="fr-CA"/>
              </w:rPr>
            </w:pPr>
            <w:r>
              <w:rPr>
                <w:color w:val="000000" w:themeColor="text1"/>
                <w:sz w:val="20"/>
                <w:lang w:val="fr-CA"/>
              </w:rPr>
              <w:t>Plan de mise en œuvre de l</w:t>
            </w:r>
            <w:r w:rsidR="002C0768">
              <w:rPr>
                <w:color w:val="000000" w:themeColor="text1"/>
                <w:sz w:val="20"/>
                <w:lang w:val="fr-CA"/>
              </w:rPr>
              <w:t>’</w:t>
            </w:r>
            <w:r>
              <w:rPr>
                <w:color w:val="000000" w:themeColor="text1"/>
                <w:sz w:val="20"/>
                <w:lang w:val="fr-CA"/>
              </w:rPr>
              <w:t xml:space="preserve">Amendement de Kigali relatif aux </w:t>
            </w:r>
            <w:r w:rsidR="00364E49">
              <w:rPr>
                <w:color w:val="000000" w:themeColor="text1"/>
                <w:sz w:val="20"/>
                <w:lang w:val="fr-CA"/>
              </w:rPr>
              <w:t xml:space="preserve">HFC </w:t>
            </w:r>
            <w:r w:rsidR="00364E49" w:rsidRPr="00170F71">
              <w:rPr>
                <w:color w:val="000000" w:themeColor="text1"/>
                <w:sz w:val="20"/>
                <w:lang w:val="fr-CA"/>
              </w:rPr>
              <w:t>(</w:t>
            </w:r>
            <w:r>
              <w:rPr>
                <w:color w:val="000000" w:themeColor="text1"/>
                <w:sz w:val="20"/>
                <w:lang w:val="fr-CA"/>
              </w:rPr>
              <w:t>phase </w:t>
            </w:r>
            <w:r w:rsidRPr="00170F71">
              <w:rPr>
                <w:color w:val="000000" w:themeColor="text1"/>
                <w:sz w:val="20"/>
                <w:lang w:val="fr-CA"/>
              </w:rPr>
              <w:t>I)</w:t>
            </w:r>
          </w:p>
        </w:tc>
        <w:tc>
          <w:tcPr>
            <w:tcW w:w="2718" w:type="pct"/>
            <w:shd w:val="clear" w:color="auto" w:fill="auto"/>
            <w:vAlign w:val="center"/>
          </w:tcPr>
          <w:p w14:paraId="231D6DB7" w14:textId="77777777" w:rsidR="002355D8" w:rsidRPr="00170F71" w:rsidRDefault="002355D8" w:rsidP="00CB476F">
            <w:pPr>
              <w:jc w:val="center"/>
              <w:rPr>
                <w:color w:val="000000" w:themeColor="text1"/>
                <w:sz w:val="20"/>
                <w:lang w:val="fr-CA"/>
              </w:rPr>
            </w:pPr>
            <w:r>
              <w:rPr>
                <w:color w:val="000000" w:themeColor="text1"/>
                <w:sz w:val="20"/>
                <w:lang w:val="fr-CA"/>
              </w:rPr>
              <w:t>PNUD</w:t>
            </w:r>
            <w:r w:rsidRPr="00170F71">
              <w:rPr>
                <w:color w:val="000000" w:themeColor="text1"/>
                <w:sz w:val="20"/>
                <w:lang w:val="fr-CA"/>
              </w:rPr>
              <w:t xml:space="preserve"> (</w:t>
            </w:r>
            <w:r>
              <w:rPr>
                <w:color w:val="000000" w:themeColor="text1"/>
                <w:sz w:val="20"/>
                <w:lang w:val="fr-CA"/>
              </w:rPr>
              <w:t>principale</w:t>
            </w:r>
            <w:r w:rsidRPr="00170F71">
              <w:rPr>
                <w:color w:val="000000" w:themeColor="text1"/>
                <w:sz w:val="20"/>
                <w:lang w:val="fr-CA"/>
              </w:rPr>
              <w:t xml:space="preserve">), </w:t>
            </w:r>
            <w:r>
              <w:rPr>
                <w:color w:val="000000" w:themeColor="text1"/>
                <w:sz w:val="20"/>
                <w:lang w:val="fr-CA"/>
              </w:rPr>
              <w:t>ONUDI, PNUE</w:t>
            </w:r>
          </w:p>
        </w:tc>
      </w:tr>
    </w:tbl>
    <w:p w14:paraId="0FCC5452" w14:textId="77777777" w:rsidR="002355D8" w:rsidRPr="00170F71" w:rsidRDefault="002355D8" w:rsidP="002355D8">
      <w:pPr>
        <w:jc w:val="center"/>
        <w:rPr>
          <w:sz w:val="10"/>
          <w:szCs w:val="10"/>
          <w:lang w:val="fr-CA"/>
        </w:rPr>
      </w:pPr>
    </w:p>
    <w:tbl>
      <w:tblPr>
        <w:tblStyle w:val="TableGrid"/>
        <w:tblW w:w="5848" w:type="pct"/>
        <w:tblInd w:w="-743" w:type="dxa"/>
        <w:tblCellMar>
          <w:top w:w="28" w:type="dxa"/>
          <w:bottom w:w="28" w:type="dxa"/>
        </w:tblCellMar>
        <w:tblLook w:val="04A0" w:firstRow="1" w:lastRow="0" w:firstColumn="1" w:lastColumn="0" w:noHBand="0" w:noVBand="1"/>
      </w:tblPr>
      <w:tblGrid>
        <w:gridCol w:w="5399"/>
        <w:gridCol w:w="1522"/>
        <w:gridCol w:w="1384"/>
        <w:gridCol w:w="2631"/>
      </w:tblGrid>
      <w:tr w:rsidR="002355D8" w:rsidRPr="00170F71" w14:paraId="21D89D3A" w14:textId="77777777" w:rsidTr="00CB476F">
        <w:trPr>
          <w:trHeight w:val="77"/>
        </w:trPr>
        <w:tc>
          <w:tcPr>
            <w:tcW w:w="2468" w:type="pct"/>
            <w:shd w:val="clear" w:color="auto" w:fill="auto"/>
          </w:tcPr>
          <w:p w14:paraId="2CCB86BC" w14:textId="0210CE0E" w:rsidR="002355D8" w:rsidRPr="00170F71" w:rsidRDefault="002355D8" w:rsidP="00CB476F">
            <w:pPr>
              <w:jc w:val="left"/>
              <w:rPr>
                <w:b/>
                <w:sz w:val="20"/>
                <w:lang w:val="fr-CA"/>
              </w:rPr>
            </w:pPr>
            <w:r w:rsidRPr="0053599E">
              <w:rPr>
                <w:b/>
                <w:sz w:val="20"/>
                <w:lang w:val="fr-CA"/>
              </w:rPr>
              <w:t>DERNIÈRES DONNÉES DE L</w:t>
            </w:r>
            <w:r w:rsidR="002C0768">
              <w:rPr>
                <w:b/>
                <w:sz w:val="20"/>
                <w:lang w:val="fr-CA"/>
              </w:rPr>
              <w:t>’</w:t>
            </w:r>
            <w:r>
              <w:rPr>
                <w:b/>
                <w:sz w:val="20"/>
                <w:lang w:val="fr-CA"/>
              </w:rPr>
              <w:t>ARTICLE 7 (annexe F</w:t>
            </w:r>
            <w:r w:rsidRPr="0053599E">
              <w:rPr>
                <w:b/>
                <w:sz w:val="20"/>
                <w:lang w:val="fr-CA"/>
              </w:rPr>
              <w:t>)</w:t>
            </w:r>
          </w:p>
        </w:tc>
        <w:tc>
          <w:tcPr>
            <w:tcW w:w="696" w:type="pct"/>
            <w:shd w:val="clear" w:color="auto" w:fill="auto"/>
          </w:tcPr>
          <w:p w14:paraId="16FCB5F0" w14:textId="024DA479" w:rsidR="002355D8" w:rsidRPr="00170F71" w:rsidRDefault="002355D8" w:rsidP="00CB476F">
            <w:pPr>
              <w:jc w:val="left"/>
              <w:rPr>
                <w:sz w:val="20"/>
                <w:lang w:val="fr-CA"/>
              </w:rPr>
            </w:pPr>
            <w:r>
              <w:rPr>
                <w:b/>
                <w:bCs/>
                <w:sz w:val="20"/>
                <w:lang w:val="fr-CA"/>
              </w:rPr>
              <w:t>Année</w:t>
            </w:r>
            <w:r w:rsidR="002C0768">
              <w:rPr>
                <w:b/>
                <w:bCs/>
                <w:sz w:val="20"/>
                <w:lang w:val="fr-CA"/>
              </w:rPr>
              <w:t> :</w:t>
            </w:r>
            <w:r w:rsidRPr="00170F71">
              <w:rPr>
                <w:sz w:val="20"/>
                <w:lang w:val="fr-CA"/>
              </w:rPr>
              <w:t xml:space="preserve"> </w:t>
            </w:r>
            <w:r w:rsidRPr="00170F71">
              <w:rPr>
                <w:color w:val="000000" w:themeColor="text1"/>
                <w:sz w:val="20"/>
                <w:lang w:val="fr-CA"/>
              </w:rPr>
              <w:t>2023</w:t>
            </w:r>
          </w:p>
        </w:tc>
        <w:tc>
          <w:tcPr>
            <w:tcW w:w="633" w:type="pct"/>
            <w:shd w:val="clear" w:color="auto" w:fill="auto"/>
          </w:tcPr>
          <w:p w14:paraId="77DC7148" w14:textId="77777777" w:rsidR="002355D8" w:rsidRPr="00170F71" w:rsidRDefault="002355D8" w:rsidP="00CB476F">
            <w:pPr>
              <w:ind w:left="-109"/>
              <w:jc w:val="right"/>
              <w:rPr>
                <w:sz w:val="20"/>
                <w:lang w:val="fr-CA"/>
              </w:rPr>
            </w:pPr>
            <w:r>
              <w:rPr>
                <w:color w:val="000000" w:themeColor="text1"/>
                <w:sz w:val="20"/>
                <w:lang w:val="fr-CA"/>
              </w:rPr>
              <w:t>14 052,</w:t>
            </w:r>
            <w:r w:rsidRPr="00170F71">
              <w:rPr>
                <w:noProof/>
                <w:color w:val="000000" w:themeColor="text1"/>
                <w:sz w:val="20"/>
                <w:lang w:val="fr-CA"/>
              </w:rPr>
              <w:t>71</w:t>
            </w:r>
            <w:r>
              <w:rPr>
                <w:noProof/>
                <w:color w:val="000000" w:themeColor="text1"/>
                <w:sz w:val="20"/>
                <w:lang w:val="fr-CA"/>
              </w:rPr>
              <w:t> tm</w:t>
            </w:r>
          </w:p>
        </w:tc>
        <w:tc>
          <w:tcPr>
            <w:tcW w:w="1203" w:type="pct"/>
            <w:shd w:val="clear" w:color="auto" w:fill="auto"/>
          </w:tcPr>
          <w:p w14:paraId="5EF2C0BB" w14:textId="19871DC2" w:rsidR="002355D8" w:rsidRPr="00170F71" w:rsidRDefault="002355D8" w:rsidP="00CB476F">
            <w:pPr>
              <w:ind w:left="-110" w:right="33"/>
              <w:jc w:val="right"/>
              <w:rPr>
                <w:sz w:val="20"/>
                <w:lang w:val="fr-CA"/>
              </w:rPr>
            </w:pPr>
            <w:r>
              <w:rPr>
                <w:color w:val="000000" w:themeColor="text1"/>
                <w:sz w:val="20"/>
                <w:lang w:val="fr-CA"/>
              </w:rPr>
              <w:t>22 809 </w:t>
            </w:r>
            <w:r w:rsidRPr="00170F71">
              <w:rPr>
                <w:color w:val="000000" w:themeColor="text1"/>
                <w:sz w:val="20"/>
                <w:lang w:val="fr-CA"/>
              </w:rPr>
              <w:t>651</w:t>
            </w:r>
            <w:r>
              <w:rPr>
                <w:color w:val="000000" w:themeColor="text1"/>
                <w:sz w:val="20"/>
                <w:lang w:val="fr-CA"/>
              </w:rPr>
              <w:t> </w:t>
            </w:r>
            <w:r w:rsidRPr="00C2296A">
              <w:rPr>
                <w:sz w:val="20"/>
                <w:lang w:val="fr-CA"/>
              </w:rPr>
              <w:t>tonnes </w:t>
            </w:r>
            <w:r w:rsidR="00F438E7">
              <w:rPr>
                <w:sz w:val="20"/>
                <w:lang w:val="fr-CA"/>
              </w:rPr>
              <w:t>eq</w:t>
            </w:r>
            <w:r w:rsidR="00D27748">
              <w:rPr>
                <w:sz w:val="20"/>
                <w:lang w:val="fr-CA"/>
              </w:rPr>
              <w:t> </w:t>
            </w:r>
            <w:r w:rsidRPr="00C2296A">
              <w:rPr>
                <w:sz w:val="20"/>
                <w:lang w:val="fr-CA"/>
              </w:rPr>
              <w:t>CO</w:t>
            </w:r>
            <w:r w:rsidRPr="00C2296A">
              <w:rPr>
                <w:sz w:val="20"/>
                <w:vertAlign w:val="subscript"/>
                <w:lang w:val="fr-CA"/>
              </w:rPr>
              <w:t>2</w:t>
            </w:r>
          </w:p>
        </w:tc>
      </w:tr>
    </w:tbl>
    <w:p w14:paraId="0E148501" w14:textId="77777777" w:rsidR="002355D8" w:rsidRPr="00170F71" w:rsidRDefault="002355D8" w:rsidP="002355D8">
      <w:pPr>
        <w:jc w:val="center"/>
        <w:rPr>
          <w:sz w:val="10"/>
          <w:szCs w:val="10"/>
          <w:lang w:val="fr-CA"/>
        </w:rPr>
      </w:pPr>
    </w:p>
    <w:tbl>
      <w:tblPr>
        <w:tblStyle w:val="TableGrid"/>
        <w:tblW w:w="5848" w:type="pct"/>
        <w:tblInd w:w="-743" w:type="dxa"/>
        <w:tblLayout w:type="fixed"/>
        <w:tblLook w:val="04A0" w:firstRow="1" w:lastRow="0" w:firstColumn="1" w:lastColumn="0" w:noHBand="0" w:noVBand="1"/>
      </w:tblPr>
      <w:tblGrid>
        <w:gridCol w:w="2078"/>
        <w:gridCol w:w="901"/>
        <w:gridCol w:w="873"/>
        <w:gridCol w:w="995"/>
        <w:gridCol w:w="1247"/>
        <w:gridCol w:w="1247"/>
        <w:gridCol w:w="693"/>
        <w:gridCol w:w="969"/>
        <w:gridCol w:w="831"/>
        <w:gridCol w:w="1102"/>
      </w:tblGrid>
      <w:tr w:rsidR="002355D8" w:rsidRPr="00EF4B31" w14:paraId="444A6393" w14:textId="77777777" w:rsidTr="00CB476F">
        <w:trPr>
          <w:trHeight w:val="250"/>
        </w:trPr>
        <w:tc>
          <w:tcPr>
            <w:tcW w:w="5000" w:type="pct"/>
            <w:gridSpan w:val="10"/>
            <w:shd w:val="clear" w:color="auto" w:fill="auto"/>
          </w:tcPr>
          <w:p w14:paraId="443F1D0D" w14:textId="77777777" w:rsidR="002355D8" w:rsidRPr="00A53FC6" w:rsidRDefault="002355D8" w:rsidP="00CB476F">
            <w:pPr>
              <w:spacing w:after="60"/>
              <w:ind w:right="33"/>
              <w:jc w:val="left"/>
              <w:rPr>
                <w:b/>
                <w:sz w:val="18"/>
                <w:szCs w:val="18"/>
                <w:highlight w:val="cyan"/>
                <w:lang w:val="fr-CA"/>
              </w:rPr>
            </w:pPr>
            <w:r w:rsidRPr="00A53FC6">
              <w:rPr>
                <w:b/>
                <w:sz w:val="18"/>
                <w:szCs w:val="18"/>
                <w:lang w:val="fr-CA"/>
              </w:rPr>
              <w:t>DONNÉES SECTORIELLES SUR LA CONSOMMATION DE HFC (tonnes éq CO</w:t>
            </w:r>
            <w:r w:rsidRPr="00A53FC6">
              <w:rPr>
                <w:b/>
                <w:sz w:val="18"/>
                <w:szCs w:val="18"/>
                <w:vertAlign w:val="subscript"/>
                <w:lang w:val="fr-CA"/>
              </w:rPr>
              <w:t>2</w:t>
            </w:r>
            <w:r w:rsidRPr="00A53FC6">
              <w:rPr>
                <w:b/>
                <w:sz w:val="18"/>
                <w:szCs w:val="18"/>
                <w:lang w:val="fr-CA"/>
              </w:rPr>
              <w:t>) ET ACTIVITÉS</w:t>
            </w:r>
          </w:p>
        </w:tc>
      </w:tr>
      <w:tr w:rsidR="002355D8" w:rsidRPr="00A53FC6" w14:paraId="1A809097" w14:textId="77777777" w:rsidTr="00CB476F">
        <w:trPr>
          <w:trHeight w:val="96"/>
        </w:trPr>
        <w:tc>
          <w:tcPr>
            <w:tcW w:w="950" w:type="pct"/>
            <w:vMerge w:val="restart"/>
            <w:shd w:val="clear" w:color="auto" w:fill="auto"/>
            <w:tcMar>
              <w:left w:w="85" w:type="dxa"/>
              <w:right w:w="85" w:type="dxa"/>
            </w:tcMar>
            <w:vAlign w:val="center"/>
          </w:tcPr>
          <w:p w14:paraId="74DACECC" w14:textId="77777777" w:rsidR="002355D8" w:rsidRPr="00A53FC6" w:rsidRDefault="002355D8" w:rsidP="00CB476F">
            <w:pPr>
              <w:jc w:val="center"/>
              <w:rPr>
                <w:sz w:val="18"/>
                <w:szCs w:val="18"/>
                <w:lang w:val="fr-CA"/>
              </w:rPr>
            </w:pPr>
          </w:p>
        </w:tc>
        <w:tc>
          <w:tcPr>
            <w:tcW w:w="412" w:type="pct"/>
            <w:vMerge w:val="restart"/>
            <w:shd w:val="clear" w:color="auto" w:fill="auto"/>
            <w:tcMar>
              <w:left w:w="85" w:type="dxa"/>
              <w:right w:w="85" w:type="dxa"/>
            </w:tcMar>
            <w:vAlign w:val="center"/>
          </w:tcPr>
          <w:p w14:paraId="093C647E" w14:textId="77777777" w:rsidR="002355D8" w:rsidRPr="00A53FC6" w:rsidRDefault="002355D8" w:rsidP="00CB476F">
            <w:pPr>
              <w:jc w:val="center"/>
              <w:rPr>
                <w:sz w:val="18"/>
                <w:szCs w:val="18"/>
                <w:lang w:val="fr-CA"/>
              </w:rPr>
            </w:pPr>
            <w:r w:rsidRPr="00A53FC6">
              <w:rPr>
                <w:sz w:val="18"/>
                <w:szCs w:val="18"/>
                <w:lang w:val="fr-CA"/>
              </w:rPr>
              <w:t>Aérosols</w:t>
            </w:r>
          </w:p>
        </w:tc>
        <w:tc>
          <w:tcPr>
            <w:tcW w:w="399" w:type="pct"/>
            <w:vMerge w:val="restart"/>
            <w:shd w:val="clear" w:color="auto" w:fill="auto"/>
            <w:tcMar>
              <w:left w:w="85" w:type="dxa"/>
              <w:right w:w="85" w:type="dxa"/>
            </w:tcMar>
            <w:vAlign w:val="center"/>
          </w:tcPr>
          <w:p w14:paraId="6CE7FD54" w14:textId="77777777" w:rsidR="002355D8" w:rsidRPr="00A53FC6" w:rsidRDefault="002355D8" w:rsidP="00CB476F">
            <w:pPr>
              <w:jc w:val="center"/>
              <w:rPr>
                <w:sz w:val="18"/>
                <w:szCs w:val="18"/>
                <w:lang w:val="fr-CA"/>
              </w:rPr>
            </w:pPr>
            <w:r w:rsidRPr="00A53FC6">
              <w:rPr>
                <w:sz w:val="18"/>
                <w:szCs w:val="18"/>
                <w:lang w:val="fr-CA"/>
              </w:rPr>
              <w:t>Mousses</w:t>
            </w:r>
          </w:p>
        </w:tc>
        <w:tc>
          <w:tcPr>
            <w:tcW w:w="455" w:type="pct"/>
            <w:vMerge w:val="restart"/>
            <w:shd w:val="clear" w:color="auto" w:fill="auto"/>
            <w:tcMar>
              <w:left w:w="85" w:type="dxa"/>
              <w:right w:w="85" w:type="dxa"/>
            </w:tcMar>
            <w:vAlign w:val="center"/>
          </w:tcPr>
          <w:p w14:paraId="1AEE6B44" w14:textId="5C59F13E" w:rsidR="002355D8" w:rsidRPr="00A53FC6" w:rsidRDefault="002355D8" w:rsidP="00CB476F">
            <w:pPr>
              <w:jc w:val="center"/>
              <w:rPr>
                <w:sz w:val="18"/>
                <w:szCs w:val="18"/>
                <w:lang w:val="fr-CA"/>
              </w:rPr>
            </w:pPr>
            <w:r w:rsidRPr="00A53FC6">
              <w:rPr>
                <w:sz w:val="18"/>
                <w:szCs w:val="18"/>
                <w:lang w:val="fr-CA"/>
              </w:rPr>
              <w:t>Lutte contre l</w:t>
            </w:r>
            <w:r w:rsidR="002C0768" w:rsidRPr="00A53FC6">
              <w:rPr>
                <w:sz w:val="18"/>
                <w:szCs w:val="18"/>
                <w:lang w:val="fr-CA"/>
              </w:rPr>
              <w:t>’</w:t>
            </w:r>
            <w:r w:rsidRPr="00A53FC6">
              <w:rPr>
                <w:sz w:val="18"/>
                <w:szCs w:val="18"/>
                <w:lang w:val="fr-CA"/>
              </w:rPr>
              <w:t>incendie</w:t>
            </w:r>
          </w:p>
        </w:tc>
        <w:tc>
          <w:tcPr>
            <w:tcW w:w="1900" w:type="pct"/>
            <w:gridSpan w:val="4"/>
            <w:shd w:val="clear" w:color="auto" w:fill="auto"/>
            <w:tcMar>
              <w:left w:w="85" w:type="dxa"/>
              <w:right w:w="85" w:type="dxa"/>
            </w:tcMar>
            <w:vAlign w:val="center"/>
          </w:tcPr>
          <w:p w14:paraId="4795CAF9" w14:textId="77777777" w:rsidR="002355D8" w:rsidRPr="00A53FC6" w:rsidRDefault="002355D8" w:rsidP="00CB476F">
            <w:pPr>
              <w:jc w:val="center"/>
              <w:rPr>
                <w:sz w:val="18"/>
                <w:szCs w:val="18"/>
                <w:lang w:val="fr-CA"/>
              </w:rPr>
            </w:pPr>
            <w:r w:rsidRPr="00A53FC6">
              <w:rPr>
                <w:sz w:val="18"/>
                <w:szCs w:val="18"/>
                <w:lang w:val="fr-CA"/>
              </w:rPr>
              <w:t>Climatisation et réfrigération</w:t>
            </w:r>
          </w:p>
        </w:tc>
        <w:tc>
          <w:tcPr>
            <w:tcW w:w="380" w:type="pct"/>
            <w:vMerge w:val="restart"/>
            <w:shd w:val="clear" w:color="auto" w:fill="auto"/>
            <w:tcMar>
              <w:left w:w="85" w:type="dxa"/>
              <w:right w:w="85" w:type="dxa"/>
            </w:tcMar>
            <w:vAlign w:val="center"/>
          </w:tcPr>
          <w:p w14:paraId="58987FEF" w14:textId="77777777" w:rsidR="002355D8" w:rsidRPr="00A53FC6" w:rsidRDefault="002355D8" w:rsidP="00CB476F">
            <w:pPr>
              <w:ind w:left="-26"/>
              <w:jc w:val="center"/>
              <w:rPr>
                <w:sz w:val="18"/>
                <w:szCs w:val="18"/>
                <w:lang w:val="fr-CA"/>
              </w:rPr>
            </w:pPr>
            <w:r w:rsidRPr="00A53FC6">
              <w:rPr>
                <w:sz w:val="18"/>
                <w:szCs w:val="18"/>
                <w:lang w:val="fr-CA"/>
              </w:rPr>
              <w:t>Solvants</w:t>
            </w:r>
          </w:p>
        </w:tc>
        <w:tc>
          <w:tcPr>
            <w:tcW w:w="504" w:type="pct"/>
            <w:vMerge w:val="restart"/>
            <w:shd w:val="clear" w:color="auto" w:fill="auto"/>
            <w:tcMar>
              <w:left w:w="85" w:type="dxa"/>
              <w:right w:w="85" w:type="dxa"/>
            </w:tcMar>
            <w:vAlign w:val="center"/>
          </w:tcPr>
          <w:p w14:paraId="6D70C69E" w14:textId="77777777" w:rsidR="002355D8" w:rsidRPr="00A53FC6" w:rsidRDefault="002355D8" w:rsidP="00CB476F">
            <w:pPr>
              <w:jc w:val="center"/>
              <w:rPr>
                <w:sz w:val="18"/>
                <w:szCs w:val="18"/>
                <w:lang w:val="fr-CA"/>
              </w:rPr>
            </w:pPr>
            <w:r w:rsidRPr="00A53FC6">
              <w:rPr>
                <w:sz w:val="18"/>
                <w:szCs w:val="18"/>
                <w:lang w:val="fr-CA"/>
              </w:rPr>
              <w:t>Autre</w:t>
            </w:r>
          </w:p>
        </w:tc>
      </w:tr>
      <w:tr w:rsidR="002355D8" w:rsidRPr="00A53FC6" w14:paraId="113554FD" w14:textId="77777777" w:rsidTr="00CB476F">
        <w:trPr>
          <w:trHeight w:val="96"/>
        </w:trPr>
        <w:tc>
          <w:tcPr>
            <w:tcW w:w="950" w:type="pct"/>
            <w:vMerge/>
            <w:shd w:val="clear" w:color="auto" w:fill="auto"/>
            <w:tcMar>
              <w:left w:w="85" w:type="dxa"/>
              <w:right w:w="85" w:type="dxa"/>
            </w:tcMar>
            <w:vAlign w:val="center"/>
          </w:tcPr>
          <w:p w14:paraId="5137A7A1" w14:textId="77777777" w:rsidR="002355D8" w:rsidRPr="00A53FC6" w:rsidRDefault="002355D8" w:rsidP="00CB476F">
            <w:pPr>
              <w:jc w:val="center"/>
              <w:rPr>
                <w:sz w:val="18"/>
                <w:szCs w:val="18"/>
                <w:lang w:val="fr-CA"/>
              </w:rPr>
            </w:pPr>
          </w:p>
        </w:tc>
        <w:tc>
          <w:tcPr>
            <w:tcW w:w="412" w:type="pct"/>
            <w:vMerge/>
            <w:shd w:val="clear" w:color="auto" w:fill="auto"/>
            <w:tcMar>
              <w:left w:w="85" w:type="dxa"/>
              <w:right w:w="85" w:type="dxa"/>
            </w:tcMar>
            <w:vAlign w:val="center"/>
          </w:tcPr>
          <w:p w14:paraId="5F269CDC" w14:textId="77777777" w:rsidR="002355D8" w:rsidRPr="00A53FC6" w:rsidRDefault="002355D8" w:rsidP="00CB476F">
            <w:pPr>
              <w:jc w:val="center"/>
              <w:rPr>
                <w:sz w:val="18"/>
                <w:szCs w:val="18"/>
                <w:lang w:val="fr-CA"/>
              </w:rPr>
            </w:pPr>
          </w:p>
        </w:tc>
        <w:tc>
          <w:tcPr>
            <w:tcW w:w="399" w:type="pct"/>
            <w:vMerge/>
            <w:shd w:val="clear" w:color="auto" w:fill="auto"/>
            <w:tcMar>
              <w:left w:w="85" w:type="dxa"/>
              <w:right w:w="85" w:type="dxa"/>
            </w:tcMar>
            <w:vAlign w:val="center"/>
          </w:tcPr>
          <w:p w14:paraId="675C87CD" w14:textId="77777777" w:rsidR="002355D8" w:rsidRPr="00A53FC6" w:rsidRDefault="002355D8" w:rsidP="00CB476F">
            <w:pPr>
              <w:jc w:val="center"/>
              <w:rPr>
                <w:sz w:val="18"/>
                <w:szCs w:val="18"/>
                <w:lang w:val="fr-CA"/>
              </w:rPr>
            </w:pPr>
          </w:p>
        </w:tc>
        <w:tc>
          <w:tcPr>
            <w:tcW w:w="455" w:type="pct"/>
            <w:vMerge/>
            <w:shd w:val="clear" w:color="auto" w:fill="auto"/>
            <w:tcMar>
              <w:left w:w="85" w:type="dxa"/>
              <w:right w:w="85" w:type="dxa"/>
            </w:tcMar>
            <w:vAlign w:val="center"/>
          </w:tcPr>
          <w:p w14:paraId="63D2A22E" w14:textId="77777777" w:rsidR="002355D8" w:rsidRPr="00A53FC6" w:rsidRDefault="002355D8" w:rsidP="00CB476F">
            <w:pPr>
              <w:jc w:val="center"/>
              <w:rPr>
                <w:sz w:val="18"/>
                <w:szCs w:val="18"/>
                <w:lang w:val="fr-CA"/>
              </w:rPr>
            </w:pPr>
          </w:p>
        </w:tc>
        <w:tc>
          <w:tcPr>
            <w:tcW w:w="1456" w:type="pct"/>
            <w:gridSpan w:val="3"/>
            <w:shd w:val="clear" w:color="auto" w:fill="auto"/>
            <w:tcMar>
              <w:left w:w="85" w:type="dxa"/>
              <w:right w:w="85" w:type="dxa"/>
            </w:tcMar>
            <w:vAlign w:val="center"/>
          </w:tcPr>
          <w:p w14:paraId="22A4AF55" w14:textId="77777777" w:rsidR="002355D8" w:rsidRPr="00A53FC6" w:rsidRDefault="002355D8" w:rsidP="00CB476F">
            <w:pPr>
              <w:jc w:val="center"/>
              <w:rPr>
                <w:sz w:val="18"/>
                <w:szCs w:val="18"/>
                <w:lang w:val="fr-CA"/>
              </w:rPr>
            </w:pPr>
            <w:r w:rsidRPr="00A53FC6">
              <w:rPr>
                <w:sz w:val="18"/>
                <w:szCs w:val="18"/>
                <w:lang w:val="fr-CA"/>
              </w:rPr>
              <w:t>Fabrication</w:t>
            </w:r>
          </w:p>
        </w:tc>
        <w:tc>
          <w:tcPr>
            <w:tcW w:w="443" w:type="pct"/>
            <w:vMerge w:val="restart"/>
            <w:shd w:val="clear" w:color="auto" w:fill="auto"/>
            <w:tcMar>
              <w:left w:w="85" w:type="dxa"/>
              <w:right w:w="85" w:type="dxa"/>
            </w:tcMar>
            <w:vAlign w:val="center"/>
          </w:tcPr>
          <w:p w14:paraId="22E70395" w14:textId="77777777" w:rsidR="002355D8" w:rsidRPr="00A53FC6" w:rsidRDefault="002355D8" w:rsidP="00CB476F">
            <w:pPr>
              <w:jc w:val="center"/>
              <w:rPr>
                <w:sz w:val="18"/>
                <w:szCs w:val="18"/>
                <w:lang w:val="fr-CA"/>
              </w:rPr>
            </w:pPr>
            <w:r w:rsidRPr="00A53FC6">
              <w:rPr>
                <w:sz w:val="18"/>
                <w:szCs w:val="18"/>
                <w:lang w:val="fr-CA"/>
              </w:rPr>
              <w:t>Entretien</w:t>
            </w:r>
          </w:p>
        </w:tc>
        <w:tc>
          <w:tcPr>
            <w:tcW w:w="380" w:type="pct"/>
            <w:vMerge/>
            <w:shd w:val="clear" w:color="auto" w:fill="auto"/>
            <w:tcMar>
              <w:left w:w="85" w:type="dxa"/>
              <w:right w:w="85" w:type="dxa"/>
            </w:tcMar>
            <w:vAlign w:val="center"/>
          </w:tcPr>
          <w:p w14:paraId="13812B58" w14:textId="77777777" w:rsidR="002355D8" w:rsidRPr="00A53FC6" w:rsidRDefault="002355D8" w:rsidP="00CB476F">
            <w:pPr>
              <w:jc w:val="center"/>
              <w:rPr>
                <w:sz w:val="18"/>
                <w:szCs w:val="18"/>
                <w:lang w:val="fr-CA"/>
              </w:rPr>
            </w:pPr>
          </w:p>
        </w:tc>
        <w:tc>
          <w:tcPr>
            <w:tcW w:w="504" w:type="pct"/>
            <w:vMerge/>
            <w:shd w:val="clear" w:color="auto" w:fill="auto"/>
            <w:tcMar>
              <w:left w:w="85" w:type="dxa"/>
              <w:right w:w="85" w:type="dxa"/>
            </w:tcMar>
            <w:vAlign w:val="center"/>
          </w:tcPr>
          <w:p w14:paraId="5D689BFE" w14:textId="77777777" w:rsidR="002355D8" w:rsidRPr="00A53FC6" w:rsidRDefault="002355D8" w:rsidP="00CB476F">
            <w:pPr>
              <w:jc w:val="center"/>
              <w:rPr>
                <w:sz w:val="18"/>
                <w:szCs w:val="18"/>
                <w:lang w:val="fr-CA"/>
              </w:rPr>
            </w:pPr>
          </w:p>
        </w:tc>
      </w:tr>
      <w:tr w:rsidR="002355D8" w:rsidRPr="00A53FC6" w14:paraId="4D103597" w14:textId="77777777" w:rsidTr="00CB476F">
        <w:trPr>
          <w:trHeight w:val="96"/>
        </w:trPr>
        <w:tc>
          <w:tcPr>
            <w:tcW w:w="950" w:type="pct"/>
            <w:vMerge/>
            <w:shd w:val="clear" w:color="auto" w:fill="auto"/>
            <w:tcMar>
              <w:left w:w="85" w:type="dxa"/>
              <w:right w:w="85" w:type="dxa"/>
            </w:tcMar>
            <w:vAlign w:val="center"/>
          </w:tcPr>
          <w:p w14:paraId="460A2F19" w14:textId="77777777" w:rsidR="002355D8" w:rsidRPr="00A53FC6" w:rsidRDefault="002355D8" w:rsidP="00CB476F">
            <w:pPr>
              <w:jc w:val="center"/>
              <w:rPr>
                <w:sz w:val="18"/>
                <w:szCs w:val="18"/>
                <w:lang w:val="fr-CA"/>
              </w:rPr>
            </w:pPr>
          </w:p>
        </w:tc>
        <w:tc>
          <w:tcPr>
            <w:tcW w:w="412" w:type="pct"/>
            <w:vMerge/>
            <w:shd w:val="clear" w:color="auto" w:fill="auto"/>
            <w:tcMar>
              <w:left w:w="85" w:type="dxa"/>
              <w:right w:w="85" w:type="dxa"/>
            </w:tcMar>
            <w:vAlign w:val="center"/>
          </w:tcPr>
          <w:p w14:paraId="0FBDACF9" w14:textId="77777777" w:rsidR="002355D8" w:rsidRPr="00A53FC6" w:rsidRDefault="002355D8" w:rsidP="00CB476F">
            <w:pPr>
              <w:jc w:val="center"/>
              <w:rPr>
                <w:sz w:val="18"/>
                <w:szCs w:val="18"/>
                <w:lang w:val="fr-CA"/>
              </w:rPr>
            </w:pPr>
          </w:p>
        </w:tc>
        <w:tc>
          <w:tcPr>
            <w:tcW w:w="399" w:type="pct"/>
            <w:vMerge/>
            <w:shd w:val="clear" w:color="auto" w:fill="auto"/>
            <w:tcMar>
              <w:left w:w="85" w:type="dxa"/>
              <w:right w:w="85" w:type="dxa"/>
            </w:tcMar>
            <w:vAlign w:val="center"/>
          </w:tcPr>
          <w:p w14:paraId="7AA18C98" w14:textId="77777777" w:rsidR="002355D8" w:rsidRPr="00A53FC6" w:rsidRDefault="002355D8" w:rsidP="00CB476F">
            <w:pPr>
              <w:jc w:val="center"/>
              <w:rPr>
                <w:sz w:val="18"/>
                <w:szCs w:val="18"/>
                <w:lang w:val="fr-CA"/>
              </w:rPr>
            </w:pPr>
          </w:p>
        </w:tc>
        <w:tc>
          <w:tcPr>
            <w:tcW w:w="455" w:type="pct"/>
            <w:vMerge/>
            <w:shd w:val="clear" w:color="auto" w:fill="auto"/>
            <w:tcMar>
              <w:left w:w="85" w:type="dxa"/>
              <w:right w:w="85" w:type="dxa"/>
            </w:tcMar>
            <w:vAlign w:val="center"/>
          </w:tcPr>
          <w:p w14:paraId="229B8FA4" w14:textId="77777777" w:rsidR="002355D8" w:rsidRPr="00A53FC6" w:rsidRDefault="002355D8" w:rsidP="00CB476F">
            <w:pPr>
              <w:jc w:val="center"/>
              <w:rPr>
                <w:sz w:val="18"/>
                <w:szCs w:val="18"/>
                <w:lang w:val="fr-CA"/>
              </w:rPr>
            </w:pPr>
          </w:p>
        </w:tc>
        <w:tc>
          <w:tcPr>
            <w:tcW w:w="570" w:type="pct"/>
            <w:shd w:val="clear" w:color="auto" w:fill="auto"/>
            <w:tcMar>
              <w:left w:w="85" w:type="dxa"/>
              <w:right w:w="85" w:type="dxa"/>
            </w:tcMar>
            <w:vAlign w:val="center"/>
          </w:tcPr>
          <w:p w14:paraId="44E25A20" w14:textId="77777777" w:rsidR="002355D8" w:rsidRPr="00A53FC6" w:rsidRDefault="002355D8" w:rsidP="00CB476F">
            <w:pPr>
              <w:jc w:val="center"/>
              <w:rPr>
                <w:sz w:val="18"/>
                <w:szCs w:val="18"/>
                <w:lang w:val="fr-CA"/>
              </w:rPr>
            </w:pPr>
            <w:r w:rsidRPr="00A53FC6">
              <w:rPr>
                <w:sz w:val="18"/>
                <w:szCs w:val="18"/>
                <w:lang w:val="fr-CA"/>
              </w:rPr>
              <w:t>Réfrigération</w:t>
            </w:r>
          </w:p>
        </w:tc>
        <w:tc>
          <w:tcPr>
            <w:tcW w:w="570" w:type="pct"/>
            <w:shd w:val="clear" w:color="auto" w:fill="auto"/>
            <w:tcMar>
              <w:left w:w="85" w:type="dxa"/>
              <w:right w:w="85" w:type="dxa"/>
            </w:tcMar>
            <w:vAlign w:val="center"/>
          </w:tcPr>
          <w:p w14:paraId="3AA84568" w14:textId="77777777" w:rsidR="002355D8" w:rsidRPr="00A53FC6" w:rsidRDefault="002355D8" w:rsidP="00CB476F">
            <w:pPr>
              <w:jc w:val="center"/>
              <w:rPr>
                <w:sz w:val="18"/>
                <w:szCs w:val="18"/>
                <w:lang w:val="fr-CA"/>
              </w:rPr>
            </w:pPr>
            <w:r w:rsidRPr="00A53FC6">
              <w:rPr>
                <w:sz w:val="18"/>
                <w:szCs w:val="18"/>
                <w:lang w:val="fr-CA"/>
              </w:rPr>
              <w:t>Climatisation</w:t>
            </w:r>
          </w:p>
        </w:tc>
        <w:tc>
          <w:tcPr>
            <w:tcW w:w="317" w:type="pct"/>
            <w:shd w:val="clear" w:color="auto" w:fill="auto"/>
            <w:vAlign w:val="center"/>
          </w:tcPr>
          <w:p w14:paraId="647B8111" w14:textId="77777777" w:rsidR="002355D8" w:rsidRPr="00A53FC6" w:rsidRDefault="002355D8" w:rsidP="00CB476F">
            <w:pPr>
              <w:jc w:val="center"/>
              <w:rPr>
                <w:sz w:val="18"/>
                <w:szCs w:val="18"/>
                <w:lang w:val="fr-CA"/>
              </w:rPr>
            </w:pPr>
            <w:r w:rsidRPr="00A53FC6">
              <w:rPr>
                <w:sz w:val="18"/>
                <w:szCs w:val="18"/>
                <w:lang w:val="fr-CA"/>
              </w:rPr>
              <w:t>Autre</w:t>
            </w:r>
          </w:p>
        </w:tc>
        <w:tc>
          <w:tcPr>
            <w:tcW w:w="443" w:type="pct"/>
            <w:vMerge/>
            <w:shd w:val="clear" w:color="auto" w:fill="auto"/>
            <w:tcMar>
              <w:left w:w="85" w:type="dxa"/>
              <w:right w:w="85" w:type="dxa"/>
            </w:tcMar>
            <w:vAlign w:val="center"/>
          </w:tcPr>
          <w:p w14:paraId="711364A8" w14:textId="77777777" w:rsidR="002355D8" w:rsidRPr="00A53FC6" w:rsidRDefault="002355D8" w:rsidP="00CB476F">
            <w:pPr>
              <w:jc w:val="center"/>
              <w:rPr>
                <w:sz w:val="18"/>
                <w:szCs w:val="18"/>
                <w:lang w:val="fr-CA"/>
              </w:rPr>
            </w:pPr>
          </w:p>
        </w:tc>
        <w:tc>
          <w:tcPr>
            <w:tcW w:w="380" w:type="pct"/>
            <w:vMerge/>
            <w:shd w:val="clear" w:color="auto" w:fill="auto"/>
            <w:tcMar>
              <w:left w:w="85" w:type="dxa"/>
              <w:right w:w="85" w:type="dxa"/>
            </w:tcMar>
            <w:vAlign w:val="center"/>
          </w:tcPr>
          <w:p w14:paraId="10096810" w14:textId="77777777" w:rsidR="002355D8" w:rsidRPr="00A53FC6" w:rsidRDefault="002355D8" w:rsidP="00CB476F">
            <w:pPr>
              <w:jc w:val="center"/>
              <w:rPr>
                <w:sz w:val="18"/>
                <w:szCs w:val="18"/>
                <w:lang w:val="fr-CA"/>
              </w:rPr>
            </w:pPr>
          </w:p>
        </w:tc>
        <w:tc>
          <w:tcPr>
            <w:tcW w:w="504" w:type="pct"/>
            <w:vMerge/>
            <w:shd w:val="clear" w:color="auto" w:fill="auto"/>
            <w:tcMar>
              <w:left w:w="85" w:type="dxa"/>
              <w:right w:w="85" w:type="dxa"/>
            </w:tcMar>
            <w:vAlign w:val="center"/>
          </w:tcPr>
          <w:p w14:paraId="53E9D7FF" w14:textId="77777777" w:rsidR="002355D8" w:rsidRPr="00A53FC6" w:rsidRDefault="002355D8" w:rsidP="00CB476F">
            <w:pPr>
              <w:jc w:val="center"/>
              <w:rPr>
                <w:sz w:val="18"/>
                <w:szCs w:val="18"/>
                <w:lang w:val="fr-CA"/>
              </w:rPr>
            </w:pPr>
          </w:p>
        </w:tc>
      </w:tr>
      <w:tr w:rsidR="002355D8" w:rsidRPr="00A53FC6" w14:paraId="1511F51A" w14:textId="77777777" w:rsidTr="00CB476F">
        <w:trPr>
          <w:trHeight w:val="121"/>
        </w:trPr>
        <w:tc>
          <w:tcPr>
            <w:tcW w:w="950" w:type="pct"/>
            <w:shd w:val="clear" w:color="auto" w:fill="auto"/>
          </w:tcPr>
          <w:p w14:paraId="01E4C78A" w14:textId="77777777" w:rsidR="002355D8" w:rsidRPr="00A53FC6" w:rsidRDefault="002355D8" w:rsidP="00CB476F">
            <w:pPr>
              <w:spacing w:after="60"/>
              <w:jc w:val="left"/>
              <w:rPr>
                <w:sz w:val="18"/>
                <w:szCs w:val="18"/>
                <w:lang w:val="fr-CA"/>
              </w:rPr>
            </w:pPr>
            <w:r w:rsidRPr="00A53FC6">
              <w:rPr>
                <w:sz w:val="18"/>
                <w:szCs w:val="18"/>
                <w:lang w:val="fr-CA"/>
              </w:rPr>
              <w:t xml:space="preserve">Tel que soumis (enquête 2022) </w:t>
            </w:r>
          </w:p>
        </w:tc>
        <w:tc>
          <w:tcPr>
            <w:tcW w:w="412" w:type="pct"/>
            <w:shd w:val="clear" w:color="auto" w:fill="auto"/>
            <w:tcMar>
              <w:left w:w="142" w:type="dxa"/>
              <w:right w:w="85" w:type="dxa"/>
            </w:tcMar>
            <w:vAlign w:val="center"/>
          </w:tcPr>
          <w:p w14:paraId="40C798E7" w14:textId="77777777" w:rsidR="002355D8" w:rsidRPr="00A53FC6" w:rsidRDefault="002355D8" w:rsidP="00CB476F">
            <w:pPr>
              <w:spacing w:after="60"/>
              <w:ind w:left="-113"/>
              <w:jc w:val="right"/>
              <w:rPr>
                <w:sz w:val="18"/>
                <w:szCs w:val="18"/>
                <w:lang w:val="fr-CA"/>
              </w:rPr>
            </w:pPr>
            <w:r w:rsidRPr="00A53FC6">
              <w:rPr>
                <w:sz w:val="18"/>
                <w:szCs w:val="18"/>
                <w:lang w:val="fr-CA"/>
              </w:rPr>
              <w:t>0</w:t>
            </w:r>
          </w:p>
        </w:tc>
        <w:tc>
          <w:tcPr>
            <w:tcW w:w="399" w:type="pct"/>
            <w:shd w:val="clear" w:color="auto" w:fill="auto"/>
            <w:tcMar>
              <w:left w:w="142" w:type="dxa"/>
              <w:right w:w="85" w:type="dxa"/>
            </w:tcMar>
            <w:vAlign w:val="center"/>
          </w:tcPr>
          <w:p w14:paraId="4441B05C" w14:textId="77777777" w:rsidR="002355D8" w:rsidRPr="00A53FC6" w:rsidRDefault="002355D8" w:rsidP="00CB476F">
            <w:pPr>
              <w:spacing w:after="60"/>
              <w:jc w:val="right"/>
              <w:rPr>
                <w:sz w:val="18"/>
                <w:szCs w:val="18"/>
                <w:lang w:val="fr-CA"/>
              </w:rPr>
            </w:pPr>
            <w:r w:rsidRPr="00A53FC6">
              <w:rPr>
                <w:sz w:val="18"/>
                <w:szCs w:val="18"/>
                <w:lang w:val="fr-CA"/>
              </w:rPr>
              <w:t>454 565</w:t>
            </w:r>
          </w:p>
        </w:tc>
        <w:tc>
          <w:tcPr>
            <w:tcW w:w="455" w:type="pct"/>
            <w:shd w:val="clear" w:color="auto" w:fill="auto"/>
            <w:tcMar>
              <w:left w:w="142" w:type="dxa"/>
              <w:right w:w="85" w:type="dxa"/>
            </w:tcMar>
            <w:vAlign w:val="center"/>
          </w:tcPr>
          <w:p w14:paraId="27178D1E" w14:textId="77777777" w:rsidR="002355D8" w:rsidRPr="00A53FC6" w:rsidRDefault="002355D8" w:rsidP="00CB476F">
            <w:pPr>
              <w:spacing w:after="60"/>
              <w:ind w:left="-110"/>
              <w:jc w:val="right"/>
              <w:rPr>
                <w:sz w:val="18"/>
                <w:szCs w:val="18"/>
                <w:lang w:val="fr-CA"/>
              </w:rPr>
            </w:pPr>
            <w:r w:rsidRPr="00A53FC6">
              <w:rPr>
                <w:sz w:val="18"/>
                <w:szCs w:val="18"/>
                <w:lang w:val="fr-CA"/>
              </w:rPr>
              <w:t>130 410</w:t>
            </w:r>
          </w:p>
        </w:tc>
        <w:tc>
          <w:tcPr>
            <w:tcW w:w="570" w:type="pct"/>
            <w:shd w:val="clear" w:color="auto" w:fill="auto"/>
            <w:tcMar>
              <w:left w:w="142" w:type="dxa"/>
              <w:right w:w="85" w:type="dxa"/>
            </w:tcMar>
            <w:vAlign w:val="center"/>
          </w:tcPr>
          <w:p w14:paraId="4D8D8D9E" w14:textId="77777777" w:rsidR="002355D8" w:rsidRPr="00A53FC6" w:rsidRDefault="002355D8" w:rsidP="00CB476F">
            <w:pPr>
              <w:spacing w:after="60"/>
              <w:ind w:left="-108"/>
              <w:jc w:val="right"/>
              <w:rPr>
                <w:sz w:val="18"/>
                <w:szCs w:val="18"/>
                <w:lang w:val="fr-CA"/>
              </w:rPr>
            </w:pPr>
            <w:r w:rsidRPr="00A53FC6">
              <w:rPr>
                <w:sz w:val="18"/>
                <w:szCs w:val="18"/>
                <w:lang w:val="fr-CA"/>
              </w:rPr>
              <w:t>432 321</w:t>
            </w:r>
          </w:p>
        </w:tc>
        <w:tc>
          <w:tcPr>
            <w:tcW w:w="570" w:type="pct"/>
            <w:shd w:val="clear" w:color="auto" w:fill="auto"/>
            <w:tcMar>
              <w:left w:w="142" w:type="dxa"/>
              <w:right w:w="85" w:type="dxa"/>
            </w:tcMar>
            <w:vAlign w:val="center"/>
          </w:tcPr>
          <w:p w14:paraId="4A7EB872" w14:textId="77777777" w:rsidR="002355D8" w:rsidRPr="00A53FC6" w:rsidRDefault="002355D8" w:rsidP="00CB476F">
            <w:pPr>
              <w:spacing w:after="60"/>
              <w:ind w:left="-106"/>
              <w:jc w:val="right"/>
              <w:rPr>
                <w:sz w:val="18"/>
                <w:szCs w:val="18"/>
                <w:lang w:val="fr-CA"/>
              </w:rPr>
            </w:pPr>
            <w:r w:rsidRPr="00A53FC6">
              <w:rPr>
                <w:sz w:val="18"/>
                <w:szCs w:val="18"/>
                <w:lang w:val="fr-CA"/>
              </w:rPr>
              <w:t>1 046 356</w:t>
            </w:r>
          </w:p>
        </w:tc>
        <w:tc>
          <w:tcPr>
            <w:tcW w:w="317" w:type="pct"/>
            <w:shd w:val="clear" w:color="auto" w:fill="auto"/>
            <w:tcMar>
              <w:left w:w="142" w:type="dxa"/>
              <w:right w:w="85" w:type="dxa"/>
            </w:tcMar>
            <w:vAlign w:val="center"/>
          </w:tcPr>
          <w:p w14:paraId="7A76C347" w14:textId="77777777" w:rsidR="002355D8" w:rsidRPr="00A53FC6" w:rsidRDefault="002355D8" w:rsidP="00CB476F">
            <w:pPr>
              <w:spacing w:after="60"/>
              <w:ind w:left="-106"/>
              <w:jc w:val="right"/>
              <w:rPr>
                <w:sz w:val="18"/>
                <w:szCs w:val="18"/>
                <w:lang w:val="fr-CA"/>
              </w:rPr>
            </w:pPr>
            <w:r w:rsidRPr="00A53FC6">
              <w:rPr>
                <w:sz w:val="18"/>
                <w:szCs w:val="18"/>
                <w:lang w:val="fr-CA"/>
              </w:rPr>
              <w:t>0</w:t>
            </w:r>
          </w:p>
        </w:tc>
        <w:tc>
          <w:tcPr>
            <w:tcW w:w="443" w:type="pct"/>
            <w:shd w:val="clear" w:color="auto" w:fill="auto"/>
            <w:tcMar>
              <w:left w:w="142" w:type="dxa"/>
              <w:right w:w="85" w:type="dxa"/>
            </w:tcMar>
            <w:vAlign w:val="center"/>
          </w:tcPr>
          <w:p w14:paraId="392E8124" w14:textId="77777777" w:rsidR="002355D8" w:rsidRPr="00A53FC6" w:rsidRDefault="002355D8" w:rsidP="00CB476F">
            <w:pPr>
              <w:spacing w:after="60"/>
              <w:ind w:left="-110"/>
              <w:jc w:val="right"/>
              <w:rPr>
                <w:sz w:val="18"/>
                <w:szCs w:val="18"/>
                <w:lang w:val="fr-CA"/>
              </w:rPr>
            </w:pPr>
            <w:r w:rsidRPr="00A53FC6">
              <w:rPr>
                <w:sz w:val="18"/>
                <w:szCs w:val="18"/>
                <w:lang w:val="fr-CA"/>
              </w:rPr>
              <w:t>20 321 694</w:t>
            </w:r>
          </w:p>
        </w:tc>
        <w:tc>
          <w:tcPr>
            <w:tcW w:w="380" w:type="pct"/>
            <w:shd w:val="clear" w:color="auto" w:fill="auto"/>
            <w:tcMar>
              <w:left w:w="142" w:type="dxa"/>
              <w:right w:w="85" w:type="dxa"/>
            </w:tcMar>
            <w:vAlign w:val="center"/>
          </w:tcPr>
          <w:p w14:paraId="481D0FC7" w14:textId="77777777" w:rsidR="002355D8" w:rsidRPr="00A53FC6" w:rsidRDefault="002355D8" w:rsidP="00CB476F">
            <w:pPr>
              <w:spacing w:after="60"/>
              <w:ind w:left="-108"/>
              <w:jc w:val="right"/>
              <w:rPr>
                <w:sz w:val="18"/>
                <w:szCs w:val="18"/>
                <w:lang w:val="fr-CA"/>
              </w:rPr>
            </w:pPr>
            <w:r w:rsidRPr="00A53FC6">
              <w:rPr>
                <w:sz w:val="18"/>
                <w:szCs w:val="18"/>
                <w:lang w:val="fr-CA"/>
              </w:rPr>
              <w:t>0</w:t>
            </w:r>
          </w:p>
        </w:tc>
        <w:tc>
          <w:tcPr>
            <w:tcW w:w="504" w:type="pct"/>
            <w:shd w:val="clear" w:color="auto" w:fill="auto"/>
            <w:tcMar>
              <w:left w:w="142" w:type="dxa"/>
              <w:right w:w="85" w:type="dxa"/>
            </w:tcMar>
            <w:vAlign w:val="center"/>
          </w:tcPr>
          <w:p w14:paraId="1DF32CFF" w14:textId="77777777" w:rsidR="002355D8" w:rsidRPr="00A53FC6" w:rsidRDefault="002355D8" w:rsidP="00CB476F">
            <w:pPr>
              <w:spacing w:after="60"/>
              <w:ind w:left="-114" w:right="-10"/>
              <w:jc w:val="right"/>
              <w:rPr>
                <w:sz w:val="18"/>
                <w:szCs w:val="18"/>
                <w:lang w:val="fr-CA"/>
              </w:rPr>
            </w:pPr>
            <w:r w:rsidRPr="00A53FC6">
              <w:rPr>
                <w:sz w:val="18"/>
                <w:szCs w:val="18"/>
                <w:lang w:val="fr-CA"/>
              </w:rPr>
              <w:t>0</w:t>
            </w:r>
          </w:p>
        </w:tc>
      </w:tr>
      <w:tr w:rsidR="002355D8" w:rsidRPr="00A53FC6" w14:paraId="2DB9F09C" w14:textId="77777777" w:rsidTr="00CB476F">
        <w:trPr>
          <w:trHeight w:val="121"/>
        </w:trPr>
        <w:tc>
          <w:tcPr>
            <w:tcW w:w="950" w:type="pct"/>
            <w:shd w:val="clear" w:color="auto" w:fill="auto"/>
            <w:vAlign w:val="center"/>
          </w:tcPr>
          <w:p w14:paraId="6CF49E57" w14:textId="53922A8A" w:rsidR="002355D8" w:rsidRPr="00A53FC6" w:rsidRDefault="002355D8" w:rsidP="00CB476F">
            <w:pPr>
              <w:spacing w:after="60"/>
              <w:jc w:val="left"/>
              <w:rPr>
                <w:sz w:val="18"/>
                <w:szCs w:val="18"/>
                <w:lang w:val="fr-CA"/>
              </w:rPr>
            </w:pPr>
            <w:r w:rsidRPr="00A53FC6">
              <w:rPr>
                <w:sz w:val="18"/>
                <w:szCs w:val="18"/>
                <w:lang w:val="fr-CA"/>
              </w:rPr>
              <w:t xml:space="preserve">Dernier rapport </w:t>
            </w:r>
            <w:r w:rsidR="00F95585" w:rsidRPr="00A53FC6">
              <w:rPr>
                <w:sz w:val="18"/>
                <w:szCs w:val="18"/>
                <w:lang w:val="fr-CA"/>
              </w:rPr>
              <w:t>du PP</w:t>
            </w:r>
            <w:r w:rsidRPr="00A53FC6">
              <w:rPr>
                <w:sz w:val="18"/>
                <w:szCs w:val="18"/>
                <w:lang w:val="fr-CA"/>
              </w:rPr>
              <w:t xml:space="preserve"> (2023)</w:t>
            </w:r>
          </w:p>
        </w:tc>
        <w:tc>
          <w:tcPr>
            <w:tcW w:w="412" w:type="pct"/>
            <w:shd w:val="clear" w:color="auto" w:fill="auto"/>
            <w:tcMar>
              <w:left w:w="142" w:type="dxa"/>
              <w:right w:w="85" w:type="dxa"/>
            </w:tcMar>
            <w:vAlign w:val="center"/>
          </w:tcPr>
          <w:p w14:paraId="7F6B5CC6" w14:textId="77777777" w:rsidR="002355D8" w:rsidRPr="00A53FC6" w:rsidRDefault="002355D8" w:rsidP="00CB476F">
            <w:pPr>
              <w:spacing w:after="60"/>
              <w:ind w:left="-113"/>
              <w:jc w:val="right"/>
              <w:rPr>
                <w:sz w:val="18"/>
                <w:szCs w:val="18"/>
                <w:lang w:val="fr-CA"/>
              </w:rPr>
            </w:pPr>
            <w:r w:rsidRPr="00A53FC6">
              <w:rPr>
                <w:sz w:val="18"/>
                <w:szCs w:val="18"/>
                <w:lang w:val="fr-CA"/>
              </w:rPr>
              <w:t>0</w:t>
            </w:r>
          </w:p>
        </w:tc>
        <w:tc>
          <w:tcPr>
            <w:tcW w:w="399" w:type="pct"/>
            <w:shd w:val="clear" w:color="auto" w:fill="auto"/>
            <w:tcMar>
              <w:left w:w="142" w:type="dxa"/>
              <w:right w:w="85" w:type="dxa"/>
            </w:tcMar>
            <w:vAlign w:val="center"/>
          </w:tcPr>
          <w:p w14:paraId="54D30ACB" w14:textId="77777777" w:rsidR="002355D8" w:rsidRPr="00A53FC6" w:rsidRDefault="002355D8" w:rsidP="00CB476F">
            <w:pPr>
              <w:spacing w:after="60"/>
              <w:ind w:left="-106"/>
              <w:jc w:val="right"/>
              <w:rPr>
                <w:sz w:val="18"/>
                <w:szCs w:val="18"/>
                <w:lang w:val="fr-CA"/>
              </w:rPr>
            </w:pPr>
            <w:r w:rsidRPr="00A53FC6">
              <w:rPr>
                <w:sz w:val="18"/>
                <w:szCs w:val="18"/>
                <w:lang w:val="fr-CA"/>
              </w:rPr>
              <w:t>367 225</w:t>
            </w:r>
          </w:p>
        </w:tc>
        <w:tc>
          <w:tcPr>
            <w:tcW w:w="455" w:type="pct"/>
            <w:shd w:val="clear" w:color="auto" w:fill="auto"/>
            <w:tcMar>
              <w:left w:w="142" w:type="dxa"/>
              <w:right w:w="85" w:type="dxa"/>
            </w:tcMar>
            <w:vAlign w:val="center"/>
          </w:tcPr>
          <w:p w14:paraId="3F51F91E" w14:textId="77777777" w:rsidR="002355D8" w:rsidRPr="00A53FC6" w:rsidRDefault="002355D8" w:rsidP="00CB476F">
            <w:pPr>
              <w:spacing w:after="60"/>
              <w:ind w:left="-110"/>
              <w:jc w:val="right"/>
              <w:rPr>
                <w:sz w:val="18"/>
                <w:szCs w:val="18"/>
                <w:lang w:val="fr-CA"/>
              </w:rPr>
            </w:pPr>
            <w:r w:rsidRPr="00A53FC6">
              <w:rPr>
                <w:sz w:val="18"/>
                <w:szCs w:val="18"/>
                <w:lang w:val="fr-CA"/>
              </w:rPr>
              <w:t>57 606</w:t>
            </w:r>
          </w:p>
        </w:tc>
        <w:tc>
          <w:tcPr>
            <w:tcW w:w="570" w:type="pct"/>
            <w:shd w:val="clear" w:color="auto" w:fill="auto"/>
            <w:tcMar>
              <w:left w:w="142" w:type="dxa"/>
              <w:right w:w="85" w:type="dxa"/>
            </w:tcMar>
            <w:vAlign w:val="center"/>
          </w:tcPr>
          <w:p w14:paraId="46CED8E7" w14:textId="77777777" w:rsidR="002355D8" w:rsidRPr="00A53FC6" w:rsidRDefault="002355D8" w:rsidP="00CB476F">
            <w:pPr>
              <w:spacing w:after="60"/>
              <w:ind w:left="-108"/>
              <w:jc w:val="right"/>
              <w:rPr>
                <w:sz w:val="18"/>
                <w:szCs w:val="18"/>
                <w:lang w:val="fr-CA"/>
              </w:rPr>
            </w:pPr>
            <w:r w:rsidRPr="00A53FC6">
              <w:rPr>
                <w:sz w:val="18"/>
                <w:szCs w:val="18"/>
                <w:lang w:val="fr-CA"/>
              </w:rPr>
              <w:t>417 616</w:t>
            </w:r>
          </w:p>
        </w:tc>
        <w:tc>
          <w:tcPr>
            <w:tcW w:w="570" w:type="pct"/>
            <w:shd w:val="clear" w:color="auto" w:fill="auto"/>
            <w:tcMar>
              <w:left w:w="142" w:type="dxa"/>
              <w:right w:w="85" w:type="dxa"/>
            </w:tcMar>
            <w:vAlign w:val="center"/>
          </w:tcPr>
          <w:p w14:paraId="0863EA11" w14:textId="77777777" w:rsidR="002355D8" w:rsidRPr="00A53FC6" w:rsidRDefault="002355D8" w:rsidP="00CB476F">
            <w:pPr>
              <w:spacing w:after="60"/>
              <w:ind w:left="-106"/>
              <w:jc w:val="right"/>
              <w:rPr>
                <w:sz w:val="18"/>
                <w:szCs w:val="18"/>
                <w:lang w:val="fr-CA"/>
              </w:rPr>
            </w:pPr>
            <w:r w:rsidRPr="00A53FC6">
              <w:rPr>
                <w:sz w:val="18"/>
                <w:szCs w:val="18"/>
                <w:lang w:val="fr-CA"/>
              </w:rPr>
              <w:t>1 100 208</w:t>
            </w:r>
          </w:p>
        </w:tc>
        <w:tc>
          <w:tcPr>
            <w:tcW w:w="317" w:type="pct"/>
            <w:shd w:val="clear" w:color="auto" w:fill="auto"/>
            <w:tcMar>
              <w:left w:w="142" w:type="dxa"/>
              <w:right w:w="85" w:type="dxa"/>
            </w:tcMar>
            <w:vAlign w:val="center"/>
          </w:tcPr>
          <w:p w14:paraId="7C1740F9" w14:textId="77777777" w:rsidR="002355D8" w:rsidRPr="00A53FC6" w:rsidRDefault="002355D8" w:rsidP="00CB476F">
            <w:pPr>
              <w:spacing w:after="60"/>
              <w:ind w:left="-106"/>
              <w:jc w:val="right"/>
              <w:rPr>
                <w:sz w:val="18"/>
                <w:szCs w:val="18"/>
                <w:lang w:val="fr-CA"/>
              </w:rPr>
            </w:pPr>
            <w:r w:rsidRPr="00A53FC6">
              <w:rPr>
                <w:sz w:val="18"/>
                <w:szCs w:val="18"/>
                <w:lang w:val="fr-CA"/>
              </w:rPr>
              <w:t>0</w:t>
            </w:r>
          </w:p>
        </w:tc>
        <w:tc>
          <w:tcPr>
            <w:tcW w:w="443" w:type="pct"/>
            <w:shd w:val="clear" w:color="auto" w:fill="auto"/>
            <w:tcMar>
              <w:left w:w="142" w:type="dxa"/>
              <w:right w:w="85" w:type="dxa"/>
            </w:tcMar>
            <w:vAlign w:val="center"/>
          </w:tcPr>
          <w:p w14:paraId="23249681" w14:textId="77777777" w:rsidR="002355D8" w:rsidRPr="00A53FC6" w:rsidRDefault="002355D8" w:rsidP="00CB476F">
            <w:pPr>
              <w:spacing w:after="60"/>
              <w:ind w:left="-110"/>
              <w:jc w:val="right"/>
              <w:rPr>
                <w:sz w:val="18"/>
                <w:szCs w:val="18"/>
                <w:lang w:val="fr-CA"/>
              </w:rPr>
            </w:pPr>
            <w:r w:rsidRPr="00A53FC6">
              <w:rPr>
                <w:sz w:val="18"/>
                <w:szCs w:val="18"/>
                <w:lang w:val="fr-CA"/>
              </w:rPr>
              <w:t>20 836 442</w:t>
            </w:r>
          </w:p>
        </w:tc>
        <w:tc>
          <w:tcPr>
            <w:tcW w:w="380" w:type="pct"/>
            <w:shd w:val="clear" w:color="auto" w:fill="auto"/>
            <w:tcMar>
              <w:left w:w="142" w:type="dxa"/>
              <w:right w:w="85" w:type="dxa"/>
            </w:tcMar>
            <w:vAlign w:val="center"/>
          </w:tcPr>
          <w:p w14:paraId="4DAEAB0E" w14:textId="77777777" w:rsidR="002355D8" w:rsidRPr="00A53FC6" w:rsidRDefault="002355D8" w:rsidP="00CB476F">
            <w:pPr>
              <w:spacing w:after="60"/>
              <w:ind w:left="-108"/>
              <w:jc w:val="right"/>
              <w:rPr>
                <w:sz w:val="18"/>
                <w:szCs w:val="18"/>
                <w:lang w:val="fr-CA"/>
              </w:rPr>
            </w:pPr>
            <w:r w:rsidRPr="00A53FC6">
              <w:rPr>
                <w:sz w:val="18"/>
                <w:szCs w:val="18"/>
                <w:lang w:val="fr-CA"/>
              </w:rPr>
              <w:t>0</w:t>
            </w:r>
          </w:p>
        </w:tc>
        <w:tc>
          <w:tcPr>
            <w:tcW w:w="504" w:type="pct"/>
            <w:shd w:val="clear" w:color="auto" w:fill="auto"/>
            <w:tcMar>
              <w:left w:w="142" w:type="dxa"/>
              <w:right w:w="85" w:type="dxa"/>
            </w:tcMar>
            <w:vAlign w:val="center"/>
          </w:tcPr>
          <w:p w14:paraId="40E509E8" w14:textId="77777777" w:rsidR="002355D8" w:rsidRPr="00A53FC6" w:rsidRDefault="002355D8" w:rsidP="00CB476F">
            <w:pPr>
              <w:spacing w:after="60"/>
              <w:ind w:left="-114" w:right="-10"/>
              <w:jc w:val="right"/>
              <w:rPr>
                <w:sz w:val="18"/>
                <w:szCs w:val="18"/>
                <w:lang w:val="fr-CA"/>
              </w:rPr>
            </w:pPr>
            <w:r w:rsidRPr="00A53FC6">
              <w:rPr>
                <w:sz w:val="18"/>
                <w:szCs w:val="18"/>
                <w:lang w:val="fr-CA"/>
              </w:rPr>
              <w:t>0</w:t>
            </w:r>
          </w:p>
        </w:tc>
      </w:tr>
      <w:tr w:rsidR="002355D8" w:rsidRPr="00A53FC6" w14:paraId="556EF118" w14:textId="77777777" w:rsidTr="00CB476F">
        <w:trPr>
          <w:trHeight w:val="250"/>
        </w:trPr>
        <w:tc>
          <w:tcPr>
            <w:tcW w:w="950" w:type="pct"/>
            <w:shd w:val="clear" w:color="auto" w:fill="auto"/>
          </w:tcPr>
          <w:p w14:paraId="515056A7" w14:textId="1FF7B986" w:rsidR="002355D8" w:rsidRPr="00A53FC6" w:rsidRDefault="002355D8" w:rsidP="00CB476F">
            <w:pPr>
              <w:spacing w:after="60"/>
              <w:ind w:right="-108"/>
              <w:jc w:val="left"/>
              <w:rPr>
                <w:color w:val="000000" w:themeColor="text1"/>
                <w:sz w:val="18"/>
                <w:szCs w:val="18"/>
                <w:lang w:val="fr-CA"/>
              </w:rPr>
            </w:pPr>
            <w:r w:rsidRPr="00A53FC6">
              <w:rPr>
                <w:sz w:val="18"/>
                <w:szCs w:val="18"/>
                <w:lang w:val="fr-CA"/>
              </w:rPr>
              <w:t xml:space="preserve">Activités convenues pour la phase I du </w:t>
            </w:r>
            <w:r w:rsidR="00D216BF" w:rsidRPr="00A53FC6">
              <w:rPr>
                <w:sz w:val="18"/>
                <w:szCs w:val="18"/>
                <w:lang w:val="fr-CA"/>
              </w:rPr>
              <w:t>PMK</w:t>
            </w:r>
            <w:r w:rsidRPr="00A53FC6">
              <w:rPr>
                <w:color w:val="000000" w:themeColor="text1"/>
                <w:sz w:val="18"/>
                <w:szCs w:val="18"/>
                <w:lang w:val="fr-CA"/>
              </w:rPr>
              <w:t xml:space="preserve"> (Oui/Non)</w:t>
            </w:r>
          </w:p>
        </w:tc>
        <w:tc>
          <w:tcPr>
            <w:tcW w:w="412" w:type="pct"/>
            <w:shd w:val="clear" w:color="auto" w:fill="auto"/>
            <w:vAlign w:val="center"/>
          </w:tcPr>
          <w:p w14:paraId="12193789" w14:textId="77777777" w:rsidR="002355D8" w:rsidRPr="00A53FC6" w:rsidRDefault="002355D8" w:rsidP="00CB476F">
            <w:pPr>
              <w:spacing w:after="60"/>
              <w:jc w:val="right"/>
              <w:rPr>
                <w:sz w:val="18"/>
                <w:szCs w:val="18"/>
                <w:lang w:val="fr-CA"/>
              </w:rPr>
            </w:pPr>
          </w:p>
        </w:tc>
        <w:tc>
          <w:tcPr>
            <w:tcW w:w="399" w:type="pct"/>
            <w:shd w:val="clear" w:color="auto" w:fill="auto"/>
            <w:vAlign w:val="center"/>
          </w:tcPr>
          <w:p w14:paraId="6C7447B4" w14:textId="77777777" w:rsidR="002355D8" w:rsidRPr="00A53FC6" w:rsidRDefault="002355D8" w:rsidP="00CB476F">
            <w:pPr>
              <w:spacing w:after="60"/>
              <w:jc w:val="right"/>
              <w:rPr>
                <w:sz w:val="18"/>
                <w:szCs w:val="18"/>
                <w:lang w:val="fr-CA"/>
              </w:rPr>
            </w:pPr>
            <w:r w:rsidRPr="00A53FC6">
              <w:rPr>
                <w:sz w:val="18"/>
                <w:szCs w:val="18"/>
                <w:lang w:val="fr-CA"/>
              </w:rPr>
              <w:t>O</w:t>
            </w:r>
          </w:p>
        </w:tc>
        <w:tc>
          <w:tcPr>
            <w:tcW w:w="455" w:type="pct"/>
            <w:shd w:val="clear" w:color="auto" w:fill="auto"/>
            <w:vAlign w:val="center"/>
          </w:tcPr>
          <w:p w14:paraId="43EFA26D" w14:textId="77777777" w:rsidR="002355D8" w:rsidRPr="00A53FC6" w:rsidRDefault="002355D8" w:rsidP="00CB476F">
            <w:pPr>
              <w:spacing w:after="60"/>
              <w:jc w:val="right"/>
              <w:rPr>
                <w:sz w:val="18"/>
                <w:szCs w:val="18"/>
                <w:lang w:val="fr-CA"/>
              </w:rPr>
            </w:pPr>
            <w:r w:rsidRPr="00A53FC6">
              <w:rPr>
                <w:sz w:val="18"/>
                <w:szCs w:val="18"/>
                <w:lang w:val="fr-CA"/>
              </w:rPr>
              <w:t>N</w:t>
            </w:r>
          </w:p>
        </w:tc>
        <w:tc>
          <w:tcPr>
            <w:tcW w:w="570" w:type="pct"/>
            <w:shd w:val="clear" w:color="auto" w:fill="auto"/>
            <w:vAlign w:val="center"/>
          </w:tcPr>
          <w:p w14:paraId="5B3707F0" w14:textId="77777777" w:rsidR="002355D8" w:rsidRPr="00A53FC6" w:rsidRDefault="002355D8" w:rsidP="00CB476F">
            <w:pPr>
              <w:spacing w:after="60"/>
              <w:jc w:val="right"/>
              <w:rPr>
                <w:sz w:val="18"/>
                <w:szCs w:val="18"/>
                <w:lang w:val="fr-CA"/>
              </w:rPr>
            </w:pPr>
            <w:r w:rsidRPr="00A53FC6">
              <w:rPr>
                <w:sz w:val="18"/>
                <w:szCs w:val="18"/>
                <w:lang w:val="fr-CA"/>
              </w:rPr>
              <w:t>O</w:t>
            </w:r>
          </w:p>
        </w:tc>
        <w:tc>
          <w:tcPr>
            <w:tcW w:w="570" w:type="pct"/>
            <w:shd w:val="clear" w:color="auto" w:fill="auto"/>
            <w:vAlign w:val="center"/>
          </w:tcPr>
          <w:p w14:paraId="693861F2" w14:textId="77777777" w:rsidR="002355D8" w:rsidRPr="00A53FC6" w:rsidRDefault="002355D8" w:rsidP="00CB476F">
            <w:pPr>
              <w:spacing w:after="60"/>
              <w:jc w:val="right"/>
              <w:rPr>
                <w:sz w:val="18"/>
                <w:szCs w:val="18"/>
                <w:lang w:val="fr-CA"/>
              </w:rPr>
            </w:pPr>
            <w:r w:rsidRPr="00A53FC6">
              <w:rPr>
                <w:sz w:val="18"/>
                <w:szCs w:val="18"/>
                <w:lang w:val="fr-CA"/>
              </w:rPr>
              <w:t>O</w:t>
            </w:r>
          </w:p>
        </w:tc>
        <w:tc>
          <w:tcPr>
            <w:tcW w:w="317" w:type="pct"/>
            <w:shd w:val="clear" w:color="auto" w:fill="auto"/>
            <w:vAlign w:val="center"/>
          </w:tcPr>
          <w:p w14:paraId="33126000" w14:textId="77777777" w:rsidR="002355D8" w:rsidRPr="00A53FC6" w:rsidRDefault="002355D8" w:rsidP="00CB476F">
            <w:pPr>
              <w:spacing w:after="60"/>
              <w:jc w:val="right"/>
              <w:rPr>
                <w:sz w:val="18"/>
                <w:szCs w:val="18"/>
                <w:lang w:val="fr-CA"/>
              </w:rPr>
            </w:pPr>
            <w:r w:rsidRPr="00A53FC6">
              <w:rPr>
                <w:sz w:val="18"/>
                <w:szCs w:val="18"/>
                <w:lang w:val="fr-CA"/>
              </w:rPr>
              <w:t>N</w:t>
            </w:r>
          </w:p>
        </w:tc>
        <w:tc>
          <w:tcPr>
            <w:tcW w:w="443" w:type="pct"/>
            <w:shd w:val="clear" w:color="auto" w:fill="auto"/>
            <w:vAlign w:val="center"/>
          </w:tcPr>
          <w:p w14:paraId="62F9A6BB" w14:textId="77777777" w:rsidR="002355D8" w:rsidRPr="00A53FC6" w:rsidRDefault="002355D8" w:rsidP="00CB476F">
            <w:pPr>
              <w:spacing w:after="60"/>
              <w:jc w:val="right"/>
              <w:rPr>
                <w:sz w:val="18"/>
                <w:szCs w:val="18"/>
                <w:lang w:val="fr-CA"/>
              </w:rPr>
            </w:pPr>
            <w:r w:rsidRPr="00A53FC6">
              <w:rPr>
                <w:sz w:val="18"/>
                <w:szCs w:val="18"/>
                <w:lang w:val="fr-CA"/>
              </w:rPr>
              <w:t>O</w:t>
            </w:r>
          </w:p>
        </w:tc>
        <w:tc>
          <w:tcPr>
            <w:tcW w:w="380" w:type="pct"/>
            <w:shd w:val="clear" w:color="auto" w:fill="auto"/>
            <w:vAlign w:val="center"/>
          </w:tcPr>
          <w:p w14:paraId="1E7E3FC2" w14:textId="77777777" w:rsidR="002355D8" w:rsidRPr="00A53FC6" w:rsidRDefault="002355D8" w:rsidP="00CB476F">
            <w:pPr>
              <w:spacing w:after="60"/>
              <w:jc w:val="right"/>
              <w:rPr>
                <w:sz w:val="18"/>
                <w:szCs w:val="18"/>
                <w:lang w:val="fr-CA"/>
              </w:rPr>
            </w:pPr>
            <w:r w:rsidRPr="00A53FC6">
              <w:rPr>
                <w:sz w:val="18"/>
                <w:szCs w:val="18"/>
                <w:lang w:val="fr-CA"/>
              </w:rPr>
              <w:t>N</w:t>
            </w:r>
          </w:p>
        </w:tc>
        <w:tc>
          <w:tcPr>
            <w:tcW w:w="504" w:type="pct"/>
            <w:shd w:val="clear" w:color="auto" w:fill="auto"/>
            <w:vAlign w:val="center"/>
          </w:tcPr>
          <w:p w14:paraId="6C60B790" w14:textId="77777777" w:rsidR="002355D8" w:rsidRPr="00A53FC6" w:rsidRDefault="002355D8" w:rsidP="00CB476F">
            <w:pPr>
              <w:spacing w:after="60"/>
              <w:jc w:val="right"/>
              <w:rPr>
                <w:sz w:val="18"/>
                <w:szCs w:val="18"/>
                <w:lang w:val="fr-CA"/>
              </w:rPr>
            </w:pPr>
            <w:r w:rsidRPr="00A53FC6">
              <w:rPr>
                <w:sz w:val="18"/>
                <w:szCs w:val="18"/>
                <w:lang w:val="fr-CA"/>
              </w:rPr>
              <w:t>N</w:t>
            </w:r>
          </w:p>
        </w:tc>
      </w:tr>
    </w:tbl>
    <w:p w14:paraId="1C240135" w14:textId="77777777" w:rsidR="002355D8" w:rsidRPr="00170F71" w:rsidRDefault="002355D8" w:rsidP="002355D8">
      <w:pPr>
        <w:jc w:val="center"/>
        <w:rPr>
          <w:sz w:val="10"/>
          <w:szCs w:val="10"/>
          <w:lang w:val="fr-CA"/>
        </w:rPr>
      </w:pPr>
    </w:p>
    <w:tbl>
      <w:tblPr>
        <w:tblW w:w="585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06"/>
        <w:gridCol w:w="1272"/>
        <w:gridCol w:w="3265"/>
      </w:tblGrid>
      <w:tr w:rsidR="002355D8" w:rsidRPr="00170F71" w14:paraId="48BCFDB6" w14:textId="77777777" w:rsidTr="00A53FC6">
        <w:trPr>
          <w:trHeight w:val="186"/>
        </w:trPr>
        <w:tc>
          <w:tcPr>
            <w:tcW w:w="2927" w:type="pct"/>
            <w:shd w:val="clear" w:color="auto" w:fill="auto"/>
            <w:tcMar>
              <w:top w:w="17" w:type="dxa"/>
              <w:left w:w="108" w:type="dxa"/>
              <w:bottom w:w="17" w:type="dxa"/>
              <w:right w:w="108" w:type="dxa"/>
            </w:tcMar>
          </w:tcPr>
          <w:p w14:paraId="2C4F1FC7" w14:textId="760017D2" w:rsidR="002355D8" w:rsidRPr="00170F71" w:rsidRDefault="002355D8" w:rsidP="00CB476F">
            <w:pPr>
              <w:keepNext/>
              <w:suppressAutoHyphens/>
              <w:ind w:right="-95"/>
              <w:jc w:val="left"/>
              <w:rPr>
                <w:b/>
                <w:caps/>
                <w:sz w:val="20"/>
                <w:szCs w:val="20"/>
                <w:lang w:val="fr-CA"/>
              </w:rPr>
            </w:pPr>
            <w:r w:rsidRPr="0053599E">
              <w:rPr>
                <w:b/>
                <w:caps/>
                <w:sz w:val="20"/>
                <w:lang w:val="fr-CA"/>
              </w:rPr>
              <w:t>Consommation moyenne de HFC dans le secteur de l</w:t>
            </w:r>
            <w:r w:rsidR="002C0768">
              <w:rPr>
                <w:b/>
                <w:caps/>
                <w:sz w:val="20"/>
                <w:lang w:val="fr-CA"/>
              </w:rPr>
              <w:t>’</w:t>
            </w:r>
            <w:r w:rsidRPr="0053599E">
              <w:rPr>
                <w:b/>
                <w:caps/>
                <w:sz w:val="20"/>
                <w:lang w:val="fr-CA"/>
              </w:rPr>
              <w:t>entretien pour 2020</w:t>
            </w:r>
            <w:r>
              <w:rPr>
                <w:b/>
                <w:caps/>
                <w:sz w:val="20"/>
                <w:lang w:val="fr-CA"/>
              </w:rPr>
              <w:noBreakHyphen/>
            </w:r>
            <w:r w:rsidRPr="0053599E">
              <w:rPr>
                <w:b/>
                <w:caps/>
                <w:sz w:val="20"/>
                <w:lang w:val="fr-CA"/>
              </w:rPr>
              <w:t>2022</w:t>
            </w:r>
          </w:p>
        </w:tc>
        <w:tc>
          <w:tcPr>
            <w:tcW w:w="581" w:type="pct"/>
            <w:shd w:val="clear" w:color="auto" w:fill="auto"/>
          </w:tcPr>
          <w:p w14:paraId="7282E0BE" w14:textId="77777777" w:rsidR="002355D8" w:rsidRPr="00170F71" w:rsidRDefault="002355D8" w:rsidP="00CB476F">
            <w:pPr>
              <w:keepNext/>
              <w:suppressAutoHyphens/>
              <w:ind w:right="116"/>
              <w:jc w:val="right"/>
              <w:rPr>
                <w:bCs/>
                <w:sz w:val="20"/>
                <w:szCs w:val="20"/>
                <w:lang w:val="fr-CA"/>
              </w:rPr>
            </w:pPr>
            <w:r w:rsidRPr="00170F71">
              <w:rPr>
                <w:sz w:val="20"/>
                <w:szCs w:val="20"/>
                <w:lang w:val="fr-CA"/>
              </w:rPr>
              <w:t>8</w:t>
            </w:r>
            <w:r>
              <w:rPr>
                <w:sz w:val="20"/>
                <w:szCs w:val="20"/>
                <w:lang w:val="fr-CA"/>
              </w:rPr>
              <w:t> 973,</w:t>
            </w:r>
            <w:r w:rsidRPr="00170F71">
              <w:rPr>
                <w:sz w:val="20"/>
                <w:szCs w:val="20"/>
                <w:lang w:val="fr-CA"/>
              </w:rPr>
              <w:t>47 </w:t>
            </w:r>
            <w:r>
              <w:rPr>
                <w:noProof/>
                <w:sz w:val="20"/>
                <w:szCs w:val="20"/>
                <w:lang w:val="fr-CA"/>
              </w:rPr>
              <w:t>tm</w:t>
            </w:r>
          </w:p>
        </w:tc>
        <w:tc>
          <w:tcPr>
            <w:tcW w:w="1492" w:type="pct"/>
            <w:shd w:val="clear" w:color="auto" w:fill="auto"/>
          </w:tcPr>
          <w:p w14:paraId="21F4D5DB" w14:textId="04841C3E" w:rsidR="002355D8" w:rsidRPr="00170F71" w:rsidRDefault="002355D8" w:rsidP="00CB476F">
            <w:pPr>
              <w:keepNext/>
              <w:tabs>
                <w:tab w:val="left" w:pos="0"/>
              </w:tabs>
              <w:suppressAutoHyphens/>
              <w:ind w:right="116"/>
              <w:jc w:val="center"/>
              <w:rPr>
                <w:sz w:val="20"/>
                <w:szCs w:val="20"/>
                <w:lang w:val="fr-CA"/>
              </w:rPr>
            </w:pPr>
            <w:r w:rsidRPr="00170F71">
              <w:rPr>
                <w:sz w:val="20"/>
                <w:szCs w:val="20"/>
                <w:lang w:val="fr-CA"/>
              </w:rPr>
              <w:t>15</w:t>
            </w:r>
            <w:r>
              <w:rPr>
                <w:sz w:val="20"/>
                <w:szCs w:val="20"/>
                <w:lang w:val="fr-CA"/>
              </w:rPr>
              <w:t> </w:t>
            </w:r>
            <w:r w:rsidRPr="00170F71">
              <w:rPr>
                <w:sz w:val="20"/>
                <w:szCs w:val="20"/>
                <w:lang w:val="fr-CA"/>
              </w:rPr>
              <w:t>370</w:t>
            </w:r>
            <w:r>
              <w:rPr>
                <w:sz w:val="20"/>
                <w:szCs w:val="20"/>
                <w:lang w:val="fr-CA"/>
              </w:rPr>
              <w:t> </w:t>
            </w:r>
            <w:r w:rsidRPr="00170F71">
              <w:rPr>
                <w:sz w:val="20"/>
                <w:szCs w:val="20"/>
                <w:lang w:val="fr-CA"/>
              </w:rPr>
              <w:t>130</w:t>
            </w:r>
            <w:r>
              <w:rPr>
                <w:sz w:val="20"/>
                <w:lang w:val="fr-CA"/>
              </w:rPr>
              <w:t> </w:t>
            </w:r>
            <w:r w:rsidRPr="004C494A">
              <w:rPr>
                <w:sz w:val="20"/>
                <w:lang w:val="fr-CA"/>
              </w:rPr>
              <w:t>tonnes </w:t>
            </w:r>
            <w:r w:rsidR="00705B94">
              <w:rPr>
                <w:sz w:val="20"/>
                <w:lang w:val="fr-CA"/>
              </w:rPr>
              <w:t>eq CO</w:t>
            </w:r>
            <w:r w:rsidRPr="004C494A">
              <w:rPr>
                <w:sz w:val="20"/>
                <w:vertAlign w:val="subscript"/>
                <w:lang w:val="fr-CA"/>
              </w:rPr>
              <w:t>2</w:t>
            </w:r>
          </w:p>
        </w:tc>
      </w:tr>
    </w:tbl>
    <w:p w14:paraId="155E1014" w14:textId="77777777" w:rsidR="002355D8" w:rsidRPr="00170F71" w:rsidRDefault="002355D8" w:rsidP="002355D8">
      <w:pPr>
        <w:jc w:val="center"/>
        <w:rPr>
          <w:sz w:val="10"/>
          <w:szCs w:val="10"/>
          <w:lang w:val="fr-CA"/>
        </w:rPr>
      </w:pPr>
    </w:p>
    <w:tbl>
      <w:tblPr>
        <w:tblW w:w="5848"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558"/>
        <w:gridCol w:w="1133"/>
        <w:gridCol w:w="1133"/>
        <w:gridCol w:w="1137"/>
        <w:gridCol w:w="1975"/>
      </w:tblGrid>
      <w:tr w:rsidR="00B75FE4" w:rsidRPr="00B75FE4" w14:paraId="278BB0E3" w14:textId="77777777" w:rsidTr="00B75FE4">
        <w:trPr>
          <w:trHeight w:val="86"/>
          <w:tblHeader/>
        </w:trPr>
        <w:tc>
          <w:tcPr>
            <w:tcW w:w="2541" w:type="pct"/>
            <w:shd w:val="clear" w:color="auto" w:fill="auto"/>
            <w:tcMar>
              <w:top w:w="17" w:type="dxa"/>
              <w:left w:w="108" w:type="dxa"/>
              <w:bottom w:w="17" w:type="dxa"/>
              <w:right w:w="108" w:type="dxa"/>
            </w:tcMar>
            <w:vAlign w:val="center"/>
          </w:tcPr>
          <w:p w14:paraId="549B8464" w14:textId="2DAB591B" w:rsidR="002355D8" w:rsidRPr="00B75FE4" w:rsidRDefault="002355D8" w:rsidP="00CB476F">
            <w:pPr>
              <w:keepNext/>
              <w:suppressAutoHyphens/>
              <w:jc w:val="left"/>
              <w:rPr>
                <w:b/>
                <w:bCs/>
                <w:sz w:val="18"/>
                <w:szCs w:val="18"/>
                <w:lang w:val="fr-CA"/>
              </w:rPr>
            </w:pPr>
            <w:r w:rsidRPr="00B75FE4">
              <w:rPr>
                <w:b/>
                <w:sz w:val="18"/>
                <w:szCs w:val="18"/>
                <w:lang w:val="fr-CA"/>
              </w:rPr>
              <w:t>CALCUL DE LA VALEUR DE RÉFÉRENCE (tonnes </w:t>
            </w:r>
            <w:r w:rsidR="00705B94" w:rsidRPr="00B75FE4">
              <w:rPr>
                <w:b/>
                <w:sz w:val="18"/>
                <w:szCs w:val="18"/>
                <w:lang w:val="fr-CA"/>
              </w:rPr>
              <w:t>eq CO</w:t>
            </w:r>
            <w:r w:rsidRPr="00B75FE4">
              <w:rPr>
                <w:b/>
                <w:sz w:val="18"/>
                <w:szCs w:val="18"/>
                <w:vertAlign w:val="subscript"/>
                <w:lang w:val="fr-CA"/>
              </w:rPr>
              <w:t>2</w:t>
            </w:r>
            <w:r w:rsidRPr="00B75FE4">
              <w:rPr>
                <w:b/>
                <w:sz w:val="18"/>
                <w:szCs w:val="18"/>
                <w:lang w:val="fr-CA"/>
              </w:rPr>
              <w:t>)</w:t>
            </w:r>
          </w:p>
        </w:tc>
        <w:tc>
          <w:tcPr>
            <w:tcW w:w="518" w:type="pct"/>
            <w:shd w:val="clear" w:color="auto" w:fill="auto"/>
            <w:vAlign w:val="center"/>
          </w:tcPr>
          <w:p w14:paraId="6D32C1D9" w14:textId="77777777" w:rsidR="002355D8" w:rsidRPr="00B75FE4" w:rsidRDefault="002355D8" w:rsidP="00CB476F">
            <w:pPr>
              <w:keepNext/>
              <w:suppressAutoHyphens/>
              <w:jc w:val="center"/>
              <w:rPr>
                <w:b/>
                <w:bCs/>
                <w:sz w:val="18"/>
                <w:szCs w:val="18"/>
                <w:lang w:val="fr-CA"/>
              </w:rPr>
            </w:pPr>
            <w:r w:rsidRPr="00B75FE4">
              <w:rPr>
                <w:b/>
                <w:bCs/>
                <w:sz w:val="18"/>
                <w:szCs w:val="18"/>
                <w:lang w:val="fr-CA"/>
              </w:rPr>
              <w:t>2020</w:t>
            </w:r>
          </w:p>
        </w:tc>
        <w:tc>
          <w:tcPr>
            <w:tcW w:w="518" w:type="pct"/>
            <w:shd w:val="clear" w:color="auto" w:fill="auto"/>
            <w:tcMar>
              <w:top w:w="17" w:type="dxa"/>
              <w:left w:w="108" w:type="dxa"/>
              <w:bottom w:w="17" w:type="dxa"/>
              <w:right w:w="108" w:type="dxa"/>
            </w:tcMar>
            <w:vAlign w:val="center"/>
          </w:tcPr>
          <w:p w14:paraId="4F4393A6" w14:textId="77777777" w:rsidR="002355D8" w:rsidRPr="00B75FE4" w:rsidRDefault="002355D8" w:rsidP="00CB476F">
            <w:pPr>
              <w:keepNext/>
              <w:suppressAutoHyphens/>
              <w:jc w:val="center"/>
              <w:rPr>
                <w:b/>
                <w:bCs/>
                <w:sz w:val="18"/>
                <w:szCs w:val="18"/>
                <w:lang w:val="fr-CA"/>
              </w:rPr>
            </w:pPr>
            <w:r w:rsidRPr="00B75FE4">
              <w:rPr>
                <w:b/>
                <w:bCs/>
                <w:sz w:val="18"/>
                <w:szCs w:val="18"/>
                <w:lang w:val="fr-CA"/>
              </w:rPr>
              <w:t>2021</w:t>
            </w:r>
          </w:p>
        </w:tc>
        <w:tc>
          <w:tcPr>
            <w:tcW w:w="520" w:type="pct"/>
            <w:shd w:val="clear" w:color="auto" w:fill="auto"/>
            <w:tcMar>
              <w:top w:w="17" w:type="dxa"/>
              <w:left w:w="108" w:type="dxa"/>
              <w:bottom w:w="17" w:type="dxa"/>
              <w:right w:w="108" w:type="dxa"/>
            </w:tcMar>
            <w:vAlign w:val="center"/>
          </w:tcPr>
          <w:p w14:paraId="6E841DD8" w14:textId="77777777" w:rsidR="002355D8" w:rsidRPr="00B75FE4" w:rsidRDefault="002355D8" w:rsidP="00CB476F">
            <w:pPr>
              <w:keepNext/>
              <w:suppressAutoHyphens/>
              <w:jc w:val="center"/>
              <w:rPr>
                <w:b/>
                <w:bCs/>
                <w:sz w:val="18"/>
                <w:szCs w:val="18"/>
                <w:lang w:val="fr-CA"/>
              </w:rPr>
            </w:pPr>
            <w:r w:rsidRPr="00B75FE4">
              <w:rPr>
                <w:b/>
                <w:bCs/>
                <w:sz w:val="18"/>
                <w:szCs w:val="18"/>
                <w:lang w:val="fr-CA"/>
              </w:rPr>
              <w:t>2022</w:t>
            </w:r>
          </w:p>
        </w:tc>
        <w:tc>
          <w:tcPr>
            <w:tcW w:w="903" w:type="pct"/>
            <w:shd w:val="clear" w:color="auto" w:fill="auto"/>
            <w:tcMar>
              <w:top w:w="17" w:type="dxa"/>
              <w:left w:w="108" w:type="dxa"/>
              <w:bottom w:w="17" w:type="dxa"/>
              <w:right w:w="108" w:type="dxa"/>
            </w:tcMar>
            <w:vAlign w:val="center"/>
          </w:tcPr>
          <w:p w14:paraId="5D79DFCD" w14:textId="77777777" w:rsidR="002355D8" w:rsidRPr="00B75FE4" w:rsidRDefault="002355D8" w:rsidP="00CB476F">
            <w:pPr>
              <w:keepNext/>
              <w:suppressAutoHyphens/>
              <w:jc w:val="center"/>
              <w:rPr>
                <w:b/>
                <w:bCs/>
                <w:sz w:val="18"/>
                <w:szCs w:val="18"/>
                <w:lang w:val="fr-CA"/>
              </w:rPr>
            </w:pPr>
            <w:r w:rsidRPr="00B75FE4">
              <w:rPr>
                <w:b/>
                <w:bCs/>
                <w:sz w:val="18"/>
                <w:szCs w:val="18"/>
                <w:lang w:val="fr-CA"/>
              </w:rPr>
              <w:t>Moyenne 2020</w:t>
            </w:r>
            <w:r w:rsidRPr="00B75FE4">
              <w:rPr>
                <w:b/>
                <w:bCs/>
                <w:sz w:val="18"/>
                <w:szCs w:val="18"/>
                <w:lang w:val="fr-CA"/>
              </w:rPr>
              <w:noBreakHyphen/>
              <w:t>2022</w:t>
            </w:r>
          </w:p>
        </w:tc>
      </w:tr>
      <w:tr w:rsidR="00B75FE4" w:rsidRPr="00B75FE4" w14:paraId="3229D60D" w14:textId="77777777" w:rsidTr="00B75FE4">
        <w:trPr>
          <w:trHeight w:val="22"/>
        </w:trPr>
        <w:tc>
          <w:tcPr>
            <w:tcW w:w="2541" w:type="pct"/>
            <w:shd w:val="clear" w:color="auto" w:fill="auto"/>
            <w:tcMar>
              <w:top w:w="17" w:type="dxa"/>
              <w:left w:w="108" w:type="dxa"/>
              <w:bottom w:w="17" w:type="dxa"/>
              <w:right w:w="108" w:type="dxa"/>
            </w:tcMar>
          </w:tcPr>
          <w:p w14:paraId="350DC025" w14:textId="77777777" w:rsidR="002355D8" w:rsidRPr="00B75FE4" w:rsidRDefault="002355D8" w:rsidP="00CB476F">
            <w:pPr>
              <w:keepNext/>
              <w:suppressAutoHyphens/>
              <w:rPr>
                <w:sz w:val="18"/>
                <w:szCs w:val="18"/>
                <w:lang w:val="fr-CA"/>
              </w:rPr>
            </w:pPr>
            <w:r w:rsidRPr="00B75FE4">
              <w:rPr>
                <w:sz w:val="18"/>
                <w:szCs w:val="18"/>
                <w:lang w:val="fr-CA"/>
              </w:rPr>
              <w:t>Consommation annuelle de HFC</w:t>
            </w:r>
          </w:p>
        </w:tc>
        <w:tc>
          <w:tcPr>
            <w:tcW w:w="518" w:type="pct"/>
            <w:shd w:val="clear" w:color="auto" w:fill="auto"/>
          </w:tcPr>
          <w:p w14:paraId="6B911073" w14:textId="77777777" w:rsidR="002355D8" w:rsidRPr="00B75FE4" w:rsidRDefault="002355D8" w:rsidP="00CB476F">
            <w:pPr>
              <w:keepNext/>
              <w:suppressAutoHyphens/>
              <w:ind w:right="33"/>
              <w:jc w:val="right"/>
              <w:rPr>
                <w:color w:val="000000" w:themeColor="text1"/>
                <w:sz w:val="18"/>
                <w:szCs w:val="18"/>
                <w:lang w:val="fr-CA"/>
              </w:rPr>
            </w:pPr>
            <w:r w:rsidRPr="00B75FE4">
              <w:rPr>
                <w:color w:val="000000" w:themeColor="text1"/>
                <w:sz w:val="18"/>
                <w:szCs w:val="18"/>
                <w:lang w:val="fr-CA"/>
              </w:rPr>
              <w:t>2 620 048</w:t>
            </w:r>
          </w:p>
        </w:tc>
        <w:tc>
          <w:tcPr>
            <w:tcW w:w="518" w:type="pct"/>
            <w:shd w:val="clear" w:color="auto" w:fill="auto"/>
            <w:tcMar>
              <w:top w:w="17" w:type="dxa"/>
              <w:left w:w="108" w:type="dxa"/>
              <w:bottom w:w="17" w:type="dxa"/>
              <w:right w:w="108" w:type="dxa"/>
            </w:tcMar>
          </w:tcPr>
          <w:p w14:paraId="3730F0C8" w14:textId="77777777" w:rsidR="002355D8" w:rsidRPr="00B75FE4" w:rsidRDefault="002355D8" w:rsidP="00CB476F">
            <w:pPr>
              <w:keepNext/>
              <w:suppressAutoHyphens/>
              <w:ind w:right="33"/>
              <w:jc w:val="right"/>
              <w:rPr>
                <w:color w:val="000000" w:themeColor="text1"/>
                <w:sz w:val="18"/>
                <w:szCs w:val="18"/>
                <w:lang w:val="fr-CA"/>
              </w:rPr>
            </w:pPr>
            <w:r w:rsidRPr="00B75FE4">
              <w:rPr>
                <w:color w:val="000000" w:themeColor="text1"/>
                <w:sz w:val="18"/>
                <w:szCs w:val="18"/>
                <w:lang w:val="fr-CA"/>
              </w:rPr>
              <w:t>8 381 305</w:t>
            </w:r>
          </w:p>
        </w:tc>
        <w:tc>
          <w:tcPr>
            <w:tcW w:w="520" w:type="pct"/>
            <w:shd w:val="clear" w:color="auto" w:fill="auto"/>
            <w:tcMar>
              <w:top w:w="17" w:type="dxa"/>
              <w:left w:w="108" w:type="dxa"/>
              <w:bottom w:w="17" w:type="dxa"/>
              <w:right w:w="108" w:type="dxa"/>
            </w:tcMar>
          </w:tcPr>
          <w:p w14:paraId="6B91FCCC" w14:textId="77777777" w:rsidR="002355D8" w:rsidRPr="00B75FE4" w:rsidRDefault="002355D8" w:rsidP="00CB476F">
            <w:pPr>
              <w:keepNext/>
              <w:suppressAutoHyphens/>
              <w:ind w:right="33"/>
              <w:jc w:val="right"/>
              <w:rPr>
                <w:color w:val="000000" w:themeColor="text1"/>
                <w:sz w:val="18"/>
                <w:szCs w:val="18"/>
                <w:lang w:val="fr-CA"/>
              </w:rPr>
            </w:pPr>
            <w:r w:rsidRPr="00B75FE4">
              <w:rPr>
                <w:color w:val="000000" w:themeColor="text1"/>
                <w:sz w:val="18"/>
                <w:szCs w:val="18"/>
                <w:lang w:val="fr-CA"/>
              </w:rPr>
              <w:t>17 374 682</w:t>
            </w:r>
          </w:p>
        </w:tc>
        <w:tc>
          <w:tcPr>
            <w:tcW w:w="903" w:type="pct"/>
            <w:shd w:val="clear" w:color="auto" w:fill="auto"/>
            <w:tcMar>
              <w:top w:w="17" w:type="dxa"/>
              <w:left w:w="108" w:type="dxa"/>
              <w:bottom w:w="17" w:type="dxa"/>
              <w:right w:w="108" w:type="dxa"/>
            </w:tcMar>
          </w:tcPr>
          <w:p w14:paraId="5A9C1DA3" w14:textId="77777777" w:rsidR="002355D8" w:rsidRPr="00B75FE4" w:rsidRDefault="002355D8" w:rsidP="00CB476F">
            <w:pPr>
              <w:keepNext/>
              <w:suppressAutoHyphens/>
              <w:ind w:right="33"/>
              <w:jc w:val="right"/>
              <w:rPr>
                <w:sz w:val="18"/>
                <w:szCs w:val="18"/>
                <w:lang w:val="fr-CA"/>
              </w:rPr>
            </w:pPr>
            <w:r w:rsidRPr="00B75FE4">
              <w:rPr>
                <w:color w:val="000000" w:themeColor="text1"/>
                <w:sz w:val="18"/>
                <w:szCs w:val="18"/>
                <w:lang w:val="fr-CA"/>
              </w:rPr>
              <w:t>9 458 678</w:t>
            </w:r>
          </w:p>
        </w:tc>
      </w:tr>
      <w:tr w:rsidR="002355D8" w:rsidRPr="00B75FE4" w14:paraId="26EC4C19" w14:textId="77777777" w:rsidTr="00B75FE4">
        <w:trPr>
          <w:trHeight w:val="161"/>
        </w:trPr>
        <w:tc>
          <w:tcPr>
            <w:tcW w:w="4097" w:type="pct"/>
            <w:gridSpan w:val="4"/>
            <w:shd w:val="clear" w:color="auto" w:fill="auto"/>
            <w:tcMar>
              <w:top w:w="17" w:type="dxa"/>
              <w:left w:w="108" w:type="dxa"/>
              <w:bottom w:w="17" w:type="dxa"/>
              <w:right w:w="108" w:type="dxa"/>
            </w:tcMar>
          </w:tcPr>
          <w:p w14:paraId="0A05706A" w14:textId="77777777" w:rsidR="002355D8" w:rsidRPr="00B75FE4" w:rsidRDefault="002355D8" w:rsidP="00CB476F">
            <w:pPr>
              <w:keepNext/>
              <w:suppressAutoHyphens/>
              <w:ind w:right="116"/>
              <w:jc w:val="left"/>
              <w:rPr>
                <w:sz w:val="18"/>
                <w:szCs w:val="18"/>
                <w:lang w:val="fr-CA"/>
              </w:rPr>
            </w:pPr>
            <w:r w:rsidRPr="00B75FE4">
              <w:rPr>
                <w:sz w:val="18"/>
                <w:szCs w:val="18"/>
                <w:lang w:val="fr-CA"/>
              </w:rPr>
              <w:t>Valeur de référence pour les HCFC (65 %)</w:t>
            </w:r>
          </w:p>
        </w:tc>
        <w:tc>
          <w:tcPr>
            <w:tcW w:w="903" w:type="pct"/>
            <w:shd w:val="clear" w:color="auto" w:fill="auto"/>
          </w:tcPr>
          <w:p w14:paraId="0DB6551F" w14:textId="77777777" w:rsidR="002355D8" w:rsidRPr="00B75FE4" w:rsidRDefault="002355D8" w:rsidP="00CB476F">
            <w:pPr>
              <w:keepNext/>
              <w:suppressAutoHyphens/>
              <w:ind w:right="116"/>
              <w:jc w:val="right"/>
              <w:rPr>
                <w:sz w:val="18"/>
                <w:szCs w:val="18"/>
                <w:lang w:val="fr-CA"/>
              </w:rPr>
            </w:pPr>
            <w:r w:rsidRPr="00B75FE4">
              <w:rPr>
                <w:color w:val="000000" w:themeColor="text1"/>
                <w:sz w:val="18"/>
                <w:szCs w:val="18"/>
                <w:lang w:val="fr-CA"/>
              </w:rPr>
              <w:t>5 729 101</w:t>
            </w:r>
          </w:p>
        </w:tc>
      </w:tr>
      <w:tr w:rsidR="002355D8" w:rsidRPr="00B75FE4" w14:paraId="40B5C5F8" w14:textId="77777777" w:rsidTr="00B75FE4">
        <w:trPr>
          <w:trHeight w:val="22"/>
        </w:trPr>
        <w:tc>
          <w:tcPr>
            <w:tcW w:w="4097" w:type="pct"/>
            <w:gridSpan w:val="4"/>
            <w:shd w:val="clear" w:color="auto" w:fill="auto"/>
            <w:tcMar>
              <w:top w:w="17" w:type="dxa"/>
              <w:left w:w="108" w:type="dxa"/>
              <w:bottom w:w="17" w:type="dxa"/>
              <w:right w:w="108" w:type="dxa"/>
            </w:tcMar>
          </w:tcPr>
          <w:p w14:paraId="523019A5" w14:textId="77777777" w:rsidR="002355D8" w:rsidRPr="00B75FE4" w:rsidRDefault="002355D8" w:rsidP="00CB476F">
            <w:pPr>
              <w:keepNext/>
              <w:suppressAutoHyphens/>
              <w:ind w:right="116"/>
              <w:jc w:val="left"/>
              <w:rPr>
                <w:b/>
                <w:bCs/>
                <w:sz w:val="18"/>
                <w:szCs w:val="18"/>
                <w:lang w:val="fr-CA"/>
              </w:rPr>
            </w:pPr>
            <w:r w:rsidRPr="00B75FE4">
              <w:rPr>
                <w:sz w:val="18"/>
                <w:szCs w:val="18"/>
                <w:lang w:val="fr-CA"/>
              </w:rPr>
              <w:t>Valeur de référence pour les HFC</w:t>
            </w:r>
          </w:p>
        </w:tc>
        <w:tc>
          <w:tcPr>
            <w:tcW w:w="903" w:type="pct"/>
            <w:shd w:val="clear" w:color="auto" w:fill="auto"/>
          </w:tcPr>
          <w:p w14:paraId="1A54C27C" w14:textId="77777777" w:rsidR="002355D8" w:rsidRPr="00B75FE4" w:rsidRDefault="002355D8" w:rsidP="00CB476F">
            <w:pPr>
              <w:keepNext/>
              <w:suppressAutoHyphens/>
              <w:ind w:right="116"/>
              <w:jc w:val="right"/>
              <w:rPr>
                <w:b/>
                <w:bCs/>
                <w:sz w:val="18"/>
                <w:szCs w:val="18"/>
                <w:lang w:val="fr-CA"/>
              </w:rPr>
            </w:pPr>
            <w:r w:rsidRPr="00B75FE4">
              <w:rPr>
                <w:color w:val="000000" w:themeColor="text1"/>
                <w:sz w:val="18"/>
                <w:szCs w:val="18"/>
                <w:lang w:val="fr-CA"/>
              </w:rPr>
              <w:t>15 187 779</w:t>
            </w:r>
          </w:p>
        </w:tc>
      </w:tr>
    </w:tbl>
    <w:p w14:paraId="18789A68" w14:textId="77777777" w:rsidR="002355D8" w:rsidRPr="00170F71" w:rsidRDefault="002355D8" w:rsidP="002355D8">
      <w:pPr>
        <w:jc w:val="center"/>
        <w:rPr>
          <w:sz w:val="10"/>
          <w:szCs w:val="10"/>
          <w:lang w:val="fr-CA"/>
        </w:rPr>
      </w:pPr>
    </w:p>
    <w:tbl>
      <w:tblPr>
        <w:tblW w:w="5848"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167"/>
        <w:gridCol w:w="2769"/>
      </w:tblGrid>
      <w:tr w:rsidR="002355D8" w:rsidRPr="00EF4B31" w14:paraId="4DDB218B" w14:textId="77777777" w:rsidTr="00CB476F">
        <w:trPr>
          <w:trHeight w:val="22"/>
        </w:trPr>
        <w:tc>
          <w:tcPr>
            <w:tcW w:w="5000" w:type="pct"/>
            <w:gridSpan w:val="2"/>
            <w:shd w:val="clear" w:color="auto" w:fill="auto"/>
            <w:tcMar>
              <w:top w:w="17" w:type="dxa"/>
              <w:left w:w="108" w:type="dxa"/>
              <w:bottom w:w="17" w:type="dxa"/>
              <w:right w:w="108" w:type="dxa"/>
            </w:tcMar>
          </w:tcPr>
          <w:p w14:paraId="65C83D0E" w14:textId="77777777" w:rsidR="002355D8" w:rsidRPr="00170F71" w:rsidRDefault="002355D8" w:rsidP="00CB476F">
            <w:pPr>
              <w:keepNext/>
              <w:suppressAutoHyphens/>
              <w:ind w:right="116"/>
              <w:jc w:val="left"/>
              <w:rPr>
                <w:sz w:val="20"/>
                <w:szCs w:val="20"/>
                <w:highlight w:val="cyan"/>
                <w:lang w:val="fr-CA"/>
              </w:rPr>
            </w:pPr>
            <w:r w:rsidRPr="0053599E">
              <w:rPr>
                <w:b/>
                <w:sz w:val="20"/>
                <w:lang w:val="fr-CA"/>
              </w:rPr>
              <w:t>CONSOMMATION DE HFC ADMISSIBLE AU FINANCEMENT</w:t>
            </w:r>
          </w:p>
        </w:tc>
      </w:tr>
      <w:tr w:rsidR="002355D8" w:rsidRPr="00170F71" w14:paraId="20F86E70" w14:textId="77777777" w:rsidTr="00CB476F">
        <w:trPr>
          <w:trHeight w:val="22"/>
        </w:trPr>
        <w:tc>
          <w:tcPr>
            <w:tcW w:w="3734" w:type="pct"/>
            <w:shd w:val="clear" w:color="auto" w:fill="auto"/>
            <w:tcMar>
              <w:top w:w="17" w:type="dxa"/>
              <w:left w:w="108" w:type="dxa"/>
              <w:bottom w:w="17" w:type="dxa"/>
              <w:right w:w="108" w:type="dxa"/>
            </w:tcMar>
          </w:tcPr>
          <w:p w14:paraId="6AA2BB11" w14:textId="77777777" w:rsidR="002355D8" w:rsidRPr="00170F71" w:rsidRDefault="002355D8" w:rsidP="00CB476F">
            <w:pPr>
              <w:keepNext/>
              <w:suppressAutoHyphens/>
              <w:ind w:right="55"/>
              <w:jc w:val="left"/>
              <w:rPr>
                <w:sz w:val="20"/>
                <w:szCs w:val="20"/>
                <w:lang w:val="fr-CA"/>
              </w:rPr>
            </w:pPr>
            <w:r w:rsidRPr="0053599E">
              <w:rPr>
                <w:sz w:val="20"/>
                <w:lang w:val="fr-CA"/>
              </w:rPr>
              <w:t>Point de départ des réductions globales durables</w:t>
            </w:r>
          </w:p>
        </w:tc>
        <w:tc>
          <w:tcPr>
            <w:tcW w:w="1266" w:type="pct"/>
            <w:shd w:val="clear" w:color="auto" w:fill="auto"/>
            <w:vAlign w:val="center"/>
          </w:tcPr>
          <w:p w14:paraId="7FEF78C1" w14:textId="77777777" w:rsidR="002355D8" w:rsidRPr="00170F71" w:rsidRDefault="002355D8" w:rsidP="00CB476F">
            <w:pPr>
              <w:keepNext/>
              <w:suppressAutoHyphens/>
              <w:ind w:right="116"/>
              <w:jc w:val="right"/>
              <w:rPr>
                <w:b/>
                <w:bCs/>
                <w:sz w:val="20"/>
                <w:szCs w:val="20"/>
                <w:lang w:val="fr-CA"/>
              </w:rPr>
            </w:pPr>
            <w:r w:rsidRPr="0053599E">
              <w:rPr>
                <w:sz w:val="20"/>
                <w:lang w:val="fr-CA"/>
              </w:rPr>
              <w:t>À déterminer</w:t>
            </w:r>
          </w:p>
        </w:tc>
      </w:tr>
      <w:tr w:rsidR="002355D8" w:rsidRPr="00170F71" w14:paraId="28650804" w14:textId="77777777" w:rsidTr="00CB476F">
        <w:trPr>
          <w:trHeight w:val="22"/>
        </w:trPr>
        <w:tc>
          <w:tcPr>
            <w:tcW w:w="3734" w:type="pct"/>
            <w:shd w:val="clear" w:color="auto" w:fill="auto"/>
            <w:tcMar>
              <w:top w:w="17" w:type="dxa"/>
              <w:left w:w="108" w:type="dxa"/>
              <w:bottom w:w="17" w:type="dxa"/>
              <w:right w:w="108" w:type="dxa"/>
            </w:tcMar>
          </w:tcPr>
          <w:p w14:paraId="75B18EEF" w14:textId="753B3970" w:rsidR="002355D8" w:rsidRPr="00170F71" w:rsidRDefault="002355D8" w:rsidP="00CB476F">
            <w:pPr>
              <w:keepNext/>
              <w:suppressAutoHyphens/>
              <w:ind w:right="55"/>
              <w:jc w:val="left"/>
              <w:rPr>
                <w:b/>
                <w:bCs/>
                <w:sz w:val="20"/>
                <w:szCs w:val="20"/>
                <w:lang w:val="fr-CA"/>
              </w:rPr>
            </w:pPr>
            <w:r w:rsidRPr="0053599E">
              <w:rPr>
                <w:sz w:val="20"/>
                <w:lang w:val="fr-CA"/>
              </w:rPr>
              <w:t>Projets d</w:t>
            </w:r>
            <w:r w:rsidR="002C0768">
              <w:rPr>
                <w:sz w:val="20"/>
                <w:lang w:val="fr-CA"/>
              </w:rPr>
              <w:t>’</w:t>
            </w:r>
            <w:r w:rsidRPr="0053599E">
              <w:rPr>
                <w:sz w:val="20"/>
                <w:lang w:val="fr-CA"/>
              </w:rPr>
              <w:t>investissement pour la réduction progressive des HFC précédemment approuvés</w:t>
            </w:r>
          </w:p>
        </w:tc>
        <w:tc>
          <w:tcPr>
            <w:tcW w:w="1266" w:type="pct"/>
            <w:shd w:val="clear" w:color="auto" w:fill="auto"/>
          </w:tcPr>
          <w:p w14:paraId="37C55545" w14:textId="77777777" w:rsidR="002355D8" w:rsidRPr="00170F71" w:rsidRDefault="002355D8" w:rsidP="00CB476F">
            <w:pPr>
              <w:keepNext/>
              <w:suppressAutoHyphens/>
              <w:ind w:right="116"/>
              <w:jc w:val="right"/>
              <w:rPr>
                <w:b/>
                <w:bCs/>
                <w:sz w:val="20"/>
                <w:szCs w:val="20"/>
                <w:lang w:val="fr-CA"/>
              </w:rPr>
            </w:pPr>
            <w:r>
              <w:rPr>
                <w:sz w:val="20"/>
                <w:szCs w:val="20"/>
                <w:lang w:val="fr-CA"/>
              </w:rPr>
              <w:t>Oui</w:t>
            </w:r>
          </w:p>
        </w:tc>
      </w:tr>
      <w:tr w:rsidR="002355D8" w:rsidRPr="00170F71" w14:paraId="05027A5F" w14:textId="77777777" w:rsidTr="00CB476F">
        <w:trPr>
          <w:trHeight w:val="221"/>
        </w:trPr>
        <w:tc>
          <w:tcPr>
            <w:tcW w:w="3734" w:type="pct"/>
            <w:shd w:val="clear" w:color="auto" w:fill="auto"/>
            <w:tcMar>
              <w:top w:w="17" w:type="dxa"/>
              <w:left w:w="108" w:type="dxa"/>
              <w:bottom w:w="17" w:type="dxa"/>
              <w:right w:w="108" w:type="dxa"/>
            </w:tcMar>
          </w:tcPr>
          <w:p w14:paraId="46F15406" w14:textId="32A4E516" w:rsidR="002355D8" w:rsidRPr="00170F71" w:rsidRDefault="002355D8" w:rsidP="00CB476F">
            <w:pPr>
              <w:keepNext/>
              <w:suppressAutoHyphens/>
              <w:ind w:right="172"/>
              <w:jc w:val="left"/>
              <w:rPr>
                <w:sz w:val="20"/>
                <w:szCs w:val="20"/>
                <w:lang w:val="fr-CA"/>
              </w:rPr>
            </w:pPr>
            <w:r w:rsidRPr="0053599E">
              <w:rPr>
                <w:sz w:val="20"/>
                <w:lang w:val="fr-CA"/>
              </w:rPr>
              <w:t xml:space="preserve">Réductions globales issues des projets précédemment approuvés </w:t>
            </w:r>
            <w:r w:rsidRPr="00170F71">
              <w:rPr>
                <w:sz w:val="20"/>
                <w:szCs w:val="20"/>
                <w:lang w:val="fr-CA"/>
              </w:rPr>
              <w:t>(</w:t>
            </w:r>
            <w:r w:rsidRPr="00B97B26">
              <w:rPr>
                <w:sz w:val="20"/>
                <w:szCs w:val="20"/>
                <w:lang w:val="fr-CA"/>
              </w:rPr>
              <w:t>tonnes </w:t>
            </w:r>
            <w:r w:rsidR="00705B94">
              <w:rPr>
                <w:sz w:val="20"/>
                <w:szCs w:val="20"/>
                <w:lang w:val="fr-CA"/>
              </w:rPr>
              <w:t>eq CO</w:t>
            </w:r>
            <w:r w:rsidRPr="00B97B26">
              <w:rPr>
                <w:sz w:val="20"/>
                <w:szCs w:val="20"/>
                <w:vertAlign w:val="subscript"/>
                <w:lang w:val="fr-CA"/>
              </w:rPr>
              <w:t>2</w:t>
            </w:r>
            <w:r w:rsidRPr="00170F71">
              <w:rPr>
                <w:sz w:val="20"/>
                <w:lang w:val="fr-CA"/>
              </w:rPr>
              <w:t>)</w:t>
            </w:r>
          </w:p>
        </w:tc>
        <w:tc>
          <w:tcPr>
            <w:tcW w:w="1266" w:type="pct"/>
            <w:shd w:val="clear" w:color="auto" w:fill="auto"/>
          </w:tcPr>
          <w:p w14:paraId="33314A77" w14:textId="77777777" w:rsidR="002355D8" w:rsidRPr="00170F71" w:rsidRDefault="002355D8" w:rsidP="00CB476F">
            <w:pPr>
              <w:ind w:right="116"/>
              <w:jc w:val="right"/>
              <w:rPr>
                <w:sz w:val="20"/>
                <w:szCs w:val="20"/>
                <w:lang w:val="fr-CA"/>
              </w:rPr>
            </w:pPr>
            <w:proofErr w:type="gramStart"/>
            <w:r>
              <w:rPr>
                <w:sz w:val="20"/>
                <w:szCs w:val="20"/>
                <w:lang w:val="fr-CA"/>
              </w:rPr>
              <w:t>s</w:t>
            </w:r>
            <w:proofErr w:type="gramEnd"/>
            <w:r>
              <w:rPr>
                <w:sz w:val="20"/>
                <w:szCs w:val="20"/>
                <w:lang w:val="fr-CA"/>
              </w:rPr>
              <w:t>/o</w:t>
            </w:r>
          </w:p>
        </w:tc>
      </w:tr>
    </w:tbl>
    <w:p w14:paraId="4B1D3865" w14:textId="77777777" w:rsidR="002355D8" w:rsidRPr="00170F71" w:rsidRDefault="002355D8" w:rsidP="002355D8">
      <w:pPr>
        <w:jc w:val="center"/>
        <w:rPr>
          <w:sz w:val="10"/>
          <w:szCs w:val="10"/>
          <w:lang w:val="fr-CA"/>
        </w:rPr>
      </w:pPr>
    </w:p>
    <w:tbl>
      <w:tblPr>
        <w:tblStyle w:val="TableGrid"/>
        <w:tblW w:w="5847" w:type="pct"/>
        <w:tblInd w:w="-743" w:type="dxa"/>
        <w:tblLayout w:type="fixed"/>
        <w:tblLook w:val="04A0" w:firstRow="1" w:lastRow="0" w:firstColumn="1" w:lastColumn="0" w:noHBand="0" w:noVBand="1"/>
      </w:tblPr>
      <w:tblGrid>
        <w:gridCol w:w="1384"/>
        <w:gridCol w:w="831"/>
        <w:gridCol w:w="1404"/>
        <w:gridCol w:w="984"/>
        <w:gridCol w:w="993"/>
        <w:gridCol w:w="991"/>
        <w:gridCol w:w="991"/>
        <w:gridCol w:w="988"/>
        <w:gridCol w:w="988"/>
        <w:gridCol w:w="1380"/>
      </w:tblGrid>
      <w:tr w:rsidR="002355D8" w:rsidRPr="00170F71" w14:paraId="754E885B" w14:textId="77777777" w:rsidTr="00A53FC6">
        <w:trPr>
          <w:trHeight w:val="216"/>
        </w:trPr>
        <w:tc>
          <w:tcPr>
            <w:tcW w:w="1655" w:type="pct"/>
            <w:gridSpan w:val="3"/>
            <w:shd w:val="clear" w:color="auto" w:fill="auto"/>
          </w:tcPr>
          <w:p w14:paraId="3B096923" w14:textId="77777777" w:rsidR="002355D8" w:rsidRPr="00170F71" w:rsidRDefault="002355D8" w:rsidP="00CB476F">
            <w:pPr>
              <w:jc w:val="left"/>
              <w:rPr>
                <w:b/>
                <w:sz w:val="20"/>
                <w:szCs w:val="20"/>
                <w:lang w:val="fr-CA"/>
              </w:rPr>
            </w:pPr>
            <w:r w:rsidRPr="0053599E">
              <w:rPr>
                <w:b/>
                <w:sz w:val="20"/>
                <w:lang w:val="fr-CA"/>
              </w:rPr>
              <w:t>DONNÉES CONVENUES POUR LE PROJET</w:t>
            </w:r>
          </w:p>
        </w:tc>
        <w:tc>
          <w:tcPr>
            <w:tcW w:w="450" w:type="pct"/>
            <w:shd w:val="clear" w:color="auto" w:fill="auto"/>
            <w:vAlign w:val="center"/>
          </w:tcPr>
          <w:p w14:paraId="73133383" w14:textId="77777777" w:rsidR="002355D8" w:rsidRPr="00170F71" w:rsidRDefault="002355D8" w:rsidP="00A53FC6">
            <w:pPr>
              <w:jc w:val="center"/>
              <w:rPr>
                <w:b/>
                <w:sz w:val="20"/>
                <w:szCs w:val="20"/>
                <w:lang w:val="fr-CA"/>
              </w:rPr>
            </w:pPr>
            <w:r w:rsidRPr="00170F71">
              <w:rPr>
                <w:b/>
                <w:sz w:val="20"/>
                <w:szCs w:val="20"/>
                <w:lang w:val="fr-CA"/>
              </w:rPr>
              <w:t>2024*</w:t>
            </w:r>
          </w:p>
        </w:tc>
        <w:tc>
          <w:tcPr>
            <w:tcW w:w="454" w:type="pct"/>
            <w:shd w:val="clear" w:color="auto" w:fill="auto"/>
            <w:vAlign w:val="center"/>
          </w:tcPr>
          <w:p w14:paraId="42AC1396" w14:textId="77777777" w:rsidR="002355D8" w:rsidRPr="00170F71" w:rsidRDefault="002355D8" w:rsidP="00A53FC6">
            <w:pPr>
              <w:jc w:val="center"/>
              <w:rPr>
                <w:b/>
                <w:sz w:val="20"/>
                <w:szCs w:val="20"/>
                <w:lang w:val="fr-CA"/>
              </w:rPr>
            </w:pPr>
            <w:r w:rsidRPr="00170F71">
              <w:rPr>
                <w:b/>
                <w:sz w:val="20"/>
                <w:szCs w:val="20"/>
                <w:lang w:val="fr-CA"/>
              </w:rPr>
              <w:t>2025</w:t>
            </w:r>
          </w:p>
        </w:tc>
        <w:tc>
          <w:tcPr>
            <w:tcW w:w="453" w:type="pct"/>
            <w:vAlign w:val="center"/>
          </w:tcPr>
          <w:p w14:paraId="5E784A04" w14:textId="77777777" w:rsidR="002355D8" w:rsidRPr="00170F71" w:rsidRDefault="002355D8" w:rsidP="00A53FC6">
            <w:pPr>
              <w:jc w:val="center"/>
              <w:rPr>
                <w:b/>
                <w:sz w:val="20"/>
                <w:szCs w:val="20"/>
                <w:lang w:val="fr-CA"/>
              </w:rPr>
            </w:pPr>
            <w:r w:rsidRPr="00170F71">
              <w:rPr>
                <w:b/>
                <w:sz w:val="20"/>
                <w:szCs w:val="20"/>
                <w:lang w:val="fr-CA"/>
              </w:rPr>
              <w:t>2026</w:t>
            </w:r>
          </w:p>
        </w:tc>
        <w:tc>
          <w:tcPr>
            <w:tcW w:w="453" w:type="pct"/>
            <w:vAlign w:val="center"/>
          </w:tcPr>
          <w:p w14:paraId="47BC6434" w14:textId="77777777" w:rsidR="002355D8" w:rsidRPr="00170F71" w:rsidRDefault="002355D8" w:rsidP="00A53FC6">
            <w:pPr>
              <w:jc w:val="center"/>
              <w:rPr>
                <w:b/>
                <w:sz w:val="20"/>
                <w:szCs w:val="20"/>
                <w:lang w:val="fr-CA"/>
              </w:rPr>
            </w:pPr>
            <w:r w:rsidRPr="00170F71">
              <w:rPr>
                <w:b/>
                <w:sz w:val="20"/>
                <w:szCs w:val="20"/>
                <w:lang w:val="fr-CA"/>
              </w:rPr>
              <w:t>2027</w:t>
            </w:r>
          </w:p>
        </w:tc>
        <w:tc>
          <w:tcPr>
            <w:tcW w:w="452" w:type="pct"/>
            <w:vAlign w:val="center"/>
          </w:tcPr>
          <w:p w14:paraId="215CF62F" w14:textId="77777777" w:rsidR="002355D8" w:rsidRPr="00170F71" w:rsidRDefault="002355D8" w:rsidP="00A53FC6">
            <w:pPr>
              <w:jc w:val="center"/>
              <w:rPr>
                <w:b/>
                <w:sz w:val="20"/>
                <w:szCs w:val="20"/>
                <w:lang w:val="fr-CA"/>
              </w:rPr>
            </w:pPr>
            <w:r w:rsidRPr="00170F71">
              <w:rPr>
                <w:b/>
                <w:sz w:val="20"/>
                <w:szCs w:val="20"/>
                <w:lang w:val="fr-CA"/>
              </w:rPr>
              <w:t>2028</w:t>
            </w:r>
          </w:p>
        </w:tc>
        <w:tc>
          <w:tcPr>
            <w:tcW w:w="452" w:type="pct"/>
            <w:vAlign w:val="center"/>
          </w:tcPr>
          <w:p w14:paraId="065D3402" w14:textId="77777777" w:rsidR="002355D8" w:rsidRPr="00170F71" w:rsidRDefault="002355D8" w:rsidP="00A53FC6">
            <w:pPr>
              <w:jc w:val="center"/>
              <w:rPr>
                <w:b/>
                <w:sz w:val="20"/>
                <w:szCs w:val="20"/>
                <w:lang w:val="fr-CA"/>
              </w:rPr>
            </w:pPr>
            <w:r w:rsidRPr="00170F71">
              <w:rPr>
                <w:b/>
                <w:sz w:val="20"/>
                <w:szCs w:val="20"/>
                <w:lang w:val="fr-CA"/>
              </w:rPr>
              <w:t>2029</w:t>
            </w:r>
          </w:p>
        </w:tc>
        <w:tc>
          <w:tcPr>
            <w:tcW w:w="631" w:type="pct"/>
            <w:shd w:val="clear" w:color="auto" w:fill="auto"/>
            <w:vAlign w:val="center"/>
          </w:tcPr>
          <w:p w14:paraId="40A0D66A" w14:textId="77777777" w:rsidR="002355D8" w:rsidRPr="00170F71" w:rsidRDefault="002355D8" w:rsidP="00A53FC6">
            <w:pPr>
              <w:jc w:val="center"/>
              <w:rPr>
                <w:b/>
                <w:sz w:val="20"/>
                <w:szCs w:val="20"/>
                <w:lang w:val="fr-CA"/>
              </w:rPr>
            </w:pPr>
            <w:r w:rsidRPr="00170F71">
              <w:rPr>
                <w:b/>
                <w:sz w:val="20"/>
                <w:szCs w:val="20"/>
                <w:lang w:val="fr-CA"/>
              </w:rPr>
              <w:t>Total</w:t>
            </w:r>
          </w:p>
        </w:tc>
      </w:tr>
      <w:tr w:rsidR="002355D8" w:rsidRPr="00170F71" w14:paraId="76ACDE49" w14:textId="77777777" w:rsidTr="00CB476F">
        <w:trPr>
          <w:trHeight w:val="290"/>
        </w:trPr>
        <w:tc>
          <w:tcPr>
            <w:tcW w:w="633" w:type="pct"/>
            <w:vMerge w:val="restart"/>
            <w:shd w:val="clear" w:color="auto" w:fill="auto"/>
            <w:vAlign w:val="center"/>
          </w:tcPr>
          <w:p w14:paraId="60D201D1" w14:textId="2E1FDCEF" w:rsidR="002355D8" w:rsidRPr="00170F71" w:rsidRDefault="002355D8" w:rsidP="00CB476F">
            <w:pPr>
              <w:tabs>
                <w:tab w:val="left" w:pos="8280"/>
              </w:tabs>
              <w:spacing w:after="60"/>
              <w:ind w:right="-108"/>
              <w:jc w:val="left"/>
              <w:rPr>
                <w:sz w:val="18"/>
                <w:szCs w:val="18"/>
                <w:lang w:val="fr-CA"/>
              </w:rPr>
            </w:pPr>
            <w:r>
              <w:rPr>
                <w:sz w:val="18"/>
                <w:szCs w:val="18"/>
                <w:lang w:val="fr-CA"/>
              </w:rPr>
              <w:t>Consommation (</w:t>
            </w:r>
            <w:r w:rsidRPr="00B97B26">
              <w:rPr>
                <w:sz w:val="18"/>
                <w:szCs w:val="18"/>
                <w:lang w:val="fr-CA"/>
              </w:rPr>
              <w:t>tonnes </w:t>
            </w:r>
            <w:r w:rsidR="00705B94">
              <w:rPr>
                <w:sz w:val="18"/>
                <w:szCs w:val="18"/>
                <w:lang w:val="fr-CA"/>
              </w:rPr>
              <w:t>eq CO</w:t>
            </w:r>
            <w:r w:rsidRPr="00B97B26">
              <w:rPr>
                <w:sz w:val="18"/>
                <w:szCs w:val="18"/>
                <w:vertAlign w:val="subscript"/>
                <w:lang w:val="fr-CA"/>
              </w:rPr>
              <w:t>2</w:t>
            </w:r>
            <w:r>
              <w:rPr>
                <w:sz w:val="18"/>
                <w:szCs w:val="18"/>
                <w:lang w:val="fr-CA"/>
              </w:rPr>
              <w:t>)</w:t>
            </w:r>
          </w:p>
        </w:tc>
        <w:tc>
          <w:tcPr>
            <w:tcW w:w="1022" w:type="pct"/>
            <w:gridSpan w:val="2"/>
            <w:shd w:val="clear" w:color="auto" w:fill="auto"/>
          </w:tcPr>
          <w:p w14:paraId="739CAB61" w14:textId="77777777" w:rsidR="002355D8" w:rsidRPr="00B97B26" w:rsidRDefault="002355D8" w:rsidP="00CB476F">
            <w:pPr>
              <w:tabs>
                <w:tab w:val="left" w:pos="8280"/>
              </w:tabs>
              <w:spacing w:after="60"/>
              <w:ind w:right="-96"/>
              <w:jc w:val="left"/>
              <w:rPr>
                <w:sz w:val="18"/>
                <w:szCs w:val="18"/>
                <w:lang w:val="fr-CA"/>
              </w:rPr>
            </w:pPr>
            <w:r w:rsidRPr="00B97B26">
              <w:rPr>
                <w:sz w:val="18"/>
                <w:szCs w:val="18"/>
                <w:lang w:val="fr-CA"/>
              </w:rPr>
              <w:t>Limites du Protocole de Montréal</w:t>
            </w:r>
          </w:p>
        </w:tc>
        <w:tc>
          <w:tcPr>
            <w:tcW w:w="450" w:type="pct"/>
          </w:tcPr>
          <w:p w14:paraId="5C679D20" w14:textId="77777777" w:rsidR="002355D8" w:rsidRPr="00170F71" w:rsidRDefault="002355D8" w:rsidP="00CB476F">
            <w:pPr>
              <w:tabs>
                <w:tab w:val="left" w:pos="8280"/>
              </w:tabs>
              <w:spacing w:after="60"/>
              <w:jc w:val="right"/>
              <w:rPr>
                <w:sz w:val="17"/>
                <w:szCs w:val="17"/>
                <w:lang w:val="fr-CA"/>
              </w:rPr>
            </w:pPr>
            <w:r w:rsidRPr="00170F71">
              <w:rPr>
                <w:color w:val="1E1E1E"/>
                <w:sz w:val="17"/>
                <w:szCs w:val="17"/>
                <w:shd w:val="clear" w:color="auto" w:fill="FFFFFF"/>
                <w:lang w:val="fr-CA"/>
              </w:rPr>
              <w:t>15</w:t>
            </w:r>
            <w:r>
              <w:rPr>
                <w:color w:val="1E1E1E"/>
                <w:sz w:val="17"/>
                <w:szCs w:val="17"/>
                <w:shd w:val="clear" w:color="auto" w:fill="FFFFFF"/>
                <w:lang w:val="fr-CA"/>
              </w:rPr>
              <w:t> </w:t>
            </w:r>
            <w:r w:rsidRPr="00170F71">
              <w:rPr>
                <w:color w:val="1E1E1E"/>
                <w:sz w:val="17"/>
                <w:szCs w:val="17"/>
                <w:shd w:val="clear" w:color="auto" w:fill="FFFFFF"/>
                <w:lang w:val="fr-CA"/>
              </w:rPr>
              <w:t>187</w:t>
            </w:r>
            <w:r>
              <w:rPr>
                <w:color w:val="1E1E1E"/>
                <w:sz w:val="17"/>
                <w:szCs w:val="17"/>
                <w:shd w:val="clear" w:color="auto" w:fill="FFFFFF"/>
                <w:lang w:val="fr-CA"/>
              </w:rPr>
              <w:t> </w:t>
            </w:r>
            <w:r w:rsidRPr="00170F71">
              <w:rPr>
                <w:color w:val="1E1E1E"/>
                <w:sz w:val="17"/>
                <w:szCs w:val="17"/>
                <w:shd w:val="clear" w:color="auto" w:fill="FFFFFF"/>
                <w:lang w:val="fr-CA"/>
              </w:rPr>
              <w:t>779</w:t>
            </w:r>
          </w:p>
        </w:tc>
        <w:tc>
          <w:tcPr>
            <w:tcW w:w="454" w:type="pct"/>
          </w:tcPr>
          <w:p w14:paraId="0E03BC41" w14:textId="77777777" w:rsidR="002355D8" w:rsidRPr="00170F71" w:rsidRDefault="002355D8" w:rsidP="00CB476F">
            <w:pPr>
              <w:tabs>
                <w:tab w:val="left" w:pos="8280"/>
              </w:tabs>
              <w:spacing w:after="60"/>
              <w:jc w:val="right"/>
              <w:rPr>
                <w:sz w:val="17"/>
                <w:szCs w:val="17"/>
                <w:lang w:val="fr-CA"/>
              </w:rPr>
            </w:pPr>
            <w:r w:rsidRPr="00170F71">
              <w:rPr>
                <w:color w:val="1E1E1E"/>
                <w:sz w:val="17"/>
                <w:szCs w:val="17"/>
                <w:shd w:val="clear" w:color="auto" w:fill="FFFFFF"/>
                <w:lang w:val="fr-CA"/>
              </w:rPr>
              <w:t>15</w:t>
            </w:r>
            <w:r>
              <w:rPr>
                <w:color w:val="1E1E1E"/>
                <w:sz w:val="17"/>
                <w:szCs w:val="17"/>
                <w:shd w:val="clear" w:color="auto" w:fill="FFFFFF"/>
                <w:lang w:val="fr-CA"/>
              </w:rPr>
              <w:t> </w:t>
            </w:r>
            <w:r w:rsidRPr="00170F71">
              <w:rPr>
                <w:color w:val="1E1E1E"/>
                <w:sz w:val="17"/>
                <w:szCs w:val="17"/>
                <w:shd w:val="clear" w:color="auto" w:fill="FFFFFF"/>
                <w:lang w:val="fr-CA"/>
              </w:rPr>
              <w:t>187</w:t>
            </w:r>
            <w:r>
              <w:rPr>
                <w:color w:val="1E1E1E"/>
                <w:sz w:val="17"/>
                <w:szCs w:val="17"/>
                <w:shd w:val="clear" w:color="auto" w:fill="FFFFFF"/>
                <w:lang w:val="fr-CA"/>
              </w:rPr>
              <w:t> </w:t>
            </w:r>
            <w:r w:rsidRPr="00170F71">
              <w:rPr>
                <w:color w:val="1E1E1E"/>
                <w:sz w:val="17"/>
                <w:szCs w:val="17"/>
                <w:shd w:val="clear" w:color="auto" w:fill="FFFFFF"/>
                <w:lang w:val="fr-CA"/>
              </w:rPr>
              <w:t>779</w:t>
            </w:r>
          </w:p>
        </w:tc>
        <w:tc>
          <w:tcPr>
            <w:tcW w:w="453" w:type="pct"/>
          </w:tcPr>
          <w:p w14:paraId="4059C51B" w14:textId="77777777" w:rsidR="002355D8" w:rsidRPr="00170F71" w:rsidRDefault="002355D8" w:rsidP="00CB476F">
            <w:pPr>
              <w:tabs>
                <w:tab w:val="left" w:pos="8280"/>
              </w:tabs>
              <w:spacing w:after="60"/>
              <w:jc w:val="right"/>
              <w:rPr>
                <w:sz w:val="17"/>
                <w:szCs w:val="17"/>
                <w:lang w:val="fr-CA"/>
              </w:rPr>
            </w:pPr>
            <w:r w:rsidRPr="00170F71">
              <w:rPr>
                <w:color w:val="1E1E1E"/>
                <w:sz w:val="17"/>
                <w:szCs w:val="17"/>
                <w:shd w:val="clear" w:color="auto" w:fill="FFFFFF"/>
                <w:lang w:val="fr-CA"/>
              </w:rPr>
              <w:t>15</w:t>
            </w:r>
            <w:r>
              <w:rPr>
                <w:color w:val="1E1E1E"/>
                <w:sz w:val="17"/>
                <w:szCs w:val="17"/>
                <w:shd w:val="clear" w:color="auto" w:fill="FFFFFF"/>
                <w:lang w:val="fr-CA"/>
              </w:rPr>
              <w:t> </w:t>
            </w:r>
            <w:r w:rsidRPr="00170F71">
              <w:rPr>
                <w:color w:val="1E1E1E"/>
                <w:sz w:val="17"/>
                <w:szCs w:val="17"/>
                <w:shd w:val="clear" w:color="auto" w:fill="FFFFFF"/>
                <w:lang w:val="fr-CA"/>
              </w:rPr>
              <w:t>187</w:t>
            </w:r>
            <w:r>
              <w:rPr>
                <w:color w:val="1E1E1E"/>
                <w:sz w:val="17"/>
                <w:szCs w:val="17"/>
                <w:shd w:val="clear" w:color="auto" w:fill="FFFFFF"/>
                <w:lang w:val="fr-CA"/>
              </w:rPr>
              <w:t> </w:t>
            </w:r>
            <w:r w:rsidRPr="00170F71">
              <w:rPr>
                <w:color w:val="1E1E1E"/>
                <w:sz w:val="17"/>
                <w:szCs w:val="17"/>
                <w:shd w:val="clear" w:color="auto" w:fill="FFFFFF"/>
                <w:lang w:val="fr-CA"/>
              </w:rPr>
              <w:t>779</w:t>
            </w:r>
          </w:p>
        </w:tc>
        <w:tc>
          <w:tcPr>
            <w:tcW w:w="453" w:type="pct"/>
          </w:tcPr>
          <w:p w14:paraId="4EEB7F30" w14:textId="77777777" w:rsidR="002355D8" w:rsidRPr="00170F71" w:rsidRDefault="002355D8" w:rsidP="00CB476F">
            <w:pPr>
              <w:tabs>
                <w:tab w:val="left" w:pos="8280"/>
              </w:tabs>
              <w:spacing w:after="60"/>
              <w:jc w:val="right"/>
              <w:rPr>
                <w:sz w:val="17"/>
                <w:szCs w:val="17"/>
                <w:lang w:val="fr-CA"/>
              </w:rPr>
            </w:pPr>
            <w:r w:rsidRPr="00170F71">
              <w:rPr>
                <w:color w:val="1E1E1E"/>
                <w:sz w:val="17"/>
                <w:szCs w:val="17"/>
                <w:shd w:val="clear" w:color="auto" w:fill="FFFFFF"/>
                <w:lang w:val="fr-CA"/>
              </w:rPr>
              <w:t>15</w:t>
            </w:r>
            <w:r>
              <w:rPr>
                <w:color w:val="1E1E1E"/>
                <w:sz w:val="17"/>
                <w:szCs w:val="17"/>
                <w:shd w:val="clear" w:color="auto" w:fill="FFFFFF"/>
                <w:lang w:val="fr-CA"/>
              </w:rPr>
              <w:t> </w:t>
            </w:r>
            <w:r w:rsidRPr="00170F71">
              <w:rPr>
                <w:color w:val="1E1E1E"/>
                <w:sz w:val="17"/>
                <w:szCs w:val="17"/>
                <w:shd w:val="clear" w:color="auto" w:fill="FFFFFF"/>
                <w:lang w:val="fr-CA"/>
              </w:rPr>
              <w:t>187</w:t>
            </w:r>
            <w:r>
              <w:rPr>
                <w:color w:val="1E1E1E"/>
                <w:sz w:val="17"/>
                <w:szCs w:val="17"/>
                <w:shd w:val="clear" w:color="auto" w:fill="FFFFFF"/>
                <w:lang w:val="fr-CA"/>
              </w:rPr>
              <w:t> </w:t>
            </w:r>
            <w:r w:rsidRPr="00170F71">
              <w:rPr>
                <w:color w:val="1E1E1E"/>
                <w:sz w:val="17"/>
                <w:szCs w:val="17"/>
                <w:shd w:val="clear" w:color="auto" w:fill="FFFFFF"/>
                <w:lang w:val="fr-CA"/>
              </w:rPr>
              <w:t>779</w:t>
            </w:r>
          </w:p>
        </w:tc>
        <w:tc>
          <w:tcPr>
            <w:tcW w:w="452" w:type="pct"/>
          </w:tcPr>
          <w:p w14:paraId="3B7B413C" w14:textId="77777777" w:rsidR="002355D8" w:rsidRPr="00170F71" w:rsidRDefault="002355D8" w:rsidP="00CB476F">
            <w:pPr>
              <w:tabs>
                <w:tab w:val="left" w:pos="8280"/>
              </w:tabs>
              <w:spacing w:after="60"/>
              <w:jc w:val="right"/>
              <w:rPr>
                <w:sz w:val="17"/>
                <w:szCs w:val="17"/>
                <w:lang w:val="fr-CA"/>
              </w:rPr>
            </w:pPr>
            <w:r w:rsidRPr="00170F71">
              <w:rPr>
                <w:color w:val="1E1E1E"/>
                <w:sz w:val="17"/>
                <w:szCs w:val="17"/>
                <w:shd w:val="clear" w:color="auto" w:fill="FFFFFF"/>
                <w:lang w:val="fr-CA"/>
              </w:rPr>
              <w:t>15</w:t>
            </w:r>
            <w:r>
              <w:rPr>
                <w:color w:val="1E1E1E"/>
                <w:sz w:val="17"/>
                <w:szCs w:val="17"/>
                <w:shd w:val="clear" w:color="auto" w:fill="FFFFFF"/>
                <w:lang w:val="fr-CA"/>
              </w:rPr>
              <w:t> </w:t>
            </w:r>
            <w:r w:rsidRPr="00170F71">
              <w:rPr>
                <w:color w:val="1E1E1E"/>
                <w:sz w:val="17"/>
                <w:szCs w:val="17"/>
                <w:shd w:val="clear" w:color="auto" w:fill="FFFFFF"/>
                <w:lang w:val="fr-CA"/>
              </w:rPr>
              <w:t>187</w:t>
            </w:r>
            <w:r>
              <w:rPr>
                <w:color w:val="1E1E1E"/>
                <w:sz w:val="17"/>
                <w:szCs w:val="17"/>
                <w:shd w:val="clear" w:color="auto" w:fill="FFFFFF"/>
                <w:lang w:val="fr-CA"/>
              </w:rPr>
              <w:t> </w:t>
            </w:r>
            <w:r w:rsidRPr="00170F71">
              <w:rPr>
                <w:color w:val="1E1E1E"/>
                <w:sz w:val="17"/>
                <w:szCs w:val="17"/>
                <w:shd w:val="clear" w:color="auto" w:fill="FFFFFF"/>
                <w:lang w:val="fr-CA"/>
              </w:rPr>
              <w:t>779</w:t>
            </w:r>
          </w:p>
        </w:tc>
        <w:tc>
          <w:tcPr>
            <w:tcW w:w="452" w:type="pct"/>
          </w:tcPr>
          <w:p w14:paraId="02826AC0"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13</w:t>
            </w:r>
            <w:r>
              <w:rPr>
                <w:sz w:val="17"/>
                <w:szCs w:val="17"/>
                <w:lang w:val="fr-CA"/>
              </w:rPr>
              <w:t> </w:t>
            </w:r>
            <w:r w:rsidRPr="00170F71">
              <w:rPr>
                <w:sz w:val="17"/>
                <w:szCs w:val="17"/>
                <w:lang w:val="fr-CA"/>
              </w:rPr>
              <w:t>669</w:t>
            </w:r>
            <w:r>
              <w:rPr>
                <w:sz w:val="17"/>
                <w:szCs w:val="17"/>
                <w:lang w:val="fr-CA"/>
              </w:rPr>
              <w:t> </w:t>
            </w:r>
            <w:r w:rsidRPr="00170F71">
              <w:rPr>
                <w:sz w:val="17"/>
                <w:szCs w:val="17"/>
                <w:lang w:val="fr-CA"/>
              </w:rPr>
              <w:t>001</w:t>
            </w:r>
          </w:p>
        </w:tc>
        <w:tc>
          <w:tcPr>
            <w:tcW w:w="631" w:type="pct"/>
          </w:tcPr>
          <w:p w14:paraId="6045F3F5" w14:textId="77777777" w:rsidR="002355D8" w:rsidRPr="00170F71" w:rsidRDefault="002355D8" w:rsidP="00CB476F">
            <w:pPr>
              <w:tabs>
                <w:tab w:val="left" w:pos="8280"/>
              </w:tabs>
              <w:spacing w:after="60"/>
              <w:jc w:val="right"/>
              <w:rPr>
                <w:sz w:val="17"/>
                <w:szCs w:val="17"/>
                <w:lang w:val="fr-CA"/>
              </w:rPr>
            </w:pPr>
            <w:proofErr w:type="gramStart"/>
            <w:r>
              <w:rPr>
                <w:sz w:val="17"/>
                <w:szCs w:val="17"/>
                <w:lang w:val="fr-CA"/>
              </w:rPr>
              <w:t>s</w:t>
            </w:r>
            <w:proofErr w:type="gramEnd"/>
            <w:r>
              <w:rPr>
                <w:sz w:val="17"/>
                <w:szCs w:val="17"/>
                <w:lang w:val="fr-CA"/>
              </w:rPr>
              <w:t>/o</w:t>
            </w:r>
          </w:p>
        </w:tc>
      </w:tr>
      <w:tr w:rsidR="002355D8" w:rsidRPr="00170F71" w14:paraId="6852AD38" w14:textId="77777777" w:rsidTr="00CB476F">
        <w:trPr>
          <w:trHeight w:val="290"/>
        </w:trPr>
        <w:tc>
          <w:tcPr>
            <w:tcW w:w="633" w:type="pct"/>
            <w:vMerge/>
            <w:shd w:val="clear" w:color="auto" w:fill="auto"/>
          </w:tcPr>
          <w:p w14:paraId="60D89705" w14:textId="77777777" w:rsidR="002355D8" w:rsidRPr="00170F71" w:rsidRDefault="002355D8" w:rsidP="00CB476F">
            <w:pPr>
              <w:tabs>
                <w:tab w:val="left" w:pos="8280"/>
              </w:tabs>
              <w:spacing w:after="60"/>
              <w:jc w:val="left"/>
              <w:rPr>
                <w:sz w:val="18"/>
                <w:szCs w:val="18"/>
                <w:lang w:val="fr-CA"/>
              </w:rPr>
            </w:pPr>
          </w:p>
        </w:tc>
        <w:tc>
          <w:tcPr>
            <w:tcW w:w="1022" w:type="pct"/>
            <w:gridSpan w:val="2"/>
            <w:shd w:val="clear" w:color="auto" w:fill="auto"/>
          </w:tcPr>
          <w:p w14:paraId="7026886F" w14:textId="77777777" w:rsidR="002355D8" w:rsidRPr="00B97B26" w:rsidRDefault="002355D8" w:rsidP="00CB476F">
            <w:pPr>
              <w:tabs>
                <w:tab w:val="left" w:pos="8280"/>
              </w:tabs>
              <w:spacing w:after="60"/>
              <w:jc w:val="left"/>
              <w:rPr>
                <w:sz w:val="18"/>
                <w:szCs w:val="18"/>
                <w:lang w:val="fr-CA"/>
              </w:rPr>
            </w:pPr>
            <w:r w:rsidRPr="00B97B26">
              <w:rPr>
                <w:sz w:val="18"/>
                <w:szCs w:val="18"/>
                <w:lang w:val="fr-CA"/>
              </w:rPr>
              <w:t>Maximale admissible</w:t>
            </w:r>
          </w:p>
        </w:tc>
        <w:tc>
          <w:tcPr>
            <w:tcW w:w="450" w:type="pct"/>
          </w:tcPr>
          <w:p w14:paraId="114D0090"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15</w:t>
            </w:r>
            <w:r>
              <w:rPr>
                <w:sz w:val="17"/>
                <w:szCs w:val="17"/>
                <w:lang w:val="fr-CA"/>
              </w:rPr>
              <w:t> </w:t>
            </w:r>
            <w:r w:rsidRPr="00170F71">
              <w:rPr>
                <w:sz w:val="17"/>
                <w:szCs w:val="17"/>
                <w:lang w:val="fr-CA"/>
              </w:rPr>
              <w:t>187</w:t>
            </w:r>
            <w:r>
              <w:rPr>
                <w:sz w:val="17"/>
                <w:szCs w:val="17"/>
                <w:lang w:val="fr-CA"/>
              </w:rPr>
              <w:t> </w:t>
            </w:r>
            <w:r w:rsidRPr="00170F71">
              <w:rPr>
                <w:sz w:val="17"/>
                <w:szCs w:val="17"/>
                <w:lang w:val="fr-CA"/>
              </w:rPr>
              <w:t>779</w:t>
            </w:r>
          </w:p>
        </w:tc>
        <w:tc>
          <w:tcPr>
            <w:tcW w:w="454" w:type="pct"/>
          </w:tcPr>
          <w:p w14:paraId="521B6010"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15</w:t>
            </w:r>
            <w:r>
              <w:rPr>
                <w:sz w:val="17"/>
                <w:szCs w:val="17"/>
                <w:lang w:val="fr-CA"/>
              </w:rPr>
              <w:t> </w:t>
            </w:r>
            <w:r w:rsidRPr="00170F71">
              <w:rPr>
                <w:sz w:val="17"/>
                <w:szCs w:val="17"/>
                <w:lang w:val="fr-CA"/>
              </w:rPr>
              <w:t>187</w:t>
            </w:r>
            <w:r>
              <w:rPr>
                <w:sz w:val="17"/>
                <w:szCs w:val="17"/>
                <w:lang w:val="fr-CA"/>
              </w:rPr>
              <w:t> </w:t>
            </w:r>
            <w:r w:rsidRPr="00170F71">
              <w:rPr>
                <w:sz w:val="17"/>
                <w:szCs w:val="17"/>
                <w:lang w:val="fr-CA"/>
              </w:rPr>
              <w:t>779</w:t>
            </w:r>
          </w:p>
        </w:tc>
        <w:tc>
          <w:tcPr>
            <w:tcW w:w="453" w:type="pct"/>
          </w:tcPr>
          <w:p w14:paraId="7F413826"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15</w:t>
            </w:r>
            <w:r>
              <w:rPr>
                <w:sz w:val="17"/>
                <w:szCs w:val="17"/>
                <w:lang w:val="fr-CA"/>
              </w:rPr>
              <w:t> </w:t>
            </w:r>
            <w:r w:rsidRPr="00170F71">
              <w:rPr>
                <w:sz w:val="17"/>
                <w:szCs w:val="17"/>
                <w:lang w:val="fr-CA"/>
              </w:rPr>
              <w:t>187</w:t>
            </w:r>
            <w:r>
              <w:rPr>
                <w:sz w:val="17"/>
                <w:szCs w:val="17"/>
                <w:lang w:val="fr-CA"/>
              </w:rPr>
              <w:t> </w:t>
            </w:r>
            <w:r w:rsidRPr="00170F71">
              <w:rPr>
                <w:sz w:val="17"/>
                <w:szCs w:val="17"/>
                <w:lang w:val="fr-CA"/>
              </w:rPr>
              <w:t>779</w:t>
            </w:r>
          </w:p>
        </w:tc>
        <w:tc>
          <w:tcPr>
            <w:tcW w:w="453" w:type="pct"/>
          </w:tcPr>
          <w:p w14:paraId="0414110E"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15</w:t>
            </w:r>
            <w:r>
              <w:rPr>
                <w:sz w:val="17"/>
                <w:szCs w:val="17"/>
                <w:lang w:val="fr-CA"/>
              </w:rPr>
              <w:t> </w:t>
            </w:r>
            <w:r w:rsidRPr="00170F71">
              <w:rPr>
                <w:sz w:val="17"/>
                <w:szCs w:val="17"/>
                <w:lang w:val="fr-CA"/>
              </w:rPr>
              <w:t>187</w:t>
            </w:r>
            <w:r>
              <w:rPr>
                <w:sz w:val="17"/>
                <w:szCs w:val="17"/>
                <w:lang w:val="fr-CA"/>
              </w:rPr>
              <w:t> </w:t>
            </w:r>
            <w:r w:rsidRPr="00170F71">
              <w:rPr>
                <w:sz w:val="17"/>
                <w:szCs w:val="17"/>
                <w:lang w:val="fr-CA"/>
              </w:rPr>
              <w:t>779</w:t>
            </w:r>
          </w:p>
        </w:tc>
        <w:tc>
          <w:tcPr>
            <w:tcW w:w="452" w:type="pct"/>
          </w:tcPr>
          <w:p w14:paraId="10DEF452"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15</w:t>
            </w:r>
            <w:r>
              <w:rPr>
                <w:sz w:val="17"/>
                <w:szCs w:val="17"/>
                <w:lang w:val="fr-CA"/>
              </w:rPr>
              <w:t> </w:t>
            </w:r>
            <w:r w:rsidRPr="00170F71">
              <w:rPr>
                <w:sz w:val="17"/>
                <w:szCs w:val="17"/>
                <w:lang w:val="fr-CA"/>
              </w:rPr>
              <w:t>187</w:t>
            </w:r>
            <w:r>
              <w:rPr>
                <w:sz w:val="17"/>
                <w:szCs w:val="17"/>
                <w:lang w:val="fr-CA"/>
              </w:rPr>
              <w:t> </w:t>
            </w:r>
            <w:r w:rsidRPr="00170F71">
              <w:rPr>
                <w:sz w:val="17"/>
                <w:szCs w:val="17"/>
                <w:lang w:val="fr-CA"/>
              </w:rPr>
              <w:t>779</w:t>
            </w:r>
          </w:p>
        </w:tc>
        <w:tc>
          <w:tcPr>
            <w:tcW w:w="452" w:type="pct"/>
          </w:tcPr>
          <w:p w14:paraId="544FA409"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13</w:t>
            </w:r>
            <w:r>
              <w:rPr>
                <w:sz w:val="17"/>
                <w:szCs w:val="17"/>
                <w:lang w:val="fr-CA"/>
              </w:rPr>
              <w:t> </w:t>
            </w:r>
            <w:r w:rsidRPr="00170F71">
              <w:rPr>
                <w:sz w:val="17"/>
                <w:szCs w:val="17"/>
                <w:lang w:val="fr-CA"/>
              </w:rPr>
              <w:t>649</w:t>
            </w:r>
            <w:r>
              <w:rPr>
                <w:sz w:val="17"/>
                <w:szCs w:val="17"/>
                <w:lang w:val="fr-CA"/>
              </w:rPr>
              <w:t> </w:t>
            </w:r>
            <w:r w:rsidRPr="00170F71">
              <w:rPr>
                <w:sz w:val="17"/>
                <w:szCs w:val="17"/>
                <w:lang w:val="fr-CA"/>
              </w:rPr>
              <w:t>151</w:t>
            </w:r>
          </w:p>
        </w:tc>
        <w:tc>
          <w:tcPr>
            <w:tcW w:w="631" w:type="pct"/>
          </w:tcPr>
          <w:p w14:paraId="0E54DA98" w14:textId="77777777" w:rsidR="002355D8" w:rsidRPr="00170F71" w:rsidRDefault="002355D8" w:rsidP="00CB476F">
            <w:pPr>
              <w:tabs>
                <w:tab w:val="left" w:pos="8280"/>
              </w:tabs>
              <w:spacing w:after="60"/>
              <w:jc w:val="right"/>
              <w:rPr>
                <w:sz w:val="17"/>
                <w:szCs w:val="17"/>
                <w:lang w:val="fr-CA"/>
              </w:rPr>
            </w:pPr>
            <w:proofErr w:type="gramStart"/>
            <w:r>
              <w:rPr>
                <w:sz w:val="17"/>
                <w:szCs w:val="17"/>
                <w:lang w:val="fr-CA"/>
              </w:rPr>
              <w:t>s</w:t>
            </w:r>
            <w:proofErr w:type="gramEnd"/>
            <w:r>
              <w:rPr>
                <w:sz w:val="17"/>
                <w:szCs w:val="17"/>
                <w:lang w:val="fr-CA"/>
              </w:rPr>
              <w:t>/o</w:t>
            </w:r>
          </w:p>
        </w:tc>
      </w:tr>
      <w:tr w:rsidR="002355D8" w:rsidRPr="00170F71" w14:paraId="68D6EEC7" w14:textId="77777777" w:rsidTr="00CB476F">
        <w:trPr>
          <w:trHeight w:val="290"/>
        </w:trPr>
        <w:tc>
          <w:tcPr>
            <w:tcW w:w="633" w:type="pct"/>
            <w:vMerge/>
            <w:shd w:val="clear" w:color="auto" w:fill="auto"/>
          </w:tcPr>
          <w:p w14:paraId="46CC196E" w14:textId="77777777" w:rsidR="002355D8" w:rsidRPr="00170F71" w:rsidRDefault="002355D8" w:rsidP="00CB476F">
            <w:pPr>
              <w:tabs>
                <w:tab w:val="left" w:pos="8280"/>
              </w:tabs>
              <w:spacing w:after="60"/>
              <w:jc w:val="left"/>
              <w:rPr>
                <w:sz w:val="18"/>
                <w:szCs w:val="18"/>
                <w:lang w:val="fr-CA"/>
              </w:rPr>
            </w:pPr>
          </w:p>
        </w:tc>
        <w:tc>
          <w:tcPr>
            <w:tcW w:w="1022" w:type="pct"/>
            <w:gridSpan w:val="2"/>
            <w:shd w:val="clear" w:color="auto" w:fill="auto"/>
          </w:tcPr>
          <w:p w14:paraId="1EF873DE" w14:textId="77777777" w:rsidR="002355D8" w:rsidRPr="00B97B26" w:rsidRDefault="002355D8" w:rsidP="00CB476F">
            <w:pPr>
              <w:tabs>
                <w:tab w:val="left" w:pos="8280"/>
              </w:tabs>
              <w:spacing w:after="60"/>
              <w:ind w:right="-108"/>
              <w:jc w:val="left"/>
              <w:rPr>
                <w:sz w:val="18"/>
                <w:szCs w:val="18"/>
                <w:lang w:val="fr-CA"/>
              </w:rPr>
            </w:pPr>
            <w:r w:rsidRPr="00B97B26">
              <w:rPr>
                <w:sz w:val="18"/>
                <w:szCs w:val="18"/>
                <w:lang w:val="fr-CA"/>
              </w:rPr>
              <w:t>Maximale admissible (%)</w:t>
            </w:r>
          </w:p>
        </w:tc>
        <w:tc>
          <w:tcPr>
            <w:tcW w:w="450" w:type="pct"/>
          </w:tcPr>
          <w:p w14:paraId="3C81DC7F"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100</w:t>
            </w:r>
          </w:p>
        </w:tc>
        <w:tc>
          <w:tcPr>
            <w:tcW w:w="454" w:type="pct"/>
          </w:tcPr>
          <w:p w14:paraId="5CF4CD9A"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100</w:t>
            </w:r>
          </w:p>
        </w:tc>
        <w:tc>
          <w:tcPr>
            <w:tcW w:w="453" w:type="pct"/>
          </w:tcPr>
          <w:p w14:paraId="36806224"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100</w:t>
            </w:r>
          </w:p>
        </w:tc>
        <w:tc>
          <w:tcPr>
            <w:tcW w:w="453" w:type="pct"/>
          </w:tcPr>
          <w:p w14:paraId="7641C6B5"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100</w:t>
            </w:r>
          </w:p>
        </w:tc>
        <w:tc>
          <w:tcPr>
            <w:tcW w:w="452" w:type="pct"/>
          </w:tcPr>
          <w:p w14:paraId="54710078" w14:textId="77777777" w:rsidR="002355D8" w:rsidRPr="00170F71" w:rsidRDefault="002355D8" w:rsidP="00CB476F">
            <w:pPr>
              <w:tabs>
                <w:tab w:val="left" w:pos="8280"/>
              </w:tabs>
              <w:spacing w:after="60"/>
              <w:jc w:val="right"/>
              <w:rPr>
                <w:sz w:val="17"/>
                <w:szCs w:val="17"/>
                <w:lang w:val="fr-CA"/>
              </w:rPr>
            </w:pPr>
            <w:r w:rsidRPr="00170F71">
              <w:rPr>
                <w:sz w:val="17"/>
                <w:szCs w:val="17"/>
                <w:lang w:val="fr-CA"/>
              </w:rPr>
              <w:t>100</w:t>
            </w:r>
          </w:p>
        </w:tc>
        <w:tc>
          <w:tcPr>
            <w:tcW w:w="452" w:type="pct"/>
          </w:tcPr>
          <w:p w14:paraId="0E2BD908" w14:textId="616EC3B5" w:rsidR="002355D8" w:rsidRPr="00170F71" w:rsidRDefault="002355D8" w:rsidP="00CB476F">
            <w:pPr>
              <w:tabs>
                <w:tab w:val="left" w:pos="8280"/>
              </w:tabs>
              <w:spacing w:after="60"/>
              <w:jc w:val="right"/>
              <w:rPr>
                <w:sz w:val="17"/>
                <w:szCs w:val="17"/>
                <w:lang w:val="fr-CA"/>
              </w:rPr>
            </w:pPr>
            <w:r w:rsidRPr="00170F71">
              <w:rPr>
                <w:sz w:val="17"/>
                <w:szCs w:val="17"/>
                <w:lang w:val="fr-CA"/>
              </w:rPr>
              <w:t>89</w:t>
            </w:r>
            <w:r w:rsidR="00CD49D7">
              <w:rPr>
                <w:sz w:val="17"/>
                <w:szCs w:val="17"/>
                <w:lang w:val="fr-CA"/>
              </w:rPr>
              <w:t>,</w:t>
            </w:r>
            <w:r w:rsidRPr="00170F71">
              <w:rPr>
                <w:sz w:val="17"/>
                <w:szCs w:val="17"/>
                <w:lang w:val="fr-CA"/>
              </w:rPr>
              <w:t>87</w:t>
            </w:r>
          </w:p>
        </w:tc>
        <w:tc>
          <w:tcPr>
            <w:tcW w:w="631" w:type="pct"/>
          </w:tcPr>
          <w:p w14:paraId="4331CECA" w14:textId="77777777" w:rsidR="002355D8" w:rsidRPr="00170F71" w:rsidRDefault="002355D8" w:rsidP="00CB476F">
            <w:pPr>
              <w:tabs>
                <w:tab w:val="left" w:pos="8280"/>
              </w:tabs>
              <w:spacing w:after="60"/>
              <w:jc w:val="right"/>
              <w:rPr>
                <w:sz w:val="17"/>
                <w:szCs w:val="17"/>
                <w:lang w:val="fr-CA"/>
              </w:rPr>
            </w:pPr>
            <w:proofErr w:type="gramStart"/>
            <w:r>
              <w:rPr>
                <w:sz w:val="17"/>
                <w:szCs w:val="17"/>
                <w:lang w:val="fr-CA"/>
              </w:rPr>
              <w:t>s</w:t>
            </w:r>
            <w:proofErr w:type="gramEnd"/>
            <w:r>
              <w:rPr>
                <w:sz w:val="17"/>
                <w:szCs w:val="17"/>
                <w:lang w:val="fr-CA"/>
              </w:rPr>
              <w:t>/o</w:t>
            </w:r>
          </w:p>
        </w:tc>
      </w:tr>
      <w:tr w:rsidR="002355D8" w:rsidRPr="00170F71" w14:paraId="6CDFF174" w14:textId="77777777" w:rsidTr="00CB476F">
        <w:trPr>
          <w:trHeight w:val="128"/>
        </w:trPr>
        <w:tc>
          <w:tcPr>
            <w:tcW w:w="633" w:type="pct"/>
            <w:vMerge w:val="restart"/>
            <w:shd w:val="clear" w:color="auto" w:fill="auto"/>
            <w:vAlign w:val="center"/>
          </w:tcPr>
          <w:p w14:paraId="18932881" w14:textId="77777777" w:rsidR="002355D8" w:rsidRPr="00170F71" w:rsidRDefault="002355D8" w:rsidP="00CB476F">
            <w:pPr>
              <w:tabs>
                <w:tab w:val="left" w:pos="8280"/>
              </w:tabs>
              <w:spacing w:after="60"/>
              <w:ind w:right="-110"/>
              <w:jc w:val="left"/>
              <w:rPr>
                <w:sz w:val="18"/>
                <w:szCs w:val="18"/>
                <w:lang w:val="fr-CA"/>
              </w:rPr>
            </w:pPr>
            <w:r w:rsidRPr="0053599E">
              <w:rPr>
                <w:sz w:val="20"/>
                <w:lang w:val="fr-CA"/>
              </w:rPr>
              <w:t>Mont</w:t>
            </w:r>
            <w:r>
              <w:rPr>
                <w:sz w:val="20"/>
                <w:lang w:val="fr-CA"/>
              </w:rPr>
              <w:t>ants recommandés en principe ($</w:t>
            </w:r>
            <w:r w:rsidRPr="0053599E">
              <w:rPr>
                <w:sz w:val="20"/>
                <w:lang w:val="fr-CA"/>
              </w:rPr>
              <w:t>US)</w:t>
            </w:r>
          </w:p>
        </w:tc>
        <w:tc>
          <w:tcPr>
            <w:tcW w:w="380" w:type="pct"/>
            <w:vMerge w:val="restart"/>
            <w:shd w:val="clear" w:color="auto" w:fill="auto"/>
            <w:vAlign w:val="center"/>
          </w:tcPr>
          <w:p w14:paraId="60859907" w14:textId="77777777" w:rsidR="002355D8" w:rsidRPr="00B97B26" w:rsidRDefault="002355D8" w:rsidP="00CB476F">
            <w:pPr>
              <w:tabs>
                <w:tab w:val="left" w:pos="8280"/>
              </w:tabs>
              <w:spacing w:after="60"/>
              <w:ind w:left="-110" w:right="-112"/>
              <w:jc w:val="center"/>
              <w:rPr>
                <w:sz w:val="18"/>
                <w:szCs w:val="18"/>
                <w:lang w:val="fr-CA"/>
              </w:rPr>
            </w:pPr>
            <w:r w:rsidRPr="00B97B26">
              <w:rPr>
                <w:color w:val="000000" w:themeColor="text1"/>
                <w:sz w:val="18"/>
                <w:szCs w:val="18"/>
                <w:lang w:val="fr-CA"/>
              </w:rPr>
              <w:t>PNUD</w:t>
            </w:r>
          </w:p>
        </w:tc>
        <w:tc>
          <w:tcPr>
            <w:tcW w:w="642" w:type="pct"/>
            <w:shd w:val="clear" w:color="auto" w:fill="auto"/>
            <w:vAlign w:val="center"/>
          </w:tcPr>
          <w:p w14:paraId="004C9C48" w14:textId="77777777" w:rsidR="002355D8" w:rsidRPr="00B97B26" w:rsidRDefault="002355D8" w:rsidP="00CB476F">
            <w:pPr>
              <w:tabs>
                <w:tab w:val="left" w:pos="8280"/>
              </w:tabs>
              <w:spacing w:after="60"/>
              <w:jc w:val="left"/>
              <w:rPr>
                <w:sz w:val="18"/>
                <w:szCs w:val="18"/>
                <w:lang w:val="fr-CA"/>
              </w:rPr>
            </w:pPr>
            <w:r w:rsidRPr="00B97B26">
              <w:rPr>
                <w:sz w:val="18"/>
                <w:szCs w:val="18"/>
                <w:lang w:val="fr-CA"/>
              </w:rPr>
              <w:t>Coûts de projet</w:t>
            </w:r>
          </w:p>
        </w:tc>
        <w:tc>
          <w:tcPr>
            <w:tcW w:w="450" w:type="pct"/>
          </w:tcPr>
          <w:p w14:paraId="16141781"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1</w:t>
            </w:r>
            <w:r>
              <w:rPr>
                <w:rFonts w:eastAsia="Calibri"/>
                <w:color w:val="000000" w:themeColor="text1"/>
                <w:sz w:val="18"/>
                <w:szCs w:val="18"/>
                <w:lang w:val="fr-CA"/>
              </w:rPr>
              <w:t> </w:t>
            </w:r>
            <w:r w:rsidRPr="00170F71">
              <w:rPr>
                <w:rFonts w:eastAsia="Calibri"/>
                <w:color w:val="000000" w:themeColor="text1"/>
                <w:sz w:val="18"/>
                <w:szCs w:val="18"/>
                <w:lang w:val="fr-CA"/>
              </w:rPr>
              <w:t>902</w:t>
            </w:r>
            <w:r>
              <w:rPr>
                <w:rFonts w:eastAsia="Calibri"/>
                <w:color w:val="000000" w:themeColor="text1"/>
                <w:sz w:val="18"/>
                <w:szCs w:val="18"/>
                <w:lang w:val="fr-CA"/>
              </w:rPr>
              <w:t> </w:t>
            </w:r>
            <w:r w:rsidRPr="00170F71">
              <w:rPr>
                <w:rFonts w:eastAsia="Calibri"/>
                <w:color w:val="000000" w:themeColor="text1"/>
                <w:sz w:val="18"/>
                <w:szCs w:val="18"/>
                <w:lang w:val="fr-CA"/>
              </w:rPr>
              <w:t>050</w:t>
            </w:r>
          </w:p>
        </w:tc>
        <w:tc>
          <w:tcPr>
            <w:tcW w:w="454" w:type="pct"/>
          </w:tcPr>
          <w:p w14:paraId="1BD65CD3" w14:textId="77777777" w:rsidR="002355D8" w:rsidRPr="00170F71" w:rsidRDefault="002355D8" w:rsidP="00CB476F">
            <w:pPr>
              <w:tabs>
                <w:tab w:val="left" w:pos="8280"/>
              </w:tabs>
              <w:spacing w:after="60"/>
              <w:jc w:val="right"/>
              <w:rPr>
                <w:sz w:val="18"/>
                <w:szCs w:val="18"/>
                <w:lang w:val="fr-CA"/>
              </w:rPr>
            </w:pPr>
          </w:p>
        </w:tc>
        <w:tc>
          <w:tcPr>
            <w:tcW w:w="453" w:type="pct"/>
          </w:tcPr>
          <w:p w14:paraId="09B3CBE6" w14:textId="77777777" w:rsidR="002355D8" w:rsidRPr="00170F71" w:rsidRDefault="002355D8" w:rsidP="00CB476F">
            <w:pPr>
              <w:tabs>
                <w:tab w:val="left" w:pos="8280"/>
              </w:tabs>
              <w:spacing w:after="60"/>
              <w:jc w:val="right"/>
              <w:rPr>
                <w:sz w:val="18"/>
                <w:szCs w:val="18"/>
                <w:lang w:val="fr-CA"/>
              </w:rPr>
            </w:pPr>
          </w:p>
        </w:tc>
        <w:tc>
          <w:tcPr>
            <w:tcW w:w="453" w:type="pct"/>
          </w:tcPr>
          <w:p w14:paraId="51A1F9EA"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973</w:t>
            </w:r>
            <w:r>
              <w:rPr>
                <w:rFonts w:eastAsia="Calibri"/>
                <w:color w:val="000000" w:themeColor="text1"/>
                <w:sz w:val="18"/>
                <w:szCs w:val="18"/>
                <w:lang w:val="fr-CA"/>
              </w:rPr>
              <w:t> </w:t>
            </w:r>
            <w:r w:rsidRPr="00170F71">
              <w:rPr>
                <w:rFonts w:eastAsia="Calibri"/>
                <w:color w:val="000000" w:themeColor="text1"/>
                <w:sz w:val="18"/>
                <w:szCs w:val="18"/>
                <w:lang w:val="fr-CA"/>
              </w:rPr>
              <w:t>370</w:t>
            </w:r>
          </w:p>
        </w:tc>
        <w:tc>
          <w:tcPr>
            <w:tcW w:w="452" w:type="pct"/>
          </w:tcPr>
          <w:p w14:paraId="4DFD6B29" w14:textId="77777777" w:rsidR="002355D8" w:rsidRPr="00170F71" w:rsidRDefault="002355D8" w:rsidP="00CB476F">
            <w:pPr>
              <w:tabs>
                <w:tab w:val="left" w:pos="8280"/>
              </w:tabs>
              <w:spacing w:after="60"/>
              <w:jc w:val="right"/>
              <w:rPr>
                <w:sz w:val="18"/>
                <w:szCs w:val="18"/>
                <w:lang w:val="fr-CA"/>
              </w:rPr>
            </w:pPr>
          </w:p>
        </w:tc>
        <w:tc>
          <w:tcPr>
            <w:tcW w:w="452" w:type="pct"/>
          </w:tcPr>
          <w:p w14:paraId="0E04E5FB"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375</w:t>
            </w:r>
            <w:r>
              <w:rPr>
                <w:rFonts w:eastAsia="Calibri"/>
                <w:color w:val="000000" w:themeColor="text1"/>
                <w:sz w:val="18"/>
                <w:szCs w:val="18"/>
                <w:lang w:val="fr-CA"/>
              </w:rPr>
              <w:t> </w:t>
            </w:r>
            <w:r w:rsidRPr="00170F71">
              <w:rPr>
                <w:rFonts w:eastAsia="Calibri"/>
                <w:color w:val="000000" w:themeColor="text1"/>
                <w:sz w:val="18"/>
                <w:szCs w:val="18"/>
                <w:lang w:val="fr-CA"/>
              </w:rPr>
              <w:t>103</w:t>
            </w:r>
          </w:p>
        </w:tc>
        <w:tc>
          <w:tcPr>
            <w:tcW w:w="631" w:type="pct"/>
          </w:tcPr>
          <w:p w14:paraId="6CF778BE" w14:textId="34F0E228"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3</w:t>
            </w:r>
            <w:r w:rsidR="00AE5AE3">
              <w:rPr>
                <w:rFonts w:eastAsia="Calibri"/>
                <w:color w:val="000000" w:themeColor="text1"/>
                <w:sz w:val="18"/>
                <w:szCs w:val="18"/>
                <w:lang w:val="fr-CA"/>
              </w:rPr>
              <w:t> </w:t>
            </w:r>
            <w:r w:rsidRPr="00170F71">
              <w:rPr>
                <w:rFonts w:eastAsia="Calibri"/>
                <w:color w:val="000000" w:themeColor="text1"/>
                <w:sz w:val="18"/>
                <w:szCs w:val="18"/>
                <w:lang w:val="fr-CA"/>
              </w:rPr>
              <w:t>250</w:t>
            </w:r>
            <w:r w:rsidR="00AE5AE3">
              <w:rPr>
                <w:rFonts w:eastAsia="Calibri"/>
                <w:color w:val="000000" w:themeColor="text1"/>
                <w:sz w:val="18"/>
                <w:szCs w:val="18"/>
                <w:lang w:val="fr-CA"/>
              </w:rPr>
              <w:t> </w:t>
            </w:r>
            <w:r w:rsidRPr="00170F71">
              <w:rPr>
                <w:rFonts w:eastAsia="Calibri"/>
                <w:color w:val="000000" w:themeColor="text1"/>
                <w:sz w:val="18"/>
                <w:szCs w:val="18"/>
                <w:lang w:val="fr-CA"/>
              </w:rPr>
              <w:t>523</w:t>
            </w:r>
          </w:p>
        </w:tc>
      </w:tr>
      <w:tr w:rsidR="002355D8" w:rsidRPr="00170F71" w14:paraId="7514162C" w14:textId="77777777" w:rsidTr="00CB476F">
        <w:trPr>
          <w:trHeight w:val="44"/>
        </w:trPr>
        <w:tc>
          <w:tcPr>
            <w:tcW w:w="633" w:type="pct"/>
            <w:vMerge/>
            <w:shd w:val="clear" w:color="auto" w:fill="auto"/>
          </w:tcPr>
          <w:p w14:paraId="663EE6A6" w14:textId="77777777" w:rsidR="002355D8" w:rsidRPr="00170F71" w:rsidRDefault="002355D8" w:rsidP="00CB476F">
            <w:pPr>
              <w:tabs>
                <w:tab w:val="left" w:pos="8280"/>
              </w:tabs>
              <w:spacing w:after="60"/>
              <w:jc w:val="left"/>
              <w:rPr>
                <w:sz w:val="18"/>
                <w:szCs w:val="18"/>
                <w:lang w:val="fr-CA"/>
              </w:rPr>
            </w:pPr>
          </w:p>
        </w:tc>
        <w:tc>
          <w:tcPr>
            <w:tcW w:w="380" w:type="pct"/>
            <w:vMerge/>
            <w:shd w:val="clear" w:color="auto" w:fill="auto"/>
            <w:vAlign w:val="center"/>
          </w:tcPr>
          <w:p w14:paraId="162363B8" w14:textId="77777777" w:rsidR="002355D8" w:rsidRPr="00B97B26" w:rsidRDefault="002355D8" w:rsidP="00CB476F">
            <w:pPr>
              <w:tabs>
                <w:tab w:val="left" w:pos="8280"/>
              </w:tabs>
              <w:spacing w:after="60"/>
              <w:ind w:left="-249" w:right="-246"/>
              <w:jc w:val="left"/>
              <w:rPr>
                <w:sz w:val="18"/>
                <w:szCs w:val="18"/>
                <w:lang w:val="fr-CA"/>
              </w:rPr>
            </w:pPr>
          </w:p>
        </w:tc>
        <w:tc>
          <w:tcPr>
            <w:tcW w:w="642" w:type="pct"/>
            <w:shd w:val="clear" w:color="auto" w:fill="auto"/>
            <w:vAlign w:val="center"/>
          </w:tcPr>
          <w:p w14:paraId="66B55585" w14:textId="29A4C3D7" w:rsidR="002355D8" w:rsidRPr="00B97B26" w:rsidRDefault="002355D8" w:rsidP="00CB476F">
            <w:pPr>
              <w:tabs>
                <w:tab w:val="left" w:pos="8280"/>
              </w:tabs>
              <w:spacing w:after="60"/>
              <w:jc w:val="left"/>
              <w:rPr>
                <w:sz w:val="18"/>
                <w:szCs w:val="18"/>
                <w:lang w:val="fr-CA"/>
              </w:rPr>
            </w:pPr>
            <w:r w:rsidRPr="00B97B26">
              <w:rPr>
                <w:sz w:val="18"/>
                <w:szCs w:val="18"/>
                <w:lang w:val="fr-CA"/>
              </w:rPr>
              <w:t>Coûts d</w:t>
            </w:r>
            <w:r w:rsidR="002C0768">
              <w:rPr>
                <w:sz w:val="18"/>
                <w:szCs w:val="18"/>
                <w:lang w:val="fr-CA"/>
              </w:rPr>
              <w:t>’</w:t>
            </w:r>
            <w:r w:rsidRPr="00B97B26">
              <w:rPr>
                <w:sz w:val="18"/>
                <w:szCs w:val="18"/>
                <w:lang w:val="fr-CA"/>
              </w:rPr>
              <w:t>appui</w:t>
            </w:r>
          </w:p>
        </w:tc>
        <w:tc>
          <w:tcPr>
            <w:tcW w:w="450" w:type="pct"/>
          </w:tcPr>
          <w:p w14:paraId="559EBAB0"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133</w:t>
            </w:r>
            <w:r>
              <w:rPr>
                <w:rFonts w:eastAsia="Calibri"/>
                <w:color w:val="000000" w:themeColor="text1"/>
                <w:sz w:val="18"/>
                <w:szCs w:val="18"/>
                <w:lang w:val="fr-CA"/>
              </w:rPr>
              <w:t> </w:t>
            </w:r>
            <w:r w:rsidRPr="00170F71">
              <w:rPr>
                <w:rFonts w:eastAsia="Calibri"/>
                <w:color w:val="000000" w:themeColor="text1"/>
                <w:sz w:val="18"/>
                <w:szCs w:val="18"/>
                <w:lang w:val="fr-CA"/>
              </w:rPr>
              <w:t>144</w:t>
            </w:r>
          </w:p>
        </w:tc>
        <w:tc>
          <w:tcPr>
            <w:tcW w:w="454" w:type="pct"/>
          </w:tcPr>
          <w:p w14:paraId="456CD6F1" w14:textId="77777777" w:rsidR="002355D8" w:rsidRPr="00170F71" w:rsidRDefault="002355D8" w:rsidP="00CB476F">
            <w:pPr>
              <w:tabs>
                <w:tab w:val="left" w:pos="8280"/>
              </w:tabs>
              <w:spacing w:after="60"/>
              <w:jc w:val="right"/>
              <w:rPr>
                <w:sz w:val="18"/>
                <w:szCs w:val="18"/>
                <w:lang w:val="fr-CA"/>
              </w:rPr>
            </w:pPr>
          </w:p>
        </w:tc>
        <w:tc>
          <w:tcPr>
            <w:tcW w:w="453" w:type="pct"/>
          </w:tcPr>
          <w:p w14:paraId="7B7EAFB1" w14:textId="77777777" w:rsidR="002355D8" w:rsidRPr="00170F71" w:rsidRDefault="002355D8" w:rsidP="00CB476F">
            <w:pPr>
              <w:tabs>
                <w:tab w:val="left" w:pos="8280"/>
              </w:tabs>
              <w:spacing w:after="60"/>
              <w:jc w:val="right"/>
              <w:rPr>
                <w:sz w:val="18"/>
                <w:szCs w:val="18"/>
                <w:lang w:val="fr-CA"/>
              </w:rPr>
            </w:pPr>
          </w:p>
        </w:tc>
        <w:tc>
          <w:tcPr>
            <w:tcW w:w="453" w:type="pct"/>
          </w:tcPr>
          <w:p w14:paraId="462718D4"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68</w:t>
            </w:r>
            <w:r>
              <w:rPr>
                <w:rFonts w:eastAsia="Calibri"/>
                <w:color w:val="000000" w:themeColor="text1"/>
                <w:sz w:val="18"/>
                <w:szCs w:val="18"/>
                <w:lang w:val="fr-CA"/>
              </w:rPr>
              <w:t> </w:t>
            </w:r>
            <w:r w:rsidRPr="00170F71">
              <w:rPr>
                <w:rFonts w:eastAsia="Calibri"/>
                <w:color w:val="000000" w:themeColor="text1"/>
                <w:sz w:val="18"/>
                <w:szCs w:val="18"/>
                <w:lang w:val="fr-CA"/>
              </w:rPr>
              <w:t>136</w:t>
            </w:r>
          </w:p>
        </w:tc>
        <w:tc>
          <w:tcPr>
            <w:tcW w:w="452" w:type="pct"/>
          </w:tcPr>
          <w:p w14:paraId="64F05CD9" w14:textId="77777777" w:rsidR="002355D8" w:rsidRPr="00170F71" w:rsidRDefault="002355D8" w:rsidP="00CB476F">
            <w:pPr>
              <w:tabs>
                <w:tab w:val="left" w:pos="8280"/>
              </w:tabs>
              <w:spacing w:after="60"/>
              <w:jc w:val="right"/>
              <w:rPr>
                <w:sz w:val="18"/>
                <w:szCs w:val="18"/>
                <w:lang w:val="fr-CA"/>
              </w:rPr>
            </w:pPr>
          </w:p>
        </w:tc>
        <w:tc>
          <w:tcPr>
            <w:tcW w:w="452" w:type="pct"/>
          </w:tcPr>
          <w:p w14:paraId="7426D6E2"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26</w:t>
            </w:r>
            <w:r>
              <w:rPr>
                <w:rFonts w:eastAsia="Calibri"/>
                <w:color w:val="000000" w:themeColor="text1"/>
                <w:sz w:val="18"/>
                <w:szCs w:val="18"/>
                <w:lang w:val="fr-CA"/>
              </w:rPr>
              <w:t> </w:t>
            </w:r>
            <w:r w:rsidRPr="00170F71">
              <w:rPr>
                <w:rFonts w:eastAsia="Calibri"/>
                <w:color w:val="000000" w:themeColor="text1"/>
                <w:sz w:val="18"/>
                <w:szCs w:val="18"/>
                <w:lang w:val="fr-CA"/>
              </w:rPr>
              <w:t>257</w:t>
            </w:r>
          </w:p>
        </w:tc>
        <w:tc>
          <w:tcPr>
            <w:tcW w:w="631" w:type="pct"/>
          </w:tcPr>
          <w:p w14:paraId="110E8514" w14:textId="41E544DC"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227</w:t>
            </w:r>
            <w:r w:rsidR="00AE5AE3">
              <w:rPr>
                <w:rFonts w:eastAsia="Calibri"/>
                <w:color w:val="000000" w:themeColor="text1"/>
                <w:sz w:val="18"/>
                <w:szCs w:val="18"/>
                <w:lang w:val="fr-CA"/>
              </w:rPr>
              <w:t> </w:t>
            </w:r>
            <w:r w:rsidRPr="00170F71">
              <w:rPr>
                <w:rFonts w:eastAsia="Calibri"/>
                <w:color w:val="000000" w:themeColor="text1"/>
                <w:sz w:val="18"/>
                <w:szCs w:val="18"/>
                <w:lang w:val="fr-CA"/>
              </w:rPr>
              <w:t>537</w:t>
            </w:r>
          </w:p>
        </w:tc>
      </w:tr>
      <w:tr w:rsidR="002355D8" w:rsidRPr="00170F71" w14:paraId="3467F48D" w14:textId="77777777" w:rsidTr="00CB476F">
        <w:trPr>
          <w:trHeight w:val="94"/>
        </w:trPr>
        <w:tc>
          <w:tcPr>
            <w:tcW w:w="633" w:type="pct"/>
            <w:vMerge/>
            <w:shd w:val="clear" w:color="auto" w:fill="auto"/>
          </w:tcPr>
          <w:p w14:paraId="1EA381E2" w14:textId="77777777" w:rsidR="002355D8" w:rsidRPr="00170F71" w:rsidRDefault="002355D8" w:rsidP="00CB476F">
            <w:pPr>
              <w:tabs>
                <w:tab w:val="left" w:pos="8280"/>
              </w:tabs>
              <w:spacing w:after="60"/>
              <w:jc w:val="left"/>
              <w:rPr>
                <w:sz w:val="18"/>
                <w:szCs w:val="18"/>
                <w:lang w:val="fr-CA"/>
              </w:rPr>
            </w:pPr>
          </w:p>
        </w:tc>
        <w:tc>
          <w:tcPr>
            <w:tcW w:w="380" w:type="pct"/>
            <w:vMerge w:val="restart"/>
            <w:shd w:val="clear" w:color="auto" w:fill="auto"/>
            <w:vAlign w:val="center"/>
          </w:tcPr>
          <w:p w14:paraId="01BA8429" w14:textId="77777777" w:rsidR="002355D8" w:rsidRPr="00B97B26" w:rsidRDefault="002355D8" w:rsidP="00CB476F">
            <w:pPr>
              <w:tabs>
                <w:tab w:val="left" w:pos="8280"/>
              </w:tabs>
              <w:spacing w:after="60"/>
              <w:ind w:left="-104" w:right="-104"/>
              <w:jc w:val="center"/>
              <w:rPr>
                <w:sz w:val="18"/>
                <w:szCs w:val="18"/>
                <w:lang w:val="fr-CA"/>
              </w:rPr>
            </w:pPr>
            <w:r w:rsidRPr="00B97B26">
              <w:rPr>
                <w:color w:val="000000" w:themeColor="text1"/>
                <w:sz w:val="18"/>
                <w:szCs w:val="18"/>
                <w:lang w:val="fr-CA"/>
              </w:rPr>
              <w:t>ONUDI</w:t>
            </w:r>
          </w:p>
        </w:tc>
        <w:tc>
          <w:tcPr>
            <w:tcW w:w="642" w:type="pct"/>
            <w:shd w:val="clear" w:color="auto" w:fill="auto"/>
            <w:vAlign w:val="center"/>
          </w:tcPr>
          <w:p w14:paraId="6B6CD030" w14:textId="77777777" w:rsidR="002355D8" w:rsidRPr="00B97B26" w:rsidRDefault="002355D8" w:rsidP="00CB476F">
            <w:pPr>
              <w:tabs>
                <w:tab w:val="left" w:pos="8280"/>
              </w:tabs>
              <w:spacing w:after="60"/>
              <w:jc w:val="left"/>
              <w:rPr>
                <w:sz w:val="18"/>
                <w:szCs w:val="18"/>
                <w:lang w:val="fr-CA"/>
              </w:rPr>
            </w:pPr>
            <w:r w:rsidRPr="00B97B26">
              <w:rPr>
                <w:sz w:val="18"/>
                <w:szCs w:val="18"/>
                <w:lang w:val="fr-CA"/>
              </w:rPr>
              <w:t>Coûts de projet</w:t>
            </w:r>
          </w:p>
        </w:tc>
        <w:tc>
          <w:tcPr>
            <w:tcW w:w="450" w:type="pct"/>
          </w:tcPr>
          <w:p w14:paraId="487BC397" w14:textId="77777777" w:rsidR="002355D8" w:rsidRPr="00170F71" w:rsidRDefault="002355D8" w:rsidP="00CB476F">
            <w:pPr>
              <w:tabs>
                <w:tab w:val="left" w:pos="8280"/>
              </w:tabs>
              <w:spacing w:after="60"/>
              <w:jc w:val="right"/>
              <w:rPr>
                <w:sz w:val="18"/>
                <w:szCs w:val="18"/>
                <w:lang w:val="fr-CA"/>
              </w:rPr>
            </w:pPr>
            <w:r w:rsidRPr="00170F71">
              <w:rPr>
                <w:sz w:val="18"/>
                <w:szCs w:val="18"/>
                <w:lang w:val="fr-CA"/>
              </w:rPr>
              <w:t>705</w:t>
            </w:r>
            <w:r>
              <w:rPr>
                <w:sz w:val="18"/>
                <w:szCs w:val="18"/>
                <w:lang w:val="fr-CA"/>
              </w:rPr>
              <w:t> </w:t>
            </w:r>
            <w:r w:rsidRPr="00170F71">
              <w:rPr>
                <w:sz w:val="18"/>
                <w:szCs w:val="18"/>
                <w:lang w:val="fr-CA"/>
              </w:rPr>
              <w:t>510</w:t>
            </w:r>
          </w:p>
        </w:tc>
        <w:tc>
          <w:tcPr>
            <w:tcW w:w="454" w:type="pct"/>
          </w:tcPr>
          <w:p w14:paraId="4F0B55E4" w14:textId="77777777" w:rsidR="002355D8" w:rsidRPr="00170F71" w:rsidRDefault="002355D8" w:rsidP="00CB476F">
            <w:pPr>
              <w:tabs>
                <w:tab w:val="left" w:pos="8280"/>
              </w:tabs>
              <w:spacing w:after="60"/>
              <w:jc w:val="right"/>
              <w:rPr>
                <w:sz w:val="18"/>
                <w:szCs w:val="18"/>
                <w:lang w:val="fr-CA"/>
              </w:rPr>
            </w:pPr>
          </w:p>
        </w:tc>
        <w:tc>
          <w:tcPr>
            <w:tcW w:w="453" w:type="pct"/>
          </w:tcPr>
          <w:p w14:paraId="00EAE419" w14:textId="77777777" w:rsidR="002355D8" w:rsidRPr="00170F71" w:rsidRDefault="002355D8" w:rsidP="00CB476F">
            <w:pPr>
              <w:tabs>
                <w:tab w:val="left" w:pos="8280"/>
              </w:tabs>
              <w:spacing w:after="60"/>
              <w:jc w:val="right"/>
              <w:rPr>
                <w:sz w:val="18"/>
                <w:szCs w:val="18"/>
                <w:lang w:val="fr-CA"/>
              </w:rPr>
            </w:pPr>
          </w:p>
        </w:tc>
        <w:tc>
          <w:tcPr>
            <w:tcW w:w="453" w:type="pct"/>
          </w:tcPr>
          <w:p w14:paraId="4E3D4582" w14:textId="77777777" w:rsidR="002355D8" w:rsidRPr="00170F71" w:rsidRDefault="002355D8" w:rsidP="00CB476F">
            <w:pPr>
              <w:tabs>
                <w:tab w:val="left" w:pos="8280"/>
              </w:tabs>
              <w:spacing w:after="60"/>
              <w:jc w:val="right"/>
              <w:rPr>
                <w:sz w:val="18"/>
                <w:szCs w:val="18"/>
                <w:lang w:val="fr-CA"/>
              </w:rPr>
            </w:pPr>
          </w:p>
        </w:tc>
        <w:tc>
          <w:tcPr>
            <w:tcW w:w="452" w:type="pct"/>
          </w:tcPr>
          <w:p w14:paraId="1FA06F6F" w14:textId="77777777" w:rsidR="002355D8" w:rsidRPr="00170F71" w:rsidRDefault="002355D8" w:rsidP="00CB476F">
            <w:pPr>
              <w:tabs>
                <w:tab w:val="left" w:pos="8280"/>
              </w:tabs>
              <w:spacing w:after="60"/>
              <w:jc w:val="right"/>
              <w:rPr>
                <w:sz w:val="18"/>
                <w:szCs w:val="18"/>
                <w:lang w:val="fr-CA"/>
              </w:rPr>
            </w:pPr>
          </w:p>
        </w:tc>
        <w:tc>
          <w:tcPr>
            <w:tcW w:w="452" w:type="pct"/>
          </w:tcPr>
          <w:p w14:paraId="68DFC725" w14:textId="77777777" w:rsidR="002355D8" w:rsidRPr="00170F71" w:rsidRDefault="002355D8" w:rsidP="00CB476F">
            <w:pPr>
              <w:tabs>
                <w:tab w:val="left" w:pos="8280"/>
              </w:tabs>
              <w:spacing w:after="60"/>
              <w:jc w:val="right"/>
              <w:rPr>
                <w:sz w:val="18"/>
                <w:szCs w:val="18"/>
                <w:lang w:val="fr-CA"/>
              </w:rPr>
            </w:pPr>
          </w:p>
        </w:tc>
        <w:tc>
          <w:tcPr>
            <w:tcW w:w="631" w:type="pct"/>
          </w:tcPr>
          <w:p w14:paraId="6BE7BDC4" w14:textId="01427B9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705</w:t>
            </w:r>
            <w:r w:rsidR="00AE5AE3">
              <w:rPr>
                <w:rFonts w:eastAsia="Calibri"/>
                <w:color w:val="000000" w:themeColor="text1"/>
                <w:sz w:val="18"/>
                <w:szCs w:val="18"/>
                <w:lang w:val="fr-CA"/>
              </w:rPr>
              <w:t> </w:t>
            </w:r>
            <w:r w:rsidRPr="00170F71">
              <w:rPr>
                <w:rFonts w:eastAsia="Calibri"/>
                <w:color w:val="000000" w:themeColor="text1"/>
                <w:sz w:val="18"/>
                <w:szCs w:val="18"/>
                <w:lang w:val="fr-CA"/>
              </w:rPr>
              <w:t>510</w:t>
            </w:r>
          </w:p>
        </w:tc>
      </w:tr>
      <w:tr w:rsidR="002355D8" w:rsidRPr="00170F71" w14:paraId="7F8C627D" w14:textId="77777777" w:rsidTr="00CB476F">
        <w:trPr>
          <w:trHeight w:val="44"/>
        </w:trPr>
        <w:tc>
          <w:tcPr>
            <w:tcW w:w="633" w:type="pct"/>
            <w:vMerge/>
            <w:shd w:val="clear" w:color="auto" w:fill="auto"/>
          </w:tcPr>
          <w:p w14:paraId="131D91E1" w14:textId="77777777" w:rsidR="002355D8" w:rsidRPr="00170F71" w:rsidRDefault="002355D8" w:rsidP="00CB476F">
            <w:pPr>
              <w:tabs>
                <w:tab w:val="left" w:pos="8280"/>
              </w:tabs>
              <w:spacing w:after="60"/>
              <w:jc w:val="center"/>
              <w:rPr>
                <w:sz w:val="18"/>
                <w:szCs w:val="18"/>
                <w:lang w:val="fr-CA"/>
              </w:rPr>
            </w:pPr>
          </w:p>
        </w:tc>
        <w:tc>
          <w:tcPr>
            <w:tcW w:w="380" w:type="pct"/>
            <w:vMerge/>
            <w:shd w:val="clear" w:color="auto" w:fill="auto"/>
          </w:tcPr>
          <w:p w14:paraId="7072113E" w14:textId="77777777" w:rsidR="002355D8" w:rsidRPr="00B97B26" w:rsidRDefault="002355D8" w:rsidP="00CB476F">
            <w:pPr>
              <w:tabs>
                <w:tab w:val="left" w:pos="8280"/>
              </w:tabs>
              <w:spacing w:after="60"/>
              <w:jc w:val="center"/>
              <w:rPr>
                <w:sz w:val="18"/>
                <w:szCs w:val="18"/>
                <w:lang w:val="fr-CA"/>
              </w:rPr>
            </w:pPr>
          </w:p>
        </w:tc>
        <w:tc>
          <w:tcPr>
            <w:tcW w:w="642" w:type="pct"/>
            <w:shd w:val="clear" w:color="auto" w:fill="auto"/>
            <w:vAlign w:val="center"/>
          </w:tcPr>
          <w:p w14:paraId="630C73AE" w14:textId="7A70CB5D" w:rsidR="002355D8" w:rsidRPr="00B97B26" w:rsidRDefault="002355D8" w:rsidP="00CB476F">
            <w:pPr>
              <w:tabs>
                <w:tab w:val="left" w:pos="8280"/>
              </w:tabs>
              <w:spacing w:after="60"/>
              <w:jc w:val="left"/>
              <w:rPr>
                <w:sz w:val="18"/>
                <w:szCs w:val="18"/>
                <w:lang w:val="fr-CA"/>
              </w:rPr>
            </w:pPr>
            <w:r w:rsidRPr="00B97B26">
              <w:rPr>
                <w:sz w:val="18"/>
                <w:szCs w:val="18"/>
                <w:lang w:val="fr-CA"/>
              </w:rPr>
              <w:t>Coûts d</w:t>
            </w:r>
            <w:r w:rsidR="002C0768">
              <w:rPr>
                <w:sz w:val="18"/>
                <w:szCs w:val="18"/>
                <w:lang w:val="fr-CA"/>
              </w:rPr>
              <w:t>’</w:t>
            </w:r>
            <w:r w:rsidRPr="00B97B26">
              <w:rPr>
                <w:sz w:val="18"/>
                <w:szCs w:val="18"/>
                <w:lang w:val="fr-CA"/>
              </w:rPr>
              <w:t>appui</w:t>
            </w:r>
          </w:p>
        </w:tc>
        <w:tc>
          <w:tcPr>
            <w:tcW w:w="450" w:type="pct"/>
          </w:tcPr>
          <w:p w14:paraId="6FBEB34C" w14:textId="77777777" w:rsidR="002355D8" w:rsidRPr="00170F71" w:rsidRDefault="002355D8" w:rsidP="00CB476F">
            <w:pPr>
              <w:tabs>
                <w:tab w:val="left" w:pos="8280"/>
              </w:tabs>
              <w:spacing w:after="60"/>
              <w:jc w:val="right"/>
              <w:rPr>
                <w:sz w:val="18"/>
                <w:szCs w:val="18"/>
                <w:lang w:val="fr-CA"/>
              </w:rPr>
            </w:pPr>
            <w:r w:rsidRPr="00170F71">
              <w:rPr>
                <w:sz w:val="18"/>
                <w:szCs w:val="18"/>
                <w:lang w:val="fr-CA"/>
              </w:rPr>
              <w:t>49</w:t>
            </w:r>
            <w:r>
              <w:rPr>
                <w:sz w:val="18"/>
                <w:szCs w:val="18"/>
                <w:lang w:val="fr-CA"/>
              </w:rPr>
              <w:t> </w:t>
            </w:r>
            <w:r w:rsidRPr="00170F71">
              <w:rPr>
                <w:sz w:val="18"/>
                <w:szCs w:val="18"/>
                <w:lang w:val="fr-CA"/>
              </w:rPr>
              <w:t>386</w:t>
            </w:r>
          </w:p>
        </w:tc>
        <w:tc>
          <w:tcPr>
            <w:tcW w:w="454" w:type="pct"/>
          </w:tcPr>
          <w:p w14:paraId="01F169B1" w14:textId="77777777" w:rsidR="002355D8" w:rsidRPr="00170F71" w:rsidRDefault="002355D8" w:rsidP="00CB476F">
            <w:pPr>
              <w:tabs>
                <w:tab w:val="left" w:pos="8280"/>
              </w:tabs>
              <w:spacing w:after="60"/>
              <w:jc w:val="right"/>
              <w:rPr>
                <w:sz w:val="18"/>
                <w:szCs w:val="18"/>
                <w:lang w:val="fr-CA"/>
              </w:rPr>
            </w:pPr>
          </w:p>
        </w:tc>
        <w:tc>
          <w:tcPr>
            <w:tcW w:w="453" w:type="pct"/>
          </w:tcPr>
          <w:p w14:paraId="2570612D" w14:textId="77777777" w:rsidR="002355D8" w:rsidRPr="00170F71" w:rsidRDefault="002355D8" w:rsidP="00CB476F">
            <w:pPr>
              <w:tabs>
                <w:tab w:val="left" w:pos="8280"/>
              </w:tabs>
              <w:spacing w:after="60"/>
              <w:jc w:val="right"/>
              <w:rPr>
                <w:sz w:val="18"/>
                <w:szCs w:val="18"/>
                <w:lang w:val="fr-CA"/>
              </w:rPr>
            </w:pPr>
          </w:p>
        </w:tc>
        <w:tc>
          <w:tcPr>
            <w:tcW w:w="453" w:type="pct"/>
          </w:tcPr>
          <w:p w14:paraId="634CC5D4" w14:textId="77777777" w:rsidR="002355D8" w:rsidRPr="00170F71" w:rsidRDefault="002355D8" w:rsidP="00CB476F">
            <w:pPr>
              <w:tabs>
                <w:tab w:val="left" w:pos="8280"/>
              </w:tabs>
              <w:spacing w:after="60"/>
              <w:jc w:val="right"/>
              <w:rPr>
                <w:sz w:val="18"/>
                <w:szCs w:val="18"/>
                <w:lang w:val="fr-CA"/>
              </w:rPr>
            </w:pPr>
          </w:p>
        </w:tc>
        <w:tc>
          <w:tcPr>
            <w:tcW w:w="452" w:type="pct"/>
          </w:tcPr>
          <w:p w14:paraId="134E35A1" w14:textId="77777777" w:rsidR="002355D8" w:rsidRPr="00170F71" w:rsidRDefault="002355D8" w:rsidP="00CB476F">
            <w:pPr>
              <w:tabs>
                <w:tab w:val="left" w:pos="8280"/>
              </w:tabs>
              <w:spacing w:after="60"/>
              <w:jc w:val="right"/>
              <w:rPr>
                <w:sz w:val="18"/>
                <w:szCs w:val="18"/>
                <w:lang w:val="fr-CA"/>
              </w:rPr>
            </w:pPr>
          </w:p>
        </w:tc>
        <w:tc>
          <w:tcPr>
            <w:tcW w:w="452" w:type="pct"/>
          </w:tcPr>
          <w:p w14:paraId="3A6C0C46" w14:textId="77777777" w:rsidR="002355D8" w:rsidRPr="00170F71" w:rsidRDefault="002355D8" w:rsidP="00CB476F">
            <w:pPr>
              <w:tabs>
                <w:tab w:val="left" w:pos="8280"/>
              </w:tabs>
              <w:spacing w:after="60"/>
              <w:jc w:val="right"/>
              <w:rPr>
                <w:sz w:val="18"/>
                <w:szCs w:val="18"/>
                <w:lang w:val="fr-CA"/>
              </w:rPr>
            </w:pPr>
          </w:p>
        </w:tc>
        <w:tc>
          <w:tcPr>
            <w:tcW w:w="631" w:type="pct"/>
          </w:tcPr>
          <w:p w14:paraId="5E1FA867" w14:textId="0A467E21"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49</w:t>
            </w:r>
            <w:r w:rsidR="00AE5AE3">
              <w:rPr>
                <w:rFonts w:eastAsia="Calibri"/>
                <w:color w:val="000000" w:themeColor="text1"/>
                <w:sz w:val="18"/>
                <w:szCs w:val="18"/>
                <w:lang w:val="fr-CA"/>
              </w:rPr>
              <w:t> </w:t>
            </w:r>
            <w:r w:rsidRPr="00170F71">
              <w:rPr>
                <w:rFonts w:eastAsia="Calibri"/>
                <w:color w:val="000000" w:themeColor="text1"/>
                <w:sz w:val="18"/>
                <w:szCs w:val="18"/>
                <w:lang w:val="fr-CA"/>
              </w:rPr>
              <w:t>386</w:t>
            </w:r>
          </w:p>
        </w:tc>
      </w:tr>
      <w:tr w:rsidR="002355D8" w:rsidRPr="00170F71" w14:paraId="49BFA704" w14:textId="77777777" w:rsidTr="00CB476F">
        <w:trPr>
          <w:trHeight w:val="44"/>
        </w:trPr>
        <w:tc>
          <w:tcPr>
            <w:tcW w:w="633" w:type="pct"/>
            <w:vMerge/>
            <w:shd w:val="clear" w:color="auto" w:fill="auto"/>
          </w:tcPr>
          <w:p w14:paraId="47AB44E7" w14:textId="77777777" w:rsidR="002355D8" w:rsidRPr="00170F71" w:rsidRDefault="002355D8" w:rsidP="00CB476F">
            <w:pPr>
              <w:tabs>
                <w:tab w:val="left" w:pos="8280"/>
              </w:tabs>
              <w:spacing w:after="60"/>
              <w:jc w:val="center"/>
              <w:rPr>
                <w:sz w:val="18"/>
                <w:szCs w:val="18"/>
                <w:lang w:val="fr-CA"/>
              </w:rPr>
            </w:pPr>
          </w:p>
        </w:tc>
        <w:tc>
          <w:tcPr>
            <w:tcW w:w="380" w:type="pct"/>
            <w:vMerge w:val="restart"/>
            <w:shd w:val="clear" w:color="auto" w:fill="auto"/>
            <w:vAlign w:val="center"/>
          </w:tcPr>
          <w:p w14:paraId="107F368D" w14:textId="77777777" w:rsidR="002355D8" w:rsidRPr="00B97B26" w:rsidRDefault="002355D8" w:rsidP="00CB476F">
            <w:pPr>
              <w:tabs>
                <w:tab w:val="left" w:pos="8280"/>
              </w:tabs>
              <w:spacing w:after="60"/>
              <w:ind w:left="-104" w:right="-104"/>
              <w:jc w:val="center"/>
              <w:rPr>
                <w:color w:val="000000" w:themeColor="text1"/>
                <w:sz w:val="18"/>
                <w:szCs w:val="18"/>
                <w:lang w:val="fr-CA"/>
              </w:rPr>
            </w:pPr>
            <w:r w:rsidRPr="00B97B26">
              <w:rPr>
                <w:color w:val="000000" w:themeColor="text1"/>
                <w:sz w:val="18"/>
                <w:szCs w:val="18"/>
                <w:lang w:val="fr-CA"/>
              </w:rPr>
              <w:t>PNUE</w:t>
            </w:r>
          </w:p>
        </w:tc>
        <w:tc>
          <w:tcPr>
            <w:tcW w:w="642" w:type="pct"/>
            <w:shd w:val="clear" w:color="auto" w:fill="auto"/>
            <w:vAlign w:val="center"/>
          </w:tcPr>
          <w:p w14:paraId="7B5C7086" w14:textId="77777777" w:rsidR="002355D8" w:rsidRPr="00B97B26" w:rsidRDefault="002355D8" w:rsidP="00CB476F">
            <w:pPr>
              <w:tabs>
                <w:tab w:val="left" w:pos="8280"/>
              </w:tabs>
              <w:spacing w:after="60"/>
              <w:jc w:val="left"/>
              <w:rPr>
                <w:sz w:val="18"/>
                <w:szCs w:val="18"/>
                <w:lang w:val="fr-CA"/>
              </w:rPr>
            </w:pPr>
            <w:r w:rsidRPr="00B97B26">
              <w:rPr>
                <w:sz w:val="18"/>
                <w:szCs w:val="18"/>
                <w:lang w:val="fr-CA"/>
              </w:rPr>
              <w:t>Coûts de projet</w:t>
            </w:r>
          </w:p>
        </w:tc>
        <w:tc>
          <w:tcPr>
            <w:tcW w:w="450" w:type="pct"/>
          </w:tcPr>
          <w:p w14:paraId="2455B274"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130</w:t>
            </w:r>
            <w:r>
              <w:rPr>
                <w:rFonts w:eastAsia="Calibri"/>
                <w:color w:val="000000" w:themeColor="text1"/>
                <w:sz w:val="18"/>
                <w:szCs w:val="18"/>
                <w:lang w:val="fr-CA"/>
              </w:rPr>
              <w:t> </w:t>
            </w:r>
            <w:r w:rsidRPr="00170F71">
              <w:rPr>
                <w:rFonts w:eastAsia="Calibri"/>
                <w:color w:val="000000" w:themeColor="text1"/>
                <w:sz w:val="18"/>
                <w:szCs w:val="18"/>
                <w:lang w:val="fr-CA"/>
              </w:rPr>
              <w:t>800</w:t>
            </w:r>
          </w:p>
        </w:tc>
        <w:tc>
          <w:tcPr>
            <w:tcW w:w="454" w:type="pct"/>
          </w:tcPr>
          <w:p w14:paraId="06ABC3AB" w14:textId="77777777" w:rsidR="002355D8" w:rsidRPr="00170F71" w:rsidRDefault="002355D8" w:rsidP="00CB476F">
            <w:pPr>
              <w:tabs>
                <w:tab w:val="left" w:pos="8280"/>
              </w:tabs>
              <w:spacing w:after="60"/>
              <w:jc w:val="right"/>
              <w:rPr>
                <w:sz w:val="18"/>
                <w:szCs w:val="18"/>
                <w:lang w:val="fr-CA"/>
              </w:rPr>
            </w:pPr>
          </w:p>
        </w:tc>
        <w:tc>
          <w:tcPr>
            <w:tcW w:w="453" w:type="pct"/>
          </w:tcPr>
          <w:p w14:paraId="067E1B17" w14:textId="77777777" w:rsidR="002355D8" w:rsidRPr="00170F71" w:rsidRDefault="002355D8" w:rsidP="00CB476F">
            <w:pPr>
              <w:tabs>
                <w:tab w:val="left" w:pos="8280"/>
              </w:tabs>
              <w:spacing w:after="60"/>
              <w:jc w:val="right"/>
              <w:rPr>
                <w:sz w:val="18"/>
                <w:szCs w:val="18"/>
                <w:lang w:val="fr-CA"/>
              </w:rPr>
            </w:pPr>
          </w:p>
        </w:tc>
        <w:tc>
          <w:tcPr>
            <w:tcW w:w="453" w:type="pct"/>
          </w:tcPr>
          <w:p w14:paraId="2EE1FC07"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130</w:t>
            </w:r>
            <w:r>
              <w:rPr>
                <w:rFonts w:eastAsia="Calibri"/>
                <w:color w:val="000000" w:themeColor="text1"/>
                <w:sz w:val="18"/>
                <w:szCs w:val="18"/>
                <w:lang w:val="fr-CA"/>
              </w:rPr>
              <w:t> </w:t>
            </w:r>
            <w:r w:rsidRPr="00170F71">
              <w:rPr>
                <w:rFonts w:eastAsia="Calibri"/>
                <w:color w:val="000000" w:themeColor="text1"/>
                <w:sz w:val="18"/>
                <w:szCs w:val="18"/>
                <w:lang w:val="fr-CA"/>
              </w:rPr>
              <w:t>800</w:t>
            </w:r>
          </w:p>
        </w:tc>
        <w:tc>
          <w:tcPr>
            <w:tcW w:w="452" w:type="pct"/>
          </w:tcPr>
          <w:p w14:paraId="2E8E54A3" w14:textId="77777777" w:rsidR="002355D8" w:rsidRPr="00170F71" w:rsidRDefault="002355D8" w:rsidP="00CB476F">
            <w:pPr>
              <w:tabs>
                <w:tab w:val="left" w:pos="8280"/>
              </w:tabs>
              <w:spacing w:after="60"/>
              <w:jc w:val="right"/>
              <w:rPr>
                <w:sz w:val="18"/>
                <w:szCs w:val="18"/>
                <w:lang w:val="fr-CA"/>
              </w:rPr>
            </w:pPr>
          </w:p>
        </w:tc>
        <w:tc>
          <w:tcPr>
            <w:tcW w:w="452" w:type="pct"/>
          </w:tcPr>
          <w:p w14:paraId="2551BE9E"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65</w:t>
            </w:r>
            <w:r>
              <w:rPr>
                <w:rFonts w:eastAsia="Calibri"/>
                <w:color w:val="000000" w:themeColor="text1"/>
                <w:sz w:val="18"/>
                <w:szCs w:val="18"/>
                <w:lang w:val="fr-CA"/>
              </w:rPr>
              <w:t> </w:t>
            </w:r>
            <w:r w:rsidRPr="00170F71">
              <w:rPr>
                <w:rFonts w:eastAsia="Calibri"/>
                <w:color w:val="000000" w:themeColor="text1"/>
                <w:sz w:val="18"/>
                <w:szCs w:val="18"/>
                <w:lang w:val="fr-CA"/>
              </w:rPr>
              <w:t>400</w:t>
            </w:r>
          </w:p>
        </w:tc>
        <w:tc>
          <w:tcPr>
            <w:tcW w:w="631" w:type="pct"/>
          </w:tcPr>
          <w:p w14:paraId="4C0A7F3A" w14:textId="2BA9D9D2"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327</w:t>
            </w:r>
            <w:r w:rsidR="00AE5AE3">
              <w:rPr>
                <w:rFonts w:eastAsia="Calibri"/>
                <w:color w:val="000000" w:themeColor="text1"/>
                <w:sz w:val="18"/>
                <w:szCs w:val="18"/>
                <w:lang w:val="fr-CA"/>
              </w:rPr>
              <w:t> </w:t>
            </w:r>
            <w:r w:rsidRPr="00170F71">
              <w:rPr>
                <w:rFonts w:eastAsia="Calibri"/>
                <w:color w:val="000000" w:themeColor="text1"/>
                <w:sz w:val="18"/>
                <w:szCs w:val="18"/>
                <w:lang w:val="fr-CA"/>
              </w:rPr>
              <w:t>000</w:t>
            </w:r>
          </w:p>
        </w:tc>
      </w:tr>
      <w:tr w:rsidR="002355D8" w:rsidRPr="00170F71" w14:paraId="49A03794" w14:textId="77777777" w:rsidTr="00CB476F">
        <w:trPr>
          <w:trHeight w:val="44"/>
        </w:trPr>
        <w:tc>
          <w:tcPr>
            <w:tcW w:w="633" w:type="pct"/>
            <w:vMerge/>
            <w:shd w:val="clear" w:color="auto" w:fill="auto"/>
          </w:tcPr>
          <w:p w14:paraId="58772137" w14:textId="77777777" w:rsidR="002355D8" w:rsidRPr="00170F71" w:rsidRDefault="002355D8" w:rsidP="00CB476F">
            <w:pPr>
              <w:tabs>
                <w:tab w:val="left" w:pos="8280"/>
              </w:tabs>
              <w:spacing w:after="60"/>
              <w:jc w:val="center"/>
              <w:rPr>
                <w:sz w:val="18"/>
                <w:szCs w:val="18"/>
                <w:lang w:val="fr-CA"/>
              </w:rPr>
            </w:pPr>
          </w:p>
        </w:tc>
        <w:tc>
          <w:tcPr>
            <w:tcW w:w="380" w:type="pct"/>
            <w:vMerge/>
            <w:shd w:val="clear" w:color="auto" w:fill="auto"/>
          </w:tcPr>
          <w:p w14:paraId="6D420FDF" w14:textId="77777777" w:rsidR="002355D8" w:rsidRPr="00B97B26" w:rsidRDefault="002355D8" w:rsidP="00CB476F">
            <w:pPr>
              <w:tabs>
                <w:tab w:val="left" w:pos="8280"/>
              </w:tabs>
              <w:spacing w:after="60"/>
              <w:jc w:val="center"/>
              <w:rPr>
                <w:sz w:val="18"/>
                <w:szCs w:val="18"/>
                <w:lang w:val="fr-CA"/>
              </w:rPr>
            </w:pPr>
          </w:p>
        </w:tc>
        <w:tc>
          <w:tcPr>
            <w:tcW w:w="642" w:type="pct"/>
            <w:shd w:val="clear" w:color="auto" w:fill="auto"/>
            <w:vAlign w:val="center"/>
          </w:tcPr>
          <w:p w14:paraId="1A67D680" w14:textId="50FAF09F" w:rsidR="002355D8" w:rsidRPr="00B97B26" w:rsidRDefault="002355D8" w:rsidP="00CB476F">
            <w:pPr>
              <w:tabs>
                <w:tab w:val="left" w:pos="8280"/>
              </w:tabs>
              <w:spacing w:after="60"/>
              <w:jc w:val="left"/>
              <w:rPr>
                <w:sz w:val="18"/>
                <w:szCs w:val="18"/>
                <w:lang w:val="fr-CA"/>
              </w:rPr>
            </w:pPr>
            <w:r w:rsidRPr="00B97B26">
              <w:rPr>
                <w:sz w:val="18"/>
                <w:szCs w:val="18"/>
                <w:lang w:val="fr-CA"/>
              </w:rPr>
              <w:t>Coûts d</w:t>
            </w:r>
            <w:r w:rsidR="002C0768">
              <w:rPr>
                <w:sz w:val="18"/>
                <w:szCs w:val="18"/>
                <w:lang w:val="fr-CA"/>
              </w:rPr>
              <w:t>’</w:t>
            </w:r>
            <w:r w:rsidRPr="00B97B26">
              <w:rPr>
                <w:sz w:val="18"/>
                <w:szCs w:val="18"/>
                <w:lang w:val="fr-CA"/>
              </w:rPr>
              <w:t>appui</w:t>
            </w:r>
          </w:p>
        </w:tc>
        <w:tc>
          <w:tcPr>
            <w:tcW w:w="450" w:type="pct"/>
          </w:tcPr>
          <w:p w14:paraId="1C9CA2FA"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17</w:t>
            </w:r>
            <w:r>
              <w:rPr>
                <w:rFonts w:eastAsia="Calibri"/>
                <w:color w:val="000000" w:themeColor="text1"/>
                <w:sz w:val="18"/>
                <w:szCs w:val="18"/>
                <w:lang w:val="fr-CA"/>
              </w:rPr>
              <w:t> </w:t>
            </w:r>
            <w:r w:rsidRPr="00170F71">
              <w:rPr>
                <w:rFonts w:eastAsia="Calibri"/>
                <w:color w:val="000000" w:themeColor="text1"/>
                <w:sz w:val="18"/>
                <w:szCs w:val="18"/>
                <w:lang w:val="fr-CA"/>
              </w:rPr>
              <w:t>004</w:t>
            </w:r>
          </w:p>
        </w:tc>
        <w:tc>
          <w:tcPr>
            <w:tcW w:w="454" w:type="pct"/>
          </w:tcPr>
          <w:p w14:paraId="40250652" w14:textId="77777777" w:rsidR="002355D8" w:rsidRPr="00170F71" w:rsidRDefault="002355D8" w:rsidP="00CB476F">
            <w:pPr>
              <w:tabs>
                <w:tab w:val="left" w:pos="8280"/>
              </w:tabs>
              <w:spacing w:after="60"/>
              <w:jc w:val="right"/>
              <w:rPr>
                <w:sz w:val="18"/>
                <w:szCs w:val="18"/>
                <w:lang w:val="fr-CA"/>
              </w:rPr>
            </w:pPr>
          </w:p>
        </w:tc>
        <w:tc>
          <w:tcPr>
            <w:tcW w:w="453" w:type="pct"/>
          </w:tcPr>
          <w:p w14:paraId="677045CA" w14:textId="77777777" w:rsidR="002355D8" w:rsidRPr="00170F71" w:rsidRDefault="002355D8" w:rsidP="00CB476F">
            <w:pPr>
              <w:tabs>
                <w:tab w:val="left" w:pos="8280"/>
              </w:tabs>
              <w:spacing w:after="60"/>
              <w:jc w:val="right"/>
              <w:rPr>
                <w:sz w:val="18"/>
                <w:szCs w:val="18"/>
                <w:lang w:val="fr-CA"/>
              </w:rPr>
            </w:pPr>
          </w:p>
        </w:tc>
        <w:tc>
          <w:tcPr>
            <w:tcW w:w="453" w:type="pct"/>
          </w:tcPr>
          <w:p w14:paraId="59323398"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17</w:t>
            </w:r>
            <w:r>
              <w:rPr>
                <w:rFonts w:eastAsia="Calibri"/>
                <w:color w:val="000000" w:themeColor="text1"/>
                <w:sz w:val="18"/>
                <w:szCs w:val="18"/>
                <w:lang w:val="fr-CA"/>
              </w:rPr>
              <w:t> </w:t>
            </w:r>
            <w:r w:rsidRPr="00170F71">
              <w:rPr>
                <w:rFonts w:eastAsia="Calibri"/>
                <w:color w:val="000000" w:themeColor="text1"/>
                <w:sz w:val="18"/>
                <w:szCs w:val="18"/>
                <w:lang w:val="fr-CA"/>
              </w:rPr>
              <w:t>004</w:t>
            </w:r>
          </w:p>
        </w:tc>
        <w:tc>
          <w:tcPr>
            <w:tcW w:w="452" w:type="pct"/>
          </w:tcPr>
          <w:p w14:paraId="75F2268E" w14:textId="77777777" w:rsidR="002355D8" w:rsidRPr="00170F71" w:rsidRDefault="002355D8" w:rsidP="00CB476F">
            <w:pPr>
              <w:tabs>
                <w:tab w:val="left" w:pos="8280"/>
              </w:tabs>
              <w:spacing w:after="60"/>
              <w:jc w:val="right"/>
              <w:rPr>
                <w:sz w:val="18"/>
                <w:szCs w:val="18"/>
                <w:lang w:val="fr-CA"/>
              </w:rPr>
            </w:pPr>
          </w:p>
        </w:tc>
        <w:tc>
          <w:tcPr>
            <w:tcW w:w="452" w:type="pct"/>
          </w:tcPr>
          <w:p w14:paraId="65BE1BB5"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8</w:t>
            </w:r>
            <w:r>
              <w:rPr>
                <w:rFonts w:eastAsia="Calibri"/>
                <w:color w:val="000000" w:themeColor="text1"/>
                <w:sz w:val="18"/>
                <w:szCs w:val="18"/>
                <w:lang w:val="fr-CA"/>
              </w:rPr>
              <w:t> </w:t>
            </w:r>
            <w:r w:rsidRPr="00170F71">
              <w:rPr>
                <w:rFonts w:eastAsia="Calibri"/>
                <w:color w:val="000000" w:themeColor="text1"/>
                <w:sz w:val="18"/>
                <w:szCs w:val="18"/>
                <w:lang w:val="fr-CA"/>
              </w:rPr>
              <w:t>502</w:t>
            </w:r>
          </w:p>
        </w:tc>
        <w:tc>
          <w:tcPr>
            <w:tcW w:w="631" w:type="pct"/>
          </w:tcPr>
          <w:p w14:paraId="4939CDFD" w14:textId="20360DB3"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42</w:t>
            </w:r>
            <w:r w:rsidR="00AE5AE3">
              <w:rPr>
                <w:rFonts w:eastAsia="Calibri"/>
                <w:color w:val="000000" w:themeColor="text1"/>
                <w:sz w:val="18"/>
                <w:szCs w:val="18"/>
                <w:lang w:val="fr-CA"/>
              </w:rPr>
              <w:t> </w:t>
            </w:r>
            <w:r w:rsidRPr="00170F71">
              <w:rPr>
                <w:rFonts w:eastAsia="Calibri"/>
                <w:color w:val="000000" w:themeColor="text1"/>
                <w:sz w:val="18"/>
                <w:szCs w:val="18"/>
                <w:lang w:val="fr-CA"/>
              </w:rPr>
              <w:t>510</w:t>
            </w:r>
          </w:p>
        </w:tc>
      </w:tr>
      <w:tr w:rsidR="002355D8" w:rsidRPr="00170F71" w14:paraId="5875E20D" w14:textId="77777777" w:rsidTr="00CB476F">
        <w:trPr>
          <w:trHeight w:val="157"/>
        </w:trPr>
        <w:tc>
          <w:tcPr>
            <w:tcW w:w="633" w:type="pct"/>
            <w:vMerge/>
            <w:shd w:val="clear" w:color="auto" w:fill="auto"/>
            <w:vAlign w:val="center"/>
          </w:tcPr>
          <w:p w14:paraId="22810C59" w14:textId="77777777" w:rsidR="002355D8" w:rsidRPr="00170F71" w:rsidRDefault="002355D8" w:rsidP="00CB476F">
            <w:pPr>
              <w:tabs>
                <w:tab w:val="left" w:pos="8280"/>
              </w:tabs>
              <w:spacing w:after="60"/>
              <w:jc w:val="left"/>
              <w:rPr>
                <w:sz w:val="18"/>
                <w:szCs w:val="18"/>
                <w:lang w:val="fr-CA"/>
              </w:rPr>
            </w:pPr>
          </w:p>
        </w:tc>
        <w:tc>
          <w:tcPr>
            <w:tcW w:w="1022" w:type="pct"/>
            <w:gridSpan w:val="2"/>
            <w:shd w:val="clear" w:color="auto" w:fill="auto"/>
          </w:tcPr>
          <w:p w14:paraId="4BC3752B" w14:textId="77777777" w:rsidR="002355D8" w:rsidRPr="00B97B26" w:rsidRDefault="002355D8" w:rsidP="00CB476F">
            <w:pPr>
              <w:tabs>
                <w:tab w:val="left" w:pos="8280"/>
              </w:tabs>
              <w:spacing w:after="60"/>
              <w:ind w:right="-219"/>
              <w:jc w:val="left"/>
              <w:rPr>
                <w:sz w:val="18"/>
                <w:szCs w:val="18"/>
                <w:lang w:val="fr-CA"/>
              </w:rPr>
            </w:pPr>
            <w:r>
              <w:rPr>
                <w:sz w:val="18"/>
                <w:szCs w:val="18"/>
                <w:lang w:val="fr-CA"/>
              </w:rPr>
              <w:t>Total c</w:t>
            </w:r>
            <w:r w:rsidRPr="00B97B26">
              <w:rPr>
                <w:sz w:val="18"/>
                <w:szCs w:val="18"/>
                <w:lang w:val="fr-CA"/>
              </w:rPr>
              <w:t>oûts de projet</w:t>
            </w:r>
          </w:p>
        </w:tc>
        <w:tc>
          <w:tcPr>
            <w:tcW w:w="450" w:type="pct"/>
          </w:tcPr>
          <w:p w14:paraId="2472CD5C"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2</w:t>
            </w:r>
            <w:r>
              <w:rPr>
                <w:rFonts w:eastAsia="Calibri"/>
                <w:color w:val="000000" w:themeColor="text1"/>
                <w:sz w:val="18"/>
                <w:szCs w:val="18"/>
                <w:lang w:val="fr-CA"/>
              </w:rPr>
              <w:t> </w:t>
            </w:r>
            <w:r w:rsidRPr="00170F71">
              <w:rPr>
                <w:rFonts w:eastAsia="Calibri"/>
                <w:color w:val="000000" w:themeColor="text1"/>
                <w:sz w:val="18"/>
                <w:szCs w:val="18"/>
                <w:lang w:val="fr-CA"/>
              </w:rPr>
              <w:t>738</w:t>
            </w:r>
            <w:r>
              <w:rPr>
                <w:rFonts w:eastAsia="Calibri"/>
                <w:color w:val="000000" w:themeColor="text1"/>
                <w:sz w:val="18"/>
                <w:szCs w:val="18"/>
                <w:lang w:val="fr-CA"/>
              </w:rPr>
              <w:t> </w:t>
            </w:r>
            <w:r w:rsidRPr="00170F71">
              <w:rPr>
                <w:rFonts w:eastAsia="Calibri"/>
                <w:color w:val="000000" w:themeColor="text1"/>
                <w:sz w:val="18"/>
                <w:szCs w:val="18"/>
                <w:lang w:val="fr-CA"/>
              </w:rPr>
              <w:t>360</w:t>
            </w:r>
          </w:p>
        </w:tc>
        <w:tc>
          <w:tcPr>
            <w:tcW w:w="454" w:type="pct"/>
          </w:tcPr>
          <w:p w14:paraId="633D1AFC" w14:textId="77777777" w:rsidR="002355D8" w:rsidRPr="00170F71" w:rsidRDefault="002355D8" w:rsidP="00CB476F">
            <w:pPr>
              <w:tabs>
                <w:tab w:val="left" w:pos="8280"/>
              </w:tabs>
              <w:spacing w:after="60"/>
              <w:jc w:val="right"/>
              <w:rPr>
                <w:sz w:val="18"/>
                <w:szCs w:val="18"/>
                <w:lang w:val="fr-CA"/>
              </w:rPr>
            </w:pPr>
          </w:p>
        </w:tc>
        <w:tc>
          <w:tcPr>
            <w:tcW w:w="453" w:type="pct"/>
          </w:tcPr>
          <w:p w14:paraId="3A412A36" w14:textId="77777777" w:rsidR="002355D8" w:rsidRPr="00170F71" w:rsidRDefault="002355D8" w:rsidP="00CB476F">
            <w:pPr>
              <w:tabs>
                <w:tab w:val="left" w:pos="8280"/>
              </w:tabs>
              <w:spacing w:after="60"/>
              <w:jc w:val="right"/>
              <w:rPr>
                <w:sz w:val="18"/>
                <w:szCs w:val="18"/>
                <w:lang w:val="fr-CA"/>
              </w:rPr>
            </w:pPr>
          </w:p>
        </w:tc>
        <w:tc>
          <w:tcPr>
            <w:tcW w:w="453" w:type="pct"/>
          </w:tcPr>
          <w:p w14:paraId="70FD2C56"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1</w:t>
            </w:r>
            <w:r>
              <w:rPr>
                <w:rFonts w:eastAsia="Calibri"/>
                <w:color w:val="000000" w:themeColor="text1"/>
                <w:sz w:val="18"/>
                <w:szCs w:val="18"/>
                <w:lang w:val="fr-CA"/>
              </w:rPr>
              <w:t> </w:t>
            </w:r>
            <w:r w:rsidRPr="00170F71">
              <w:rPr>
                <w:rFonts w:eastAsia="Calibri"/>
                <w:color w:val="000000" w:themeColor="text1"/>
                <w:sz w:val="18"/>
                <w:szCs w:val="18"/>
                <w:lang w:val="fr-CA"/>
              </w:rPr>
              <w:t>104</w:t>
            </w:r>
            <w:r>
              <w:rPr>
                <w:rFonts w:eastAsia="Calibri"/>
                <w:color w:val="000000" w:themeColor="text1"/>
                <w:sz w:val="18"/>
                <w:szCs w:val="18"/>
                <w:lang w:val="fr-CA"/>
              </w:rPr>
              <w:t> </w:t>
            </w:r>
            <w:r w:rsidRPr="00170F71">
              <w:rPr>
                <w:rFonts w:eastAsia="Calibri"/>
                <w:color w:val="000000" w:themeColor="text1"/>
                <w:sz w:val="18"/>
                <w:szCs w:val="18"/>
                <w:lang w:val="fr-CA"/>
              </w:rPr>
              <w:t>170</w:t>
            </w:r>
          </w:p>
        </w:tc>
        <w:tc>
          <w:tcPr>
            <w:tcW w:w="452" w:type="pct"/>
          </w:tcPr>
          <w:p w14:paraId="3B9ACD76" w14:textId="77777777" w:rsidR="002355D8" w:rsidRPr="00170F71" w:rsidRDefault="002355D8" w:rsidP="00CB476F">
            <w:pPr>
              <w:tabs>
                <w:tab w:val="left" w:pos="8280"/>
              </w:tabs>
              <w:spacing w:after="60"/>
              <w:jc w:val="right"/>
              <w:rPr>
                <w:sz w:val="18"/>
                <w:szCs w:val="18"/>
                <w:lang w:val="fr-CA"/>
              </w:rPr>
            </w:pPr>
          </w:p>
        </w:tc>
        <w:tc>
          <w:tcPr>
            <w:tcW w:w="452" w:type="pct"/>
          </w:tcPr>
          <w:p w14:paraId="3CC90933"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440</w:t>
            </w:r>
            <w:r>
              <w:rPr>
                <w:rFonts w:eastAsia="Calibri"/>
                <w:color w:val="000000" w:themeColor="text1"/>
                <w:sz w:val="18"/>
                <w:szCs w:val="18"/>
                <w:lang w:val="fr-CA"/>
              </w:rPr>
              <w:t> </w:t>
            </w:r>
            <w:r w:rsidRPr="00170F71">
              <w:rPr>
                <w:rFonts w:eastAsia="Calibri"/>
                <w:color w:val="000000" w:themeColor="text1"/>
                <w:sz w:val="18"/>
                <w:szCs w:val="18"/>
                <w:lang w:val="fr-CA"/>
              </w:rPr>
              <w:t>503</w:t>
            </w:r>
          </w:p>
        </w:tc>
        <w:tc>
          <w:tcPr>
            <w:tcW w:w="631" w:type="pct"/>
          </w:tcPr>
          <w:p w14:paraId="0772C17F"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4</w:t>
            </w:r>
            <w:r>
              <w:rPr>
                <w:rFonts w:eastAsia="Calibri"/>
                <w:color w:val="000000" w:themeColor="text1"/>
                <w:sz w:val="18"/>
                <w:szCs w:val="18"/>
                <w:lang w:val="fr-CA"/>
              </w:rPr>
              <w:t> </w:t>
            </w:r>
            <w:r w:rsidRPr="00170F71">
              <w:rPr>
                <w:rFonts w:eastAsia="Calibri"/>
                <w:color w:val="000000" w:themeColor="text1"/>
                <w:sz w:val="18"/>
                <w:szCs w:val="18"/>
                <w:lang w:val="fr-CA"/>
              </w:rPr>
              <w:t>283</w:t>
            </w:r>
            <w:r>
              <w:rPr>
                <w:rFonts w:eastAsia="Calibri"/>
                <w:color w:val="000000" w:themeColor="text1"/>
                <w:sz w:val="18"/>
                <w:szCs w:val="18"/>
                <w:lang w:val="fr-CA"/>
              </w:rPr>
              <w:t> </w:t>
            </w:r>
            <w:r w:rsidRPr="00170F71">
              <w:rPr>
                <w:rFonts w:eastAsia="Calibri"/>
                <w:color w:val="000000" w:themeColor="text1"/>
                <w:sz w:val="18"/>
                <w:szCs w:val="18"/>
                <w:lang w:val="fr-CA"/>
              </w:rPr>
              <w:t>033</w:t>
            </w:r>
          </w:p>
        </w:tc>
      </w:tr>
      <w:tr w:rsidR="002355D8" w:rsidRPr="00170F71" w14:paraId="2513F902" w14:textId="77777777" w:rsidTr="00CB476F">
        <w:trPr>
          <w:trHeight w:val="201"/>
        </w:trPr>
        <w:tc>
          <w:tcPr>
            <w:tcW w:w="633" w:type="pct"/>
            <w:vMerge/>
            <w:shd w:val="clear" w:color="auto" w:fill="auto"/>
          </w:tcPr>
          <w:p w14:paraId="3D6E006A" w14:textId="77777777" w:rsidR="002355D8" w:rsidRPr="00170F71" w:rsidRDefault="002355D8" w:rsidP="00CB476F">
            <w:pPr>
              <w:tabs>
                <w:tab w:val="left" w:pos="8280"/>
              </w:tabs>
              <w:spacing w:after="60"/>
              <w:jc w:val="left"/>
              <w:rPr>
                <w:sz w:val="18"/>
                <w:szCs w:val="18"/>
                <w:lang w:val="fr-CA"/>
              </w:rPr>
            </w:pPr>
          </w:p>
        </w:tc>
        <w:tc>
          <w:tcPr>
            <w:tcW w:w="1022" w:type="pct"/>
            <w:gridSpan w:val="2"/>
            <w:shd w:val="clear" w:color="auto" w:fill="auto"/>
          </w:tcPr>
          <w:p w14:paraId="4012A75E" w14:textId="53243A0E" w:rsidR="002355D8" w:rsidRPr="00B97B26" w:rsidRDefault="002355D8" w:rsidP="00CB476F">
            <w:pPr>
              <w:tabs>
                <w:tab w:val="left" w:pos="8280"/>
              </w:tabs>
              <w:spacing w:after="60"/>
              <w:ind w:right="-219"/>
              <w:jc w:val="left"/>
              <w:rPr>
                <w:sz w:val="18"/>
                <w:szCs w:val="18"/>
                <w:lang w:val="fr-CA"/>
              </w:rPr>
            </w:pPr>
            <w:r>
              <w:rPr>
                <w:sz w:val="18"/>
                <w:szCs w:val="18"/>
                <w:lang w:val="fr-CA"/>
              </w:rPr>
              <w:t>Total c</w:t>
            </w:r>
            <w:r w:rsidRPr="00B97B26">
              <w:rPr>
                <w:sz w:val="18"/>
                <w:szCs w:val="18"/>
                <w:lang w:val="fr-CA"/>
              </w:rPr>
              <w:t>oûts d</w:t>
            </w:r>
            <w:r w:rsidR="002C0768">
              <w:rPr>
                <w:sz w:val="18"/>
                <w:szCs w:val="18"/>
                <w:lang w:val="fr-CA"/>
              </w:rPr>
              <w:t>’</w:t>
            </w:r>
            <w:r w:rsidRPr="00B97B26">
              <w:rPr>
                <w:sz w:val="18"/>
                <w:szCs w:val="18"/>
                <w:lang w:val="fr-CA"/>
              </w:rPr>
              <w:t xml:space="preserve">appui </w:t>
            </w:r>
          </w:p>
        </w:tc>
        <w:tc>
          <w:tcPr>
            <w:tcW w:w="450" w:type="pct"/>
          </w:tcPr>
          <w:p w14:paraId="26AB9838"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199</w:t>
            </w:r>
            <w:r>
              <w:rPr>
                <w:rFonts w:eastAsia="Calibri"/>
                <w:color w:val="000000" w:themeColor="text1"/>
                <w:sz w:val="18"/>
                <w:szCs w:val="18"/>
                <w:lang w:val="fr-CA"/>
              </w:rPr>
              <w:t> </w:t>
            </w:r>
            <w:r w:rsidRPr="00170F71">
              <w:rPr>
                <w:rFonts w:eastAsia="Calibri"/>
                <w:color w:val="000000" w:themeColor="text1"/>
                <w:sz w:val="18"/>
                <w:szCs w:val="18"/>
                <w:lang w:val="fr-CA"/>
              </w:rPr>
              <w:t>533</w:t>
            </w:r>
          </w:p>
        </w:tc>
        <w:tc>
          <w:tcPr>
            <w:tcW w:w="454" w:type="pct"/>
          </w:tcPr>
          <w:p w14:paraId="1FFB525F" w14:textId="77777777" w:rsidR="002355D8" w:rsidRPr="00170F71" w:rsidRDefault="002355D8" w:rsidP="00CB476F">
            <w:pPr>
              <w:tabs>
                <w:tab w:val="left" w:pos="8280"/>
              </w:tabs>
              <w:spacing w:after="60"/>
              <w:jc w:val="right"/>
              <w:rPr>
                <w:sz w:val="18"/>
                <w:szCs w:val="18"/>
                <w:lang w:val="fr-CA"/>
              </w:rPr>
            </w:pPr>
          </w:p>
        </w:tc>
        <w:tc>
          <w:tcPr>
            <w:tcW w:w="453" w:type="pct"/>
          </w:tcPr>
          <w:p w14:paraId="0793B891" w14:textId="77777777" w:rsidR="002355D8" w:rsidRPr="00170F71" w:rsidRDefault="002355D8" w:rsidP="00CB476F">
            <w:pPr>
              <w:tabs>
                <w:tab w:val="left" w:pos="8280"/>
              </w:tabs>
              <w:spacing w:after="60"/>
              <w:jc w:val="right"/>
              <w:rPr>
                <w:sz w:val="18"/>
                <w:szCs w:val="18"/>
                <w:lang w:val="fr-CA"/>
              </w:rPr>
            </w:pPr>
          </w:p>
        </w:tc>
        <w:tc>
          <w:tcPr>
            <w:tcW w:w="453" w:type="pct"/>
          </w:tcPr>
          <w:p w14:paraId="491C530A"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85</w:t>
            </w:r>
            <w:r>
              <w:rPr>
                <w:rFonts w:eastAsia="Calibri"/>
                <w:color w:val="000000" w:themeColor="text1"/>
                <w:sz w:val="18"/>
                <w:szCs w:val="18"/>
                <w:lang w:val="fr-CA"/>
              </w:rPr>
              <w:t> </w:t>
            </w:r>
            <w:r w:rsidRPr="00170F71">
              <w:rPr>
                <w:rFonts w:eastAsia="Calibri"/>
                <w:color w:val="000000" w:themeColor="text1"/>
                <w:sz w:val="18"/>
                <w:szCs w:val="18"/>
                <w:lang w:val="fr-CA"/>
              </w:rPr>
              <w:t>140</w:t>
            </w:r>
          </w:p>
        </w:tc>
        <w:tc>
          <w:tcPr>
            <w:tcW w:w="452" w:type="pct"/>
          </w:tcPr>
          <w:p w14:paraId="5EAA8198" w14:textId="77777777" w:rsidR="002355D8" w:rsidRPr="00170F71" w:rsidRDefault="002355D8" w:rsidP="00CB476F">
            <w:pPr>
              <w:tabs>
                <w:tab w:val="left" w:pos="8280"/>
              </w:tabs>
              <w:spacing w:after="60"/>
              <w:jc w:val="right"/>
              <w:rPr>
                <w:sz w:val="18"/>
                <w:szCs w:val="18"/>
                <w:lang w:val="fr-CA"/>
              </w:rPr>
            </w:pPr>
          </w:p>
        </w:tc>
        <w:tc>
          <w:tcPr>
            <w:tcW w:w="452" w:type="pct"/>
          </w:tcPr>
          <w:p w14:paraId="4E3A91B0"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34</w:t>
            </w:r>
            <w:r>
              <w:rPr>
                <w:rFonts w:eastAsia="Calibri"/>
                <w:color w:val="000000" w:themeColor="text1"/>
                <w:sz w:val="18"/>
                <w:szCs w:val="18"/>
                <w:lang w:val="fr-CA"/>
              </w:rPr>
              <w:t> </w:t>
            </w:r>
            <w:r w:rsidRPr="00170F71">
              <w:rPr>
                <w:rFonts w:eastAsia="Calibri"/>
                <w:color w:val="000000" w:themeColor="text1"/>
                <w:sz w:val="18"/>
                <w:szCs w:val="18"/>
                <w:lang w:val="fr-CA"/>
              </w:rPr>
              <w:t>759</w:t>
            </w:r>
          </w:p>
        </w:tc>
        <w:tc>
          <w:tcPr>
            <w:tcW w:w="631" w:type="pct"/>
          </w:tcPr>
          <w:p w14:paraId="37F3F53D" w14:textId="77777777" w:rsidR="002355D8" w:rsidRPr="00170F71" w:rsidRDefault="002355D8" w:rsidP="00CB476F">
            <w:pPr>
              <w:tabs>
                <w:tab w:val="left" w:pos="8280"/>
              </w:tabs>
              <w:spacing w:after="60"/>
              <w:jc w:val="right"/>
              <w:rPr>
                <w:sz w:val="18"/>
                <w:szCs w:val="18"/>
                <w:lang w:val="fr-CA"/>
              </w:rPr>
            </w:pPr>
            <w:r w:rsidRPr="00170F71">
              <w:rPr>
                <w:rFonts w:eastAsia="Calibri"/>
                <w:color w:val="000000" w:themeColor="text1"/>
                <w:sz w:val="18"/>
                <w:szCs w:val="18"/>
                <w:lang w:val="fr-CA"/>
              </w:rPr>
              <w:t>319</w:t>
            </w:r>
            <w:r>
              <w:rPr>
                <w:rFonts w:eastAsia="Calibri"/>
                <w:color w:val="000000" w:themeColor="text1"/>
                <w:sz w:val="18"/>
                <w:szCs w:val="18"/>
                <w:lang w:val="fr-CA"/>
              </w:rPr>
              <w:t> </w:t>
            </w:r>
            <w:r w:rsidRPr="00170F71">
              <w:rPr>
                <w:rFonts w:eastAsia="Calibri"/>
                <w:color w:val="000000" w:themeColor="text1"/>
                <w:sz w:val="18"/>
                <w:szCs w:val="18"/>
                <w:lang w:val="fr-CA"/>
              </w:rPr>
              <w:t>432</w:t>
            </w:r>
          </w:p>
        </w:tc>
      </w:tr>
      <w:tr w:rsidR="002355D8" w:rsidRPr="00170F71" w14:paraId="79F60E07" w14:textId="77777777" w:rsidTr="00CB476F">
        <w:trPr>
          <w:trHeight w:val="62"/>
        </w:trPr>
        <w:tc>
          <w:tcPr>
            <w:tcW w:w="633" w:type="pct"/>
            <w:vMerge/>
            <w:shd w:val="clear" w:color="auto" w:fill="auto"/>
          </w:tcPr>
          <w:p w14:paraId="0A447F06" w14:textId="77777777" w:rsidR="002355D8" w:rsidRPr="00170F71" w:rsidRDefault="002355D8" w:rsidP="00CB476F">
            <w:pPr>
              <w:tabs>
                <w:tab w:val="left" w:pos="8280"/>
              </w:tabs>
              <w:spacing w:after="60"/>
              <w:jc w:val="left"/>
              <w:rPr>
                <w:sz w:val="18"/>
                <w:szCs w:val="18"/>
                <w:lang w:val="fr-CA"/>
              </w:rPr>
            </w:pPr>
          </w:p>
        </w:tc>
        <w:tc>
          <w:tcPr>
            <w:tcW w:w="1022" w:type="pct"/>
            <w:gridSpan w:val="2"/>
            <w:shd w:val="clear" w:color="auto" w:fill="auto"/>
          </w:tcPr>
          <w:p w14:paraId="00C9ACA0" w14:textId="77777777" w:rsidR="002355D8" w:rsidRPr="00B97B26" w:rsidRDefault="002355D8" w:rsidP="00CB476F">
            <w:pPr>
              <w:tabs>
                <w:tab w:val="left" w:pos="8280"/>
              </w:tabs>
              <w:spacing w:after="60"/>
              <w:ind w:right="-219"/>
              <w:jc w:val="left"/>
              <w:rPr>
                <w:sz w:val="18"/>
                <w:szCs w:val="18"/>
                <w:lang w:val="fr-CA"/>
              </w:rPr>
            </w:pPr>
            <w:r w:rsidRPr="00B97B26">
              <w:rPr>
                <w:sz w:val="18"/>
                <w:szCs w:val="18"/>
                <w:lang w:val="fr-CA"/>
              </w:rPr>
              <w:t>Total des fonds</w:t>
            </w:r>
          </w:p>
        </w:tc>
        <w:tc>
          <w:tcPr>
            <w:tcW w:w="450" w:type="pct"/>
            <w:shd w:val="clear" w:color="auto" w:fill="auto"/>
          </w:tcPr>
          <w:p w14:paraId="53F02661" w14:textId="77777777" w:rsidR="002355D8" w:rsidRPr="00170F71" w:rsidRDefault="002355D8" w:rsidP="00CB476F">
            <w:pPr>
              <w:tabs>
                <w:tab w:val="left" w:pos="8280"/>
              </w:tabs>
              <w:spacing w:after="60"/>
              <w:jc w:val="right"/>
              <w:rPr>
                <w:sz w:val="18"/>
                <w:szCs w:val="18"/>
                <w:lang w:val="fr-CA"/>
              </w:rPr>
            </w:pPr>
            <w:r w:rsidRPr="00170F71">
              <w:rPr>
                <w:rFonts w:eastAsia="Calibri"/>
                <w:sz w:val="18"/>
                <w:szCs w:val="18"/>
                <w:lang w:val="fr-CA"/>
              </w:rPr>
              <w:t>2</w:t>
            </w:r>
            <w:r>
              <w:rPr>
                <w:rFonts w:eastAsia="Calibri"/>
                <w:sz w:val="18"/>
                <w:szCs w:val="18"/>
                <w:lang w:val="fr-CA"/>
              </w:rPr>
              <w:t> </w:t>
            </w:r>
            <w:r w:rsidRPr="00170F71">
              <w:rPr>
                <w:rFonts w:eastAsia="Calibri"/>
                <w:sz w:val="18"/>
                <w:szCs w:val="18"/>
                <w:lang w:val="fr-CA"/>
              </w:rPr>
              <w:t>937</w:t>
            </w:r>
            <w:r>
              <w:rPr>
                <w:rFonts w:eastAsia="Calibri"/>
                <w:sz w:val="18"/>
                <w:szCs w:val="18"/>
                <w:lang w:val="fr-CA"/>
              </w:rPr>
              <w:t> </w:t>
            </w:r>
            <w:r w:rsidRPr="00170F71">
              <w:rPr>
                <w:rFonts w:eastAsia="Calibri"/>
                <w:sz w:val="18"/>
                <w:szCs w:val="18"/>
                <w:lang w:val="fr-CA"/>
              </w:rPr>
              <w:t>893</w:t>
            </w:r>
          </w:p>
        </w:tc>
        <w:tc>
          <w:tcPr>
            <w:tcW w:w="454" w:type="pct"/>
            <w:shd w:val="clear" w:color="auto" w:fill="auto"/>
          </w:tcPr>
          <w:p w14:paraId="3EFD302E" w14:textId="77777777" w:rsidR="002355D8" w:rsidRPr="00170F71" w:rsidRDefault="002355D8" w:rsidP="00CB476F">
            <w:pPr>
              <w:tabs>
                <w:tab w:val="left" w:pos="8280"/>
              </w:tabs>
              <w:spacing w:after="60"/>
              <w:jc w:val="right"/>
              <w:rPr>
                <w:sz w:val="18"/>
                <w:szCs w:val="18"/>
                <w:lang w:val="fr-CA"/>
              </w:rPr>
            </w:pPr>
          </w:p>
        </w:tc>
        <w:tc>
          <w:tcPr>
            <w:tcW w:w="453" w:type="pct"/>
            <w:shd w:val="clear" w:color="auto" w:fill="auto"/>
          </w:tcPr>
          <w:p w14:paraId="122E2AF5" w14:textId="77777777" w:rsidR="002355D8" w:rsidRPr="00170F71" w:rsidRDefault="002355D8" w:rsidP="00CB476F">
            <w:pPr>
              <w:tabs>
                <w:tab w:val="left" w:pos="8280"/>
              </w:tabs>
              <w:spacing w:after="60"/>
              <w:jc w:val="right"/>
              <w:rPr>
                <w:sz w:val="18"/>
                <w:szCs w:val="18"/>
                <w:lang w:val="fr-CA"/>
              </w:rPr>
            </w:pPr>
          </w:p>
        </w:tc>
        <w:tc>
          <w:tcPr>
            <w:tcW w:w="453" w:type="pct"/>
            <w:shd w:val="clear" w:color="auto" w:fill="auto"/>
          </w:tcPr>
          <w:p w14:paraId="1032AF1B" w14:textId="77777777" w:rsidR="002355D8" w:rsidRPr="00170F71" w:rsidRDefault="002355D8" w:rsidP="00CB476F">
            <w:pPr>
              <w:tabs>
                <w:tab w:val="left" w:pos="8280"/>
              </w:tabs>
              <w:spacing w:after="60"/>
              <w:jc w:val="right"/>
              <w:rPr>
                <w:sz w:val="18"/>
                <w:szCs w:val="18"/>
                <w:lang w:val="fr-CA"/>
              </w:rPr>
            </w:pPr>
            <w:r w:rsidRPr="00170F71">
              <w:rPr>
                <w:rFonts w:eastAsia="Calibri"/>
                <w:sz w:val="18"/>
                <w:szCs w:val="18"/>
                <w:lang w:val="fr-CA"/>
              </w:rPr>
              <w:t>1</w:t>
            </w:r>
            <w:r>
              <w:rPr>
                <w:rFonts w:eastAsia="Calibri"/>
                <w:sz w:val="18"/>
                <w:szCs w:val="18"/>
                <w:lang w:val="fr-CA"/>
              </w:rPr>
              <w:t> </w:t>
            </w:r>
            <w:r w:rsidRPr="00170F71">
              <w:rPr>
                <w:rFonts w:eastAsia="Calibri"/>
                <w:sz w:val="18"/>
                <w:szCs w:val="18"/>
                <w:lang w:val="fr-CA"/>
              </w:rPr>
              <w:t>189</w:t>
            </w:r>
            <w:r>
              <w:rPr>
                <w:rFonts w:eastAsia="Calibri"/>
                <w:sz w:val="18"/>
                <w:szCs w:val="18"/>
                <w:lang w:val="fr-CA"/>
              </w:rPr>
              <w:t> </w:t>
            </w:r>
            <w:r w:rsidRPr="00170F71">
              <w:rPr>
                <w:rFonts w:eastAsia="Calibri"/>
                <w:sz w:val="18"/>
                <w:szCs w:val="18"/>
                <w:lang w:val="fr-CA"/>
              </w:rPr>
              <w:t>310</w:t>
            </w:r>
          </w:p>
        </w:tc>
        <w:tc>
          <w:tcPr>
            <w:tcW w:w="452" w:type="pct"/>
            <w:shd w:val="clear" w:color="auto" w:fill="auto"/>
          </w:tcPr>
          <w:p w14:paraId="037457D5" w14:textId="77777777" w:rsidR="002355D8" w:rsidRPr="00170F71" w:rsidRDefault="002355D8" w:rsidP="00CB476F">
            <w:pPr>
              <w:tabs>
                <w:tab w:val="left" w:pos="8280"/>
              </w:tabs>
              <w:spacing w:after="60"/>
              <w:jc w:val="right"/>
              <w:rPr>
                <w:sz w:val="18"/>
                <w:szCs w:val="18"/>
                <w:lang w:val="fr-CA"/>
              </w:rPr>
            </w:pPr>
          </w:p>
        </w:tc>
        <w:tc>
          <w:tcPr>
            <w:tcW w:w="452" w:type="pct"/>
            <w:shd w:val="clear" w:color="auto" w:fill="auto"/>
          </w:tcPr>
          <w:p w14:paraId="215A42A0" w14:textId="77777777" w:rsidR="002355D8" w:rsidRPr="00170F71" w:rsidRDefault="002355D8" w:rsidP="00CB476F">
            <w:pPr>
              <w:tabs>
                <w:tab w:val="left" w:pos="8280"/>
              </w:tabs>
              <w:spacing w:after="60"/>
              <w:jc w:val="right"/>
              <w:rPr>
                <w:sz w:val="18"/>
                <w:szCs w:val="18"/>
                <w:lang w:val="fr-CA"/>
              </w:rPr>
            </w:pPr>
            <w:r w:rsidRPr="00170F71">
              <w:rPr>
                <w:rFonts w:eastAsia="Calibri"/>
                <w:sz w:val="18"/>
                <w:szCs w:val="18"/>
                <w:lang w:val="fr-CA"/>
              </w:rPr>
              <w:t>475</w:t>
            </w:r>
            <w:r>
              <w:rPr>
                <w:rFonts w:eastAsia="Calibri"/>
                <w:sz w:val="18"/>
                <w:szCs w:val="18"/>
                <w:lang w:val="fr-CA"/>
              </w:rPr>
              <w:t> </w:t>
            </w:r>
            <w:r w:rsidRPr="00170F71">
              <w:rPr>
                <w:rFonts w:eastAsia="Calibri"/>
                <w:sz w:val="18"/>
                <w:szCs w:val="18"/>
                <w:lang w:val="fr-CA"/>
              </w:rPr>
              <w:t>262</w:t>
            </w:r>
          </w:p>
        </w:tc>
        <w:tc>
          <w:tcPr>
            <w:tcW w:w="631" w:type="pct"/>
          </w:tcPr>
          <w:p w14:paraId="1EBAA91A" w14:textId="77777777" w:rsidR="002355D8" w:rsidRPr="00170F71" w:rsidRDefault="002355D8" w:rsidP="00CB476F">
            <w:pPr>
              <w:tabs>
                <w:tab w:val="left" w:pos="8280"/>
              </w:tabs>
              <w:spacing w:after="60"/>
              <w:jc w:val="right"/>
              <w:rPr>
                <w:sz w:val="18"/>
                <w:szCs w:val="18"/>
                <w:lang w:val="fr-CA"/>
              </w:rPr>
            </w:pPr>
            <w:r w:rsidRPr="00170F71">
              <w:rPr>
                <w:rFonts w:eastAsia="Calibri"/>
                <w:sz w:val="18"/>
                <w:szCs w:val="18"/>
                <w:lang w:val="fr-CA"/>
              </w:rPr>
              <w:t>4</w:t>
            </w:r>
            <w:r>
              <w:rPr>
                <w:rFonts w:eastAsia="Calibri"/>
                <w:sz w:val="18"/>
                <w:szCs w:val="18"/>
                <w:lang w:val="fr-CA"/>
              </w:rPr>
              <w:t> </w:t>
            </w:r>
            <w:r w:rsidRPr="00170F71">
              <w:rPr>
                <w:rFonts w:eastAsia="Calibri"/>
                <w:sz w:val="18"/>
                <w:szCs w:val="18"/>
                <w:lang w:val="fr-CA"/>
              </w:rPr>
              <w:t>602</w:t>
            </w:r>
            <w:r>
              <w:rPr>
                <w:rFonts w:eastAsia="Calibri"/>
                <w:sz w:val="18"/>
                <w:szCs w:val="18"/>
                <w:lang w:val="fr-CA"/>
              </w:rPr>
              <w:t> </w:t>
            </w:r>
            <w:r w:rsidRPr="00170F71">
              <w:rPr>
                <w:rFonts w:eastAsia="Calibri"/>
                <w:sz w:val="18"/>
                <w:szCs w:val="18"/>
                <w:lang w:val="fr-CA"/>
              </w:rPr>
              <w:t>465</w:t>
            </w:r>
          </w:p>
        </w:tc>
      </w:tr>
    </w:tbl>
    <w:p w14:paraId="60A715BD" w14:textId="7346AFD8" w:rsidR="002355D8" w:rsidRPr="00170F71" w:rsidRDefault="002355D8" w:rsidP="00B75FE4">
      <w:pPr>
        <w:spacing w:after="120"/>
        <w:ind w:left="-709" w:right="-561"/>
        <w:jc w:val="left"/>
        <w:rPr>
          <w:sz w:val="10"/>
          <w:szCs w:val="10"/>
          <w:lang w:val="fr-CA"/>
        </w:rPr>
      </w:pPr>
      <w:r w:rsidRPr="00170F71">
        <w:rPr>
          <w:sz w:val="18"/>
          <w:szCs w:val="18"/>
          <w:lang w:val="fr-CA"/>
        </w:rPr>
        <w:t xml:space="preserve">* </w:t>
      </w:r>
      <w:r w:rsidRPr="0053599E">
        <w:rPr>
          <w:sz w:val="18"/>
          <w:lang w:val="fr-CA"/>
        </w:rPr>
        <w:t>Données recommandées aux fins d</w:t>
      </w:r>
      <w:r w:rsidR="002C0768">
        <w:rPr>
          <w:sz w:val="18"/>
          <w:lang w:val="fr-CA"/>
        </w:rPr>
        <w:t>’</w:t>
      </w:r>
      <w:r w:rsidRPr="0053599E">
        <w:rPr>
          <w:sz w:val="18"/>
          <w:lang w:val="fr-CA"/>
        </w:rPr>
        <w:t>approbation à la présente réunion</w:t>
      </w:r>
    </w:p>
    <w:tbl>
      <w:tblPr>
        <w:tblStyle w:val="TableGrid"/>
        <w:tblW w:w="10944" w:type="dxa"/>
        <w:tblInd w:w="-743" w:type="dxa"/>
        <w:tblLook w:val="04A0" w:firstRow="1" w:lastRow="0" w:firstColumn="1" w:lastColumn="0" w:noHBand="0" w:noVBand="1"/>
      </w:tblPr>
      <w:tblGrid>
        <w:gridCol w:w="8931"/>
        <w:gridCol w:w="2013"/>
      </w:tblGrid>
      <w:tr w:rsidR="002355D8" w:rsidRPr="00170F71" w14:paraId="2E6E4378" w14:textId="77777777" w:rsidTr="00A53FC6">
        <w:tc>
          <w:tcPr>
            <w:tcW w:w="8931" w:type="dxa"/>
          </w:tcPr>
          <w:p w14:paraId="04F9CCC1" w14:textId="164340A3" w:rsidR="002355D8" w:rsidRPr="00170F71" w:rsidRDefault="002355D8" w:rsidP="00CB476F">
            <w:pPr>
              <w:spacing w:line="276" w:lineRule="auto"/>
              <w:ind w:right="-561"/>
              <w:jc w:val="left"/>
              <w:rPr>
                <w:sz w:val="20"/>
                <w:szCs w:val="20"/>
                <w:lang w:val="fr-CA"/>
              </w:rPr>
            </w:pPr>
            <w:r>
              <w:rPr>
                <w:sz w:val="20"/>
                <w:szCs w:val="20"/>
                <w:lang w:val="fr-CA"/>
              </w:rPr>
              <w:t xml:space="preserve">Réduction de la consommation admissible au financement restante pour financer la phase I en </w:t>
            </w:r>
            <w:r w:rsidRPr="00066A4A">
              <w:rPr>
                <w:sz w:val="20"/>
                <w:szCs w:val="20"/>
                <w:lang w:val="fr-CA"/>
              </w:rPr>
              <w:t>tonnes </w:t>
            </w:r>
            <w:r w:rsidR="00705B94">
              <w:rPr>
                <w:sz w:val="20"/>
                <w:szCs w:val="20"/>
                <w:lang w:val="fr-CA"/>
              </w:rPr>
              <w:t>eq CO</w:t>
            </w:r>
            <w:r w:rsidRPr="00066A4A">
              <w:rPr>
                <w:sz w:val="20"/>
                <w:szCs w:val="20"/>
                <w:vertAlign w:val="subscript"/>
                <w:lang w:val="fr-CA"/>
              </w:rPr>
              <w:t>2</w:t>
            </w:r>
          </w:p>
        </w:tc>
        <w:tc>
          <w:tcPr>
            <w:tcW w:w="2013" w:type="dxa"/>
          </w:tcPr>
          <w:p w14:paraId="7E30BA76" w14:textId="77777777" w:rsidR="002355D8" w:rsidRPr="00170F71" w:rsidRDefault="002355D8" w:rsidP="00CB476F">
            <w:pPr>
              <w:spacing w:line="276" w:lineRule="auto"/>
              <w:ind w:right="33"/>
              <w:jc w:val="right"/>
              <w:rPr>
                <w:sz w:val="20"/>
                <w:szCs w:val="20"/>
                <w:lang w:val="fr-CA"/>
              </w:rPr>
            </w:pPr>
            <w:r w:rsidRPr="00170F71">
              <w:rPr>
                <w:sz w:val="20"/>
                <w:szCs w:val="20"/>
                <w:lang w:val="fr-CA"/>
              </w:rPr>
              <w:t>1</w:t>
            </w:r>
            <w:r>
              <w:rPr>
                <w:sz w:val="20"/>
                <w:szCs w:val="20"/>
                <w:lang w:val="fr-CA"/>
              </w:rPr>
              <w:t> </w:t>
            </w:r>
            <w:r w:rsidRPr="00170F71">
              <w:rPr>
                <w:sz w:val="20"/>
                <w:szCs w:val="20"/>
                <w:lang w:val="fr-CA"/>
              </w:rPr>
              <w:t>538</w:t>
            </w:r>
            <w:r>
              <w:rPr>
                <w:sz w:val="20"/>
                <w:szCs w:val="20"/>
                <w:lang w:val="fr-CA"/>
              </w:rPr>
              <w:t> </w:t>
            </w:r>
            <w:r w:rsidRPr="00170F71">
              <w:rPr>
                <w:sz w:val="20"/>
                <w:szCs w:val="20"/>
                <w:lang w:val="fr-CA"/>
              </w:rPr>
              <w:t>628</w:t>
            </w:r>
          </w:p>
        </w:tc>
      </w:tr>
    </w:tbl>
    <w:p w14:paraId="571F1D25" w14:textId="77777777" w:rsidR="002355D8" w:rsidRPr="00170F71" w:rsidRDefault="002355D8" w:rsidP="002355D8">
      <w:pPr>
        <w:jc w:val="center"/>
        <w:rPr>
          <w:sz w:val="10"/>
          <w:szCs w:val="10"/>
          <w:lang w:val="fr-CA"/>
        </w:rPr>
      </w:pPr>
    </w:p>
    <w:tbl>
      <w:tblPr>
        <w:tblStyle w:val="TableGrid"/>
        <w:tblW w:w="5847" w:type="pct"/>
        <w:tblInd w:w="-743" w:type="dxa"/>
        <w:tblLook w:val="04A0" w:firstRow="1" w:lastRow="0" w:firstColumn="1" w:lastColumn="0" w:noHBand="0" w:noVBand="1"/>
      </w:tblPr>
      <w:tblGrid>
        <w:gridCol w:w="3595"/>
        <w:gridCol w:w="7339"/>
      </w:tblGrid>
      <w:tr w:rsidR="002355D8" w:rsidRPr="00170F71" w14:paraId="172CE868" w14:textId="77777777" w:rsidTr="00CB476F">
        <w:trPr>
          <w:trHeight w:hRule="exact" w:val="238"/>
        </w:trPr>
        <w:tc>
          <w:tcPr>
            <w:tcW w:w="1644" w:type="pct"/>
            <w:shd w:val="clear" w:color="auto" w:fill="auto"/>
          </w:tcPr>
          <w:p w14:paraId="5FAE0A60" w14:textId="051E22D5" w:rsidR="002355D8" w:rsidRPr="00170F71" w:rsidRDefault="002355D8" w:rsidP="00CB476F">
            <w:pPr>
              <w:jc w:val="left"/>
              <w:rPr>
                <w:b/>
                <w:color w:val="000000" w:themeColor="text1"/>
                <w:sz w:val="20"/>
                <w:lang w:val="fr-CA"/>
              </w:rPr>
            </w:pPr>
            <w:r w:rsidRPr="0053599E">
              <w:rPr>
                <w:b/>
                <w:sz w:val="20"/>
                <w:lang w:val="fr-CA"/>
              </w:rPr>
              <w:t>Recommandation du Secrétariat</w:t>
            </w:r>
            <w:r w:rsidR="002C0768">
              <w:rPr>
                <w:b/>
                <w:sz w:val="20"/>
                <w:lang w:val="fr-CA"/>
              </w:rPr>
              <w:t> :</w:t>
            </w:r>
          </w:p>
        </w:tc>
        <w:tc>
          <w:tcPr>
            <w:tcW w:w="3356" w:type="pct"/>
            <w:shd w:val="clear" w:color="auto" w:fill="auto"/>
          </w:tcPr>
          <w:p w14:paraId="32D10155" w14:textId="77777777" w:rsidR="002355D8" w:rsidRPr="00170F71" w:rsidRDefault="002355D8" w:rsidP="00CB476F">
            <w:pPr>
              <w:jc w:val="center"/>
              <w:rPr>
                <w:color w:val="000000" w:themeColor="text1"/>
                <w:sz w:val="20"/>
                <w:lang w:val="fr-CA"/>
              </w:rPr>
            </w:pPr>
            <w:r>
              <w:rPr>
                <w:color w:val="000000" w:themeColor="text1"/>
                <w:sz w:val="20"/>
                <w:lang w:val="fr-CA"/>
              </w:rPr>
              <w:t>Examen individuel</w:t>
            </w:r>
          </w:p>
        </w:tc>
      </w:tr>
    </w:tbl>
    <w:p w14:paraId="1ACE4ADB" w14:textId="77777777" w:rsidR="002355D8" w:rsidRPr="00170F71" w:rsidRDefault="002355D8" w:rsidP="002355D8">
      <w:pPr>
        <w:tabs>
          <w:tab w:val="left" w:pos="2880"/>
          <w:tab w:val="left" w:pos="5760"/>
        </w:tabs>
        <w:spacing w:before="240" w:after="240"/>
        <w:jc w:val="center"/>
        <w:rPr>
          <w:b/>
          <w:lang w:val="fr-CA"/>
        </w:rPr>
      </w:pPr>
      <w:r w:rsidRPr="00122EC5">
        <w:rPr>
          <w:b/>
          <w:bCs/>
          <w:lang w:val="fr-CA" w:eastAsia="fr-CA"/>
        </w:rPr>
        <w:lastRenderedPageBreak/>
        <w:t>DESCRIPTION DU PROJET</w:t>
      </w:r>
    </w:p>
    <w:p w14:paraId="771A6F93" w14:textId="3A2F8B87" w:rsidR="002355D8" w:rsidRPr="00170F71" w:rsidRDefault="002355D8" w:rsidP="002355D8">
      <w:pPr>
        <w:pStyle w:val="Heading1"/>
        <w:rPr>
          <w:lang w:val="fr-CA"/>
        </w:rPr>
      </w:pPr>
      <w:r w:rsidRPr="00122EC5">
        <w:rPr>
          <w:lang w:val="fr-CA" w:eastAsia="fr-CA"/>
        </w:rPr>
        <w:t>Le présent document contient les sections suivantes</w:t>
      </w:r>
      <w:r w:rsidR="002C0768">
        <w:rPr>
          <w:lang w:val="fr-CA" w:eastAsia="fr-CA"/>
        </w:rPr>
        <w:t> :</w:t>
      </w:r>
    </w:p>
    <w:p w14:paraId="4C374733" w14:textId="77777777" w:rsidR="002355D8" w:rsidRPr="00170F71" w:rsidRDefault="002355D8" w:rsidP="002355D8">
      <w:pPr>
        <w:pStyle w:val="ListParagraph"/>
        <w:numPr>
          <w:ilvl w:val="0"/>
          <w:numId w:val="11"/>
        </w:numPr>
        <w:spacing w:before="240" w:after="240"/>
        <w:ind w:left="1276" w:hanging="567"/>
        <w:contextualSpacing w:val="0"/>
        <w:rPr>
          <w:lang w:val="fr-CA"/>
        </w:rPr>
      </w:pPr>
      <w:r w:rsidRPr="00122EC5">
        <w:rPr>
          <w:lang w:val="fr-CA" w:eastAsia="fr-CA"/>
        </w:rPr>
        <w:t>Résumé de la proposition telle que soumise</w:t>
      </w:r>
    </w:p>
    <w:p w14:paraId="7FB33F79" w14:textId="5A60B654" w:rsidR="002355D8" w:rsidRPr="00170F71" w:rsidRDefault="002355D8" w:rsidP="002355D8">
      <w:pPr>
        <w:pStyle w:val="ListParagraph"/>
        <w:numPr>
          <w:ilvl w:val="0"/>
          <w:numId w:val="11"/>
        </w:numPr>
        <w:spacing w:before="240" w:after="240"/>
        <w:ind w:left="1276" w:hanging="567"/>
        <w:contextualSpacing w:val="0"/>
        <w:rPr>
          <w:lang w:val="fr-CA"/>
        </w:rPr>
      </w:pPr>
      <w:r w:rsidRPr="00122EC5">
        <w:rPr>
          <w:lang w:val="fr-CA" w:eastAsia="fr-CA"/>
        </w:rPr>
        <w:t>Contexte</w:t>
      </w:r>
      <w:r w:rsidR="002C0768">
        <w:rPr>
          <w:lang w:val="fr-CA" w:eastAsia="fr-CA"/>
        </w:rPr>
        <w:t> :</w:t>
      </w:r>
      <w:r w:rsidRPr="00122EC5">
        <w:rPr>
          <w:lang w:val="fr-CA" w:eastAsia="fr-CA"/>
        </w:rPr>
        <w:t xml:space="preserve"> État d</w:t>
      </w:r>
      <w:r w:rsidR="002C0768">
        <w:rPr>
          <w:lang w:val="fr-CA" w:eastAsia="fr-CA"/>
        </w:rPr>
        <w:t>’</w:t>
      </w:r>
      <w:r w:rsidRPr="00122EC5">
        <w:rPr>
          <w:lang w:val="fr-CA" w:eastAsia="fr-CA"/>
        </w:rPr>
        <w:t>avancement de la mise en œuvre du plan de gestion de l</w:t>
      </w:r>
      <w:r w:rsidR="002C0768">
        <w:rPr>
          <w:lang w:val="fr-CA" w:eastAsia="fr-CA"/>
        </w:rPr>
        <w:t>’</w:t>
      </w:r>
      <w:r w:rsidRPr="00122EC5">
        <w:rPr>
          <w:lang w:val="fr-CA" w:eastAsia="fr-CA"/>
        </w:rPr>
        <w:t xml:space="preserve">élimination des HCFC du pays et des projets antérieurs </w:t>
      </w:r>
      <w:r>
        <w:rPr>
          <w:lang w:val="fr-CA" w:eastAsia="fr-CA"/>
        </w:rPr>
        <w:t>relatifs</w:t>
      </w:r>
      <w:r w:rsidRPr="00122EC5">
        <w:rPr>
          <w:lang w:val="fr-CA" w:eastAsia="fr-CA"/>
        </w:rPr>
        <w:t xml:space="preserve"> aux HFC</w:t>
      </w:r>
    </w:p>
    <w:p w14:paraId="1A96FDE5" w14:textId="616A3D8A" w:rsidR="002355D8" w:rsidRPr="00170F71" w:rsidRDefault="002355D8" w:rsidP="002355D8">
      <w:pPr>
        <w:pStyle w:val="ListParagraph"/>
        <w:numPr>
          <w:ilvl w:val="0"/>
          <w:numId w:val="11"/>
        </w:numPr>
        <w:spacing w:before="240" w:after="240"/>
        <w:ind w:left="1276" w:hanging="567"/>
        <w:contextualSpacing w:val="0"/>
        <w:rPr>
          <w:lang w:val="fr-CA"/>
        </w:rPr>
      </w:pPr>
      <w:r w:rsidRPr="00122EC5">
        <w:rPr>
          <w:lang w:val="fr-CA" w:eastAsia="fr-CA"/>
        </w:rPr>
        <w:t>Consommation de HFC</w:t>
      </w:r>
      <w:r w:rsidR="002C0768">
        <w:rPr>
          <w:lang w:val="fr-CA" w:eastAsia="fr-CA"/>
        </w:rPr>
        <w:t> :</w:t>
      </w:r>
      <w:r w:rsidRPr="00122EC5">
        <w:rPr>
          <w:lang w:val="fr-CA" w:eastAsia="fr-CA"/>
        </w:rPr>
        <w:t xml:space="preserve"> Vue d</w:t>
      </w:r>
      <w:r w:rsidR="002C0768">
        <w:rPr>
          <w:lang w:val="fr-CA" w:eastAsia="fr-CA"/>
        </w:rPr>
        <w:t>’</w:t>
      </w:r>
      <w:r w:rsidRPr="00122EC5">
        <w:rPr>
          <w:lang w:val="fr-CA" w:eastAsia="fr-CA"/>
        </w:rPr>
        <w:t>ensemble des niveaux, des tendances et des utilisations sectorielles</w:t>
      </w:r>
      <w:r w:rsidRPr="00170F71">
        <w:rPr>
          <w:lang w:val="fr-CA"/>
        </w:rPr>
        <w:t xml:space="preserve"> </w:t>
      </w:r>
      <w:r>
        <w:rPr>
          <w:lang w:val="fr-CA"/>
        </w:rPr>
        <w:t>des HFC</w:t>
      </w:r>
    </w:p>
    <w:p w14:paraId="2D96F443" w14:textId="5F0B100F" w:rsidR="002355D8" w:rsidRPr="00170F71" w:rsidRDefault="002355D8" w:rsidP="002355D8">
      <w:pPr>
        <w:pStyle w:val="ListParagraph"/>
        <w:numPr>
          <w:ilvl w:val="0"/>
          <w:numId w:val="11"/>
        </w:numPr>
        <w:spacing w:before="240" w:after="240"/>
        <w:ind w:left="1276" w:hanging="567"/>
        <w:contextualSpacing w:val="0"/>
        <w:rPr>
          <w:lang w:val="fr-CA"/>
        </w:rPr>
      </w:pPr>
      <w:r>
        <w:rPr>
          <w:lang w:val="fr-CA" w:eastAsia="fr-CA"/>
        </w:rPr>
        <w:t>Phase </w:t>
      </w:r>
      <w:r w:rsidRPr="00122EC5">
        <w:rPr>
          <w:lang w:val="fr-CA" w:eastAsia="fr-CA"/>
        </w:rPr>
        <w:t>I du plan de mise en œuvre de l</w:t>
      </w:r>
      <w:r w:rsidR="002C0768">
        <w:rPr>
          <w:lang w:val="fr-CA" w:eastAsia="fr-CA"/>
        </w:rPr>
        <w:t>’</w:t>
      </w:r>
      <w:r w:rsidRPr="00122EC5">
        <w:rPr>
          <w:lang w:val="fr-CA" w:eastAsia="fr-CA"/>
        </w:rPr>
        <w:t>Amendement de Kigali relatif aux HFC</w:t>
      </w:r>
      <w:r>
        <w:rPr>
          <w:lang w:val="fr-CA" w:eastAsia="fr-CA"/>
        </w:rPr>
        <w:t>,</w:t>
      </w:r>
      <w:r w:rsidRPr="00122EC5">
        <w:rPr>
          <w:lang w:val="fr-CA" w:eastAsia="fr-CA"/>
        </w:rPr>
        <w:t xml:space="preserve"> telle que soumise</w:t>
      </w:r>
      <w:r w:rsidR="002C0768">
        <w:rPr>
          <w:lang w:val="fr-CA" w:eastAsia="fr-CA"/>
        </w:rPr>
        <w:t> :</w:t>
      </w:r>
      <w:r w:rsidRPr="00122EC5">
        <w:rPr>
          <w:lang w:val="fr-CA" w:eastAsia="fr-CA"/>
        </w:rPr>
        <w:t xml:space="preserve"> Stratégie générale et plan de mise en œuvre de la première tranche</w:t>
      </w:r>
    </w:p>
    <w:p w14:paraId="13257F6A" w14:textId="77777777" w:rsidR="002355D8" w:rsidRPr="00170F71" w:rsidRDefault="002355D8" w:rsidP="002355D8">
      <w:pPr>
        <w:pStyle w:val="ListParagraph"/>
        <w:numPr>
          <w:ilvl w:val="0"/>
          <w:numId w:val="11"/>
        </w:numPr>
        <w:spacing w:before="240" w:after="240"/>
        <w:ind w:left="1276" w:hanging="567"/>
        <w:contextualSpacing w:val="0"/>
        <w:rPr>
          <w:lang w:val="fr-CA"/>
        </w:rPr>
      </w:pPr>
      <w:r w:rsidRPr="00122EC5">
        <w:rPr>
          <w:lang w:val="fr-CA" w:eastAsia="fr-CA"/>
        </w:rPr>
        <w:t>Observations du Secrétariat, y compris les coûts des activités convenus</w:t>
      </w:r>
    </w:p>
    <w:p w14:paraId="2095CD84" w14:textId="77777777" w:rsidR="002355D8" w:rsidRPr="00170F71" w:rsidRDefault="002355D8" w:rsidP="002355D8">
      <w:pPr>
        <w:pStyle w:val="ListParagraph"/>
        <w:numPr>
          <w:ilvl w:val="0"/>
          <w:numId w:val="11"/>
        </w:numPr>
        <w:spacing w:before="240" w:after="240"/>
        <w:ind w:left="1276" w:hanging="567"/>
        <w:contextualSpacing w:val="0"/>
        <w:rPr>
          <w:lang w:val="fr-CA"/>
        </w:rPr>
      </w:pPr>
      <w:r w:rsidRPr="00122EC5">
        <w:rPr>
          <w:lang w:val="fr-CA" w:eastAsia="fr-CA"/>
        </w:rPr>
        <w:t>Recommandation</w:t>
      </w:r>
    </w:p>
    <w:p w14:paraId="2DFA09C9" w14:textId="77777777" w:rsidR="002355D8" w:rsidRPr="00170F71" w:rsidRDefault="002355D8" w:rsidP="002355D8">
      <w:pPr>
        <w:pStyle w:val="Heading1"/>
        <w:keepNext/>
        <w:numPr>
          <w:ilvl w:val="0"/>
          <w:numId w:val="0"/>
        </w:numPr>
        <w:rPr>
          <w:b/>
          <w:bCs/>
          <w:lang w:val="fr-CA"/>
        </w:rPr>
      </w:pPr>
      <w:r w:rsidRPr="00170F71">
        <w:rPr>
          <w:b/>
          <w:bCs/>
          <w:lang w:val="fr-CA"/>
        </w:rPr>
        <w:t>I.</w:t>
      </w:r>
      <w:r w:rsidRPr="00170F71">
        <w:rPr>
          <w:b/>
          <w:bCs/>
          <w:lang w:val="fr-CA"/>
        </w:rPr>
        <w:tab/>
      </w:r>
      <w:r w:rsidRPr="00122EC5">
        <w:rPr>
          <w:b/>
          <w:bCs/>
          <w:lang w:val="fr-CA" w:eastAsia="fr-CA"/>
        </w:rPr>
        <w:t>Résumé de la proposition telle que soumise</w:t>
      </w:r>
    </w:p>
    <w:p w14:paraId="6C562CC6" w14:textId="74BD1CD3" w:rsidR="002355D8" w:rsidRPr="00283B88" w:rsidRDefault="002355D8" w:rsidP="002355D8">
      <w:pPr>
        <w:pStyle w:val="Heading1"/>
        <w:rPr>
          <w:lang w:val="fr-CA"/>
        </w:rPr>
      </w:pPr>
      <w:r>
        <w:rPr>
          <w:lang w:val="fr-CA" w:eastAsia="fr-CA"/>
        </w:rPr>
        <w:t>Au nom du g</w:t>
      </w:r>
      <w:r w:rsidRPr="00122EC5">
        <w:rPr>
          <w:lang w:val="fr-CA" w:eastAsia="fr-CA"/>
        </w:rPr>
        <w:t>ouvernement du Nigéria, le PNUD, en tant qu</w:t>
      </w:r>
      <w:r w:rsidR="002C0768">
        <w:rPr>
          <w:lang w:val="fr-CA" w:eastAsia="fr-CA"/>
        </w:rPr>
        <w:t>’</w:t>
      </w:r>
      <w:r w:rsidRPr="00122EC5">
        <w:rPr>
          <w:lang w:val="fr-CA" w:eastAsia="fr-CA"/>
        </w:rPr>
        <w:t>agence d</w:t>
      </w:r>
      <w:r w:rsidR="002C0768">
        <w:rPr>
          <w:lang w:val="fr-CA" w:eastAsia="fr-CA"/>
        </w:rPr>
        <w:t>’</w:t>
      </w:r>
      <w:r w:rsidRPr="00122EC5">
        <w:rPr>
          <w:lang w:val="fr-CA" w:eastAsia="fr-CA"/>
        </w:rPr>
        <w:t>exécution principale, a s</w:t>
      </w:r>
      <w:r>
        <w:rPr>
          <w:lang w:val="fr-CA" w:eastAsia="fr-CA"/>
        </w:rPr>
        <w:t>oumis une demande pour la phase </w:t>
      </w:r>
      <w:r w:rsidRPr="00122EC5">
        <w:rPr>
          <w:lang w:val="fr-CA" w:eastAsia="fr-CA"/>
        </w:rPr>
        <w:t>I du plan de mise en œuvre de l</w:t>
      </w:r>
      <w:r w:rsidR="002C0768">
        <w:rPr>
          <w:lang w:val="fr-CA" w:eastAsia="fr-CA"/>
        </w:rPr>
        <w:t>’</w:t>
      </w:r>
      <w:r w:rsidRPr="00122EC5">
        <w:rPr>
          <w:lang w:val="fr-CA" w:eastAsia="fr-CA"/>
        </w:rPr>
        <w:t>Amendement de Kigali relatif aux HFC (PMK</w:t>
      </w:r>
      <w:r>
        <w:rPr>
          <w:lang w:val="fr-CA" w:eastAsia="fr-CA"/>
        </w:rPr>
        <w:t>), pour un montant total de 8 875 </w:t>
      </w:r>
      <w:r w:rsidRPr="00122EC5">
        <w:rPr>
          <w:lang w:val="fr-CA" w:eastAsia="fr-CA"/>
        </w:rPr>
        <w:t>275</w:t>
      </w:r>
      <w:r w:rsidR="00C00D09">
        <w:rPr>
          <w:lang w:val="fr-CA" w:eastAsia="fr-CA"/>
        </w:rPr>
        <w:t> $US</w:t>
      </w:r>
      <w:r>
        <w:rPr>
          <w:lang w:val="fr-CA" w:eastAsia="fr-CA"/>
        </w:rPr>
        <w:t>, comprenant 6 833 </w:t>
      </w:r>
      <w:r w:rsidRPr="00122EC5">
        <w:rPr>
          <w:lang w:val="fr-CA" w:eastAsia="fr-CA"/>
        </w:rPr>
        <w:t>200</w:t>
      </w:r>
      <w:r w:rsidR="00C00D09">
        <w:rPr>
          <w:lang w:val="fr-CA" w:eastAsia="fr-CA"/>
        </w:rPr>
        <w:t> $US</w:t>
      </w:r>
      <w:r w:rsidRPr="00122EC5">
        <w:rPr>
          <w:lang w:val="fr-CA" w:eastAsia="fr-CA"/>
        </w:rPr>
        <w:t>, plus des coûts d</w:t>
      </w:r>
      <w:r w:rsidR="002C0768">
        <w:rPr>
          <w:lang w:val="fr-CA" w:eastAsia="fr-CA"/>
        </w:rPr>
        <w:t>’</w:t>
      </w:r>
      <w:r w:rsidRPr="00122EC5">
        <w:rPr>
          <w:lang w:val="fr-CA" w:eastAsia="fr-CA"/>
        </w:rPr>
        <w:t>appui</w:t>
      </w:r>
      <w:r>
        <w:rPr>
          <w:lang w:val="fr-CA" w:eastAsia="fr-CA"/>
        </w:rPr>
        <w:t xml:space="preserve"> d</w:t>
      </w:r>
      <w:r w:rsidR="002C0768">
        <w:rPr>
          <w:lang w:val="fr-CA" w:eastAsia="fr-CA"/>
        </w:rPr>
        <w:t>’</w:t>
      </w:r>
      <w:r>
        <w:rPr>
          <w:lang w:val="fr-CA" w:eastAsia="fr-CA"/>
        </w:rPr>
        <w:t>agence de 478 </w:t>
      </w:r>
      <w:r w:rsidRPr="00122EC5">
        <w:rPr>
          <w:lang w:val="fr-CA" w:eastAsia="fr-CA"/>
        </w:rPr>
        <w:t>324</w:t>
      </w:r>
      <w:r w:rsidR="00C00D09">
        <w:rPr>
          <w:lang w:val="fr-CA" w:eastAsia="fr-CA"/>
        </w:rPr>
        <w:t> $US</w:t>
      </w:r>
      <w:r>
        <w:rPr>
          <w:lang w:val="fr-CA" w:eastAsia="fr-CA"/>
        </w:rPr>
        <w:t xml:space="preserve"> pour le PNUD, 921 </w:t>
      </w:r>
      <w:r w:rsidRPr="00122EC5">
        <w:rPr>
          <w:lang w:val="fr-CA" w:eastAsia="fr-CA"/>
        </w:rPr>
        <w:t>268</w:t>
      </w:r>
      <w:r w:rsidR="00C00D09">
        <w:rPr>
          <w:lang w:val="fr-CA" w:eastAsia="fr-CA"/>
        </w:rPr>
        <w:t> $US</w:t>
      </w:r>
      <w:r w:rsidRPr="00122EC5">
        <w:rPr>
          <w:lang w:val="fr-CA" w:eastAsia="fr-CA"/>
        </w:rPr>
        <w:t>, plus des coûts d</w:t>
      </w:r>
      <w:r w:rsidR="002C0768">
        <w:rPr>
          <w:lang w:val="fr-CA" w:eastAsia="fr-CA"/>
        </w:rPr>
        <w:t>’</w:t>
      </w:r>
      <w:r w:rsidRPr="00122EC5">
        <w:rPr>
          <w:lang w:val="fr-CA" w:eastAsia="fr-CA"/>
        </w:rPr>
        <w:t>appui</w:t>
      </w:r>
      <w:r>
        <w:rPr>
          <w:lang w:val="fr-CA" w:eastAsia="fr-CA"/>
        </w:rPr>
        <w:t xml:space="preserve"> d</w:t>
      </w:r>
      <w:r w:rsidR="002C0768">
        <w:rPr>
          <w:lang w:val="fr-CA" w:eastAsia="fr-CA"/>
        </w:rPr>
        <w:t>’</w:t>
      </w:r>
      <w:r>
        <w:rPr>
          <w:lang w:val="fr-CA" w:eastAsia="fr-CA"/>
        </w:rPr>
        <w:t>agence de 64 </w:t>
      </w:r>
      <w:r w:rsidRPr="00122EC5">
        <w:rPr>
          <w:lang w:val="fr-CA" w:eastAsia="fr-CA"/>
        </w:rPr>
        <w:t>489</w:t>
      </w:r>
      <w:r w:rsidR="00C00D09">
        <w:rPr>
          <w:lang w:val="fr-CA" w:eastAsia="fr-CA"/>
        </w:rPr>
        <w:t> $US</w:t>
      </w:r>
      <w:r w:rsidRPr="00122EC5">
        <w:rPr>
          <w:lang w:val="fr-CA" w:eastAsia="fr-CA"/>
        </w:rPr>
        <w:t xml:space="preserve"> pour l</w:t>
      </w:r>
      <w:r w:rsidR="002C0768">
        <w:rPr>
          <w:lang w:val="fr-CA" w:eastAsia="fr-CA"/>
        </w:rPr>
        <w:t>’</w:t>
      </w:r>
      <w:r>
        <w:rPr>
          <w:lang w:val="fr-CA" w:eastAsia="fr-CA"/>
        </w:rPr>
        <w:t>ONUDI, et 511 </w:t>
      </w:r>
      <w:r w:rsidRPr="00122EC5">
        <w:rPr>
          <w:lang w:val="fr-CA" w:eastAsia="fr-CA"/>
        </w:rPr>
        <w:t>500</w:t>
      </w:r>
      <w:r w:rsidR="00C00D09">
        <w:rPr>
          <w:lang w:val="fr-CA" w:eastAsia="fr-CA"/>
        </w:rPr>
        <w:t> $US</w:t>
      </w:r>
      <w:r w:rsidRPr="00122EC5">
        <w:rPr>
          <w:lang w:val="fr-CA" w:eastAsia="fr-CA"/>
        </w:rPr>
        <w:t>, plus des coûts d</w:t>
      </w:r>
      <w:r w:rsidR="002C0768">
        <w:rPr>
          <w:lang w:val="fr-CA" w:eastAsia="fr-CA"/>
        </w:rPr>
        <w:t>’</w:t>
      </w:r>
      <w:r w:rsidRPr="00122EC5">
        <w:rPr>
          <w:lang w:val="fr-CA" w:eastAsia="fr-CA"/>
        </w:rPr>
        <w:t>appui</w:t>
      </w:r>
      <w:r>
        <w:rPr>
          <w:lang w:val="fr-CA" w:eastAsia="fr-CA"/>
        </w:rPr>
        <w:t xml:space="preserve"> d</w:t>
      </w:r>
      <w:r w:rsidR="002C0768">
        <w:rPr>
          <w:lang w:val="fr-CA" w:eastAsia="fr-CA"/>
        </w:rPr>
        <w:t>’</w:t>
      </w:r>
      <w:r>
        <w:rPr>
          <w:lang w:val="fr-CA" w:eastAsia="fr-CA"/>
        </w:rPr>
        <w:t>agence de 66 </w:t>
      </w:r>
      <w:r w:rsidRPr="00122EC5">
        <w:rPr>
          <w:lang w:val="fr-CA" w:eastAsia="fr-CA"/>
        </w:rPr>
        <w:t>495</w:t>
      </w:r>
      <w:r w:rsidR="00C00D09">
        <w:rPr>
          <w:lang w:val="fr-CA" w:eastAsia="fr-CA"/>
        </w:rPr>
        <w:t> $US</w:t>
      </w:r>
      <w:r w:rsidRPr="00122EC5">
        <w:rPr>
          <w:lang w:val="fr-CA" w:eastAsia="fr-CA"/>
        </w:rPr>
        <w:t xml:space="preserve"> pour le PNUE, tel que </w:t>
      </w:r>
      <w:r>
        <w:rPr>
          <w:lang w:val="fr-CA" w:eastAsia="fr-CA"/>
        </w:rPr>
        <w:t>présenté</w:t>
      </w:r>
      <w:r w:rsidRPr="00122EC5">
        <w:rPr>
          <w:lang w:val="fr-CA" w:eastAsia="fr-CA"/>
        </w:rPr>
        <w:t xml:space="preserve"> initialement</w:t>
      </w:r>
      <w:r w:rsidRPr="00283B88">
        <w:rPr>
          <w:lang w:val="fr-CA" w:eastAsia="fr-CA"/>
        </w:rPr>
        <w:t>.</w:t>
      </w:r>
      <w:r w:rsidRPr="00283B88">
        <w:rPr>
          <w:vertAlign w:val="superscript"/>
          <w:lang w:val="fr-CA"/>
        </w:rPr>
        <w:footnoteReference w:id="3"/>
      </w:r>
    </w:p>
    <w:p w14:paraId="41009015" w14:textId="746C32ED" w:rsidR="002355D8" w:rsidRPr="00283B88" w:rsidRDefault="002355D8" w:rsidP="002355D8">
      <w:pPr>
        <w:pStyle w:val="Heading1"/>
        <w:rPr>
          <w:lang w:val="fr-CA"/>
        </w:rPr>
      </w:pPr>
      <w:r w:rsidRPr="00283B88">
        <w:rPr>
          <w:lang w:val="fr-CA" w:eastAsia="fr-CA"/>
        </w:rPr>
        <w:t>La mise en œuvre de la phase I du PMK aidera le gouvernement du Nigéria à atteindre l</w:t>
      </w:r>
      <w:r w:rsidR="002C0768">
        <w:rPr>
          <w:lang w:val="fr-CA" w:eastAsia="fr-CA"/>
        </w:rPr>
        <w:t>’</w:t>
      </w:r>
      <w:r w:rsidRPr="00283B88">
        <w:rPr>
          <w:lang w:val="fr-CA" w:eastAsia="fr-CA"/>
        </w:rPr>
        <w:t>objectif de réduction de 10 pour cent de sa consommation de référence de HFC</w:t>
      </w:r>
      <w:r>
        <w:rPr>
          <w:lang w:val="fr-CA" w:eastAsia="fr-CA"/>
        </w:rPr>
        <w:t>,</w:t>
      </w:r>
      <w:r w:rsidRPr="00283B88">
        <w:rPr>
          <w:lang w:val="fr-CA" w:eastAsia="fr-CA"/>
        </w:rPr>
        <w:t xml:space="preserve"> d</w:t>
      </w:r>
      <w:r w:rsidR="002C0768">
        <w:rPr>
          <w:lang w:val="fr-CA" w:eastAsia="fr-CA"/>
        </w:rPr>
        <w:t>’</w:t>
      </w:r>
      <w:r w:rsidRPr="00283B88">
        <w:rPr>
          <w:lang w:val="fr-CA" w:eastAsia="fr-CA"/>
        </w:rPr>
        <w:t>ici au 1</w:t>
      </w:r>
      <w:r w:rsidRPr="00283B88">
        <w:rPr>
          <w:vertAlign w:val="superscript"/>
          <w:lang w:val="fr-CA" w:eastAsia="fr-CA"/>
        </w:rPr>
        <w:t>er</w:t>
      </w:r>
      <w:r>
        <w:rPr>
          <w:lang w:val="fr-CA" w:eastAsia="fr-CA"/>
        </w:rPr>
        <w:t> </w:t>
      </w:r>
      <w:r w:rsidRPr="00283B88">
        <w:rPr>
          <w:lang w:val="fr-CA" w:eastAsia="fr-CA"/>
        </w:rPr>
        <w:t>janvier 2029</w:t>
      </w:r>
      <w:r>
        <w:rPr>
          <w:lang w:val="fr-CA" w:eastAsia="fr-CA"/>
        </w:rPr>
        <w:t>.</w:t>
      </w:r>
    </w:p>
    <w:p w14:paraId="4DA43BB0" w14:textId="2BA06AA8" w:rsidR="002355D8" w:rsidRPr="00170F71" w:rsidRDefault="002355D8" w:rsidP="002355D8">
      <w:pPr>
        <w:pStyle w:val="Heading1"/>
        <w:rPr>
          <w:lang w:val="fr-CA"/>
        </w:rPr>
      </w:pPr>
      <w:r w:rsidRPr="00122EC5">
        <w:rPr>
          <w:lang w:val="fr-CA" w:eastAsia="fr-CA"/>
        </w:rPr>
        <w:t xml:space="preserve">La première tranche de la </w:t>
      </w:r>
      <w:r w:rsidRPr="00283B88">
        <w:rPr>
          <w:lang w:val="fr-CA" w:eastAsia="fr-CA"/>
        </w:rPr>
        <w:t>phase I du PMK demandée à cette réunion s</w:t>
      </w:r>
      <w:r w:rsidR="002C0768">
        <w:rPr>
          <w:lang w:val="fr-CA" w:eastAsia="fr-CA"/>
        </w:rPr>
        <w:t>’</w:t>
      </w:r>
      <w:r>
        <w:rPr>
          <w:lang w:val="fr-CA" w:eastAsia="fr-CA"/>
        </w:rPr>
        <w:t>élève à 4 570 </w:t>
      </w:r>
      <w:r w:rsidRPr="00283B88">
        <w:rPr>
          <w:lang w:val="fr-CA" w:eastAsia="fr-CA"/>
        </w:rPr>
        <w:t>492</w:t>
      </w:r>
      <w:r w:rsidR="00C00D09">
        <w:rPr>
          <w:lang w:val="fr-CA" w:eastAsia="fr-CA"/>
        </w:rPr>
        <w:t> $US</w:t>
      </w:r>
      <w:r>
        <w:rPr>
          <w:lang w:val="fr-CA" w:eastAsia="fr-CA"/>
        </w:rPr>
        <w:t>, comprenant 3 129 </w:t>
      </w:r>
      <w:r w:rsidRPr="00283B88">
        <w:rPr>
          <w:lang w:val="fr-CA" w:eastAsia="fr-CA"/>
        </w:rPr>
        <w:t>500</w:t>
      </w:r>
      <w:r w:rsidR="00C00D09">
        <w:rPr>
          <w:lang w:val="fr-CA" w:eastAsia="fr-CA"/>
        </w:rPr>
        <w:t> $US</w:t>
      </w:r>
      <w:r w:rsidRPr="00283B88">
        <w:rPr>
          <w:lang w:val="fr-CA" w:eastAsia="fr-CA"/>
        </w:rPr>
        <w:t>, plus des coûts d</w:t>
      </w:r>
      <w:r w:rsidR="002C0768">
        <w:rPr>
          <w:lang w:val="fr-CA" w:eastAsia="fr-CA"/>
        </w:rPr>
        <w:t>’</w:t>
      </w:r>
      <w:r w:rsidRPr="00283B88">
        <w:rPr>
          <w:lang w:val="fr-CA" w:eastAsia="fr-CA"/>
        </w:rPr>
        <w:t>appui d</w:t>
      </w:r>
      <w:r w:rsidR="002C0768">
        <w:rPr>
          <w:lang w:val="fr-CA" w:eastAsia="fr-CA"/>
        </w:rPr>
        <w:t>’</w:t>
      </w:r>
      <w:r w:rsidRPr="00283B88">
        <w:rPr>
          <w:lang w:val="fr-CA" w:eastAsia="fr-CA"/>
        </w:rPr>
        <w:t xml:space="preserve">agence </w:t>
      </w:r>
      <w:r>
        <w:rPr>
          <w:lang w:val="fr-CA" w:eastAsia="fr-CA"/>
        </w:rPr>
        <w:t>de 219 </w:t>
      </w:r>
      <w:r w:rsidRPr="00283B88">
        <w:rPr>
          <w:lang w:val="fr-CA" w:eastAsia="fr-CA"/>
        </w:rPr>
        <w:t>065</w:t>
      </w:r>
      <w:r w:rsidR="00C00D09">
        <w:rPr>
          <w:lang w:val="fr-CA" w:eastAsia="fr-CA"/>
        </w:rPr>
        <w:t> $US</w:t>
      </w:r>
      <w:r w:rsidRPr="00283B88">
        <w:rPr>
          <w:lang w:val="fr-CA" w:eastAsia="fr-CA"/>
        </w:rPr>
        <w:t xml:space="preserve"> pour le PN</w:t>
      </w:r>
      <w:r>
        <w:rPr>
          <w:lang w:val="fr-CA" w:eastAsia="fr-CA"/>
        </w:rPr>
        <w:t>UD, 921 </w:t>
      </w:r>
      <w:r w:rsidRPr="00283B88">
        <w:rPr>
          <w:lang w:val="fr-CA" w:eastAsia="fr-CA"/>
        </w:rPr>
        <w:t>268</w:t>
      </w:r>
      <w:r w:rsidR="00C00D09">
        <w:rPr>
          <w:lang w:val="fr-CA" w:eastAsia="fr-CA"/>
        </w:rPr>
        <w:t> $US</w:t>
      </w:r>
      <w:r w:rsidRPr="00283B88">
        <w:rPr>
          <w:lang w:val="fr-CA" w:eastAsia="fr-CA"/>
        </w:rPr>
        <w:t>, plus des coûts d</w:t>
      </w:r>
      <w:r w:rsidR="002C0768">
        <w:rPr>
          <w:lang w:val="fr-CA" w:eastAsia="fr-CA"/>
        </w:rPr>
        <w:t>’</w:t>
      </w:r>
      <w:r w:rsidRPr="00283B88">
        <w:rPr>
          <w:lang w:val="fr-CA" w:eastAsia="fr-CA"/>
        </w:rPr>
        <w:t>appui d</w:t>
      </w:r>
      <w:r w:rsidR="002C0768">
        <w:rPr>
          <w:lang w:val="fr-CA" w:eastAsia="fr-CA"/>
        </w:rPr>
        <w:t>’</w:t>
      </w:r>
      <w:r w:rsidRPr="00283B88">
        <w:rPr>
          <w:lang w:val="fr-CA" w:eastAsia="fr-CA"/>
        </w:rPr>
        <w:t xml:space="preserve">agence </w:t>
      </w:r>
      <w:r>
        <w:rPr>
          <w:lang w:val="fr-CA" w:eastAsia="fr-CA"/>
        </w:rPr>
        <w:t>de 64 </w:t>
      </w:r>
      <w:r w:rsidRPr="00283B88">
        <w:rPr>
          <w:lang w:val="fr-CA" w:eastAsia="fr-CA"/>
        </w:rPr>
        <w:t>489</w:t>
      </w:r>
      <w:r w:rsidR="00C00D09">
        <w:rPr>
          <w:lang w:val="fr-CA" w:eastAsia="fr-CA"/>
        </w:rPr>
        <w:t> $US</w:t>
      </w:r>
      <w:r w:rsidRPr="00283B88">
        <w:rPr>
          <w:lang w:val="fr-CA" w:eastAsia="fr-CA"/>
        </w:rPr>
        <w:t xml:space="preserve"> pour l</w:t>
      </w:r>
      <w:r w:rsidR="002C0768">
        <w:rPr>
          <w:lang w:val="fr-CA" w:eastAsia="fr-CA"/>
        </w:rPr>
        <w:t>’</w:t>
      </w:r>
      <w:r>
        <w:rPr>
          <w:lang w:val="fr-CA" w:eastAsia="fr-CA"/>
        </w:rPr>
        <w:t>ONUDI, et 209 </w:t>
      </w:r>
      <w:r w:rsidRPr="00283B88">
        <w:rPr>
          <w:lang w:val="fr-CA" w:eastAsia="fr-CA"/>
        </w:rPr>
        <w:t>000</w:t>
      </w:r>
      <w:r w:rsidR="00C00D09">
        <w:rPr>
          <w:lang w:val="fr-CA" w:eastAsia="fr-CA"/>
        </w:rPr>
        <w:t> $US</w:t>
      </w:r>
      <w:r w:rsidRPr="00283B88">
        <w:rPr>
          <w:lang w:val="fr-CA" w:eastAsia="fr-CA"/>
        </w:rPr>
        <w:t>, plus des coûts d</w:t>
      </w:r>
      <w:r w:rsidR="002C0768">
        <w:rPr>
          <w:lang w:val="fr-CA" w:eastAsia="fr-CA"/>
        </w:rPr>
        <w:t>’</w:t>
      </w:r>
      <w:r w:rsidRPr="00283B88">
        <w:rPr>
          <w:lang w:val="fr-CA" w:eastAsia="fr-CA"/>
        </w:rPr>
        <w:t>appui d</w:t>
      </w:r>
      <w:r w:rsidR="002C0768">
        <w:rPr>
          <w:lang w:val="fr-CA" w:eastAsia="fr-CA"/>
        </w:rPr>
        <w:t>’</w:t>
      </w:r>
      <w:r w:rsidRPr="00283B88">
        <w:rPr>
          <w:lang w:val="fr-CA" w:eastAsia="fr-CA"/>
        </w:rPr>
        <w:t xml:space="preserve">agence </w:t>
      </w:r>
      <w:r>
        <w:rPr>
          <w:lang w:val="fr-CA" w:eastAsia="fr-CA"/>
        </w:rPr>
        <w:t>de 27 </w:t>
      </w:r>
      <w:r w:rsidRPr="00283B88">
        <w:rPr>
          <w:lang w:val="fr-CA" w:eastAsia="fr-CA"/>
        </w:rPr>
        <w:t>170</w:t>
      </w:r>
      <w:r w:rsidR="00C00D09">
        <w:rPr>
          <w:lang w:val="fr-CA" w:eastAsia="fr-CA"/>
        </w:rPr>
        <w:t> $US</w:t>
      </w:r>
      <w:r w:rsidRPr="00283B88">
        <w:rPr>
          <w:lang w:val="fr-CA" w:eastAsia="fr-CA"/>
        </w:rPr>
        <w:t xml:space="preserve"> pour le PNUE, tel que </w:t>
      </w:r>
      <w:r>
        <w:rPr>
          <w:lang w:val="fr-CA" w:eastAsia="fr-CA"/>
        </w:rPr>
        <w:t>présenté</w:t>
      </w:r>
      <w:r w:rsidRPr="00283B88">
        <w:rPr>
          <w:lang w:val="fr-CA" w:eastAsia="fr-CA"/>
        </w:rPr>
        <w:t xml:space="preserve"> initialement, pour la période allant de</w:t>
      </w:r>
      <w:r>
        <w:rPr>
          <w:lang w:val="fr-CA" w:eastAsia="fr-CA"/>
        </w:rPr>
        <w:t xml:space="preserve"> </w:t>
      </w:r>
      <w:r w:rsidRPr="00283B88">
        <w:rPr>
          <w:lang w:val="fr-CA" w:eastAsia="fr-CA"/>
        </w:rPr>
        <w:t>janvier 2025 à</w:t>
      </w:r>
      <w:r>
        <w:rPr>
          <w:lang w:val="fr-CA" w:eastAsia="fr-CA"/>
        </w:rPr>
        <w:t xml:space="preserve"> </w:t>
      </w:r>
      <w:r w:rsidRPr="00283B88">
        <w:rPr>
          <w:lang w:val="fr-CA" w:eastAsia="fr-CA"/>
        </w:rPr>
        <w:t>décembre 2029</w:t>
      </w:r>
      <w:r>
        <w:rPr>
          <w:lang w:val="fr-CA" w:eastAsia="fr-CA"/>
        </w:rPr>
        <w:t>.</w:t>
      </w:r>
    </w:p>
    <w:p w14:paraId="3092A269" w14:textId="77777777" w:rsidR="002355D8" w:rsidRPr="00170F71" w:rsidRDefault="002355D8" w:rsidP="002355D8">
      <w:pPr>
        <w:keepNext/>
        <w:spacing w:after="240"/>
        <w:rPr>
          <w:b/>
          <w:lang w:val="fr-CA"/>
        </w:rPr>
      </w:pPr>
      <w:r w:rsidRPr="00170F71">
        <w:rPr>
          <w:b/>
          <w:lang w:val="fr-CA"/>
        </w:rPr>
        <w:t>II.</w:t>
      </w:r>
      <w:r w:rsidRPr="00170F71">
        <w:rPr>
          <w:b/>
          <w:lang w:val="fr-CA"/>
        </w:rPr>
        <w:tab/>
      </w:r>
      <w:r>
        <w:rPr>
          <w:b/>
          <w:lang w:val="fr-CA"/>
        </w:rPr>
        <w:t>Contexte</w:t>
      </w:r>
    </w:p>
    <w:p w14:paraId="046D56F6" w14:textId="5B45ED15" w:rsidR="002355D8" w:rsidRPr="00316900" w:rsidRDefault="002355D8" w:rsidP="002355D8">
      <w:pPr>
        <w:keepNext/>
        <w:spacing w:after="240"/>
        <w:outlineLvl w:val="0"/>
        <w:rPr>
          <w:bCs/>
          <w:u w:val="single"/>
          <w:lang w:val="fr-CA"/>
        </w:rPr>
      </w:pPr>
      <w:r w:rsidRPr="00316900">
        <w:rPr>
          <w:bCs/>
          <w:u w:val="single"/>
          <w:lang w:val="fr-CA" w:eastAsia="fr-CA"/>
        </w:rPr>
        <w:t>État d</w:t>
      </w:r>
      <w:r w:rsidR="002C0768">
        <w:rPr>
          <w:bCs/>
          <w:u w:val="single"/>
          <w:lang w:val="fr-CA" w:eastAsia="fr-CA"/>
        </w:rPr>
        <w:t>’</w:t>
      </w:r>
      <w:r w:rsidRPr="00316900">
        <w:rPr>
          <w:bCs/>
          <w:u w:val="single"/>
          <w:lang w:val="fr-CA" w:eastAsia="fr-CA"/>
        </w:rPr>
        <w:t>avancement de la mise en œuvre du plan de gestion de l</w:t>
      </w:r>
      <w:r w:rsidR="002C0768">
        <w:rPr>
          <w:bCs/>
          <w:u w:val="single"/>
          <w:lang w:val="fr-CA" w:eastAsia="fr-CA"/>
        </w:rPr>
        <w:t>’</w:t>
      </w:r>
      <w:r w:rsidRPr="00316900">
        <w:rPr>
          <w:bCs/>
          <w:u w:val="single"/>
          <w:lang w:val="fr-CA" w:eastAsia="fr-CA"/>
        </w:rPr>
        <w:t>élimination des HCFC</w:t>
      </w:r>
    </w:p>
    <w:p w14:paraId="71ADD369" w14:textId="6F7CE4AC" w:rsidR="002355D8" w:rsidRPr="00170F71" w:rsidRDefault="002355D8" w:rsidP="002355D8">
      <w:pPr>
        <w:pStyle w:val="Heading1"/>
        <w:tabs>
          <w:tab w:val="num" w:pos="709"/>
        </w:tabs>
        <w:rPr>
          <w:lang w:val="fr-CA"/>
        </w:rPr>
      </w:pPr>
      <w:r>
        <w:rPr>
          <w:lang w:val="fr-CA" w:eastAsia="fr-CA"/>
        </w:rPr>
        <w:t>Le tableau </w:t>
      </w:r>
      <w:r w:rsidRPr="00B2487E">
        <w:rPr>
          <w:lang w:val="fr-CA" w:eastAsia="fr-CA"/>
        </w:rPr>
        <w:t>1 présente des informations sur le plan de gestion de l</w:t>
      </w:r>
      <w:r w:rsidR="002C0768">
        <w:rPr>
          <w:lang w:val="fr-CA" w:eastAsia="fr-CA"/>
        </w:rPr>
        <w:t>’</w:t>
      </w:r>
      <w:r w:rsidRPr="00B2487E">
        <w:rPr>
          <w:lang w:val="fr-CA" w:eastAsia="fr-CA"/>
        </w:rPr>
        <w:t>élimination des HCFC (</w:t>
      </w:r>
      <w:r>
        <w:rPr>
          <w:lang w:val="fr-CA" w:eastAsia="fr-CA"/>
        </w:rPr>
        <w:t>PGEH) d</w:t>
      </w:r>
      <w:r w:rsidRPr="00B2487E">
        <w:rPr>
          <w:lang w:val="fr-CA" w:eastAsia="fr-CA"/>
        </w:rPr>
        <w:t>u Nigéria</w:t>
      </w:r>
      <w:r>
        <w:rPr>
          <w:lang w:val="fr-CA" w:eastAsia="fr-CA"/>
        </w:rPr>
        <w:t>,</w:t>
      </w:r>
      <w:r w:rsidRPr="00B2487E">
        <w:rPr>
          <w:lang w:val="fr-CA" w:eastAsia="fr-CA"/>
        </w:rPr>
        <w:t xml:space="preserve"> </w:t>
      </w:r>
      <w:r>
        <w:rPr>
          <w:lang w:val="fr-CA" w:eastAsia="fr-CA"/>
        </w:rPr>
        <w:t>en date de</w:t>
      </w:r>
      <w:r w:rsidRPr="00B2487E">
        <w:rPr>
          <w:lang w:val="fr-CA" w:eastAsia="fr-CA"/>
        </w:rPr>
        <w:t xml:space="preserve"> novembre 2024</w:t>
      </w:r>
      <w:r>
        <w:rPr>
          <w:lang w:val="fr-CA" w:eastAsia="fr-CA"/>
        </w:rPr>
        <w:t>.</w:t>
      </w:r>
    </w:p>
    <w:p w14:paraId="34945E41" w14:textId="77777777" w:rsidR="002355D8" w:rsidRPr="00170F71" w:rsidRDefault="002355D8" w:rsidP="002355D8">
      <w:pPr>
        <w:keepNext/>
        <w:rPr>
          <w:lang w:val="fr-CA"/>
        </w:rPr>
      </w:pPr>
      <w:r w:rsidRPr="00894F76">
        <w:rPr>
          <w:b/>
          <w:bCs/>
          <w:lang w:val="fr-CH" w:eastAsia="fr-CA"/>
        </w:rPr>
        <w:t>Tableau </w:t>
      </w:r>
      <w:r w:rsidRPr="00B2487E">
        <w:rPr>
          <w:b/>
          <w:bCs/>
          <w:lang w:val="fr-CA" w:eastAsia="fr-CA"/>
        </w:rPr>
        <w:t>1. État de</w:t>
      </w:r>
      <w:r>
        <w:rPr>
          <w:b/>
          <w:bCs/>
          <w:lang w:val="fr-CA" w:eastAsia="fr-CA"/>
        </w:rPr>
        <w:t xml:space="preserve"> la</w:t>
      </w:r>
      <w:r w:rsidRPr="00B2487E">
        <w:rPr>
          <w:b/>
          <w:bCs/>
          <w:lang w:val="fr-CA" w:eastAsia="fr-CA"/>
        </w:rPr>
        <w:t xml:space="preserve"> mise en œuvre du </w:t>
      </w:r>
      <w:r w:rsidRPr="00894F76">
        <w:rPr>
          <w:b/>
          <w:bCs/>
          <w:lang w:val="fr-CH" w:eastAsia="fr-CA"/>
        </w:rPr>
        <w:t>PGEH</w:t>
      </w:r>
      <w:r w:rsidRPr="00B2487E">
        <w:rPr>
          <w:b/>
          <w:bCs/>
          <w:lang w:val="fr-CA" w:eastAsia="fr-CA"/>
        </w:rPr>
        <w:t xml:space="preserve"> pour le Nigéria</w:t>
      </w:r>
    </w:p>
    <w:tbl>
      <w:tblPr>
        <w:tblStyle w:val="TableGrid"/>
        <w:tblW w:w="5000" w:type="pct"/>
        <w:tblLook w:val="04A0" w:firstRow="1" w:lastRow="0" w:firstColumn="1" w:lastColumn="0" w:noHBand="0" w:noVBand="1"/>
      </w:tblPr>
      <w:tblGrid>
        <w:gridCol w:w="2405"/>
        <w:gridCol w:w="2315"/>
        <w:gridCol w:w="2315"/>
        <w:gridCol w:w="2315"/>
      </w:tblGrid>
      <w:tr w:rsidR="002355D8" w:rsidRPr="00170F71" w14:paraId="6EA65C21" w14:textId="77777777" w:rsidTr="00CB476F">
        <w:trPr>
          <w:tblHeader/>
        </w:trPr>
        <w:tc>
          <w:tcPr>
            <w:tcW w:w="1286" w:type="pct"/>
          </w:tcPr>
          <w:p w14:paraId="3AF0A7E0" w14:textId="77777777" w:rsidR="002355D8" w:rsidRPr="00170F71" w:rsidRDefault="002355D8" w:rsidP="00CB476F">
            <w:pPr>
              <w:jc w:val="center"/>
              <w:rPr>
                <w:b/>
                <w:bCs/>
                <w:sz w:val="20"/>
                <w:szCs w:val="20"/>
                <w:lang w:val="fr-CA"/>
              </w:rPr>
            </w:pPr>
          </w:p>
        </w:tc>
        <w:tc>
          <w:tcPr>
            <w:tcW w:w="1238" w:type="pct"/>
          </w:tcPr>
          <w:p w14:paraId="3D65020F" w14:textId="77777777" w:rsidR="002355D8" w:rsidRPr="00170F71" w:rsidRDefault="002355D8" w:rsidP="00CB476F">
            <w:pPr>
              <w:jc w:val="center"/>
              <w:rPr>
                <w:b/>
                <w:bCs/>
                <w:sz w:val="20"/>
                <w:szCs w:val="20"/>
                <w:lang w:val="fr-CA"/>
              </w:rPr>
            </w:pPr>
            <w:r>
              <w:rPr>
                <w:b/>
                <w:bCs/>
                <w:sz w:val="20"/>
                <w:szCs w:val="20"/>
                <w:lang w:val="fr-CA"/>
              </w:rPr>
              <w:t>Phase</w:t>
            </w:r>
            <w:r w:rsidRPr="00170F71">
              <w:rPr>
                <w:b/>
                <w:bCs/>
                <w:sz w:val="20"/>
                <w:szCs w:val="20"/>
                <w:lang w:val="fr-CA"/>
              </w:rPr>
              <w:t> I</w:t>
            </w:r>
          </w:p>
        </w:tc>
        <w:tc>
          <w:tcPr>
            <w:tcW w:w="1238" w:type="pct"/>
          </w:tcPr>
          <w:p w14:paraId="670CD070" w14:textId="77777777" w:rsidR="002355D8" w:rsidRPr="00170F71" w:rsidRDefault="002355D8" w:rsidP="00CB476F">
            <w:pPr>
              <w:jc w:val="center"/>
              <w:rPr>
                <w:b/>
                <w:bCs/>
                <w:sz w:val="20"/>
                <w:szCs w:val="20"/>
                <w:lang w:val="fr-CA"/>
              </w:rPr>
            </w:pPr>
            <w:r>
              <w:rPr>
                <w:b/>
                <w:bCs/>
                <w:sz w:val="20"/>
                <w:szCs w:val="20"/>
                <w:lang w:val="fr-CA"/>
              </w:rPr>
              <w:t>Phase</w:t>
            </w:r>
            <w:r w:rsidRPr="00170F71">
              <w:rPr>
                <w:b/>
                <w:bCs/>
                <w:sz w:val="20"/>
                <w:szCs w:val="20"/>
                <w:lang w:val="fr-CA"/>
              </w:rPr>
              <w:t> II</w:t>
            </w:r>
          </w:p>
        </w:tc>
        <w:tc>
          <w:tcPr>
            <w:tcW w:w="1238" w:type="pct"/>
            <w:shd w:val="clear" w:color="auto" w:fill="FFFFFF" w:themeFill="background1"/>
          </w:tcPr>
          <w:p w14:paraId="71A55477" w14:textId="77777777" w:rsidR="002355D8" w:rsidRPr="00170F71" w:rsidRDefault="002355D8" w:rsidP="00CB476F">
            <w:pPr>
              <w:jc w:val="center"/>
              <w:rPr>
                <w:b/>
                <w:bCs/>
                <w:sz w:val="20"/>
                <w:szCs w:val="20"/>
                <w:lang w:val="fr-CA"/>
              </w:rPr>
            </w:pPr>
            <w:r>
              <w:rPr>
                <w:b/>
                <w:bCs/>
                <w:sz w:val="20"/>
                <w:szCs w:val="20"/>
                <w:lang w:val="fr-CA"/>
              </w:rPr>
              <w:t>Phase</w:t>
            </w:r>
            <w:r w:rsidRPr="00170F71">
              <w:rPr>
                <w:b/>
                <w:bCs/>
                <w:sz w:val="20"/>
                <w:szCs w:val="20"/>
                <w:lang w:val="fr-CA"/>
              </w:rPr>
              <w:t> III*</w:t>
            </w:r>
          </w:p>
        </w:tc>
      </w:tr>
      <w:tr w:rsidR="002355D8" w:rsidRPr="00170F71" w14:paraId="16141EBC" w14:textId="77777777" w:rsidTr="00CB476F">
        <w:tc>
          <w:tcPr>
            <w:tcW w:w="1286" w:type="pct"/>
            <w:vAlign w:val="center"/>
          </w:tcPr>
          <w:p w14:paraId="7F294469" w14:textId="77777777" w:rsidR="002355D8" w:rsidRPr="00170F71" w:rsidRDefault="002355D8" w:rsidP="00CB476F">
            <w:pPr>
              <w:jc w:val="left"/>
              <w:rPr>
                <w:sz w:val="20"/>
                <w:szCs w:val="20"/>
                <w:lang w:val="fr-CA"/>
              </w:rPr>
            </w:pPr>
            <w:r w:rsidRPr="008B29DD">
              <w:rPr>
                <w:bCs/>
                <w:sz w:val="20"/>
                <w:szCs w:val="20"/>
                <w:lang w:val="fr-CA" w:eastAsia="fr-CA"/>
              </w:rPr>
              <w:t xml:space="preserve">Réunions </w:t>
            </w:r>
            <w:r>
              <w:rPr>
                <w:bCs/>
                <w:sz w:val="20"/>
                <w:szCs w:val="20"/>
                <w:lang w:val="fr-CA" w:eastAsia="fr-CA"/>
              </w:rPr>
              <w:t>où le PGEH a été approuvé /mis</w:t>
            </w:r>
            <w:r w:rsidRPr="008B29DD">
              <w:rPr>
                <w:bCs/>
                <w:sz w:val="20"/>
                <w:szCs w:val="20"/>
                <w:lang w:val="fr-CA" w:eastAsia="fr-CA"/>
              </w:rPr>
              <w:t xml:space="preserve"> à jour</w:t>
            </w:r>
            <w:r w:rsidRPr="00170F71">
              <w:rPr>
                <w:sz w:val="20"/>
                <w:szCs w:val="20"/>
                <w:lang w:val="fr-CA"/>
              </w:rPr>
              <w:t xml:space="preserve"> </w:t>
            </w:r>
          </w:p>
        </w:tc>
        <w:tc>
          <w:tcPr>
            <w:tcW w:w="1238" w:type="pct"/>
            <w:vAlign w:val="center"/>
          </w:tcPr>
          <w:p w14:paraId="6D327C09" w14:textId="77777777" w:rsidR="002355D8" w:rsidRPr="00170F71" w:rsidRDefault="002355D8" w:rsidP="00CB476F">
            <w:pPr>
              <w:jc w:val="center"/>
              <w:rPr>
                <w:sz w:val="20"/>
                <w:szCs w:val="20"/>
                <w:lang w:val="fr-CA"/>
              </w:rPr>
            </w:pPr>
            <w:r w:rsidRPr="00170F71">
              <w:rPr>
                <w:sz w:val="20"/>
                <w:szCs w:val="20"/>
                <w:lang w:val="fr-CA"/>
              </w:rPr>
              <w:t>62</w:t>
            </w:r>
            <w:r>
              <w:rPr>
                <w:sz w:val="20"/>
                <w:szCs w:val="20"/>
                <w:vertAlign w:val="superscript"/>
                <w:lang w:val="fr-CA"/>
              </w:rPr>
              <w:t>e</w:t>
            </w:r>
            <w:r w:rsidRPr="00170F71">
              <w:rPr>
                <w:sz w:val="20"/>
                <w:szCs w:val="20"/>
                <w:lang w:val="fr-CA"/>
              </w:rPr>
              <w:t>/66</w:t>
            </w:r>
            <w:r>
              <w:rPr>
                <w:sz w:val="20"/>
                <w:szCs w:val="20"/>
                <w:vertAlign w:val="superscript"/>
                <w:lang w:val="fr-CA"/>
              </w:rPr>
              <w:t>e</w:t>
            </w:r>
            <w:r w:rsidRPr="00170F71">
              <w:rPr>
                <w:sz w:val="20"/>
                <w:szCs w:val="20"/>
                <w:lang w:val="fr-CA"/>
              </w:rPr>
              <w:t>/75</w:t>
            </w:r>
            <w:r>
              <w:rPr>
                <w:sz w:val="20"/>
                <w:szCs w:val="20"/>
                <w:vertAlign w:val="superscript"/>
                <w:lang w:val="fr-CA"/>
              </w:rPr>
              <w:t>e</w:t>
            </w:r>
          </w:p>
        </w:tc>
        <w:tc>
          <w:tcPr>
            <w:tcW w:w="1238" w:type="pct"/>
            <w:vAlign w:val="center"/>
          </w:tcPr>
          <w:p w14:paraId="44CD43E7" w14:textId="77777777" w:rsidR="002355D8" w:rsidRPr="00170F71" w:rsidRDefault="002355D8" w:rsidP="00CB476F">
            <w:pPr>
              <w:jc w:val="center"/>
              <w:rPr>
                <w:sz w:val="20"/>
                <w:szCs w:val="20"/>
                <w:lang w:val="fr-CA"/>
              </w:rPr>
            </w:pPr>
            <w:r w:rsidRPr="00170F71">
              <w:rPr>
                <w:sz w:val="20"/>
                <w:szCs w:val="20"/>
                <w:lang w:val="fr-CA"/>
              </w:rPr>
              <w:t>81</w:t>
            </w:r>
            <w:r>
              <w:rPr>
                <w:sz w:val="20"/>
                <w:szCs w:val="20"/>
                <w:vertAlign w:val="superscript"/>
                <w:lang w:val="fr-CA"/>
              </w:rPr>
              <w:t>e</w:t>
            </w:r>
            <w:r w:rsidRPr="00170F71">
              <w:rPr>
                <w:sz w:val="20"/>
                <w:szCs w:val="20"/>
                <w:lang w:val="fr-CA"/>
              </w:rPr>
              <w:t>/93</w:t>
            </w:r>
            <w:r>
              <w:rPr>
                <w:sz w:val="20"/>
                <w:szCs w:val="20"/>
                <w:vertAlign w:val="superscript"/>
                <w:lang w:val="fr-CA"/>
              </w:rPr>
              <w:t>e</w:t>
            </w:r>
          </w:p>
        </w:tc>
        <w:tc>
          <w:tcPr>
            <w:tcW w:w="1238" w:type="pct"/>
            <w:shd w:val="clear" w:color="auto" w:fill="FFFFFF" w:themeFill="background1"/>
            <w:vAlign w:val="center"/>
          </w:tcPr>
          <w:p w14:paraId="11B2DEA5" w14:textId="77777777" w:rsidR="002355D8" w:rsidRPr="00170F71" w:rsidRDefault="002355D8" w:rsidP="00CB476F">
            <w:pPr>
              <w:jc w:val="center"/>
              <w:rPr>
                <w:sz w:val="20"/>
                <w:szCs w:val="20"/>
                <w:lang w:val="fr-CA"/>
              </w:rPr>
            </w:pPr>
            <w:r w:rsidRPr="00170F71">
              <w:rPr>
                <w:sz w:val="20"/>
                <w:szCs w:val="20"/>
                <w:lang w:val="fr-CA"/>
              </w:rPr>
              <w:t>91</w:t>
            </w:r>
            <w:r>
              <w:rPr>
                <w:sz w:val="20"/>
                <w:szCs w:val="20"/>
                <w:vertAlign w:val="superscript"/>
                <w:lang w:val="fr-CA"/>
              </w:rPr>
              <w:t>e</w:t>
            </w:r>
            <w:r w:rsidRPr="00170F71">
              <w:rPr>
                <w:sz w:val="20"/>
                <w:szCs w:val="20"/>
                <w:lang w:val="fr-CA"/>
              </w:rPr>
              <w:t>/94</w:t>
            </w:r>
            <w:r>
              <w:rPr>
                <w:sz w:val="20"/>
                <w:szCs w:val="20"/>
                <w:vertAlign w:val="superscript"/>
                <w:lang w:val="fr-CA"/>
              </w:rPr>
              <w:t>e</w:t>
            </w:r>
          </w:p>
        </w:tc>
      </w:tr>
      <w:tr w:rsidR="002355D8" w:rsidRPr="00170F71" w14:paraId="1E3FFA17" w14:textId="77777777" w:rsidTr="00CB476F">
        <w:tc>
          <w:tcPr>
            <w:tcW w:w="1286" w:type="pct"/>
            <w:vAlign w:val="center"/>
          </w:tcPr>
          <w:p w14:paraId="1CEBCE04" w14:textId="77777777" w:rsidR="002355D8" w:rsidRPr="00170F71" w:rsidRDefault="002355D8" w:rsidP="00CB476F">
            <w:pPr>
              <w:jc w:val="left"/>
              <w:rPr>
                <w:sz w:val="20"/>
                <w:szCs w:val="20"/>
                <w:lang w:val="fr-CA"/>
              </w:rPr>
            </w:pPr>
            <w:r w:rsidRPr="008B29DD">
              <w:rPr>
                <w:bCs/>
                <w:sz w:val="20"/>
                <w:szCs w:val="20"/>
                <w:lang w:val="fr-CA" w:eastAsia="fr-CA"/>
              </w:rPr>
              <w:t xml:space="preserve">Réduction par rapport à la </w:t>
            </w:r>
            <w:r>
              <w:rPr>
                <w:bCs/>
                <w:sz w:val="20"/>
                <w:szCs w:val="20"/>
                <w:lang w:val="fr-CA" w:eastAsia="fr-CA"/>
              </w:rPr>
              <w:t>valeur de référence</w:t>
            </w:r>
          </w:p>
        </w:tc>
        <w:tc>
          <w:tcPr>
            <w:tcW w:w="1238" w:type="pct"/>
            <w:vAlign w:val="center"/>
          </w:tcPr>
          <w:p w14:paraId="1D4B4061" w14:textId="128B691E" w:rsidR="002355D8" w:rsidRPr="00170F71" w:rsidRDefault="002355D8" w:rsidP="00CB476F">
            <w:pPr>
              <w:jc w:val="center"/>
              <w:rPr>
                <w:sz w:val="20"/>
                <w:szCs w:val="20"/>
                <w:lang w:val="fr-CA"/>
              </w:rPr>
            </w:pPr>
            <w:r w:rsidRPr="00B2487E">
              <w:rPr>
                <w:sz w:val="20"/>
                <w:szCs w:val="20"/>
                <w:lang w:val="fr-CA" w:eastAsia="fr-CA"/>
              </w:rPr>
              <w:t>10 pour cent d</w:t>
            </w:r>
            <w:r w:rsidR="002C0768">
              <w:rPr>
                <w:sz w:val="20"/>
                <w:szCs w:val="20"/>
                <w:lang w:val="fr-CA" w:eastAsia="fr-CA"/>
              </w:rPr>
              <w:t>’</w:t>
            </w:r>
            <w:r w:rsidRPr="00B2487E">
              <w:rPr>
                <w:sz w:val="20"/>
                <w:szCs w:val="20"/>
                <w:lang w:val="fr-CA" w:eastAsia="fr-CA"/>
              </w:rPr>
              <w:t xml:space="preserve">ici </w:t>
            </w:r>
            <w:r>
              <w:rPr>
                <w:sz w:val="20"/>
                <w:szCs w:val="20"/>
                <w:lang w:val="fr-CA" w:eastAsia="fr-CA"/>
              </w:rPr>
              <w:t>à </w:t>
            </w:r>
            <w:r w:rsidRPr="00B2487E">
              <w:rPr>
                <w:sz w:val="20"/>
                <w:szCs w:val="20"/>
                <w:lang w:val="fr-CA" w:eastAsia="fr-CA"/>
              </w:rPr>
              <w:t>2015</w:t>
            </w:r>
          </w:p>
        </w:tc>
        <w:tc>
          <w:tcPr>
            <w:tcW w:w="1238" w:type="pct"/>
            <w:vAlign w:val="center"/>
          </w:tcPr>
          <w:p w14:paraId="6AF1834E" w14:textId="54AC0269" w:rsidR="002355D8" w:rsidRPr="00170F71" w:rsidRDefault="002355D8" w:rsidP="00CB476F">
            <w:pPr>
              <w:jc w:val="center"/>
              <w:rPr>
                <w:sz w:val="20"/>
                <w:szCs w:val="20"/>
                <w:lang w:val="fr-CA"/>
              </w:rPr>
            </w:pPr>
            <w:r w:rsidRPr="00B2487E">
              <w:rPr>
                <w:sz w:val="20"/>
                <w:szCs w:val="20"/>
                <w:lang w:val="fr-CA" w:eastAsia="fr-CA"/>
              </w:rPr>
              <w:t>35 pour cent d</w:t>
            </w:r>
            <w:r w:rsidR="002C0768">
              <w:rPr>
                <w:sz w:val="20"/>
                <w:szCs w:val="20"/>
                <w:lang w:val="fr-CA" w:eastAsia="fr-CA"/>
              </w:rPr>
              <w:t>’</w:t>
            </w:r>
            <w:r w:rsidRPr="00B2487E">
              <w:rPr>
                <w:sz w:val="20"/>
                <w:szCs w:val="20"/>
                <w:lang w:val="fr-CA" w:eastAsia="fr-CA"/>
              </w:rPr>
              <w:t xml:space="preserve">ici </w:t>
            </w:r>
            <w:r>
              <w:rPr>
                <w:sz w:val="20"/>
                <w:szCs w:val="20"/>
                <w:lang w:val="fr-CA" w:eastAsia="fr-CA"/>
              </w:rPr>
              <w:t>à </w:t>
            </w:r>
            <w:r w:rsidRPr="00B2487E">
              <w:rPr>
                <w:sz w:val="20"/>
                <w:szCs w:val="20"/>
                <w:lang w:val="fr-CA" w:eastAsia="fr-CA"/>
              </w:rPr>
              <w:t>2020</w:t>
            </w:r>
          </w:p>
        </w:tc>
        <w:tc>
          <w:tcPr>
            <w:tcW w:w="1238" w:type="pct"/>
            <w:shd w:val="clear" w:color="auto" w:fill="FFFFFF" w:themeFill="background1"/>
            <w:vAlign w:val="center"/>
          </w:tcPr>
          <w:p w14:paraId="4E473EC5" w14:textId="2C17473E" w:rsidR="002355D8" w:rsidRPr="00170F71" w:rsidRDefault="002355D8" w:rsidP="00CB476F">
            <w:pPr>
              <w:jc w:val="center"/>
              <w:rPr>
                <w:sz w:val="20"/>
                <w:szCs w:val="20"/>
                <w:lang w:val="fr-CA"/>
              </w:rPr>
            </w:pPr>
            <w:r w:rsidRPr="00B2487E">
              <w:rPr>
                <w:sz w:val="20"/>
                <w:szCs w:val="20"/>
                <w:lang w:val="fr-CA" w:eastAsia="fr-CA"/>
              </w:rPr>
              <w:t>67,5 pour cent d</w:t>
            </w:r>
            <w:r w:rsidR="002C0768">
              <w:rPr>
                <w:sz w:val="20"/>
                <w:szCs w:val="20"/>
                <w:lang w:val="fr-CA" w:eastAsia="fr-CA"/>
              </w:rPr>
              <w:t>’</w:t>
            </w:r>
            <w:r w:rsidRPr="00B2487E">
              <w:rPr>
                <w:sz w:val="20"/>
                <w:szCs w:val="20"/>
                <w:lang w:val="fr-CA" w:eastAsia="fr-CA"/>
              </w:rPr>
              <w:t xml:space="preserve">ici </w:t>
            </w:r>
            <w:r>
              <w:rPr>
                <w:sz w:val="20"/>
                <w:szCs w:val="20"/>
                <w:lang w:val="fr-CA" w:eastAsia="fr-CA"/>
              </w:rPr>
              <w:t>à </w:t>
            </w:r>
            <w:r w:rsidRPr="00B2487E">
              <w:rPr>
                <w:sz w:val="20"/>
                <w:szCs w:val="20"/>
                <w:lang w:val="fr-CA" w:eastAsia="fr-CA"/>
              </w:rPr>
              <w:t>2025</w:t>
            </w:r>
          </w:p>
        </w:tc>
      </w:tr>
      <w:tr w:rsidR="002355D8" w:rsidRPr="00170F71" w14:paraId="2DEBD877" w14:textId="77777777" w:rsidTr="00CC0895">
        <w:tc>
          <w:tcPr>
            <w:tcW w:w="1286" w:type="pct"/>
            <w:vAlign w:val="center"/>
          </w:tcPr>
          <w:p w14:paraId="1769F4C3" w14:textId="77777777" w:rsidR="002355D8" w:rsidRPr="00316900" w:rsidRDefault="002355D8" w:rsidP="00CB476F">
            <w:pPr>
              <w:jc w:val="left"/>
              <w:rPr>
                <w:b/>
                <w:bCs/>
                <w:sz w:val="20"/>
                <w:szCs w:val="20"/>
                <w:lang w:val="fr-CA"/>
              </w:rPr>
            </w:pPr>
            <w:r>
              <w:rPr>
                <w:b/>
                <w:bCs/>
                <w:sz w:val="20"/>
                <w:szCs w:val="20"/>
                <w:lang w:val="fr-CA" w:eastAsia="fr-CA"/>
              </w:rPr>
              <w:t>Coût total du projet ($</w:t>
            </w:r>
            <w:r w:rsidRPr="00316900">
              <w:rPr>
                <w:b/>
                <w:bCs/>
                <w:sz w:val="20"/>
                <w:szCs w:val="20"/>
                <w:lang w:val="fr-CA" w:eastAsia="fr-CA"/>
              </w:rPr>
              <w:t>US)</w:t>
            </w:r>
          </w:p>
        </w:tc>
        <w:tc>
          <w:tcPr>
            <w:tcW w:w="1238" w:type="pct"/>
            <w:vAlign w:val="center"/>
          </w:tcPr>
          <w:p w14:paraId="56DF9D5A" w14:textId="77777777" w:rsidR="002355D8" w:rsidRPr="00170F71" w:rsidRDefault="002355D8" w:rsidP="00CC0895">
            <w:pPr>
              <w:jc w:val="center"/>
              <w:rPr>
                <w:sz w:val="20"/>
                <w:szCs w:val="20"/>
                <w:lang w:val="fr-CA"/>
              </w:rPr>
            </w:pPr>
            <w:r w:rsidRPr="00170F71">
              <w:rPr>
                <w:sz w:val="20"/>
                <w:szCs w:val="20"/>
                <w:lang w:val="fr-CA"/>
              </w:rPr>
              <w:t>4</w:t>
            </w:r>
            <w:r>
              <w:rPr>
                <w:sz w:val="20"/>
                <w:szCs w:val="20"/>
                <w:lang w:val="fr-CA"/>
              </w:rPr>
              <w:t> </w:t>
            </w:r>
            <w:r w:rsidRPr="00170F71">
              <w:rPr>
                <w:sz w:val="20"/>
                <w:szCs w:val="20"/>
                <w:lang w:val="fr-CA"/>
              </w:rPr>
              <w:t>938</w:t>
            </w:r>
            <w:r>
              <w:rPr>
                <w:sz w:val="20"/>
                <w:szCs w:val="20"/>
                <w:lang w:val="fr-CA"/>
              </w:rPr>
              <w:t> </w:t>
            </w:r>
            <w:r w:rsidRPr="00170F71">
              <w:rPr>
                <w:sz w:val="20"/>
                <w:szCs w:val="20"/>
                <w:lang w:val="fr-CA"/>
              </w:rPr>
              <w:t>830</w:t>
            </w:r>
          </w:p>
        </w:tc>
        <w:tc>
          <w:tcPr>
            <w:tcW w:w="1238" w:type="pct"/>
            <w:vAlign w:val="center"/>
          </w:tcPr>
          <w:p w14:paraId="5BA46E98" w14:textId="77777777" w:rsidR="002355D8" w:rsidRPr="00170F71" w:rsidRDefault="002355D8" w:rsidP="00CC0895">
            <w:pPr>
              <w:jc w:val="center"/>
              <w:rPr>
                <w:sz w:val="20"/>
                <w:szCs w:val="20"/>
                <w:highlight w:val="green"/>
                <w:lang w:val="fr-CA"/>
              </w:rPr>
            </w:pPr>
            <w:r w:rsidRPr="00170F71">
              <w:rPr>
                <w:sz w:val="20"/>
                <w:szCs w:val="20"/>
                <w:lang w:val="fr-CA"/>
              </w:rPr>
              <w:t>8</w:t>
            </w:r>
            <w:r>
              <w:rPr>
                <w:sz w:val="20"/>
                <w:szCs w:val="20"/>
                <w:lang w:val="fr-CA"/>
              </w:rPr>
              <w:t> </w:t>
            </w:r>
            <w:r w:rsidRPr="00170F71">
              <w:rPr>
                <w:sz w:val="20"/>
                <w:szCs w:val="20"/>
                <w:lang w:val="fr-CA"/>
              </w:rPr>
              <w:t>890</w:t>
            </w:r>
            <w:r>
              <w:rPr>
                <w:sz w:val="20"/>
                <w:szCs w:val="20"/>
                <w:lang w:val="fr-CA"/>
              </w:rPr>
              <w:t> </w:t>
            </w:r>
            <w:r w:rsidRPr="00170F71">
              <w:rPr>
                <w:sz w:val="20"/>
                <w:szCs w:val="20"/>
                <w:lang w:val="fr-CA"/>
              </w:rPr>
              <w:t>734</w:t>
            </w:r>
          </w:p>
        </w:tc>
        <w:tc>
          <w:tcPr>
            <w:tcW w:w="1238" w:type="pct"/>
            <w:shd w:val="clear" w:color="auto" w:fill="FFFFFF" w:themeFill="background1"/>
            <w:vAlign w:val="center"/>
          </w:tcPr>
          <w:p w14:paraId="4E33A272" w14:textId="77777777" w:rsidR="002355D8" w:rsidRPr="00170F71" w:rsidRDefault="002355D8" w:rsidP="00CC0895">
            <w:pPr>
              <w:jc w:val="center"/>
              <w:rPr>
                <w:sz w:val="20"/>
                <w:szCs w:val="20"/>
                <w:lang w:val="fr-CA"/>
              </w:rPr>
            </w:pPr>
            <w:r w:rsidRPr="00170F71">
              <w:rPr>
                <w:sz w:val="20"/>
                <w:szCs w:val="20"/>
                <w:lang w:val="fr-CA"/>
              </w:rPr>
              <w:t>3</w:t>
            </w:r>
            <w:r>
              <w:rPr>
                <w:sz w:val="20"/>
                <w:szCs w:val="20"/>
                <w:lang w:val="fr-CA"/>
              </w:rPr>
              <w:t> </w:t>
            </w:r>
            <w:r w:rsidRPr="00170F71">
              <w:rPr>
                <w:sz w:val="20"/>
                <w:szCs w:val="20"/>
                <w:lang w:val="fr-CA"/>
              </w:rPr>
              <w:t>144</w:t>
            </w:r>
            <w:r>
              <w:rPr>
                <w:sz w:val="20"/>
                <w:szCs w:val="20"/>
                <w:lang w:val="fr-CA"/>
              </w:rPr>
              <w:t> </w:t>
            </w:r>
            <w:r w:rsidRPr="00170F71">
              <w:rPr>
                <w:sz w:val="20"/>
                <w:szCs w:val="20"/>
                <w:lang w:val="fr-CA"/>
              </w:rPr>
              <w:t>194</w:t>
            </w:r>
          </w:p>
        </w:tc>
      </w:tr>
      <w:tr w:rsidR="002355D8" w:rsidRPr="00170F71" w14:paraId="3CB61057" w14:textId="77777777" w:rsidTr="00CB476F">
        <w:tc>
          <w:tcPr>
            <w:tcW w:w="1286" w:type="pct"/>
            <w:vAlign w:val="center"/>
          </w:tcPr>
          <w:p w14:paraId="4BDC1A08" w14:textId="7FDC8F39" w:rsidR="002355D8" w:rsidRPr="00170F71" w:rsidRDefault="002355D8" w:rsidP="00CB476F">
            <w:pPr>
              <w:jc w:val="left"/>
              <w:rPr>
                <w:b/>
                <w:bCs/>
                <w:sz w:val="20"/>
                <w:szCs w:val="20"/>
                <w:lang w:val="fr-CA"/>
              </w:rPr>
            </w:pPr>
            <w:r w:rsidRPr="00170F71">
              <w:rPr>
                <w:b/>
                <w:bCs/>
                <w:sz w:val="20"/>
                <w:szCs w:val="20"/>
                <w:lang w:val="fr-CA"/>
              </w:rPr>
              <w:lastRenderedPageBreak/>
              <w:t xml:space="preserve">Date </w:t>
            </w:r>
            <w:r>
              <w:rPr>
                <w:b/>
                <w:bCs/>
                <w:sz w:val="20"/>
                <w:szCs w:val="20"/>
                <w:lang w:val="fr-CA"/>
              </w:rPr>
              <w:t>d</w:t>
            </w:r>
            <w:r w:rsidR="002C0768">
              <w:rPr>
                <w:b/>
                <w:bCs/>
                <w:sz w:val="20"/>
                <w:szCs w:val="20"/>
                <w:lang w:val="fr-CA"/>
              </w:rPr>
              <w:t>’</w:t>
            </w:r>
            <w:r>
              <w:rPr>
                <w:b/>
                <w:bCs/>
                <w:sz w:val="20"/>
                <w:szCs w:val="20"/>
                <w:lang w:val="fr-CA"/>
              </w:rPr>
              <w:t>achèvement</w:t>
            </w:r>
            <w:r w:rsidRPr="00170F71">
              <w:rPr>
                <w:b/>
                <w:bCs/>
                <w:sz w:val="20"/>
                <w:szCs w:val="20"/>
                <w:lang w:val="fr-CA"/>
              </w:rPr>
              <w:t xml:space="preserve"> (</w:t>
            </w:r>
            <w:r>
              <w:rPr>
                <w:b/>
                <w:bCs/>
                <w:sz w:val="20"/>
                <w:szCs w:val="20"/>
                <w:lang w:val="fr-CA"/>
              </w:rPr>
              <w:t>réelle</w:t>
            </w:r>
            <w:r w:rsidRPr="00170F71">
              <w:rPr>
                <w:b/>
                <w:bCs/>
                <w:sz w:val="20"/>
                <w:szCs w:val="20"/>
                <w:lang w:val="fr-CA"/>
              </w:rPr>
              <w:t>/</w:t>
            </w:r>
            <w:r>
              <w:rPr>
                <w:b/>
                <w:bCs/>
                <w:sz w:val="20"/>
                <w:szCs w:val="20"/>
                <w:lang w:val="fr-CA"/>
              </w:rPr>
              <w:t>prévue</w:t>
            </w:r>
            <w:r w:rsidRPr="00170F71">
              <w:rPr>
                <w:b/>
                <w:bCs/>
                <w:sz w:val="20"/>
                <w:szCs w:val="20"/>
                <w:lang w:val="fr-CA"/>
              </w:rPr>
              <w:t>)</w:t>
            </w:r>
          </w:p>
        </w:tc>
        <w:tc>
          <w:tcPr>
            <w:tcW w:w="1238" w:type="pct"/>
            <w:vAlign w:val="center"/>
          </w:tcPr>
          <w:p w14:paraId="55DF85B6" w14:textId="77777777" w:rsidR="002355D8" w:rsidRPr="00170F71" w:rsidRDefault="002355D8" w:rsidP="00CB476F">
            <w:pPr>
              <w:jc w:val="center"/>
              <w:rPr>
                <w:sz w:val="20"/>
                <w:szCs w:val="20"/>
                <w:lang w:val="fr-CA"/>
              </w:rPr>
            </w:pPr>
            <w:r w:rsidRPr="00170F71">
              <w:rPr>
                <w:sz w:val="20"/>
                <w:szCs w:val="20"/>
                <w:lang w:val="fr-CA"/>
              </w:rPr>
              <w:t>1</w:t>
            </w:r>
            <w:r>
              <w:rPr>
                <w:sz w:val="20"/>
                <w:szCs w:val="20"/>
                <w:vertAlign w:val="superscript"/>
                <w:lang w:val="fr-CA"/>
              </w:rPr>
              <w:t>er</w:t>
            </w:r>
            <w:r w:rsidRPr="00170F71">
              <w:rPr>
                <w:sz w:val="20"/>
                <w:szCs w:val="20"/>
                <w:lang w:val="fr-CA"/>
              </w:rPr>
              <w:t> </w:t>
            </w:r>
            <w:r>
              <w:rPr>
                <w:sz w:val="20"/>
                <w:szCs w:val="20"/>
                <w:lang w:val="fr-CA"/>
              </w:rPr>
              <w:t>décembre</w:t>
            </w:r>
            <w:r w:rsidRPr="00170F71">
              <w:rPr>
                <w:sz w:val="20"/>
                <w:szCs w:val="20"/>
                <w:lang w:val="fr-CA"/>
              </w:rPr>
              <w:t> 2018</w:t>
            </w:r>
          </w:p>
        </w:tc>
        <w:tc>
          <w:tcPr>
            <w:tcW w:w="1238" w:type="pct"/>
            <w:vAlign w:val="center"/>
          </w:tcPr>
          <w:p w14:paraId="7B198B07" w14:textId="77777777" w:rsidR="002355D8" w:rsidRPr="00170F71" w:rsidRDefault="002355D8" w:rsidP="00CB476F">
            <w:pPr>
              <w:jc w:val="center"/>
              <w:rPr>
                <w:sz w:val="20"/>
                <w:szCs w:val="20"/>
                <w:lang w:val="fr-CA"/>
              </w:rPr>
            </w:pPr>
            <w:r w:rsidRPr="00170F71">
              <w:rPr>
                <w:sz w:val="20"/>
                <w:szCs w:val="20"/>
                <w:lang w:val="fr-CA"/>
              </w:rPr>
              <w:t>31 </w:t>
            </w:r>
            <w:r>
              <w:rPr>
                <w:sz w:val="20"/>
                <w:szCs w:val="20"/>
                <w:lang w:val="fr-CA"/>
              </w:rPr>
              <w:t>décembre</w:t>
            </w:r>
            <w:r w:rsidRPr="00170F71">
              <w:rPr>
                <w:sz w:val="20"/>
                <w:szCs w:val="20"/>
                <w:lang w:val="fr-CA"/>
              </w:rPr>
              <w:t> 2026</w:t>
            </w:r>
          </w:p>
        </w:tc>
        <w:tc>
          <w:tcPr>
            <w:tcW w:w="1238" w:type="pct"/>
            <w:shd w:val="clear" w:color="auto" w:fill="FFFFFF" w:themeFill="background1"/>
            <w:vAlign w:val="center"/>
          </w:tcPr>
          <w:p w14:paraId="1DF78BAC" w14:textId="77777777" w:rsidR="002355D8" w:rsidRPr="00170F71" w:rsidRDefault="002355D8" w:rsidP="00CB476F">
            <w:pPr>
              <w:jc w:val="center"/>
              <w:rPr>
                <w:sz w:val="20"/>
                <w:szCs w:val="20"/>
                <w:lang w:val="fr-CA"/>
              </w:rPr>
            </w:pPr>
            <w:r w:rsidRPr="00170F71">
              <w:rPr>
                <w:sz w:val="20"/>
                <w:szCs w:val="20"/>
                <w:lang w:val="fr-CA"/>
              </w:rPr>
              <w:t>31 </w:t>
            </w:r>
            <w:r>
              <w:rPr>
                <w:sz w:val="20"/>
                <w:szCs w:val="20"/>
                <w:lang w:val="fr-CA"/>
              </w:rPr>
              <w:t>décembre</w:t>
            </w:r>
            <w:r w:rsidRPr="00170F71">
              <w:rPr>
                <w:sz w:val="20"/>
                <w:szCs w:val="20"/>
                <w:lang w:val="fr-CA"/>
              </w:rPr>
              <w:t> 2026</w:t>
            </w:r>
          </w:p>
        </w:tc>
      </w:tr>
    </w:tbl>
    <w:p w14:paraId="2F9D9EB1" w14:textId="7498943F" w:rsidR="002355D8" w:rsidRPr="00170F71" w:rsidRDefault="002355D8" w:rsidP="002355D8">
      <w:pPr>
        <w:pStyle w:val="Heading1"/>
        <w:numPr>
          <w:ilvl w:val="0"/>
          <w:numId w:val="0"/>
        </w:numPr>
        <w:tabs>
          <w:tab w:val="num" w:pos="709"/>
        </w:tabs>
        <w:spacing w:after="0"/>
        <w:rPr>
          <w:sz w:val="18"/>
          <w:szCs w:val="18"/>
          <w:lang w:val="fr-CA"/>
        </w:rPr>
      </w:pPr>
      <w:r w:rsidRPr="00834E01">
        <w:rPr>
          <w:sz w:val="18"/>
          <w:szCs w:val="18"/>
          <w:lang w:val="fr-CA"/>
        </w:rPr>
        <w:t xml:space="preserve">* </w:t>
      </w:r>
      <w:r w:rsidRPr="00834E01">
        <w:rPr>
          <w:sz w:val="18"/>
          <w:szCs w:val="18"/>
          <w:lang w:val="fr-CA" w:eastAsia="fr-CA"/>
        </w:rPr>
        <w:t>Lors de sa 91</w:t>
      </w:r>
      <w:r w:rsidRPr="00834E01">
        <w:rPr>
          <w:sz w:val="18"/>
          <w:szCs w:val="18"/>
          <w:vertAlign w:val="superscript"/>
          <w:lang w:val="fr-CA" w:eastAsia="fr-CA"/>
        </w:rPr>
        <w:t>e</w:t>
      </w:r>
      <w:r w:rsidRPr="00834E01">
        <w:rPr>
          <w:sz w:val="18"/>
          <w:szCs w:val="18"/>
          <w:lang w:val="fr-CA" w:eastAsia="fr-CA"/>
        </w:rPr>
        <w:t xml:space="preserve"> réunion, le Comité exécutif a décidé de permettre au Nigéria de soumettre la phase IV de son </w:t>
      </w:r>
      <w:r w:rsidRPr="00894F76">
        <w:rPr>
          <w:sz w:val="18"/>
          <w:szCs w:val="18"/>
          <w:lang w:val="fr-CH" w:eastAsia="fr-CA"/>
        </w:rPr>
        <w:t>PGEH</w:t>
      </w:r>
      <w:r w:rsidRPr="00834E01">
        <w:rPr>
          <w:sz w:val="18"/>
          <w:szCs w:val="18"/>
          <w:lang w:val="fr-CA" w:eastAsia="fr-CA"/>
        </w:rPr>
        <w:t xml:space="preserve"> en 2025 pour l</w:t>
      </w:r>
      <w:r w:rsidR="002C0768">
        <w:rPr>
          <w:sz w:val="18"/>
          <w:szCs w:val="18"/>
          <w:lang w:val="fr-CA" w:eastAsia="fr-CA"/>
        </w:rPr>
        <w:t>’</w:t>
      </w:r>
      <w:r w:rsidRPr="00834E01">
        <w:rPr>
          <w:sz w:val="18"/>
          <w:szCs w:val="18"/>
          <w:lang w:val="fr-CA" w:eastAsia="fr-CA"/>
        </w:rPr>
        <w:t>élimination complète des HCFC d</w:t>
      </w:r>
      <w:r w:rsidR="002C0768">
        <w:rPr>
          <w:sz w:val="18"/>
          <w:szCs w:val="18"/>
          <w:lang w:val="fr-CA" w:eastAsia="fr-CA"/>
        </w:rPr>
        <w:t>’</w:t>
      </w:r>
      <w:r w:rsidRPr="00834E01">
        <w:rPr>
          <w:sz w:val="18"/>
          <w:szCs w:val="18"/>
          <w:lang w:val="fr-CA" w:eastAsia="fr-CA"/>
        </w:rPr>
        <w:t>ici à 2030.</w:t>
      </w:r>
      <w:r w:rsidRPr="00170F71">
        <w:rPr>
          <w:rStyle w:val="FootnoteReference"/>
          <w:sz w:val="18"/>
          <w:szCs w:val="18"/>
          <w:lang w:val="fr-CA"/>
        </w:rPr>
        <w:footnoteReference w:id="4"/>
      </w:r>
    </w:p>
    <w:p w14:paraId="4CDDB1E9" w14:textId="649A5EB0" w:rsidR="002355D8" w:rsidRPr="00170F71" w:rsidRDefault="002355D8" w:rsidP="002355D8">
      <w:pPr>
        <w:pStyle w:val="Heading1"/>
        <w:keepNext/>
        <w:numPr>
          <w:ilvl w:val="0"/>
          <w:numId w:val="0"/>
        </w:numPr>
        <w:tabs>
          <w:tab w:val="num" w:pos="709"/>
        </w:tabs>
        <w:spacing w:before="240"/>
        <w:rPr>
          <w:lang w:val="fr-CA"/>
        </w:rPr>
      </w:pPr>
      <w:r w:rsidRPr="00987AF7">
        <w:rPr>
          <w:bCs/>
          <w:u w:val="single"/>
          <w:lang w:val="fr-CA" w:eastAsia="fr-CA"/>
        </w:rPr>
        <w:t>État d</w:t>
      </w:r>
      <w:r w:rsidR="002C0768">
        <w:rPr>
          <w:bCs/>
          <w:u w:val="single"/>
          <w:lang w:val="fr-CA" w:eastAsia="fr-CA"/>
        </w:rPr>
        <w:t>’</w:t>
      </w:r>
      <w:r w:rsidRPr="00987AF7">
        <w:rPr>
          <w:bCs/>
          <w:u w:val="single"/>
          <w:lang w:val="fr-CA" w:eastAsia="fr-CA"/>
        </w:rPr>
        <w:t>avancement</w:t>
      </w:r>
      <w:r>
        <w:rPr>
          <w:bCs/>
          <w:u w:val="single"/>
          <w:lang w:val="fr-CA" w:eastAsia="fr-CA"/>
        </w:rPr>
        <w:t xml:space="preserve"> de la mise en œuvre</w:t>
      </w:r>
      <w:r w:rsidRPr="00987AF7">
        <w:rPr>
          <w:bCs/>
          <w:u w:val="single"/>
          <w:lang w:val="fr-CA" w:eastAsia="fr-CA"/>
        </w:rPr>
        <w:t xml:space="preserve"> des activités précédentes liées aux HFC</w:t>
      </w:r>
    </w:p>
    <w:p w14:paraId="6FFF07AA" w14:textId="65A496FC" w:rsidR="002355D8" w:rsidRPr="00170F71" w:rsidRDefault="002355D8" w:rsidP="002355D8">
      <w:pPr>
        <w:pStyle w:val="Heading1"/>
        <w:rPr>
          <w:lang w:val="fr-CA"/>
        </w:rPr>
      </w:pPr>
      <w:r w:rsidRPr="00B2487E">
        <w:rPr>
          <w:lang w:val="fr-CA" w:eastAsia="fr-CA"/>
        </w:rPr>
        <w:t xml:space="preserve">Le </w:t>
      </w:r>
      <w:r w:rsidRPr="00894F76">
        <w:rPr>
          <w:lang w:val="fr-CH" w:eastAsia="fr-CA"/>
        </w:rPr>
        <w:t>tableau </w:t>
      </w:r>
      <w:r w:rsidRPr="00B2487E">
        <w:rPr>
          <w:lang w:val="fr-CA" w:eastAsia="fr-CA"/>
        </w:rPr>
        <w:t>2 donne un aperçu des activités liées aux HFC mises en œuvre au Nigéria dans le cadre de l</w:t>
      </w:r>
      <w:r w:rsidR="002C0768">
        <w:rPr>
          <w:lang w:val="fr-CA" w:eastAsia="fr-CA"/>
        </w:rPr>
        <w:t>’</w:t>
      </w:r>
      <w:r w:rsidRPr="00B2487E">
        <w:rPr>
          <w:lang w:val="fr-CA" w:eastAsia="fr-CA"/>
        </w:rPr>
        <w:t>Amendement de Kigali, financées par le Fonds multilatéral</w:t>
      </w:r>
      <w:r>
        <w:rPr>
          <w:lang w:val="fr-CA" w:eastAsia="fr-CA"/>
        </w:rPr>
        <w:t>.</w:t>
      </w:r>
    </w:p>
    <w:p w14:paraId="25D604AA" w14:textId="77777777" w:rsidR="002355D8" w:rsidRPr="00170F71" w:rsidRDefault="002355D8" w:rsidP="002355D8">
      <w:pPr>
        <w:pStyle w:val="Heading1"/>
        <w:keepNext/>
        <w:numPr>
          <w:ilvl w:val="0"/>
          <w:numId w:val="0"/>
        </w:numPr>
        <w:spacing w:after="0"/>
        <w:rPr>
          <w:lang w:val="fr-CA"/>
        </w:rPr>
      </w:pPr>
      <w:r w:rsidRPr="00894F76">
        <w:rPr>
          <w:b/>
          <w:bCs/>
          <w:lang w:val="fr-CH" w:eastAsia="fr-CA"/>
        </w:rPr>
        <w:t>Tableau </w:t>
      </w:r>
      <w:r w:rsidRPr="00995427">
        <w:rPr>
          <w:b/>
          <w:bCs/>
          <w:lang w:val="fr-CA" w:eastAsia="fr-CA"/>
        </w:rPr>
        <w:t xml:space="preserve">2. Activités </w:t>
      </w:r>
      <w:r>
        <w:rPr>
          <w:b/>
          <w:bCs/>
          <w:lang w:val="fr-CA" w:eastAsia="fr-CA"/>
        </w:rPr>
        <w:t>relatives aux HFC précédemment approuvées au</w:t>
      </w:r>
      <w:r w:rsidRPr="00995427">
        <w:rPr>
          <w:b/>
          <w:bCs/>
          <w:lang w:val="fr-CA" w:eastAsia="fr-CA"/>
        </w:rPr>
        <w:t xml:space="preserve"> Nigéria</w:t>
      </w:r>
    </w:p>
    <w:tbl>
      <w:tblPr>
        <w:tblStyle w:val="TableGrid"/>
        <w:tblW w:w="5000" w:type="pct"/>
        <w:tblLook w:val="04A0" w:firstRow="1" w:lastRow="0" w:firstColumn="1" w:lastColumn="0" w:noHBand="0" w:noVBand="1"/>
      </w:tblPr>
      <w:tblGrid>
        <w:gridCol w:w="1341"/>
        <w:gridCol w:w="4438"/>
        <w:gridCol w:w="1295"/>
        <w:gridCol w:w="871"/>
        <w:gridCol w:w="1405"/>
      </w:tblGrid>
      <w:tr w:rsidR="002355D8" w:rsidRPr="00170F71" w14:paraId="39A2A68F" w14:textId="77777777" w:rsidTr="00CB476F">
        <w:tc>
          <w:tcPr>
            <w:tcW w:w="604" w:type="pct"/>
            <w:vAlign w:val="center"/>
          </w:tcPr>
          <w:p w14:paraId="1E7DA3A2" w14:textId="3B8ACDB7" w:rsidR="002355D8" w:rsidRPr="00170F71" w:rsidRDefault="002355D8" w:rsidP="00CB476F">
            <w:pPr>
              <w:ind w:left="-109" w:right="-72"/>
              <w:jc w:val="center"/>
              <w:rPr>
                <w:b/>
                <w:sz w:val="20"/>
                <w:szCs w:val="20"/>
                <w:highlight w:val="cyan"/>
                <w:lang w:val="fr-CA"/>
              </w:rPr>
            </w:pPr>
            <w:r w:rsidRPr="00B2487E">
              <w:rPr>
                <w:b/>
                <w:bCs/>
                <w:sz w:val="20"/>
                <w:szCs w:val="20"/>
                <w:lang w:val="fr-CA" w:eastAsia="fr-CA"/>
              </w:rPr>
              <w:t>Réunion d</w:t>
            </w:r>
            <w:r w:rsidR="002C0768">
              <w:rPr>
                <w:b/>
                <w:bCs/>
                <w:sz w:val="20"/>
                <w:szCs w:val="20"/>
                <w:lang w:val="fr-CA" w:eastAsia="fr-CA"/>
              </w:rPr>
              <w:t>’</w:t>
            </w:r>
            <w:r w:rsidRPr="00B2487E">
              <w:rPr>
                <w:b/>
                <w:bCs/>
                <w:sz w:val="20"/>
                <w:szCs w:val="20"/>
                <w:lang w:val="fr-CA" w:eastAsia="fr-CA"/>
              </w:rPr>
              <w:t>approbation</w:t>
            </w:r>
          </w:p>
        </w:tc>
        <w:tc>
          <w:tcPr>
            <w:tcW w:w="2438" w:type="pct"/>
            <w:vAlign w:val="center"/>
          </w:tcPr>
          <w:p w14:paraId="54FB4854" w14:textId="77777777" w:rsidR="002355D8" w:rsidRPr="00170F71" w:rsidRDefault="002355D8" w:rsidP="00CB476F">
            <w:pPr>
              <w:keepNext/>
              <w:jc w:val="center"/>
              <w:rPr>
                <w:b/>
                <w:bCs/>
                <w:sz w:val="20"/>
                <w:szCs w:val="20"/>
                <w:lang w:val="fr-CA"/>
              </w:rPr>
            </w:pPr>
            <w:r w:rsidRPr="00B2487E">
              <w:rPr>
                <w:b/>
                <w:bCs/>
                <w:sz w:val="20"/>
                <w:szCs w:val="20"/>
                <w:lang w:val="fr-CA" w:eastAsia="fr-CA"/>
              </w:rPr>
              <w:t>Titre du projet</w:t>
            </w:r>
          </w:p>
        </w:tc>
        <w:tc>
          <w:tcPr>
            <w:tcW w:w="757" w:type="pct"/>
            <w:vAlign w:val="center"/>
          </w:tcPr>
          <w:p w14:paraId="4712AD7C" w14:textId="1D059A66" w:rsidR="002355D8" w:rsidRPr="00170F71" w:rsidRDefault="002355D8" w:rsidP="00CB476F">
            <w:pPr>
              <w:keepNext/>
              <w:jc w:val="center"/>
              <w:rPr>
                <w:b/>
                <w:bCs/>
                <w:sz w:val="20"/>
                <w:szCs w:val="20"/>
                <w:lang w:val="fr-CA"/>
              </w:rPr>
            </w:pPr>
            <w:r w:rsidRPr="00B2487E">
              <w:rPr>
                <w:b/>
                <w:bCs/>
                <w:sz w:val="20"/>
                <w:szCs w:val="20"/>
                <w:lang w:val="fr-CA" w:eastAsia="fr-CA"/>
              </w:rPr>
              <w:t>Agence d</w:t>
            </w:r>
            <w:r w:rsidR="002C0768">
              <w:rPr>
                <w:b/>
                <w:bCs/>
                <w:sz w:val="20"/>
                <w:szCs w:val="20"/>
                <w:lang w:val="fr-CA" w:eastAsia="fr-CA"/>
              </w:rPr>
              <w:t>’</w:t>
            </w:r>
            <w:r w:rsidRPr="00B2487E">
              <w:rPr>
                <w:b/>
                <w:bCs/>
                <w:sz w:val="20"/>
                <w:szCs w:val="20"/>
                <w:lang w:val="fr-CA" w:eastAsia="fr-CA"/>
              </w:rPr>
              <w:t>exécution</w:t>
            </w:r>
          </w:p>
        </w:tc>
        <w:tc>
          <w:tcPr>
            <w:tcW w:w="530" w:type="pct"/>
            <w:vAlign w:val="center"/>
          </w:tcPr>
          <w:p w14:paraId="32964843" w14:textId="77777777" w:rsidR="002355D8" w:rsidRPr="00170F71" w:rsidRDefault="002355D8" w:rsidP="00CB476F">
            <w:pPr>
              <w:keepNext/>
              <w:jc w:val="center"/>
              <w:rPr>
                <w:b/>
                <w:bCs/>
                <w:sz w:val="20"/>
                <w:szCs w:val="20"/>
                <w:lang w:val="fr-CA"/>
              </w:rPr>
            </w:pPr>
            <w:r w:rsidRPr="00B2487E">
              <w:rPr>
                <w:b/>
                <w:bCs/>
                <w:sz w:val="20"/>
                <w:szCs w:val="20"/>
                <w:lang w:val="fr-CA" w:eastAsia="fr-CA"/>
              </w:rPr>
              <w:t>Coût ($ US)</w:t>
            </w:r>
          </w:p>
        </w:tc>
        <w:tc>
          <w:tcPr>
            <w:tcW w:w="671" w:type="pct"/>
            <w:vAlign w:val="center"/>
          </w:tcPr>
          <w:p w14:paraId="4A5F007D" w14:textId="6EE55C67" w:rsidR="002355D8" w:rsidRPr="00170F71" w:rsidRDefault="002355D8" w:rsidP="00CB476F">
            <w:pPr>
              <w:keepNext/>
              <w:jc w:val="center"/>
              <w:rPr>
                <w:b/>
                <w:bCs/>
                <w:sz w:val="20"/>
                <w:szCs w:val="20"/>
                <w:lang w:val="fr-CA"/>
              </w:rPr>
            </w:pPr>
            <w:r w:rsidRPr="00B2487E">
              <w:rPr>
                <w:b/>
                <w:bCs/>
                <w:sz w:val="20"/>
                <w:szCs w:val="20"/>
                <w:lang w:val="fr-CA" w:eastAsia="fr-CA"/>
              </w:rPr>
              <w:t>Date d</w:t>
            </w:r>
            <w:r w:rsidR="002C0768">
              <w:rPr>
                <w:b/>
                <w:bCs/>
                <w:sz w:val="20"/>
                <w:szCs w:val="20"/>
                <w:lang w:val="fr-CA" w:eastAsia="fr-CA"/>
              </w:rPr>
              <w:t>’</w:t>
            </w:r>
            <w:r w:rsidRPr="00B2487E">
              <w:rPr>
                <w:b/>
                <w:bCs/>
                <w:sz w:val="20"/>
                <w:szCs w:val="20"/>
                <w:lang w:val="fr-CA" w:eastAsia="fr-CA"/>
              </w:rPr>
              <w:t>achèvement</w:t>
            </w:r>
          </w:p>
        </w:tc>
      </w:tr>
      <w:tr w:rsidR="002355D8" w:rsidRPr="00170F71" w14:paraId="7FF6BEEA" w14:textId="77777777" w:rsidTr="00CB476F">
        <w:tc>
          <w:tcPr>
            <w:tcW w:w="604" w:type="pct"/>
          </w:tcPr>
          <w:p w14:paraId="2FDC8C0D" w14:textId="77777777" w:rsidR="002355D8" w:rsidRPr="00170F71" w:rsidRDefault="002355D8" w:rsidP="00CB476F">
            <w:pPr>
              <w:ind w:left="-109" w:right="-72"/>
              <w:jc w:val="center"/>
              <w:rPr>
                <w:sz w:val="20"/>
                <w:szCs w:val="20"/>
                <w:lang w:val="fr-CA"/>
              </w:rPr>
            </w:pPr>
            <w:r w:rsidRPr="00170F71">
              <w:rPr>
                <w:sz w:val="20"/>
                <w:szCs w:val="20"/>
                <w:lang w:val="fr-CA"/>
              </w:rPr>
              <w:t>74</w:t>
            </w:r>
            <w:r>
              <w:rPr>
                <w:sz w:val="20"/>
                <w:szCs w:val="20"/>
                <w:vertAlign w:val="superscript"/>
                <w:lang w:val="fr-CA"/>
              </w:rPr>
              <w:t>e</w:t>
            </w:r>
          </w:p>
        </w:tc>
        <w:tc>
          <w:tcPr>
            <w:tcW w:w="2438" w:type="pct"/>
            <w:shd w:val="clear" w:color="auto" w:fill="auto"/>
          </w:tcPr>
          <w:p w14:paraId="3AF588DE" w14:textId="7D930311" w:rsidR="002355D8" w:rsidRPr="00170F71" w:rsidRDefault="002355D8" w:rsidP="00CB476F">
            <w:pPr>
              <w:jc w:val="left"/>
              <w:rPr>
                <w:sz w:val="20"/>
                <w:szCs w:val="20"/>
                <w:lang w:val="fr-CA"/>
              </w:rPr>
            </w:pPr>
            <w:r w:rsidRPr="00B2487E">
              <w:rPr>
                <w:sz w:val="20"/>
                <w:szCs w:val="20"/>
                <w:lang w:val="fr-CA" w:eastAsia="fr-CA"/>
              </w:rPr>
              <w:t xml:space="preserve">Enquête sur les </w:t>
            </w:r>
            <w:r w:rsidR="00FA14BF">
              <w:rPr>
                <w:sz w:val="20"/>
                <w:szCs w:val="20"/>
                <w:lang w:val="fr-CA" w:eastAsia="fr-CA"/>
              </w:rPr>
              <w:t xml:space="preserve">solutions de </w:t>
            </w:r>
            <w:r>
              <w:rPr>
                <w:sz w:val="20"/>
                <w:szCs w:val="20"/>
                <w:lang w:val="fr-CA" w:eastAsia="fr-CA"/>
              </w:rPr>
              <w:t xml:space="preserve">remplacement </w:t>
            </w:r>
            <w:r w:rsidR="00FA14BF">
              <w:rPr>
                <w:sz w:val="20"/>
                <w:szCs w:val="20"/>
                <w:lang w:val="fr-CA" w:eastAsia="fr-CA"/>
              </w:rPr>
              <w:t xml:space="preserve">aux </w:t>
            </w:r>
            <w:r w:rsidRPr="00B2487E">
              <w:rPr>
                <w:sz w:val="20"/>
                <w:szCs w:val="20"/>
                <w:lang w:val="fr-CA" w:eastAsia="fr-CA"/>
              </w:rPr>
              <w:t>SAO</w:t>
            </w:r>
          </w:p>
        </w:tc>
        <w:tc>
          <w:tcPr>
            <w:tcW w:w="757" w:type="pct"/>
            <w:shd w:val="clear" w:color="auto" w:fill="auto"/>
          </w:tcPr>
          <w:p w14:paraId="789084B0" w14:textId="77777777" w:rsidR="002355D8" w:rsidRPr="00170F71" w:rsidRDefault="002355D8" w:rsidP="00CB476F">
            <w:pPr>
              <w:jc w:val="center"/>
              <w:rPr>
                <w:sz w:val="20"/>
                <w:szCs w:val="20"/>
                <w:lang w:val="fr-CA"/>
              </w:rPr>
            </w:pPr>
            <w:r>
              <w:rPr>
                <w:sz w:val="20"/>
                <w:szCs w:val="20"/>
                <w:lang w:val="fr-CA"/>
              </w:rPr>
              <w:t>PNUE</w:t>
            </w:r>
          </w:p>
        </w:tc>
        <w:tc>
          <w:tcPr>
            <w:tcW w:w="530" w:type="pct"/>
            <w:shd w:val="clear" w:color="auto" w:fill="auto"/>
          </w:tcPr>
          <w:p w14:paraId="5B3F3E2F" w14:textId="77777777" w:rsidR="002355D8" w:rsidRPr="00170F71" w:rsidRDefault="002355D8" w:rsidP="00CB476F">
            <w:pPr>
              <w:ind w:left="-129" w:right="55"/>
              <w:jc w:val="right"/>
              <w:rPr>
                <w:sz w:val="20"/>
                <w:szCs w:val="20"/>
                <w:lang w:val="fr-CA"/>
              </w:rPr>
            </w:pPr>
            <w:r w:rsidRPr="00170F71">
              <w:rPr>
                <w:sz w:val="20"/>
                <w:szCs w:val="20"/>
                <w:lang w:val="fr-CA"/>
              </w:rPr>
              <w:t>65</w:t>
            </w:r>
            <w:r>
              <w:rPr>
                <w:sz w:val="20"/>
                <w:szCs w:val="20"/>
                <w:lang w:val="fr-CA"/>
              </w:rPr>
              <w:t> </w:t>
            </w:r>
            <w:r w:rsidRPr="00170F71">
              <w:rPr>
                <w:sz w:val="20"/>
                <w:szCs w:val="20"/>
                <w:lang w:val="fr-CA"/>
              </w:rPr>
              <w:t>000</w:t>
            </w:r>
          </w:p>
        </w:tc>
        <w:tc>
          <w:tcPr>
            <w:tcW w:w="671" w:type="pct"/>
            <w:shd w:val="clear" w:color="auto" w:fill="auto"/>
          </w:tcPr>
          <w:p w14:paraId="244180CB" w14:textId="77777777" w:rsidR="002355D8" w:rsidRPr="00170F71" w:rsidRDefault="002355D8" w:rsidP="00CB476F">
            <w:pPr>
              <w:jc w:val="center"/>
              <w:rPr>
                <w:sz w:val="20"/>
                <w:szCs w:val="20"/>
                <w:lang w:val="fr-CA"/>
              </w:rPr>
            </w:pPr>
            <w:r>
              <w:rPr>
                <w:sz w:val="20"/>
                <w:szCs w:val="20"/>
                <w:lang w:val="fr-CA"/>
              </w:rPr>
              <w:t>Mai </w:t>
            </w:r>
            <w:r w:rsidRPr="00170F71">
              <w:rPr>
                <w:sz w:val="20"/>
                <w:szCs w:val="20"/>
                <w:lang w:val="fr-CA"/>
              </w:rPr>
              <w:t>2017</w:t>
            </w:r>
          </w:p>
        </w:tc>
      </w:tr>
      <w:tr w:rsidR="002355D8" w:rsidRPr="00170F71" w14:paraId="188609BB" w14:textId="77777777" w:rsidTr="00CB476F">
        <w:tc>
          <w:tcPr>
            <w:tcW w:w="604" w:type="pct"/>
          </w:tcPr>
          <w:p w14:paraId="380708AD" w14:textId="77777777" w:rsidR="002355D8" w:rsidRPr="00170F71" w:rsidRDefault="002355D8" w:rsidP="00CB476F">
            <w:pPr>
              <w:ind w:left="-109" w:right="-72"/>
              <w:jc w:val="center"/>
              <w:rPr>
                <w:sz w:val="20"/>
                <w:szCs w:val="20"/>
                <w:lang w:val="fr-CA"/>
              </w:rPr>
            </w:pPr>
            <w:r w:rsidRPr="00170F71">
              <w:rPr>
                <w:sz w:val="20"/>
                <w:szCs w:val="20"/>
                <w:lang w:val="fr-CA"/>
              </w:rPr>
              <w:t>93</w:t>
            </w:r>
            <w:r>
              <w:rPr>
                <w:sz w:val="20"/>
                <w:szCs w:val="20"/>
                <w:vertAlign w:val="superscript"/>
                <w:lang w:val="fr-CA"/>
              </w:rPr>
              <w:t>e</w:t>
            </w:r>
          </w:p>
        </w:tc>
        <w:tc>
          <w:tcPr>
            <w:tcW w:w="2438" w:type="pct"/>
            <w:shd w:val="clear" w:color="auto" w:fill="auto"/>
          </w:tcPr>
          <w:p w14:paraId="00E49D75" w14:textId="34DAD834" w:rsidR="002355D8" w:rsidRPr="00170F71" w:rsidRDefault="002355D8" w:rsidP="00CB476F">
            <w:pPr>
              <w:jc w:val="left"/>
              <w:rPr>
                <w:sz w:val="20"/>
                <w:szCs w:val="20"/>
                <w:lang w:val="fr-CA"/>
              </w:rPr>
            </w:pPr>
            <w:r w:rsidRPr="00B2487E">
              <w:rPr>
                <w:sz w:val="20"/>
                <w:szCs w:val="20"/>
                <w:lang w:val="fr-CA" w:eastAsia="fr-CA"/>
              </w:rPr>
              <w:t>Projet pilote pour maintenir et/ou améliorer l</w:t>
            </w:r>
            <w:r w:rsidR="002C0768">
              <w:rPr>
                <w:sz w:val="20"/>
                <w:szCs w:val="20"/>
                <w:lang w:val="fr-CA" w:eastAsia="fr-CA"/>
              </w:rPr>
              <w:t>’</w:t>
            </w:r>
            <w:r w:rsidRPr="00B2487E">
              <w:rPr>
                <w:sz w:val="20"/>
                <w:szCs w:val="20"/>
                <w:lang w:val="fr-CA" w:eastAsia="fr-CA"/>
              </w:rPr>
              <w:t>efficacité énergétique des technologies et équipements de remplacement dans le contexte de la réduction progressive des HFC</w:t>
            </w:r>
          </w:p>
        </w:tc>
        <w:tc>
          <w:tcPr>
            <w:tcW w:w="757" w:type="pct"/>
            <w:shd w:val="clear" w:color="auto" w:fill="auto"/>
          </w:tcPr>
          <w:p w14:paraId="5D79455A" w14:textId="77777777" w:rsidR="002355D8" w:rsidRPr="00170F71" w:rsidRDefault="002355D8" w:rsidP="00CB476F">
            <w:pPr>
              <w:jc w:val="center"/>
              <w:rPr>
                <w:sz w:val="20"/>
                <w:szCs w:val="20"/>
                <w:lang w:val="fr-CA"/>
              </w:rPr>
            </w:pPr>
            <w:r>
              <w:rPr>
                <w:sz w:val="20"/>
                <w:szCs w:val="20"/>
                <w:lang w:val="fr-CA"/>
              </w:rPr>
              <w:t>ONUDI</w:t>
            </w:r>
          </w:p>
        </w:tc>
        <w:tc>
          <w:tcPr>
            <w:tcW w:w="530" w:type="pct"/>
            <w:shd w:val="clear" w:color="auto" w:fill="auto"/>
          </w:tcPr>
          <w:p w14:paraId="10668237" w14:textId="77777777" w:rsidR="002355D8" w:rsidRPr="00170F71" w:rsidRDefault="002355D8" w:rsidP="00CB476F">
            <w:pPr>
              <w:ind w:left="-129" w:right="55"/>
              <w:jc w:val="right"/>
              <w:rPr>
                <w:sz w:val="20"/>
                <w:szCs w:val="20"/>
                <w:lang w:val="fr-CA"/>
              </w:rPr>
            </w:pPr>
            <w:r w:rsidRPr="00170F71">
              <w:rPr>
                <w:sz w:val="20"/>
                <w:szCs w:val="20"/>
                <w:lang w:val="fr-CA"/>
              </w:rPr>
              <w:t>145</w:t>
            </w:r>
            <w:r>
              <w:rPr>
                <w:sz w:val="20"/>
                <w:szCs w:val="20"/>
                <w:lang w:val="fr-CA"/>
              </w:rPr>
              <w:t> </w:t>
            </w:r>
            <w:r w:rsidRPr="00170F71">
              <w:rPr>
                <w:sz w:val="20"/>
                <w:szCs w:val="20"/>
                <w:lang w:val="fr-CA"/>
              </w:rPr>
              <w:t>000</w:t>
            </w:r>
          </w:p>
        </w:tc>
        <w:tc>
          <w:tcPr>
            <w:tcW w:w="671" w:type="pct"/>
            <w:shd w:val="clear" w:color="auto" w:fill="auto"/>
          </w:tcPr>
          <w:p w14:paraId="479E21DE" w14:textId="77777777" w:rsidR="002355D8" w:rsidRPr="00170F71" w:rsidRDefault="002355D8" w:rsidP="00CB476F">
            <w:pPr>
              <w:jc w:val="center"/>
              <w:rPr>
                <w:sz w:val="20"/>
                <w:szCs w:val="20"/>
                <w:lang w:val="fr-CA"/>
              </w:rPr>
            </w:pPr>
            <w:r>
              <w:rPr>
                <w:sz w:val="20"/>
                <w:szCs w:val="20"/>
                <w:lang w:val="fr-CA"/>
              </w:rPr>
              <w:t>Déc. </w:t>
            </w:r>
            <w:r w:rsidRPr="00170F71">
              <w:rPr>
                <w:sz w:val="20"/>
                <w:szCs w:val="20"/>
                <w:lang w:val="fr-CA"/>
              </w:rPr>
              <w:t>2026</w:t>
            </w:r>
          </w:p>
        </w:tc>
      </w:tr>
      <w:tr w:rsidR="002355D8" w:rsidRPr="00170F71" w14:paraId="6742CCBC" w14:textId="77777777" w:rsidTr="00CB476F">
        <w:tc>
          <w:tcPr>
            <w:tcW w:w="604" w:type="pct"/>
          </w:tcPr>
          <w:p w14:paraId="69301ABB" w14:textId="77777777" w:rsidR="002355D8" w:rsidRPr="00170F71" w:rsidRDefault="002355D8" w:rsidP="00CB476F">
            <w:pPr>
              <w:ind w:left="-109" w:right="-72"/>
              <w:jc w:val="center"/>
              <w:rPr>
                <w:sz w:val="20"/>
                <w:szCs w:val="20"/>
                <w:lang w:val="fr-CA"/>
              </w:rPr>
            </w:pPr>
            <w:r w:rsidRPr="00170F71">
              <w:rPr>
                <w:sz w:val="20"/>
                <w:szCs w:val="20"/>
                <w:lang w:val="fr-CA"/>
              </w:rPr>
              <w:t>80</w:t>
            </w:r>
            <w:r>
              <w:rPr>
                <w:sz w:val="20"/>
                <w:szCs w:val="20"/>
                <w:vertAlign w:val="superscript"/>
                <w:lang w:val="fr-CA"/>
              </w:rPr>
              <w:t>e</w:t>
            </w:r>
          </w:p>
        </w:tc>
        <w:tc>
          <w:tcPr>
            <w:tcW w:w="2438" w:type="pct"/>
            <w:shd w:val="clear" w:color="auto" w:fill="auto"/>
          </w:tcPr>
          <w:p w14:paraId="757E62EE" w14:textId="77777777" w:rsidR="002355D8" w:rsidRPr="00170F71" w:rsidRDefault="002355D8" w:rsidP="00CB476F">
            <w:pPr>
              <w:jc w:val="left"/>
              <w:rPr>
                <w:sz w:val="20"/>
                <w:szCs w:val="20"/>
                <w:highlight w:val="cyan"/>
                <w:lang w:val="fr-CA"/>
              </w:rPr>
            </w:pPr>
            <w:r w:rsidRPr="00B2487E">
              <w:rPr>
                <w:sz w:val="20"/>
                <w:szCs w:val="20"/>
                <w:lang w:val="fr-CA" w:eastAsia="fr-CA"/>
              </w:rPr>
              <w:t>Activités habilitantes pour la réduction progressive des HFC</w:t>
            </w:r>
          </w:p>
        </w:tc>
        <w:tc>
          <w:tcPr>
            <w:tcW w:w="757" w:type="pct"/>
            <w:shd w:val="clear" w:color="auto" w:fill="auto"/>
          </w:tcPr>
          <w:p w14:paraId="0CA62CFD" w14:textId="77777777" w:rsidR="002355D8" w:rsidRPr="00170F71" w:rsidRDefault="002355D8" w:rsidP="00CB476F">
            <w:pPr>
              <w:jc w:val="center"/>
              <w:rPr>
                <w:sz w:val="20"/>
                <w:szCs w:val="20"/>
                <w:highlight w:val="cyan"/>
                <w:lang w:val="fr-CA"/>
              </w:rPr>
            </w:pPr>
            <w:r>
              <w:rPr>
                <w:sz w:val="20"/>
                <w:szCs w:val="20"/>
                <w:lang w:val="fr-CA"/>
              </w:rPr>
              <w:t>PNUE</w:t>
            </w:r>
          </w:p>
        </w:tc>
        <w:tc>
          <w:tcPr>
            <w:tcW w:w="530" w:type="pct"/>
            <w:shd w:val="clear" w:color="auto" w:fill="auto"/>
          </w:tcPr>
          <w:p w14:paraId="5E18A85F" w14:textId="77777777" w:rsidR="002355D8" w:rsidRPr="00170F71" w:rsidRDefault="002355D8" w:rsidP="00CB476F">
            <w:pPr>
              <w:ind w:left="-129" w:right="55"/>
              <w:jc w:val="right"/>
              <w:rPr>
                <w:sz w:val="20"/>
                <w:szCs w:val="20"/>
                <w:lang w:val="fr-CA"/>
              </w:rPr>
            </w:pPr>
            <w:r w:rsidRPr="00170F71">
              <w:rPr>
                <w:sz w:val="20"/>
                <w:szCs w:val="20"/>
                <w:lang w:val="fr-CA"/>
              </w:rPr>
              <w:t>250</w:t>
            </w:r>
            <w:r>
              <w:rPr>
                <w:sz w:val="20"/>
                <w:szCs w:val="20"/>
                <w:lang w:val="fr-CA"/>
              </w:rPr>
              <w:t> </w:t>
            </w:r>
            <w:r w:rsidRPr="00170F71">
              <w:rPr>
                <w:sz w:val="20"/>
                <w:szCs w:val="20"/>
                <w:lang w:val="fr-CA"/>
              </w:rPr>
              <w:t>000</w:t>
            </w:r>
          </w:p>
        </w:tc>
        <w:tc>
          <w:tcPr>
            <w:tcW w:w="671" w:type="pct"/>
            <w:shd w:val="clear" w:color="auto" w:fill="auto"/>
          </w:tcPr>
          <w:p w14:paraId="730022C5" w14:textId="77777777" w:rsidR="002355D8" w:rsidRPr="00170F71" w:rsidRDefault="002355D8" w:rsidP="00CB476F">
            <w:pPr>
              <w:jc w:val="center"/>
              <w:rPr>
                <w:sz w:val="20"/>
                <w:szCs w:val="20"/>
                <w:lang w:val="fr-CA"/>
              </w:rPr>
            </w:pPr>
            <w:r w:rsidRPr="00170F71">
              <w:rPr>
                <w:sz w:val="20"/>
                <w:szCs w:val="20"/>
                <w:lang w:val="fr-CA"/>
              </w:rPr>
              <w:t>Ju</w:t>
            </w:r>
            <w:r>
              <w:rPr>
                <w:sz w:val="20"/>
                <w:szCs w:val="20"/>
                <w:lang w:val="fr-CA"/>
              </w:rPr>
              <w:t>in </w:t>
            </w:r>
            <w:r w:rsidRPr="00170F71">
              <w:rPr>
                <w:sz w:val="20"/>
                <w:szCs w:val="20"/>
                <w:lang w:val="fr-CA"/>
              </w:rPr>
              <w:t>2019</w:t>
            </w:r>
          </w:p>
        </w:tc>
      </w:tr>
    </w:tbl>
    <w:p w14:paraId="08B53B2A" w14:textId="3A438F81" w:rsidR="002355D8" w:rsidRPr="00170F71" w:rsidRDefault="002355D8" w:rsidP="002355D8">
      <w:pPr>
        <w:keepNext/>
        <w:spacing w:before="240" w:after="240"/>
        <w:outlineLvl w:val="0"/>
        <w:rPr>
          <w:b/>
          <w:bCs/>
          <w:lang w:val="fr-CA"/>
        </w:rPr>
      </w:pPr>
      <w:r w:rsidRPr="00170F71">
        <w:rPr>
          <w:b/>
          <w:bCs/>
          <w:lang w:val="fr-CA"/>
        </w:rPr>
        <w:t>III.</w:t>
      </w:r>
      <w:r w:rsidRPr="00170F71">
        <w:rPr>
          <w:b/>
          <w:bCs/>
          <w:lang w:val="fr-CA"/>
        </w:rPr>
        <w:tab/>
      </w:r>
      <w:r w:rsidRPr="00B2487E">
        <w:rPr>
          <w:b/>
          <w:bCs/>
          <w:lang w:val="fr-CA" w:eastAsia="fr-CA"/>
        </w:rPr>
        <w:t>Vue d</w:t>
      </w:r>
      <w:r w:rsidR="002C0768">
        <w:rPr>
          <w:b/>
          <w:bCs/>
          <w:lang w:val="fr-CA" w:eastAsia="fr-CA"/>
        </w:rPr>
        <w:t>’</w:t>
      </w:r>
      <w:r w:rsidRPr="00B2487E">
        <w:rPr>
          <w:b/>
          <w:bCs/>
          <w:lang w:val="fr-CA" w:eastAsia="fr-CA"/>
        </w:rPr>
        <w:t>ensemble de la consommation de HFC</w:t>
      </w:r>
    </w:p>
    <w:p w14:paraId="2BAB7F32" w14:textId="77777777" w:rsidR="002355D8" w:rsidRPr="00170F71" w:rsidRDefault="002355D8" w:rsidP="002355D8">
      <w:pPr>
        <w:keepNext/>
        <w:spacing w:before="240" w:after="240"/>
        <w:outlineLvl w:val="0"/>
        <w:rPr>
          <w:u w:val="single"/>
          <w:lang w:val="fr-CA"/>
        </w:rPr>
      </w:pPr>
      <w:r w:rsidRPr="00A467CA">
        <w:rPr>
          <w:bCs/>
          <w:u w:val="single"/>
          <w:lang w:val="fr-CA" w:eastAsia="fr-CA"/>
        </w:rPr>
        <w:t>Niveaux de consommation de HFC</w:t>
      </w:r>
    </w:p>
    <w:p w14:paraId="6D3B58D5" w14:textId="3217E83F" w:rsidR="002355D8" w:rsidRPr="00170F71" w:rsidRDefault="002355D8" w:rsidP="002355D8">
      <w:pPr>
        <w:pStyle w:val="Heading1"/>
        <w:rPr>
          <w:lang w:val="fr-CA"/>
        </w:rPr>
      </w:pPr>
      <w:r w:rsidRPr="00B2487E">
        <w:rPr>
          <w:lang w:val="fr-CA" w:eastAsia="fr-CA"/>
        </w:rPr>
        <w:t>Le Nigéria importe uniquement des HFC pour les utiliser dans les secteurs de l</w:t>
      </w:r>
      <w:r w:rsidR="002C0768">
        <w:rPr>
          <w:lang w:val="fr-CA" w:eastAsia="fr-CA"/>
        </w:rPr>
        <w:t>’</w:t>
      </w:r>
      <w:r w:rsidRPr="00B2487E">
        <w:rPr>
          <w:lang w:val="fr-CA" w:eastAsia="fr-CA"/>
        </w:rPr>
        <w:t>entretien et de la fabrication des équipements de réfrigération et de climatisation (RAC). Les substances les plus consommées en 2023 étaient le HFC</w:t>
      </w:r>
      <w:r>
        <w:rPr>
          <w:lang w:val="fr-CA" w:eastAsia="fr-CA"/>
        </w:rPr>
        <w:noBreakHyphen/>
      </w:r>
      <w:r w:rsidRPr="00B2487E">
        <w:rPr>
          <w:lang w:val="fr-CA" w:eastAsia="fr-CA"/>
        </w:rPr>
        <w:t xml:space="preserve">134a (63,9 pour cent de la consommation totale en </w:t>
      </w:r>
      <w:r w:rsidRPr="00851513">
        <w:rPr>
          <w:lang w:val="fr-CA" w:eastAsia="fr-CA"/>
        </w:rPr>
        <w:t>tonnes éq</w:t>
      </w:r>
      <w:r>
        <w:rPr>
          <w:lang w:val="fr-CA" w:eastAsia="fr-CA"/>
        </w:rPr>
        <w:t>uivalent </w:t>
      </w:r>
      <w:r w:rsidRPr="00851513">
        <w:rPr>
          <w:lang w:val="fr-CA" w:eastAsia="fr-CA"/>
        </w:rPr>
        <w:t>CO</w:t>
      </w:r>
      <w:r w:rsidRPr="00851513">
        <w:rPr>
          <w:vertAlign w:val="subscript"/>
          <w:lang w:val="fr-CA" w:eastAsia="fr-CA"/>
        </w:rPr>
        <w:t>2</w:t>
      </w:r>
      <w:r w:rsidRPr="00B2487E">
        <w:rPr>
          <w:lang w:val="fr-CA" w:eastAsia="fr-CA"/>
        </w:rPr>
        <w:t xml:space="preserve"> (</w:t>
      </w:r>
      <w:r w:rsidRPr="00851513">
        <w:rPr>
          <w:lang w:val="fr-CA" w:eastAsia="fr-CA"/>
        </w:rPr>
        <w:t>tonnes </w:t>
      </w:r>
      <w:r w:rsidR="00705B94">
        <w:rPr>
          <w:lang w:val="fr-CA" w:eastAsia="fr-CA"/>
        </w:rPr>
        <w:t>eq CO</w:t>
      </w:r>
      <w:r w:rsidRPr="00851513">
        <w:rPr>
          <w:vertAlign w:val="subscript"/>
          <w:lang w:val="fr-CA" w:eastAsia="fr-CA"/>
        </w:rPr>
        <w:t>2</w:t>
      </w:r>
      <w:r w:rsidRPr="00B2487E">
        <w:rPr>
          <w:lang w:val="fr-CA" w:eastAsia="fr-CA"/>
        </w:rPr>
        <w:t>)</w:t>
      </w:r>
      <w:r>
        <w:rPr>
          <w:lang w:val="fr-CA" w:eastAsia="fr-CA"/>
        </w:rPr>
        <w:t>)</w:t>
      </w:r>
      <w:r w:rsidRPr="00B2487E">
        <w:rPr>
          <w:lang w:val="fr-CA" w:eastAsia="fr-CA"/>
        </w:rPr>
        <w:t>, le R</w:t>
      </w:r>
      <w:r>
        <w:rPr>
          <w:lang w:val="fr-CA" w:eastAsia="fr-CA"/>
        </w:rPr>
        <w:noBreakHyphen/>
      </w:r>
      <w:r w:rsidRPr="00B2487E">
        <w:rPr>
          <w:lang w:val="fr-CA" w:eastAsia="fr-CA"/>
        </w:rPr>
        <w:t>410A (22,0 pour cent), le R</w:t>
      </w:r>
      <w:r>
        <w:rPr>
          <w:lang w:val="fr-CA" w:eastAsia="fr-CA"/>
        </w:rPr>
        <w:noBreakHyphen/>
      </w:r>
      <w:r w:rsidRPr="00B2487E">
        <w:rPr>
          <w:lang w:val="fr-CA" w:eastAsia="fr-CA"/>
        </w:rPr>
        <w:t>404A (8,8 pour cent), le R</w:t>
      </w:r>
      <w:r>
        <w:rPr>
          <w:lang w:val="fr-CA" w:eastAsia="fr-CA"/>
        </w:rPr>
        <w:noBreakHyphen/>
      </w:r>
      <w:r w:rsidRPr="00B2487E">
        <w:rPr>
          <w:lang w:val="fr-CA" w:eastAsia="fr-CA"/>
        </w:rPr>
        <w:t>407C (3,3 pour cent) et d</w:t>
      </w:r>
      <w:r w:rsidR="002C0768">
        <w:rPr>
          <w:lang w:val="fr-CA" w:eastAsia="fr-CA"/>
        </w:rPr>
        <w:t>’</w:t>
      </w:r>
      <w:r w:rsidRPr="00B2487E">
        <w:rPr>
          <w:lang w:val="fr-CA" w:eastAsia="fr-CA"/>
        </w:rPr>
        <w:t xml:space="preserve">autres HFC (2,1 pour cent). Le </w:t>
      </w:r>
      <w:r w:rsidRPr="00894F76">
        <w:rPr>
          <w:lang w:val="fr-CH" w:eastAsia="fr-CA"/>
        </w:rPr>
        <w:t>tableau </w:t>
      </w:r>
      <w:r w:rsidRPr="00B2487E">
        <w:rPr>
          <w:lang w:val="fr-CA" w:eastAsia="fr-CA"/>
        </w:rPr>
        <w:t>3 présente la consommation de HFC du pays, telle que déclarée au Secrétariat de l</w:t>
      </w:r>
      <w:r w:rsidR="002C0768">
        <w:rPr>
          <w:lang w:val="fr-CA" w:eastAsia="fr-CA"/>
        </w:rPr>
        <w:t>’</w:t>
      </w:r>
      <w:r w:rsidRPr="00B2487E">
        <w:rPr>
          <w:lang w:val="fr-CA" w:eastAsia="fr-CA"/>
        </w:rPr>
        <w:t xml:space="preserve">Ozone </w:t>
      </w:r>
      <w:r>
        <w:rPr>
          <w:lang w:val="fr-CA" w:eastAsia="fr-CA"/>
        </w:rPr>
        <w:t>au titre</w:t>
      </w:r>
      <w:r w:rsidRPr="00B2487E">
        <w:rPr>
          <w:lang w:val="fr-CA" w:eastAsia="fr-CA"/>
        </w:rPr>
        <w:t xml:space="preserve"> de l</w:t>
      </w:r>
      <w:r w:rsidR="002C0768">
        <w:rPr>
          <w:lang w:val="fr-CA" w:eastAsia="fr-CA"/>
        </w:rPr>
        <w:t>’</w:t>
      </w:r>
      <w:r>
        <w:rPr>
          <w:lang w:val="fr-CA" w:eastAsia="fr-CA"/>
        </w:rPr>
        <w:t>article </w:t>
      </w:r>
      <w:r w:rsidRPr="00B2487E">
        <w:rPr>
          <w:lang w:val="fr-CA" w:eastAsia="fr-CA"/>
        </w:rPr>
        <w:t>7 du Protocole de Montréal</w:t>
      </w:r>
      <w:r>
        <w:rPr>
          <w:lang w:val="fr-CA" w:eastAsia="fr-CA"/>
        </w:rPr>
        <w:t>.</w:t>
      </w:r>
    </w:p>
    <w:p w14:paraId="18CBE203" w14:textId="5513F230" w:rsidR="002355D8" w:rsidRPr="00170F71" w:rsidRDefault="002355D8" w:rsidP="002355D8">
      <w:pPr>
        <w:pStyle w:val="Heading1"/>
        <w:keepNext/>
        <w:numPr>
          <w:ilvl w:val="0"/>
          <w:numId w:val="0"/>
        </w:numPr>
        <w:spacing w:after="0"/>
        <w:rPr>
          <w:lang w:val="fr-CA"/>
        </w:rPr>
      </w:pPr>
      <w:r w:rsidRPr="00894F76">
        <w:rPr>
          <w:b/>
          <w:bCs/>
          <w:lang w:val="fr-CH" w:eastAsia="fr-CA"/>
        </w:rPr>
        <w:t>Tableau </w:t>
      </w:r>
      <w:r>
        <w:rPr>
          <w:b/>
          <w:bCs/>
          <w:lang w:val="fr-CA" w:eastAsia="fr-CA"/>
        </w:rPr>
        <w:t>3. Consommation de HFC d</w:t>
      </w:r>
      <w:r w:rsidRPr="00B2487E">
        <w:rPr>
          <w:b/>
          <w:bCs/>
          <w:lang w:val="fr-CA" w:eastAsia="fr-CA"/>
        </w:rPr>
        <w:t>u Nigéria (2019–2023</w:t>
      </w:r>
      <w:r>
        <w:rPr>
          <w:b/>
          <w:bCs/>
          <w:lang w:val="fr-CA" w:eastAsia="fr-CA"/>
        </w:rPr>
        <w:t>) (</w:t>
      </w:r>
      <w:r w:rsidRPr="00B2487E">
        <w:rPr>
          <w:b/>
          <w:bCs/>
          <w:lang w:val="fr-CA" w:eastAsia="fr-CA"/>
        </w:rPr>
        <w:t>données de l</w:t>
      </w:r>
      <w:r w:rsidR="002C0768">
        <w:rPr>
          <w:b/>
          <w:bCs/>
          <w:lang w:val="fr-CA" w:eastAsia="fr-CA"/>
        </w:rPr>
        <w:t>’</w:t>
      </w:r>
      <w:r>
        <w:rPr>
          <w:b/>
          <w:bCs/>
          <w:lang w:val="fr-CA" w:eastAsia="fr-CA"/>
        </w:rPr>
        <w:t>article 7</w:t>
      </w:r>
      <w:r w:rsidRPr="00B2487E">
        <w:rPr>
          <w:b/>
          <w:bCs/>
          <w:lang w:val="fr-CA" w:eastAsia="fr-CA"/>
        </w:rPr>
        <w:t>)</w:t>
      </w:r>
    </w:p>
    <w:tbl>
      <w:tblPr>
        <w:tblStyle w:val="TableGrid"/>
        <w:tblW w:w="5000" w:type="pct"/>
        <w:tblLayout w:type="fixed"/>
        <w:tblLook w:val="04A0" w:firstRow="1" w:lastRow="0" w:firstColumn="1" w:lastColumn="0" w:noHBand="0" w:noVBand="1"/>
      </w:tblPr>
      <w:tblGrid>
        <w:gridCol w:w="1705"/>
        <w:gridCol w:w="1019"/>
        <w:gridCol w:w="1326"/>
        <w:gridCol w:w="1326"/>
        <w:gridCol w:w="1326"/>
        <w:gridCol w:w="1326"/>
        <w:gridCol w:w="1322"/>
      </w:tblGrid>
      <w:tr w:rsidR="002355D8" w:rsidRPr="00170F71" w14:paraId="5538F497" w14:textId="77777777" w:rsidTr="00CB476F">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0AA3FAA"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HFC</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7E594DE5" w14:textId="77777777" w:rsidR="002355D8" w:rsidRPr="00170F71" w:rsidRDefault="002355D8" w:rsidP="00CB476F">
            <w:pPr>
              <w:keepNext/>
              <w:keepLines/>
              <w:tabs>
                <w:tab w:val="left" w:pos="3141"/>
              </w:tabs>
              <w:suppressAutoHyphens/>
              <w:jc w:val="center"/>
              <w:rPr>
                <w:b/>
                <w:bCs/>
                <w:sz w:val="20"/>
                <w:szCs w:val="20"/>
                <w:lang w:val="fr-CA"/>
              </w:rPr>
            </w:pPr>
            <w:r>
              <w:rPr>
                <w:b/>
                <w:bCs/>
                <w:sz w:val="20"/>
                <w:szCs w:val="20"/>
                <w:lang w:val="fr-CA"/>
              </w:rPr>
              <w:t>PRG</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430E5509"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2019</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17E10414"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2020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2E662385"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2021</w:t>
            </w:r>
          </w:p>
        </w:tc>
        <w:tc>
          <w:tcPr>
            <w:tcW w:w="709" w:type="pct"/>
            <w:tcBorders>
              <w:top w:val="single" w:sz="4" w:space="0" w:color="auto"/>
              <w:left w:val="single" w:sz="4" w:space="0" w:color="auto"/>
              <w:bottom w:val="single" w:sz="4" w:space="0" w:color="auto"/>
              <w:right w:val="single" w:sz="4" w:space="0" w:color="auto"/>
            </w:tcBorders>
            <w:vAlign w:val="center"/>
          </w:tcPr>
          <w:p w14:paraId="1F6D7E42"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2022</w:t>
            </w:r>
          </w:p>
        </w:tc>
        <w:tc>
          <w:tcPr>
            <w:tcW w:w="707" w:type="pct"/>
            <w:tcBorders>
              <w:top w:val="single" w:sz="4" w:space="0" w:color="auto"/>
              <w:left w:val="single" w:sz="4" w:space="0" w:color="auto"/>
              <w:bottom w:val="single" w:sz="4" w:space="0" w:color="auto"/>
              <w:right w:val="single" w:sz="4" w:space="0" w:color="auto"/>
            </w:tcBorders>
          </w:tcPr>
          <w:p w14:paraId="469174C1" w14:textId="77777777" w:rsidR="002355D8" w:rsidRPr="00170F71" w:rsidRDefault="002355D8" w:rsidP="00CB476F">
            <w:pPr>
              <w:keepNext/>
              <w:keepLines/>
              <w:tabs>
                <w:tab w:val="left" w:pos="3141"/>
              </w:tabs>
              <w:suppressAutoHyphens/>
              <w:ind w:left="-157" w:right="-105"/>
              <w:jc w:val="center"/>
              <w:rPr>
                <w:b/>
                <w:bCs/>
                <w:sz w:val="20"/>
                <w:szCs w:val="20"/>
                <w:highlight w:val="cyan"/>
                <w:lang w:val="fr-CA"/>
              </w:rPr>
            </w:pPr>
            <w:r w:rsidRPr="00170F71">
              <w:rPr>
                <w:b/>
                <w:bCs/>
                <w:sz w:val="20"/>
                <w:szCs w:val="20"/>
                <w:lang w:val="fr-CA"/>
              </w:rPr>
              <w:t>2023</w:t>
            </w:r>
          </w:p>
        </w:tc>
      </w:tr>
      <w:tr w:rsidR="002355D8" w:rsidRPr="00170F71" w14:paraId="40581DED" w14:textId="77777777" w:rsidTr="00CB476F">
        <w:tc>
          <w:tcPr>
            <w:tcW w:w="5000" w:type="pct"/>
            <w:gridSpan w:val="7"/>
            <w:tcBorders>
              <w:top w:val="single" w:sz="4" w:space="0" w:color="auto"/>
              <w:left w:val="single" w:sz="4" w:space="0" w:color="auto"/>
              <w:bottom w:val="single" w:sz="4" w:space="0" w:color="auto"/>
              <w:right w:val="single" w:sz="4" w:space="0" w:color="auto"/>
            </w:tcBorders>
          </w:tcPr>
          <w:p w14:paraId="050C34F4" w14:textId="77777777" w:rsidR="002355D8" w:rsidRPr="00170F71" w:rsidRDefault="002355D8" w:rsidP="00CB476F">
            <w:pPr>
              <w:keepNext/>
              <w:keepLines/>
              <w:tabs>
                <w:tab w:val="left" w:pos="3141"/>
              </w:tabs>
              <w:suppressAutoHyphens/>
              <w:jc w:val="center"/>
              <w:rPr>
                <w:noProof/>
                <w:sz w:val="20"/>
                <w:szCs w:val="20"/>
                <w:lang w:val="fr-CA"/>
              </w:rPr>
            </w:pPr>
            <w:r>
              <w:rPr>
                <w:b/>
                <w:bCs/>
                <w:noProof/>
                <w:sz w:val="20"/>
                <w:szCs w:val="20"/>
                <w:lang w:val="fr-CA" w:eastAsia="fr-CA"/>
              </w:rPr>
              <w:t>Tonnes métriques (tm</w:t>
            </w:r>
            <w:r w:rsidRPr="00B2487E">
              <w:rPr>
                <w:b/>
                <w:bCs/>
                <w:noProof/>
                <w:sz w:val="20"/>
                <w:szCs w:val="20"/>
                <w:lang w:val="fr-CA" w:eastAsia="fr-CA"/>
              </w:rPr>
              <w:t>)</w:t>
            </w:r>
          </w:p>
        </w:tc>
      </w:tr>
      <w:tr w:rsidR="002355D8" w:rsidRPr="00170F71" w14:paraId="46F60EB8"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0F80EA29"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FA3F14C"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675</w:t>
            </w:r>
          </w:p>
        </w:tc>
        <w:tc>
          <w:tcPr>
            <w:tcW w:w="709" w:type="pct"/>
          </w:tcPr>
          <w:p w14:paraId="2F6CD89C"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9" w:type="pct"/>
          </w:tcPr>
          <w:p w14:paraId="7DBEB701"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187F9581"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71973E51"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26</w:t>
            </w:r>
            <w:r>
              <w:rPr>
                <w:sz w:val="20"/>
                <w:szCs w:val="20"/>
                <w:lang w:val="fr-CA"/>
              </w:rPr>
              <w:t>,</w:t>
            </w:r>
            <w:r w:rsidRPr="00170F71">
              <w:rPr>
                <w:sz w:val="20"/>
                <w:szCs w:val="20"/>
                <w:lang w:val="fr-CA"/>
              </w:rPr>
              <w:t>90</w:t>
            </w:r>
          </w:p>
        </w:tc>
        <w:tc>
          <w:tcPr>
            <w:tcW w:w="707" w:type="pct"/>
          </w:tcPr>
          <w:p w14:paraId="523E9C11"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37,</w:t>
            </w:r>
            <w:r w:rsidRPr="00170F71">
              <w:rPr>
                <w:sz w:val="20"/>
                <w:szCs w:val="20"/>
                <w:lang w:val="fr-CA"/>
              </w:rPr>
              <w:t>38</w:t>
            </w:r>
          </w:p>
        </w:tc>
      </w:tr>
      <w:tr w:rsidR="002355D8" w:rsidRPr="00170F71" w14:paraId="40B84A1D"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689F7AD0"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93772D3"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w:t>
            </w:r>
            <w:r>
              <w:rPr>
                <w:sz w:val="20"/>
                <w:szCs w:val="20"/>
                <w:lang w:val="fr-CA"/>
              </w:rPr>
              <w:t> </w:t>
            </w:r>
            <w:r w:rsidRPr="00170F71">
              <w:rPr>
                <w:sz w:val="20"/>
                <w:szCs w:val="20"/>
                <w:lang w:val="fr-CA"/>
              </w:rPr>
              <w:t>430</w:t>
            </w:r>
          </w:p>
        </w:tc>
        <w:tc>
          <w:tcPr>
            <w:tcW w:w="709" w:type="pct"/>
          </w:tcPr>
          <w:p w14:paraId="6F3CECC1" w14:textId="48EA209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w:t>
            </w:r>
            <w:r w:rsidR="001F29AF">
              <w:rPr>
                <w:sz w:val="20"/>
                <w:szCs w:val="20"/>
                <w:lang w:val="fr-CA"/>
              </w:rPr>
              <w:t> </w:t>
            </w:r>
            <w:r w:rsidRPr="00170F71">
              <w:rPr>
                <w:sz w:val="20"/>
                <w:szCs w:val="20"/>
                <w:lang w:val="fr-CA"/>
              </w:rPr>
              <w:t>801</w:t>
            </w:r>
            <w:r>
              <w:rPr>
                <w:sz w:val="20"/>
                <w:szCs w:val="20"/>
                <w:lang w:val="fr-CA"/>
              </w:rPr>
              <w:t>,</w:t>
            </w:r>
            <w:r w:rsidRPr="00170F71">
              <w:rPr>
                <w:sz w:val="20"/>
                <w:szCs w:val="20"/>
                <w:lang w:val="fr-CA"/>
              </w:rPr>
              <w:t>15</w:t>
            </w:r>
          </w:p>
        </w:tc>
        <w:tc>
          <w:tcPr>
            <w:tcW w:w="709" w:type="pct"/>
          </w:tcPr>
          <w:p w14:paraId="0F539BBB"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1</w:t>
            </w:r>
            <w:r>
              <w:rPr>
                <w:noProof/>
                <w:sz w:val="20"/>
                <w:szCs w:val="20"/>
                <w:lang w:val="fr-CA"/>
              </w:rPr>
              <w:t> </w:t>
            </w:r>
            <w:r w:rsidRPr="00170F71">
              <w:rPr>
                <w:noProof/>
                <w:sz w:val="20"/>
                <w:szCs w:val="20"/>
                <w:lang w:val="fr-CA"/>
              </w:rPr>
              <w:t>829</w:t>
            </w:r>
            <w:r>
              <w:rPr>
                <w:noProof/>
                <w:sz w:val="20"/>
                <w:szCs w:val="20"/>
                <w:lang w:val="fr-CA"/>
              </w:rPr>
              <w:t>,</w:t>
            </w:r>
            <w:r w:rsidRPr="00170F71">
              <w:rPr>
                <w:noProof/>
                <w:sz w:val="20"/>
                <w:szCs w:val="20"/>
                <w:lang w:val="fr-CA"/>
              </w:rPr>
              <w:t>88</w:t>
            </w:r>
          </w:p>
        </w:tc>
        <w:tc>
          <w:tcPr>
            <w:tcW w:w="709" w:type="pct"/>
          </w:tcPr>
          <w:p w14:paraId="158A12E7"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3</w:t>
            </w:r>
            <w:r>
              <w:rPr>
                <w:noProof/>
                <w:sz w:val="20"/>
                <w:szCs w:val="20"/>
                <w:lang w:val="fr-CA"/>
              </w:rPr>
              <w:t> </w:t>
            </w:r>
            <w:r w:rsidRPr="00170F71">
              <w:rPr>
                <w:noProof/>
                <w:sz w:val="20"/>
                <w:szCs w:val="20"/>
                <w:lang w:val="fr-CA"/>
              </w:rPr>
              <w:t>232</w:t>
            </w:r>
            <w:r>
              <w:rPr>
                <w:noProof/>
                <w:sz w:val="20"/>
                <w:szCs w:val="20"/>
                <w:lang w:val="fr-CA"/>
              </w:rPr>
              <w:t>,</w:t>
            </w:r>
            <w:r w:rsidRPr="00170F71">
              <w:rPr>
                <w:noProof/>
                <w:sz w:val="20"/>
                <w:szCs w:val="20"/>
                <w:lang w:val="fr-CA"/>
              </w:rPr>
              <w:t>70</w:t>
            </w:r>
          </w:p>
        </w:tc>
        <w:tc>
          <w:tcPr>
            <w:tcW w:w="709" w:type="pct"/>
          </w:tcPr>
          <w:p w14:paraId="6D03E3B5"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8</w:t>
            </w:r>
            <w:r>
              <w:rPr>
                <w:sz w:val="20"/>
                <w:szCs w:val="20"/>
                <w:lang w:val="fr-CA"/>
              </w:rPr>
              <w:t> </w:t>
            </w:r>
            <w:r w:rsidRPr="00170F71">
              <w:rPr>
                <w:sz w:val="20"/>
                <w:szCs w:val="20"/>
                <w:lang w:val="fr-CA"/>
              </w:rPr>
              <w:t>401</w:t>
            </w:r>
            <w:r>
              <w:rPr>
                <w:sz w:val="20"/>
                <w:szCs w:val="20"/>
                <w:lang w:val="fr-CA"/>
              </w:rPr>
              <w:t>,</w:t>
            </w:r>
            <w:r w:rsidRPr="00170F71">
              <w:rPr>
                <w:sz w:val="20"/>
                <w:szCs w:val="20"/>
                <w:lang w:val="fr-CA"/>
              </w:rPr>
              <w:t>92</w:t>
            </w:r>
          </w:p>
        </w:tc>
        <w:tc>
          <w:tcPr>
            <w:tcW w:w="707" w:type="pct"/>
          </w:tcPr>
          <w:p w14:paraId="49439502"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10 185,</w:t>
            </w:r>
            <w:r w:rsidRPr="00170F71">
              <w:rPr>
                <w:sz w:val="20"/>
                <w:szCs w:val="20"/>
                <w:lang w:val="fr-CA"/>
              </w:rPr>
              <w:t>58</w:t>
            </w:r>
          </w:p>
        </w:tc>
      </w:tr>
      <w:tr w:rsidR="002355D8" w:rsidRPr="00170F71" w14:paraId="1377E6A7"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790012F3"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12E3DB02"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220</w:t>
            </w:r>
          </w:p>
        </w:tc>
        <w:tc>
          <w:tcPr>
            <w:tcW w:w="709" w:type="pct"/>
          </w:tcPr>
          <w:p w14:paraId="4A559067"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9" w:type="pct"/>
          </w:tcPr>
          <w:p w14:paraId="4F918D7E"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1DEDFEF4"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4E5AAADC"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631</w:t>
            </w:r>
            <w:r>
              <w:rPr>
                <w:sz w:val="20"/>
                <w:szCs w:val="20"/>
                <w:lang w:val="fr-CA"/>
              </w:rPr>
              <w:t>,</w:t>
            </w:r>
            <w:r w:rsidRPr="00170F71">
              <w:rPr>
                <w:sz w:val="20"/>
                <w:szCs w:val="20"/>
                <w:lang w:val="fr-CA"/>
              </w:rPr>
              <w:t>88</w:t>
            </w:r>
          </w:p>
        </w:tc>
        <w:tc>
          <w:tcPr>
            <w:tcW w:w="707" w:type="pct"/>
          </w:tcPr>
          <w:p w14:paraId="07599A0F"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17,</w:t>
            </w:r>
            <w:r w:rsidRPr="00170F71">
              <w:rPr>
                <w:sz w:val="20"/>
                <w:szCs w:val="20"/>
                <w:lang w:val="fr-CA"/>
              </w:rPr>
              <w:t>89</w:t>
            </w:r>
          </w:p>
        </w:tc>
      </w:tr>
      <w:tr w:rsidR="002355D8" w:rsidRPr="00170F71" w14:paraId="59448265"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79D846CB"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920C770"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794</w:t>
            </w:r>
          </w:p>
        </w:tc>
        <w:tc>
          <w:tcPr>
            <w:tcW w:w="709" w:type="pct"/>
          </w:tcPr>
          <w:p w14:paraId="799010E4"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9" w:type="pct"/>
          </w:tcPr>
          <w:p w14:paraId="26E4E8C0"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36C1D336"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44D080B4"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7" w:type="pct"/>
          </w:tcPr>
          <w:p w14:paraId="0DE65B2D"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462,</w:t>
            </w:r>
            <w:r w:rsidRPr="00170F71">
              <w:rPr>
                <w:sz w:val="20"/>
                <w:szCs w:val="20"/>
                <w:lang w:val="fr-CA"/>
              </w:rPr>
              <w:t>50</w:t>
            </w:r>
          </w:p>
        </w:tc>
      </w:tr>
      <w:tr w:rsidR="002355D8" w:rsidRPr="00170F71" w14:paraId="34CBAAE1"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344B4D9C"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7ED293F" w14:textId="77777777" w:rsidR="002355D8" w:rsidRPr="00170F71" w:rsidRDefault="002355D8" w:rsidP="00CB476F">
            <w:pPr>
              <w:keepNext/>
              <w:keepLines/>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922</w:t>
            </w:r>
          </w:p>
        </w:tc>
        <w:tc>
          <w:tcPr>
            <w:tcW w:w="709" w:type="pct"/>
          </w:tcPr>
          <w:p w14:paraId="70542BFA"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205</w:t>
            </w:r>
            <w:r>
              <w:rPr>
                <w:sz w:val="20"/>
                <w:szCs w:val="20"/>
                <w:lang w:val="fr-CA"/>
              </w:rPr>
              <w:t>,</w:t>
            </w:r>
            <w:r w:rsidRPr="00170F71">
              <w:rPr>
                <w:sz w:val="20"/>
                <w:szCs w:val="20"/>
                <w:lang w:val="fr-CA"/>
              </w:rPr>
              <w:t>89</w:t>
            </w:r>
          </w:p>
        </w:tc>
        <w:tc>
          <w:tcPr>
            <w:tcW w:w="709" w:type="pct"/>
          </w:tcPr>
          <w:p w14:paraId="68280AB5"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52</w:t>
            </w:r>
          </w:p>
        </w:tc>
        <w:tc>
          <w:tcPr>
            <w:tcW w:w="709" w:type="pct"/>
          </w:tcPr>
          <w:p w14:paraId="632FA961"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3681D018"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147</w:t>
            </w:r>
            <w:r>
              <w:rPr>
                <w:sz w:val="20"/>
                <w:szCs w:val="20"/>
                <w:lang w:val="fr-CA"/>
              </w:rPr>
              <w:t>,</w:t>
            </w:r>
            <w:r w:rsidRPr="00170F71">
              <w:rPr>
                <w:sz w:val="20"/>
                <w:szCs w:val="20"/>
                <w:lang w:val="fr-CA"/>
              </w:rPr>
              <w:t>91</w:t>
            </w:r>
          </w:p>
        </w:tc>
        <w:tc>
          <w:tcPr>
            <w:tcW w:w="707" w:type="pct"/>
          </w:tcPr>
          <w:p w14:paraId="2D190B1A"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509,</w:t>
            </w:r>
            <w:r w:rsidRPr="00170F71">
              <w:rPr>
                <w:sz w:val="20"/>
                <w:szCs w:val="20"/>
                <w:lang w:val="fr-CA"/>
              </w:rPr>
              <w:t>77</w:t>
            </w:r>
          </w:p>
        </w:tc>
      </w:tr>
      <w:tr w:rsidR="002355D8" w:rsidRPr="00170F71" w14:paraId="63254A70"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046749B1"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982B783" w14:textId="77777777" w:rsidR="002355D8" w:rsidRPr="00170F71" w:rsidRDefault="002355D8" w:rsidP="00CB476F">
            <w:pPr>
              <w:keepNext/>
              <w:keepLine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107</w:t>
            </w:r>
          </w:p>
        </w:tc>
        <w:tc>
          <w:tcPr>
            <w:tcW w:w="709" w:type="pct"/>
          </w:tcPr>
          <w:p w14:paraId="76C6D682"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9" w:type="pct"/>
          </w:tcPr>
          <w:p w14:paraId="452022BA"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7CE109D1"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6042855E"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7</w:t>
            </w:r>
            <w:r>
              <w:rPr>
                <w:sz w:val="20"/>
                <w:szCs w:val="20"/>
                <w:lang w:val="fr-CA"/>
              </w:rPr>
              <w:t>,</w:t>
            </w:r>
            <w:r w:rsidRPr="00170F71">
              <w:rPr>
                <w:sz w:val="20"/>
                <w:szCs w:val="20"/>
                <w:lang w:val="fr-CA"/>
              </w:rPr>
              <w:t>40</w:t>
            </w:r>
          </w:p>
        </w:tc>
        <w:tc>
          <w:tcPr>
            <w:tcW w:w="707" w:type="pct"/>
          </w:tcPr>
          <w:p w14:paraId="73035D75"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0,</w:t>
            </w:r>
            <w:r w:rsidRPr="00170F71">
              <w:rPr>
                <w:sz w:val="20"/>
                <w:szCs w:val="20"/>
                <w:lang w:val="fr-CA"/>
              </w:rPr>
              <w:t>00</w:t>
            </w:r>
          </w:p>
        </w:tc>
      </w:tr>
      <w:tr w:rsidR="002355D8" w:rsidRPr="00170F71" w14:paraId="79EDFE14"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28A58B1F"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407C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1D6F555"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w:t>
            </w:r>
            <w:r>
              <w:rPr>
                <w:sz w:val="20"/>
                <w:szCs w:val="20"/>
                <w:lang w:val="fr-CA"/>
              </w:rPr>
              <w:t> </w:t>
            </w:r>
            <w:r w:rsidRPr="00170F71">
              <w:rPr>
                <w:sz w:val="20"/>
                <w:szCs w:val="20"/>
                <w:lang w:val="fr-CA"/>
              </w:rPr>
              <w:t>774</w:t>
            </w:r>
          </w:p>
        </w:tc>
        <w:tc>
          <w:tcPr>
            <w:tcW w:w="709" w:type="pct"/>
          </w:tcPr>
          <w:p w14:paraId="5E8EAC3F"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9" w:type="pct"/>
          </w:tcPr>
          <w:p w14:paraId="2272DC28"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11</w:t>
            </w:r>
          </w:p>
        </w:tc>
        <w:tc>
          <w:tcPr>
            <w:tcW w:w="709" w:type="pct"/>
          </w:tcPr>
          <w:p w14:paraId="2B74BA42"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381A33A5"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41</w:t>
            </w:r>
            <w:r>
              <w:rPr>
                <w:sz w:val="20"/>
                <w:szCs w:val="20"/>
                <w:lang w:val="fr-CA"/>
              </w:rPr>
              <w:t>,</w:t>
            </w:r>
            <w:r w:rsidRPr="00170F71">
              <w:rPr>
                <w:sz w:val="20"/>
                <w:szCs w:val="20"/>
                <w:lang w:val="fr-CA"/>
              </w:rPr>
              <w:t>35</w:t>
            </w:r>
          </w:p>
        </w:tc>
        <w:tc>
          <w:tcPr>
            <w:tcW w:w="707" w:type="pct"/>
          </w:tcPr>
          <w:p w14:paraId="603C0739"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429,</w:t>
            </w:r>
            <w:r w:rsidRPr="00170F71">
              <w:rPr>
                <w:sz w:val="20"/>
                <w:szCs w:val="20"/>
                <w:lang w:val="fr-CA"/>
              </w:rPr>
              <w:t>21</w:t>
            </w:r>
          </w:p>
        </w:tc>
      </w:tr>
      <w:tr w:rsidR="002355D8" w:rsidRPr="00170F71" w14:paraId="10DEB041" w14:textId="77777777" w:rsidTr="00CB476F">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3A394671"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410A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2503C96"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088</w:t>
            </w:r>
          </w:p>
        </w:tc>
        <w:tc>
          <w:tcPr>
            <w:tcW w:w="709" w:type="pct"/>
          </w:tcPr>
          <w:p w14:paraId="1B3110AC"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9" w:type="pct"/>
          </w:tcPr>
          <w:p w14:paraId="44596994"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52</w:t>
            </w:r>
          </w:p>
        </w:tc>
        <w:tc>
          <w:tcPr>
            <w:tcW w:w="709" w:type="pct"/>
          </w:tcPr>
          <w:p w14:paraId="35343D77"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1</w:t>
            </w:r>
            <w:r>
              <w:rPr>
                <w:noProof/>
                <w:sz w:val="20"/>
                <w:szCs w:val="20"/>
                <w:lang w:val="fr-CA"/>
              </w:rPr>
              <w:t> </w:t>
            </w:r>
            <w:r w:rsidRPr="00170F71">
              <w:rPr>
                <w:noProof/>
                <w:sz w:val="20"/>
                <w:szCs w:val="20"/>
                <w:lang w:val="fr-CA"/>
              </w:rPr>
              <w:t>800</w:t>
            </w:r>
            <w:r>
              <w:rPr>
                <w:noProof/>
                <w:sz w:val="20"/>
                <w:szCs w:val="20"/>
                <w:lang w:val="fr-CA"/>
              </w:rPr>
              <w:t>,</w:t>
            </w:r>
            <w:r w:rsidRPr="00170F71">
              <w:rPr>
                <w:noProof/>
                <w:sz w:val="20"/>
                <w:szCs w:val="20"/>
                <w:lang w:val="fr-CA"/>
              </w:rPr>
              <w:t>50</w:t>
            </w:r>
          </w:p>
        </w:tc>
        <w:tc>
          <w:tcPr>
            <w:tcW w:w="709" w:type="pct"/>
          </w:tcPr>
          <w:p w14:paraId="3026CAE2"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w:t>
            </w:r>
            <w:r>
              <w:rPr>
                <w:sz w:val="20"/>
                <w:szCs w:val="20"/>
                <w:lang w:val="fr-CA"/>
              </w:rPr>
              <w:t> </w:t>
            </w:r>
            <w:r w:rsidRPr="00170F71">
              <w:rPr>
                <w:sz w:val="20"/>
                <w:szCs w:val="20"/>
                <w:lang w:val="fr-CA"/>
              </w:rPr>
              <w:t>263</w:t>
            </w:r>
            <w:r>
              <w:rPr>
                <w:sz w:val="20"/>
                <w:szCs w:val="20"/>
                <w:lang w:val="fr-CA"/>
              </w:rPr>
              <w:t>,</w:t>
            </w:r>
            <w:r w:rsidRPr="00170F71">
              <w:rPr>
                <w:sz w:val="20"/>
                <w:szCs w:val="20"/>
                <w:lang w:val="fr-CA"/>
              </w:rPr>
              <w:t>78</w:t>
            </w:r>
          </w:p>
        </w:tc>
        <w:tc>
          <w:tcPr>
            <w:tcW w:w="707" w:type="pct"/>
          </w:tcPr>
          <w:p w14:paraId="5B4212F9" w14:textId="0F6B8DF4" w:rsidR="002355D8" w:rsidRPr="00170F71" w:rsidRDefault="002355D8" w:rsidP="00CB476F">
            <w:pPr>
              <w:keepNext/>
              <w:keepLines/>
              <w:tabs>
                <w:tab w:val="left" w:pos="3141"/>
              </w:tabs>
              <w:suppressAutoHyphens/>
              <w:jc w:val="right"/>
              <w:rPr>
                <w:sz w:val="20"/>
                <w:szCs w:val="20"/>
                <w:lang w:val="fr-CA"/>
              </w:rPr>
            </w:pPr>
            <w:r>
              <w:rPr>
                <w:sz w:val="20"/>
                <w:szCs w:val="20"/>
                <w:lang w:val="fr-CA"/>
              </w:rPr>
              <w:t>2</w:t>
            </w:r>
            <w:r w:rsidR="00866CBB">
              <w:rPr>
                <w:sz w:val="20"/>
                <w:szCs w:val="20"/>
                <w:lang w:val="fr-CA"/>
              </w:rPr>
              <w:t> </w:t>
            </w:r>
            <w:r>
              <w:rPr>
                <w:sz w:val="20"/>
                <w:szCs w:val="20"/>
                <w:lang w:val="fr-CA"/>
              </w:rPr>
              <w:t>402,</w:t>
            </w:r>
            <w:r w:rsidRPr="00170F71">
              <w:rPr>
                <w:sz w:val="20"/>
                <w:szCs w:val="20"/>
                <w:lang w:val="fr-CA"/>
              </w:rPr>
              <w:t>36</w:t>
            </w:r>
          </w:p>
        </w:tc>
      </w:tr>
      <w:tr w:rsidR="002355D8" w:rsidRPr="00170F71" w14:paraId="310DCF24" w14:textId="77777777" w:rsidTr="00CB476F">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4A1C6044"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417A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DA5E273"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346</w:t>
            </w:r>
          </w:p>
        </w:tc>
        <w:tc>
          <w:tcPr>
            <w:tcW w:w="709" w:type="pct"/>
          </w:tcPr>
          <w:p w14:paraId="1FED3623"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9" w:type="pct"/>
          </w:tcPr>
          <w:p w14:paraId="6A42A6D1"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1A06926B"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r>
              <w:rPr>
                <w:noProof/>
                <w:sz w:val="20"/>
                <w:szCs w:val="20"/>
                <w:lang w:val="fr-CA"/>
              </w:rPr>
              <w:t>,</w:t>
            </w:r>
            <w:r w:rsidRPr="00170F71">
              <w:rPr>
                <w:noProof/>
                <w:sz w:val="20"/>
                <w:szCs w:val="20"/>
                <w:lang w:val="fr-CA"/>
              </w:rPr>
              <w:t>00</w:t>
            </w:r>
          </w:p>
        </w:tc>
        <w:tc>
          <w:tcPr>
            <w:tcW w:w="709" w:type="pct"/>
          </w:tcPr>
          <w:p w14:paraId="092BDB55"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707" w:type="pct"/>
          </w:tcPr>
          <w:p w14:paraId="7289F1CA"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8,</w:t>
            </w:r>
            <w:r w:rsidRPr="00170F71">
              <w:rPr>
                <w:sz w:val="20"/>
                <w:szCs w:val="20"/>
                <w:lang w:val="fr-CA"/>
              </w:rPr>
              <w:t>02</w:t>
            </w:r>
          </w:p>
        </w:tc>
      </w:tr>
      <w:tr w:rsidR="002355D8" w:rsidRPr="00170F71" w14:paraId="73526B66" w14:textId="77777777" w:rsidTr="00CB476F">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79D05C2F" w14:textId="77777777" w:rsidR="002355D8" w:rsidRPr="00170F71" w:rsidRDefault="002355D8" w:rsidP="00CB476F">
            <w:pPr>
              <w:keepNext/>
              <w:keepLines/>
              <w:suppressAutoHyphens/>
              <w:jc w:val="left"/>
              <w:rPr>
                <w:b/>
                <w:bCs/>
                <w:sz w:val="20"/>
                <w:szCs w:val="20"/>
                <w:lang w:val="fr-CA"/>
              </w:rPr>
            </w:pPr>
            <w:r>
              <w:rPr>
                <w:b/>
                <w:bCs/>
                <w:sz w:val="20"/>
                <w:szCs w:val="20"/>
                <w:lang w:val="fr-CA" w:eastAsia="fr-CA"/>
              </w:rPr>
              <w:t>Total (tm</w:t>
            </w:r>
            <w:r w:rsidRPr="00B2487E">
              <w:rPr>
                <w:b/>
                <w:bCs/>
                <w:sz w:val="20"/>
                <w:szCs w:val="20"/>
                <w:lang w:val="fr-CA" w:eastAsia="fr-CA"/>
              </w:rPr>
              <w:t>)</w:t>
            </w:r>
          </w:p>
        </w:tc>
        <w:tc>
          <w:tcPr>
            <w:tcW w:w="709" w:type="pct"/>
          </w:tcPr>
          <w:p w14:paraId="496D7B8C" w14:textId="77777777" w:rsidR="002355D8" w:rsidRPr="00170F71" w:rsidRDefault="002355D8" w:rsidP="00CB476F">
            <w:pPr>
              <w:keepNext/>
              <w:keepLines/>
              <w:tabs>
                <w:tab w:val="left" w:pos="3141"/>
              </w:tabs>
              <w:suppressAutoHyphens/>
              <w:jc w:val="right"/>
              <w:rPr>
                <w:b/>
                <w:bCs/>
                <w:sz w:val="20"/>
                <w:szCs w:val="20"/>
                <w:lang w:val="fr-CA"/>
              </w:rPr>
            </w:pPr>
            <w:r w:rsidRPr="00170F71">
              <w:rPr>
                <w:b/>
                <w:bCs/>
                <w:sz w:val="20"/>
                <w:szCs w:val="20"/>
                <w:lang w:val="fr-CA"/>
              </w:rPr>
              <w:t>2</w:t>
            </w:r>
            <w:r>
              <w:rPr>
                <w:b/>
                <w:bCs/>
                <w:sz w:val="20"/>
                <w:szCs w:val="20"/>
                <w:lang w:val="fr-CA"/>
              </w:rPr>
              <w:t> </w:t>
            </w:r>
            <w:r w:rsidRPr="00170F71">
              <w:rPr>
                <w:b/>
                <w:bCs/>
                <w:sz w:val="20"/>
                <w:szCs w:val="20"/>
                <w:lang w:val="fr-CA"/>
              </w:rPr>
              <w:t>007</w:t>
            </w:r>
            <w:r>
              <w:rPr>
                <w:b/>
                <w:bCs/>
                <w:sz w:val="20"/>
                <w:szCs w:val="20"/>
                <w:lang w:val="fr-CA"/>
              </w:rPr>
              <w:t>,</w:t>
            </w:r>
            <w:r w:rsidRPr="00170F71">
              <w:rPr>
                <w:b/>
                <w:bCs/>
                <w:sz w:val="20"/>
                <w:szCs w:val="20"/>
                <w:lang w:val="fr-CA"/>
              </w:rPr>
              <w:t>04</w:t>
            </w:r>
          </w:p>
        </w:tc>
        <w:tc>
          <w:tcPr>
            <w:tcW w:w="709" w:type="pct"/>
          </w:tcPr>
          <w:p w14:paraId="08298919" w14:textId="77777777" w:rsidR="002355D8" w:rsidRPr="00170F71" w:rsidRDefault="002355D8" w:rsidP="00CB476F">
            <w:pPr>
              <w:keepNext/>
              <w:keepLines/>
              <w:tabs>
                <w:tab w:val="left" w:pos="3141"/>
              </w:tabs>
              <w:suppressAutoHyphens/>
              <w:jc w:val="right"/>
              <w:rPr>
                <w:b/>
                <w:bCs/>
                <w:noProof/>
                <w:sz w:val="20"/>
                <w:szCs w:val="20"/>
                <w:lang w:val="fr-CA"/>
              </w:rPr>
            </w:pPr>
            <w:r w:rsidRPr="00170F71">
              <w:rPr>
                <w:b/>
                <w:bCs/>
                <w:noProof/>
                <w:sz w:val="20"/>
                <w:szCs w:val="20"/>
                <w:lang w:val="fr-CA"/>
              </w:rPr>
              <w:t>1</w:t>
            </w:r>
            <w:r>
              <w:rPr>
                <w:b/>
                <w:bCs/>
                <w:noProof/>
                <w:sz w:val="20"/>
                <w:szCs w:val="20"/>
                <w:lang w:val="fr-CA"/>
              </w:rPr>
              <w:t> </w:t>
            </w:r>
            <w:r w:rsidRPr="00170F71">
              <w:rPr>
                <w:b/>
                <w:bCs/>
                <w:noProof/>
                <w:sz w:val="20"/>
                <w:szCs w:val="20"/>
                <w:lang w:val="fr-CA"/>
              </w:rPr>
              <w:t>831</w:t>
            </w:r>
            <w:r>
              <w:rPr>
                <w:b/>
                <w:bCs/>
                <w:noProof/>
                <w:sz w:val="20"/>
                <w:szCs w:val="20"/>
                <w:lang w:val="fr-CA"/>
              </w:rPr>
              <w:t>,</w:t>
            </w:r>
            <w:r w:rsidRPr="00170F71">
              <w:rPr>
                <w:b/>
                <w:bCs/>
                <w:noProof/>
                <w:sz w:val="20"/>
                <w:szCs w:val="20"/>
                <w:lang w:val="fr-CA"/>
              </w:rPr>
              <w:t>03</w:t>
            </w:r>
          </w:p>
        </w:tc>
        <w:tc>
          <w:tcPr>
            <w:tcW w:w="709" w:type="pct"/>
          </w:tcPr>
          <w:p w14:paraId="3C7D3263" w14:textId="77777777" w:rsidR="002355D8" w:rsidRPr="00170F71" w:rsidRDefault="002355D8" w:rsidP="00CB476F">
            <w:pPr>
              <w:keepNext/>
              <w:keepLines/>
              <w:tabs>
                <w:tab w:val="left" w:pos="3141"/>
              </w:tabs>
              <w:suppressAutoHyphens/>
              <w:jc w:val="right"/>
              <w:rPr>
                <w:b/>
                <w:bCs/>
                <w:noProof/>
                <w:sz w:val="20"/>
                <w:szCs w:val="20"/>
                <w:lang w:val="fr-CA"/>
              </w:rPr>
            </w:pPr>
            <w:r w:rsidRPr="00170F71">
              <w:rPr>
                <w:b/>
                <w:bCs/>
                <w:noProof/>
                <w:sz w:val="20"/>
                <w:szCs w:val="20"/>
                <w:lang w:val="fr-CA"/>
              </w:rPr>
              <w:t>5</w:t>
            </w:r>
            <w:r>
              <w:rPr>
                <w:b/>
                <w:bCs/>
                <w:noProof/>
                <w:sz w:val="20"/>
                <w:szCs w:val="20"/>
                <w:lang w:val="fr-CA"/>
              </w:rPr>
              <w:t> </w:t>
            </w:r>
            <w:r w:rsidRPr="00170F71">
              <w:rPr>
                <w:b/>
                <w:bCs/>
                <w:noProof/>
                <w:sz w:val="20"/>
                <w:szCs w:val="20"/>
                <w:lang w:val="fr-CA"/>
              </w:rPr>
              <w:t>033</w:t>
            </w:r>
            <w:r>
              <w:rPr>
                <w:b/>
                <w:bCs/>
                <w:noProof/>
                <w:sz w:val="20"/>
                <w:szCs w:val="20"/>
                <w:lang w:val="fr-CA"/>
              </w:rPr>
              <w:t>,</w:t>
            </w:r>
            <w:r w:rsidRPr="00170F71">
              <w:rPr>
                <w:b/>
                <w:bCs/>
                <w:noProof/>
                <w:sz w:val="20"/>
                <w:szCs w:val="20"/>
                <w:lang w:val="fr-CA"/>
              </w:rPr>
              <w:t>20</w:t>
            </w:r>
          </w:p>
        </w:tc>
        <w:tc>
          <w:tcPr>
            <w:tcW w:w="709" w:type="pct"/>
          </w:tcPr>
          <w:p w14:paraId="2A02E38C" w14:textId="77777777" w:rsidR="002355D8" w:rsidRPr="00170F71" w:rsidRDefault="002355D8" w:rsidP="00CB476F">
            <w:pPr>
              <w:keepNext/>
              <w:keepLines/>
              <w:tabs>
                <w:tab w:val="left" w:pos="3141"/>
              </w:tabs>
              <w:suppressAutoHyphens/>
              <w:jc w:val="right"/>
              <w:rPr>
                <w:b/>
                <w:bCs/>
                <w:sz w:val="20"/>
                <w:szCs w:val="20"/>
                <w:lang w:val="fr-CA"/>
              </w:rPr>
            </w:pPr>
            <w:r w:rsidRPr="00170F71">
              <w:rPr>
                <w:b/>
                <w:bCs/>
                <w:sz w:val="20"/>
                <w:szCs w:val="20"/>
                <w:lang w:val="fr-CA"/>
              </w:rPr>
              <w:t>10</w:t>
            </w:r>
            <w:r>
              <w:rPr>
                <w:b/>
                <w:bCs/>
                <w:sz w:val="20"/>
                <w:szCs w:val="20"/>
                <w:lang w:val="fr-CA"/>
              </w:rPr>
              <w:t> </w:t>
            </w:r>
            <w:r w:rsidRPr="00170F71">
              <w:rPr>
                <w:b/>
                <w:bCs/>
                <w:sz w:val="20"/>
                <w:szCs w:val="20"/>
                <w:lang w:val="fr-CA"/>
              </w:rPr>
              <w:t>521</w:t>
            </w:r>
            <w:r>
              <w:rPr>
                <w:b/>
                <w:bCs/>
                <w:sz w:val="20"/>
                <w:szCs w:val="20"/>
                <w:lang w:val="fr-CA"/>
              </w:rPr>
              <w:t>,</w:t>
            </w:r>
            <w:r w:rsidRPr="00170F71">
              <w:rPr>
                <w:b/>
                <w:bCs/>
                <w:sz w:val="20"/>
                <w:szCs w:val="20"/>
                <w:lang w:val="fr-CA"/>
              </w:rPr>
              <w:t>14</w:t>
            </w:r>
          </w:p>
        </w:tc>
        <w:tc>
          <w:tcPr>
            <w:tcW w:w="707" w:type="pct"/>
          </w:tcPr>
          <w:p w14:paraId="4BE034B2" w14:textId="77777777" w:rsidR="002355D8" w:rsidRPr="00170F71" w:rsidRDefault="002355D8" w:rsidP="00CB476F">
            <w:pPr>
              <w:keepNext/>
              <w:keepLines/>
              <w:tabs>
                <w:tab w:val="left" w:pos="3141"/>
              </w:tabs>
              <w:suppressAutoHyphens/>
              <w:jc w:val="right"/>
              <w:rPr>
                <w:b/>
                <w:sz w:val="20"/>
                <w:szCs w:val="20"/>
                <w:lang w:val="fr-CA"/>
              </w:rPr>
            </w:pPr>
            <w:r w:rsidRPr="00170F71">
              <w:rPr>
                <w:b/>
                <w:bCs/>
                <w:sz w:val="20"/>
                <w:szCs w:val="20"/>
                <w:lang w:val="fr-CA"/>
              </w:rPr>
              <w:t>14</w:t>
            </w:r>
            <w:r>
              <w:rPr>
                <w:b/>
                <w:bCs/>
                <w:sz w:val="20"/>
                <w:szCs w:val="20"/>
                <w:lang w:val="fr-CA"/>
              </w:rPr>
              <w:t> </w:t>
            </w:r>
            <w:r w:rsidRPr="00170F71">
              <w:rPr>
                <w:b/>
                <w:bCs/>
                <w:sz w:val="20"/>
                <w:szCs w:val="20"/>
                <w:lang w:val="fr-CA"/>
              </w:rPr>
              <w:t>052</w:t>
            </w:r>
            <w:r>
              <w:rPr>
                <w:b/>
                <w:bCs/>
                <w:sz w:val="20"/>
                <w:szCs w:val="20"/>
                <w:lang w:val="fr-CA"/>
              </w:rPr>
              <w:t>,</w:t>
            </w:r>
            <w:r w:rsidRPr="00170F71">
              <w:rPr>
                <w:b/>
                <w:bCs/>
                <w:sz w:val="20"/>
                <w:szCs w:val="20"/>
                <w:lang w:val="fr-CA"/>
              </w:rPr>
              <w:t>71</w:t>
            </w:r>
          </w:p>
        </w:tc>
      </w:tr>
      <w:tr w:rsidR="002355D8" w:rsidRPr="00170F71" w14:paraId="60B75FFF" w14:textId="77777777" w:rsidTr="00CB476F">
        <w:tc>
          <w:tcPr>
            <w:tcW w:w="5000" w:type="pct"/>
            <w:gridSpan w:val="7"/>
            <w:tcBorders>
              <w:top w:val="single" w:sz="4" w:space="0" w:color="auto"/>
              <w:left w:val="single" w:sz="4" w:space="0" w:color="auto"/>
              <w:bottom w:val="single" w:sz="4" w:space="0" w:color="auto"/>
              <w:right w:val="single" w:sz="4" w:space="0" w:color="auto"/>
            </w:tcBorders>
          </w:tcPr>
          <w:p w14:paraId="3BEF26FC" w14:textId="5B510E06" w:rsidR="002355D8" w:rsidRPr="00170F71" w:rsidRDefault="002355D8" w:rsidP="00CB476F">
            <w:pPr>
              <w:keepNext/>
              <w:keepLines/>
              <w:tabs>
                <w:tab w:val="left" w:pos="3141"/>
              </w:tabs>
              <w:suppressAutoHyphens/>
              <w:jc w:val="center"/>
              <w:rPr>
                <w:b/>
                <w:bCs/>
                <w:noProof/>
                <w:sz w:val="20"/>
                <w:szCs w:val="20"/>
                <w:lang w:val="fr-CA"/>
              </w:rPr>
            </w:pPr>
            <w:r w:rsidRPr="003750A3">
              <w:rPr>
                <w:b/>
                <w:bCs/>
                <w:noProof/>
                <w:sz w:val="20"/>
                <w:szCs w:val="20"/>
                <w:lang w:val="fr-CA"/>
              </w:rPr>
              <w:t>Tonnes </w:t>
            </w:r>
            <w:r w:rsidR="00705B94">
              <w:rPr>
                <w:b/>
                <w:bCs/>
                <w:noProof/>
                <w:sz w:val="20"/>
                <w:szCs w:val="20"/>
                <w:lang w:val="fr-CA"/>
              </w:rPr>
              <w:t>eq CO</w:t>
            </w:r>
            <w:r w:rsidRPr="003750A3">
              <w:rPr>
                <w:b/>
                <w:bCs/>
                <w:noProof/>
                <w:sz w:val="20"/>
                <w:szCs w:val="20"/>
                <w:vertAlign w:val="subscript"/>
                <w:lang w:val="fr-CA"/>
              </w:rPr>
              <w:t>2</w:t>
            </w:r>
          </w:p>
        </w:tc>
      </w:tr>
      <w:tr w:rsidR="002355D8" w:rsidRPr="00170F71" w14:paraId="27A9A753" w14:textId="77777777" w:rsidTr="00CB476F">
        <w:trPr>
          <w:trHeight w:val="159"/>
        </w:trPr>
        <w:tc>
          <w:tcPr>
            <w:tcW w:w="912" w:type="pct"/>
            <w:tcBorders>
              <w:top w:val="single" w:sz="4" w:space="0" w:color="auto"/>
              <w:left w:val="single" w:sz="4" w:space="0" w:color="auto"/>
              <w:bottom w:val="single" w:sz="4" w:space="0" w:color="auto"/>
              <w:right w:val="single" w:sz="4" w:space="0" w:color="auto"/>
            </w:tcBorders>
          </w:tcPr>
          <w:p w14:paraId="75EA9A4B" w14:textId="77777777" w:rsidR="002355D8" w:rsidRPr="00170F71" w:rsidRDefault="002355D8" w:rsidP="00CB476F">
            <w:pPr>
              <w:keepNext/>
              <w:keepLines/>
              <w:shd w:val="clear" w:color="auto" w:fill="FFFFFF" w:themeFill="background1"/>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42E1539" w14:textId="77777777" w:rsidR="002355D8" w:rsidRPr="00170F71" w:rsidRDefault="002355D8" w:rsidP="00CB476F">
            <w:pPr>
              <w:keepNext/>
              <w:keepLines/>
              <w:shd w:val="clear" w:color="auto" w:fill="FFFFFF" w:themeFill="background1"/>
              <w:suppressAutoHyphens/>
              <w:jc w:val="right"/>
              <w:rPr>
                <w:sz w:val="20"/>
                <w:szCs w:val="20"/>
                <w:lang w:val="fr-CA"/>
              </w:rPr>
            </w:pPr>
            <w:r w:rsidRPr="00170F71">
              <w:rPr>
                <w:sz w:val="20"/>
                <w:szCs w:val="20"/>
                <w:lang w:val="fr-CA"/>
              </w:rPr>
              <w:t>675</w:t>
            </w:r>
          </w:p>
        </w:tc>
        <w:tc>
          <w:tcPr>
            <w:tcW w:w="709" w:type="pct"/>
          </w:tcPr>
          <w:p w14:paraId="36F10DCA"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58AACF4E"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p>
        </w:tc>
        <w:tc>
          <w:tcPr>
            <w:tcW w:w="709" w:type="pct"/>
          </w:tcPr>
          <w:p w14:paraId="2BDFC3C5"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0</w:t>
            </w:r>
          </w:p>
        </w:tc>
        <w:tc>
          <w:tcPr>
            <w:tcW w:w="709" w:type="pct"/>
          </w:tcPr>
          <w:p w14:paraId="42662DA4"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18</w:t>
            </w:r>
            <w:r>
              <w:rPr>
                <w:sz w:val="20"/>
                <w:szCs w:val="20"/>
                <w:lang w:val="fr-CA"/>
              </w:rPr>
              <w:t> </w:t>
            </w:r>
            <w:r w:rsidRPr="00170F71">
              <w:rPr>
                <w:sz w:val="20"/>
                <w:szCs w:val="20"/>
                <w:lang w:val="fr-CA"/>
              </w:rPr>
              <w:t>158</w:t>
            </w:r>
          </w:p>
        </w:tc>
        <w:tc>
          <w:tcPr>
            <w:tcW w:w="707" w:type="pct"/>
          </w:tcPr>
          <w:p w14:paraId="64F1B495"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25 </w:t>
            </w:r>
            <w:r w:rsidRPr="00170F71">
              <w:rPr>
                <w:sz w:val="20"/>
                <w:szCs w:val="20"/>
                <w:lang w:val="fr-CA"/>
              </w:rPr>
              <w:t>232</w:t>
            </w:r>
          </w:p>
        </w:tc>
      </w:tr>
      <w:tr w:rsidR="002355D8" w:rsidRPr="00170F71" w14:paraId="597CA5C6" w14:textId="77777777" w:rsidTr="00CB476F">
        <w:tc>
          <w:tcPr>
            <w:tcW w:w="912" w:type="pct"/>
            <w:tcBorders>
              <w:top w:val="single" w:sz="4" w:space="0" w:color="auto"/>
              <w:left w:val="single" w:sz="4" w:space="0" w:color="auto"/>
              <w:bottom w:val="single" w:sz="4" w:space="0" w:color="auto"/>
              <w:right w:val="single" w:sz="4" w:space="0" w:color="auto"/>
            </w:tcBorders>
          </w:tcPr>
          <w:p w14:paraId="3284E3E9"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F28236F"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1</w:t>
            </w:r>
            <w:r>
              <w:rPr>
                <w:sz w:val="20"/>
                <w:szCs w:val="20"/>
                <w:lang w:val="fr-CA"/>
              </w:rPr>
              <w:t> </w:t>
            </w:r>
            <w:r w:rsidRPr="00170F71">
              <w:rPr>
                <w:sz w:val="20"/>
                <w:szCs w:val="20"/>
                <w:lang w:val="fr-CA"/>
              </w:rPr>
              <w:t>430</w:t>
            </w:r>
          </w:p>
        </w:tc>
        <w:tc>
          <w:tcPr>
            <w:tcW w:w="709" w:type="pct"/>
          </w:tcPr>
          <w:p w14:paraId="31E41F3C"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575</w:t>
            </w:r>
            <w:r>
              <w:rPr>
                <w:sz w:val="20"/>
                <w:szCs w:val="20"/>
                <w:lang w:val="fr-CA"/>
              </w:rPr>
              <w:t> </w:t>
            </w:r>
            <w:r w:rsidRPr="00170F71">
              <w:rPr>
                <w:sz w:val="20"/>
                <w:szCs w:val="20"/>
                <w:lang w:val="fr-CA"/>
              </w:rPr>
              <w:t>645</w:t>
            </w:r>
          </w:p>
        </w:tc>
        <w:tc>
          <w:tcPr>
            <w:tcW w:w="709" w:type="pct"/>
          </w:tcPr>
          <w:p w14:paraId="178F0655"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2</w:t>
            </w:r>
            <w:r>
              <w:rPr>
                <w:noProof/>
                <w:sz w:val="20"/>
                <w:szCs w:val="20"/>
                <w:lang w:val="fr-CA"/>
              </w:rPr>
              <w:t> </w:t>
            </w:r>
            <w:r w:rsidRPr="00170F71">
              <w:rPr>
                <w:noProof/>
                <w:sz w:val="20"/>
                <w:szCs w:val="20"/>
                <w:lang w:val="fr-CA"/>
              </w:rPr>
              <w:t>616</w:t>
            </w:r>
            <w:r>
              <w:rPr>
                <w:noProof/>
                <w:sz w:val="20"/>
                <w:szCs w:val="20"/>
                <w:lang w:val="fr-CA"/>
              </w:rPr>
              <w:t> </w:t>
            </w:r>
            <w:r w:rsidRPr="00170F71">
              <w:rPr>
                <w:noProof/>
                <w:sz w:val="20"/>
                <w:szCs w:val="20"/>
                <w:lang w:val="fr-CA"/>
              </w:rPr>
              <w:t>728</w:t>
            </w:r>
          </w:p>
        </w:tc>
        <w:tc>
          <w:tcPr>
            <w:tcW w:w="709" w:type="pct"/>
          </w:tcPr>
          <w:p w14:paraId="64F2B3EF" w14:textId="77777777" w:rsidR="002355D8" w:rsidRPr="00170F71" w:rsidRDefault="002355D8" w:rsidP="00CB476F">
            <w:pPr>
              <w:keepNext/>
              <w:keepLines/>
              <w:tabs>
                <w:tab w:val="left" w:pos="3141"/>
              </w:tabs>
              <w:suppressAutoHyphens/>
              <w:jc w:val="right"/>
              <w:rPr>
                <w:noProof/>
                <w:sz w:val="20"/>
                <w:szCs w:val="20"/>
                <w:lang w:val="fr-CA"/>
              </w:rPr>
            </w:pPr>
            <w:r w:rsidRPr="00170F71">
              <w:rPr>
                <w:noProof/>
                <w:sz w:val="20"/>
                <w:szCs w:val="20"/>
                <w:lang w:val="fr-CA"/>
              </w:rPr>
              <w:t>4</w:t>
            </w:r>
            <w:r>
              <w:rPr>
                <w:noProof/>
                <w:sz w:val="20"/>
                <w:szCs w:val="20"/>
                <w:lang w:val="fr-CA"/>
              </w:rPr>
              <w:t> </w:t>
            </w:r>
            <w:r w:rsidRPr="00170F71">
              <w:rPr>
                <w:noProof/>
                <w:sz w:val="20"/>
                <w:szCs w:val="20"/>
                <w:lang w:val="fr-CA"/>
              </w:rPr>
              <w:t>622</w:t>
            </w:r>
            <w:r>
              <w:rPr>
                <w:noProof/>
                <w:sz w:val="20"/>
                <w:szCs w:val="20"/>
                <w:lang w:val="fr-CA"/>
              </w:rPr>
              <w:t> </w:t>
            </w:r>
            <w:r w:rsidRPr="00170F71">
              <w:rPr>
                <w:noProof/>
                <w:sz w:val="20"/>
                <w:szCs w:val="20"/>
                <w:lang w:val="fr-CA"/>
              </w:rPr>
              <w:t>761</w:t>
            </w:r>
          </w:p>
        </w:tc>
        <w:tc>
          <w:tcPr>
            <w:tcW w:w="709" w:type="pct"/>
          </w:tcPr>
          <w:p w14:paraId="4DEDB57C"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12</w:t>
            </w:r>
            <w:r>
              <w:rPr>
                <w:sz w:val="20"/>
                <w:szCs w:val="20"/>
                <w:lang w:val="fr-CA"/>
              </w:rPr>
              <w:t> </w:t>
            </w:r>
            <w:r w:rsidRPr="00170F71">
              <w:rPr>
                <w:sz w:val="20"/>
                <w:szCs w:val="20"/>
                <w:lang w:val="fr-CA"/>
              </w:rPr>
              <w:t>014</w:t>
            </w:r>
            <w:r>
              <w:rPr>
                <w:sz w:val="20"/>
                <w:szCs w:val="20"/>
                <w:lang w:val="fr-CA"/>
              </w:rPr>
              <w:t> </w:t>
            </w:r>
            <w:r w:rsidRPr="00170F71">
              <w:rPr>
                <w:sz w:val="20"/>
                <w:szCs w:val="20"/>
                <w:lang w:val="fr-CA"/>
              </w:rPr>
              <w:t>746</w:t>
            </w:r>
          </w:p>
        </w:tc>
        <w:tc>
          <w:tcPr>
            <w:tcW w:w="707" w:type="pct"/>
          </w:tcPr>
          <w:p w14:paraId="335831D6"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14 565 </w:t>
            </w:r>
            <w:r w:rsidRPr="00170F71">
              <w:rPr>
                <w:sz w:val="20"/>
                <w:szCs w:val="20"/>
                <w:lang w:val="fr-CA"/>
              </w:rPr>
              <w:t>379</w:t>
            </w:r>
          </w:p>
        </w:tc>
      </w:tr>
      <w:tr w:rsidR="002355D8" w:rsidRPr="00170F71" w14:paraId="44F042E0" w14:textId="77777777" w:rsidTr="00CB476F">
        <w:tc>
          <w:tcPr>
            <w:tcW w:w="912" w:type="pct"/>
            <w:tcBorders>
              <w:top w:val="single" w:sz="4" w:space="0" w:color="auto"/>
              <w:left w:val="single" w:sz="4" w:space="0" w:color="auto"/>
              <w:bottom w:val="single" w:sz="4" w:space="0" w:color="auto"/>
              <w:right w:val="single" w:sz="4" w:space="0" w:color="auto"/>
            </w:tcBorders>
          </w:tcPr>
          <w:p w14:paraId="1DF07E44"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E28A84F"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220</w:t>
            </w:r>
          </w:p>
        </w:tc>
        <w:tc>
          <w:tcPr>
            <w:tcW w:w="709" w:type="pct"/>
          </w:tcPr>
          <w:p w14:paraId="68CD9B9D"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32D7C9BA"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1B62A96F"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330AB807"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034</w:t>
            </w:r>
            <w:r>
              <w:rPr>
                <w:sz w:val="20"/>
                <w:szCs w:val="20"/>
                <w:lang w:val="fr-CA"/>
              </w:rPr>
              <w:t> </w:t>
            </w:r>
            <w:r w:rsidRPr="00170F71">
              <w:rPr>
                <w:sz w:val="20"/>
                <w:szCs w:val="20"/>
                <w:lang w:val="fr-CA"/>
              </w:rPr>
              <w:t>654</w:t>
            </w:r>
          </w:p>
        </w:tc>
        <w:tc>
          <w:tcPr>
            <w:tcW w:w="707" w:type="pct"/>
          </w:tcPr>
          <w:p w14:paraId="3D42C0EE"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57 </w:t>
            </w:r>
            <w:r w:rsidRPr="00170F71">
              <w:rPr>
                <w:sz w:val="20"/>
                <w:szCs w:val="20"/>
                <w:lang w:val="fr-CA"/>
              </w:rPr>
              <w:t>606</w:t>
            </w:r>
          </w:p>
        </w:tc>
      </w:tr>
      <w:tr w:rsidR="002355D8" w:rsidRPr="00170F71" w14:paraId="33ED0C95" w14:textId="77777777" w:rsidTr="00CB476F">
        <w:tc>
          <w:tcPr>
            <w:tcW w:w="912" w:type="pct"/>
            <w:tcBorders>
              <w:top w:val="single" w:sz="4" w:space="0" w:color="auto"/>
              <w:left w:val="single" w:sz="4" w:space="0" w:color="auto"/>
              <w:bottom w:val="single" w:sz="4" w:space="0" w:color="auto"/>
              <w:right w:val="single" w:sz="4" w:space="0" w:color="auto"/>
            </w:tcBorders>
          </w:tcPr>
          <w:p w14:paraId="5042721A"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0202A69"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794</w:t>
            </w:r>
          </w:p>
        </w:tc>
        <w:tc>
          <w:tcPr>
            <w:tcW w:w="709" w:type="pct"/>
          </w:tcPr>
          <w:p w14:paraId="0D07C541"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7E27108C"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3BB2C511"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543F00E8"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7" w:type="pct"/>
          </w:tcPr>
          <w:p w14:paraId="1012950F"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367 </w:t>
            </w:r>
            <w:r w:rsidRPr="00170F71">
              <w:rPr>
                <w:sz w:val="20"/>
                <w:szCs w:val="20"/>
                <w:lang w:val="fr-CA"/>
              </w:rPr>
              <w:t>225</w:t>
            </w:r>
          </w:p>
        </w:tc>
      </w:tr>
      <w:tr w:rsidR="002355D8" w:rsidRPr="00170F71" w14:paraId="6BC94C6F" w14:textId="77777777" w:rsidTr="00CB476F">
        <w:tc>
          <w:tcPr>
            <w:tcW w:w="912" w:type="pct"/>
            <w:tcBorders>
              <w:top w:val="single" w:sz="4" w:space="0" w:color="auto"/>
              <w:left w:val="single" w:sz="4" w:space="0" w:color="auto"/>
              <w:bottom w:val="single" w:sz="4" w:space="0" w:color="auto"/>
              <w:right w:val="single" w:sz="4" w:space="0" w:color="auto"/>
            </w:tcBorders>
          </w:tcPr>
          <w:p w14:paraId="28088972"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A8DA1AB"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922</w:t>
            </w:r>
          </w:p>
        </w:tc>
        <w:tc>
          <w:tcPr>
            <w:tcW w:w="709" w:type="pct"/>
          </w:tcPr>
          <w:p w14:paraId="5680135B"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807</w:t>
            </w:r>
            <w:r>
              <w:rPr>
                <w:sz w:val="20"/>
                <w:szCs w:val="20"/>
                <w:lang w:val="fr-CA"/>
              </w:rPr>
              <w:t> </w:t>
            </w:r>
            <w:r w:rsidRPr="00170F71">
              <w:rPr>
                <w:sz w:val="20"/>
                <w:szCs w:val="20"/>
                <w:lang w:val="fr-CA"/>
              </w:rPr>
              <w:t>418</w:t>
            </w:r>
          </w:p>
        </w:tc>
        <w:tc>
          <w:tcPr>
            <w:tcW w:w="709" w:type="pct"/>
          </w:tcPr>
          <w:p w14:paraId="0A737C07"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039</w:t>
            </w:r>
          </w:p>
        </w:tc>
        <w:tc>
          <w:tcPr>
            <w:tcW w:w="709" w:type="pct"/>
          </w:tcPr>
          <w:p w14:paraId="0B69D696"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7659FB40"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580</w:t>
            </w:r>
            <w:r>
              <w:rPr>
                <w:sz w:val="20"/>
                <w:szCs w:val="20"/>
                <w:lang w:val="fr-CA"/>
              </w:rPr>
              <w:t> </w:t>
            </w:r>
            <w:r w:rsidRPr="00170F71">
              <w:rPr>
                <w:sz w:val="20"/>
                <w:szCs w:val="20"/>
                <w:lang w:val="fr-CA"/>
              </w:rPr>
              <w:t>044</w:t>
            </w:r>
          </w:p>
        </w:tc>
        <w:tc>
          <w:tcPr>
            <w:tcW w:w="707" w:type="pct"/>
          </w:tcPr>
          <w:p w14:paraId="7508C061"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1 999 </w:t>
            </w:r>
            <w:r w:rsidRPr="00170F71">
              <w:rPr>
                <w:sz w:val="20"/>
                <w:szCs w:val="20"/>
                <w:lang w:val="fr-CA"/>
              </w:rPr>
              <w:t>114</w:t>
            </w:r>
          </w:p>
        </w:tc>
      </w:tr>
      <w:tr w:rsidR="002355D8" w:rsidRPr="00170F71" w14:paraId="5CD6F1C2" w14:textId="77777777" w:rsidTr="00CB476F">
        <w:tc>
          <w:tcPr>
            <w:tcW w:w="912" w:type="pct"/>
            <w:tcBorders>
              <w:top w:val="single" w:sz="4" w:space="0" w:color="auto"/>
              <w:left w:val="single" w:sz="4" w:space="0" w:color="auto"/>
              <w:bottom w:val="single" w:sz="4" w:space="0" w:color="auto"/>
              <w:right w:val="single" w:sz="4" w:space="0" w:color="auto"/>
            </w:tcBorders>
          </w:tcPr>
          <w:p w14:paraId="248640A0"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D6A0F2B"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107</w:t>
            </w:r>
          </w:p>
        </w:tc>
        <w:tc>
          <w:tcPr>
            <w:tcW w:w="709" w:type="pct"/>
          </w:tcPr>
          <w:p w14:paraId="78D4C4AD"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158A1BCF" w14:textId="77777777" w:rsidR="002355D8" w:rsidRPr="00170F71" w:rsidRDefault="002355D8" w:rsidP="00CB476F">
            <w:pPr>
              <w:keepNext/>
              <w:keepLines/>
              <w:tabs>
                <w:tab w:val="left" w:pos="3141"/>
              </w:tabs>
              <w:suppressAutoHyphens/>
              <w:jc w:val="right"/>
              <w:rPr>
                <w:rFonts w:eastAsiaTheme="minorEastAsia"/>
                <w:sz w:val="20"/>
                <w:szCs w:val="20"/>
                <w:lang w:val="fr-CA"/>
              </w:rPr>
            </w:pPr>
            <w:r w:rsidRPr="00170F71">
              <w:rPr>
                <w:rFonts w:eastAsiaTheme="minorEastAsia"/>
                <w:sz w:val="20"/>
                <w:szCs w:val="20"/>
                <w:lang w:val="fr-CA"/>
              </w:rPr>
              <w:t>0</w:t>
            </w:r>
          </w:p>
        </w:tc>
        <w:tc>
          <w:tcPr>
            <w:tcW w:w="709" w:type="pct"/>
          </w:tcPr>
          <w:p w14:paraId="6E598A85"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7C24049A"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15</w:t>
            </w:r>
            <w:r>
              <w:rPr>
                <w:sz w:val="20"/>
                <w:szCs w:val="20"/>
                <w:lang w:val="fr-CA"/>
              </w:rPr>
              <w:t> </w:t>
            </w:r>
            <w:r w:rsidRPr="00170F71">
              <w:rPr>
                <w:sz w:val="20"/>
                <w:szCs w:val="20"/>
                <w:lang w:val="fr-CA"/>
              </w:rPr>
              <w:t>592</w:t>
            </w:r>
          </w:p>
        </w:tc>
        <w:tc>
          <w:tcPr>
            <w:tcW w:w="707" w:type="pct"/>
          </w:tcPr>
          <w:p w14:paraId="0CD1848E"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r>
      <w:tr w:rsidR="002355D8" w:rsidRPr="00170F71" w14:paraId="248CEE36" w14:textId="77777777" w:rsidTr="00CB476F">
        <w:tc>
          <w:tcPr>
            <w:tcW w:w="912" w:type="pct"/>
            <w:tcBorders>
              <w:top w:val="single" w:sz="4" w:space="0" w:color="auto"/>
              <w:left w:val="single" w:sz="4" w:space="0" w:color="auto"/>
              <w:bottom w:val="single" w:sz="4" w:space="0" w:color="auto"/>
              <w:right w:val="single" w:sz="4" w:space="0" w:color="auto"/>
            </w:tcBorders>
          </w:tcPr>
          <w:p w14:paraId="3D0585D4" w14:textId="77777777" w:rsidR="002355D8" w:rsidRPr="00170F71" w:rsidDel="007C588C" w:rsidRDefault="002355D8" w:rsidP="00CB476F">
            <w:pPr>
              <w:shd w:val="clear" w:color="auto" w:fill="FFFFFF" w:themeFill="background1"/>
              <w:suppressAutoHyphens/>
              <w:rPr>
                <w:sz w:val="20"/>
                <w:szCs w:val="20"/>
                <w:lang w:val="fr-CA"/>
              </w:rPr>
            </w:pPr>
            <w:r w:rsidRPr="00170F71">
              <w:rPr>
                <w:sz w:val="20"/>
                <w:szCs w:val="20"/>
                <w:lang w:val="fr-CA"/>
              </w:rPr>
              <w:lastRenderedPageBreak/>
              <w:t>R</w:t>
            </w:r>
            <w:r>
              <w:rPr>
                <w:sz w:val="20"/>
                <w:szCs w:val="20"/>
                <w:lang w:val="fr-CA"/>
              </w:rPr>
              <w:noBreakHyphen/>
            </w:r>
            <w:r w:rsidRPr="00170F71">
              <w:rPr>
                <w:sz w:val="20"/>
                <w:szCs w:val="20"/>
                <w:lang w:val="fr-CA"/>
              </w:rPr>
              <w:t>407C</w:t>
            </w:r>
          </w:p>
        </w:tc>
        <w:tc>
          <w:tcPr>
            <w:tcW w:w="545" w:type="pct"/>
            <w:tcBorders>
              <w:top w:val="single" w:sz="4" w:space="0" w:color="auto"/>
              <w:left w:val="single" w:sz="4" w:space="0" w:color="auto"/>
              <w:bottom w:val="single" w:sz="4" w:space="0" w:color="auto"/>
              <w:right w:val="single" w:sz="4" w:space="0" w:color="auto"/>
            </w:tcBorders>
          </w:tcPr>
          <w:p w14:paraId="17EBF481" w14:textId="77777777" w:rsidR="002355D8" w:rsidRPr="00170F71" w:rsidRDefault="002355D8" w:rsidP="00CB476F">
            <w:pPr>
              <w:shd w:val="clear" w:color="auto" w:fill="FFFFFF" w:themeFill="background1"/>
              <w:suppressAutoHyphens/>
              <w:jc w:val="right"/>
              <w:rPr>
                <w:sz w:val="20"/>
                <w:szCs w:val="20"/>
                <w:highlight w:val="cyan"/>
                <w:lang w:val="fr-CA"/>
              </w:rPr>
            </w:pPr>
            <w:r w:rsidRPr="00170F71">
              <w:rPr>
                <w:sz w:val="20"/>
                <w:szCs w:val="20"/>
                <w:lang w:val="fr-CA"/>
              </w:rPr>
              <w:t>1</w:t>
            </w:r>
            <w:r>
              <w:rPr>
                <w:sz w:val="20"/>
                <w:szCs w:val="20"/>
                <w:lang w:val="fr-CA"/>
              </w:rPr>
              <w:t> </w:t>
            </w:r>
            <w:r w:rsidRPr="00170F71">
              <w:rPr>
                <w:sz w:val="20"/>
                <w:szCs w:val="20"/>
                <w:lang w:val="fr-CA"/>
              </w:rPr>
              <w:t>774</w:t>
            </w:r>
          </w:p>
        </w:tc>
        <w:tc>
          <w:tcPr>
            <w:tcW w:w="709" w:type="pct"/>
          </w:tcPr>
          <w:p w14:paraId="520FAE36"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3E9B340B"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195</w:t>
            </w:r>
          </w:p>
        </w:tc>
        <w:tc>
          <w:tcPr>
            <w:tcW w:w="709" w:type="pct"/>
          </w:tcPr>
          <w:p w14:paraId="63286F72"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2148665F"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73</w:t>
            </w:r>
            <w:r>
              <w:rPr>
                <w:sz w:val="20"/>
                <w:szCs w:val="20"/>
                <w:lang w:val="fr-CA"/>
              </w:rPr>
              <w:t> </w:t>
            </w:r>
            <w:r w:rsidRPr="00170F71">
              <w:rPr>
                <w:sz w:val="20"/>
                <w:szCs w:val="20"/>
                <w:lang w:val="fr-CA"/>
              </w:rPr>
              <w:t>349</w:t>
            </w:r>
          </w:p>
        </w:tc>
        <w:tc>
          <w:tcPr>
            <w:tcW w:w="707" w:type="pct"/>
          </w:tcPr>
          <w:p w14:paraId="718C0AF3" w14:textId="77777777" w:rsidR="002355D8" w:rsidRPr="00170F71" w:rsidRDefault="002355D8" w:rsidP="00CB476F">
            <w:pPr>
              <w:keepNext/>
              <w:keepLines/>
              <w:tabs>
                <w:tab w:val="left" w:pos="3141"/>
              </w:tabs>
              <w:suppressAutoHyphens/>
              <w:jc w:val="right"/>
              <w:rPr>
                <w:sz w:val="20"/>
                <w:szCs w:val="20"/>
                <w:lang w:val="fr-CA"/>
              </w:rPr>
            </w:pPr>
            <w:r w:rsidRPr="003750A3">
              <w:t>761</w:t>
            </w:r>
            <w:r>
              <w:t> </w:t>
            </w:r>
            <w:r w:rsidRPr="003750A3">
              <w:t>354</w:t>
            </w:r>
          </w:p>
        </w:tc>
      </w:tr>
      <w:tr w:rsidR="002355D8" w:rsidRPr="00170F71" w14:paraId="017F6C62" w14:textId="77777777" w:rsidTr="00CB476F">
        <w:tc>
          <w:tcPr>
            <w:tcW w:w="912" w:type="pct"/>
            <w:tcBorders>
              <w:top w:val="single" w:sz="4" w:space="0" w:color="auto"/>
              <w:left w:val="single" w:sz="4" w:space="0" w:color="auto"/>
              <w:bottom w:val="single" w:sz="4" w:space="0" w:color="auto"/>
              <w:right w:val="single" w:sz="4" w:space="0" w:color="auto"/>
            </w:tcBorders>
          </w:tcPr>
          <w:p w14:paraId="4D9B50AD"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410A</w:t>
            </w:r>
          </w:p>
        </w:tc>
        <w:tc>
          <w:tcPr>
            <w:tcW w:w="545" w:type="pct"/>
            <w:tcBorders>
              <w:top w:val="single" w:sz="4" w:space="0" w:color="auto"/>
              <w:left w:val="single" w:sz="4" w:space="0" w:color="auto"/>
              <w:bottom w:val="single" w:sz="4" w:space="0" w:color="auto"/>
              <w:right w:val="single" w:sz="4" w:space="0" w:color="auto"/>
            </w:tcBorders>
          </w:tcPr>
          <w:p w14:paraId="5A72EC7D"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088</w:t>
            </w:r>
          </w:p>
        </w:tc>
        <w:tc>
          <w:tcPr>
            <w:tcW w:w="709" w:type="pct"/>
          </w:tcPr>
          <w:p w14:paraId="05E769FB"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19D96B3F"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w:t>
            </w:r>
            <w:r>
              <w:rPr>
                <w:sz w:val="20"/>
                <w:szCs w:val="20"/>
                <w:lang w:val="fr-CA"/>
              </w:rPr>
              <w:t> </w:t>
            </w:r>
            <w:r w:rsidRPr="00170F71">
              <w:rPr>
                <w:sz w:val="20"/>
                <w:szCs w:val="20"/>
                <w:lang w:val="fr-CA"/>
              </w:rPr>
              <w:t>086</w:t>
            </w:r>
          </w:p>
        </w:tc>
        <w:tc>
          <w:tcPr>
            <w:tcW w:w="709" w:type="pct"/>
          </w:tcPr>
          <w:p w14:paraId="44F4180B"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758</w:t>
            </w:r>
            <w:r>
              <w:rPr>
                <w:sz w:val="20"/>
                <w:szCs w:val="20"/>
                <w:lang w:val="fr-CA"/>
              </w:rPr>
              <w:t> </w:t>
            </w:r>
            <w:r w:rsidRPr="00170F71">
              <w:rPr>
                <w:sz w:val="20"/>
                <w:szCs w:val="20"/>
                <w:lang w:val="fr-CA"/>
              </w:rPr>
              <w:t>544</w:t>
            </w:r>
          </w:p>
        </w:tc>
        <w:tc>
          <w:tcPr>
            <w:tcW w:w="709" w:type="pct"/>
          </w:tcPr>
          <w:p w14:paraId="634B34C3"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638</w:t>
            </w:r>
            <w:r>
              <w:rPr>
                <w:sz w:val="20"/>
                <w:szCs w:val="20"/>
                <w:lang w:val="fr-CA"/>
              </w:rPr>
              <w:t> </w:t>
            </w:r>
            <w:r w:rsidRPr="00170F71">
              <w:rPr>
                <w:sz w:val="20"/>
                <w:szCs w:val="20"/>
                <w:lang w:val="fr-CA"/>
              </w:rPr>
              <w:t>141</w:t>
            </w:r>
          </w:p>
        </w:tc>
        <w:tc>
          <w:tcPr>
            <w:tcW w:w="707" w:type="pct"/>
          </w:tcPr>
          <w:p w14:paraId="573403B7"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5 014 </w:t>
            </w:r>
            <w:r w:rsidRPr="00170F71">
              <w:rPr>
                <w:sz w:val="20"/>
                <w:szCs w:val="20"/>
                <w:lang w:val="fr-CA"/>
              </w:rPr>
              <w:t>927</w:t>
            </w:r>
          </w:p>
        </w:tc>
      </w:tr>
      <w:tr w:rsidR="002355D8" w:rsidRPr="00170F71" w14:paraId="42F5A9D2" w14:textId="77777777" w:rsidTr="00CB476F">
        <w:tc>
          <w:tcPr>
            <w:tcW w:w="912" w:type="pct"/>
            <w:tcBorders>
              <w:top w:val="single" w:sz="4" w:space="0" w:color="auto"/>
              <w:left w:val="single" w:sz="4" w:space="0" w:color="auto"/>
              <w:bottom w:val="single" w:sz="4" w:space="0" w:color="auto"/>
              <w:right w:val="single" w:sz="4" w:space="0" w:color="auto"/>
            </w:tcBorders>
          </w:tcPr>
          <w:p w14:paraId="106DAA78"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417A</w:t>
            </w:r>
          </w:p>
        </w:tc>
        <w:tc>
          <w:tcPr>
            <w:tcW w:w="545" w:type="pct"/>
            <w:tcBorders>
              <w:top w:val="single" w:sz="4" w:space="0" w:color="auto"/>
              <w:left w:val="single" w:sz="4" w:space="0" w:color="auto"/>
              <w:bottom w:val="single" w:sz="4" w:space="0" w:color="auto"/>
              <w:right w:val="single" w:sz="4" w:space="0" w:color="auto"/>
            </w:tcBorders>
          </w:tcPr>
          <w:p w14:paraId="5A318048"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346</w:t>
            </w:r>
          </w:p>
        </w:tc>
        <w:tc>
          <w:tcPr>
            <w:tcW w:w="709" w:type="pct"/>
          </w:tcPr>
          <w:p w14:paraId="38132276"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511DD1FF"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000E0845"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9" w:type="pct"/>
          </w:tcPr>
          <w:p w14:paraId="355FF05F"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0</w:t>
            </w:r>
          </w:p>
        </w:tc>
        <w:tc>
          <w:tcPr>
            <w:tcW w:w="707" w:type="pct"/>
          </w:tcPr>
          <w:p w14:paraId="3C9533EC" w14:textId="77777777" w:rsidR="002355D8" w:rsidRPr="00170F71" w:rsidRDefault="002355D8" w:rsidP="00CB476F">
            <w:pPr>
              <w:keepNext/>
              <w:keepLines/>
              <w:tabs>
                <w:tab w:val="left" w:pos="3141"/>
              </w:tabs>
              <w:suppressAutoHyphens/>
              <w:jc w:val="right"/>
              <w:rPr>
                <w:sz w:val="20"/>
                <w:szCs w:val="20"/>
                <w:lang w:val="fr-CA"/>
              </w:rPr>
            </w:pPr>
            <w:r>
              <w:rPr>
                <w:sz w:val="20"/>
                <w:szCs w:val="20"/>
                <w:lang w:val="fr-CA"/>
              </w:rPr>
              <w:t>18 </w:t>
            </w:r>
            <w:r w:rsidRPr="00170F71">
              <w:rPr>
                <w:sz w:val="20"/>
                <w:szCs w:val="20"/>
                <w:lang w:val="fr-CA"/>
              </w:rPr>
              <w:t>815</w:t>
            </w:r>
          </w:p>
        </w:tc>
      </w:tr>
      <w:tr w:rsidR="002355D8" w:rsidRPr="00170F71" w14:paraId="4A7210C4" w14:textId="77777777" w:rsidTr="00CB476F">
        <w:tc>
          <w:tcPr>
            <w:tcW w:w="1457" w:type="pct"/>
            <w:gridSpan w:val="2"/>
            <w:tcBorders>
              <w:top w:val="single" w:sz="4" w:space="0" w:color="auto"/>
              <w:left w:val="single" w:sz="4" w:space="0" w:color="auto"/>
              <w:bottom w:val="single" w:sz="4" w:space="0" w:color="auto"/>
              <w:right w:val="single" w:sz="4" w:space="0" w:color="auto"/>
            </w:tcBorders>
          </w:tcPr>
          <w:p w14:paraId="6580A2E5" w14:textId="786BEE1E" w:rsidR="002355D8" w:rsidRPr="00170F71" w:rsidRDefault="002355D8" w:rsidP="00CB476F">
            <w:pPr>
              <w:shd w:val="clear" w:color="auto" w:fill="FFFFFF" w:themeFill="background1"/>
              <w:suppressAutoHyphens/>
              <w:rPr>
                <w:b/>
                <w:bCs/>
                <w:sz w:val="20"/>
                <w:szCs w:val="20"/>
                <w:lang w:val="fr-CA"/>
              </w:rPr>
            </w:pPr>
            <w:r w:rsidRPr="00170F71">
              <w:rPr>
                <w:b/>
                <w:bCs/>
                <w:sz w:val="20"/>
                <w:szCs w:val="20"/>
                <w:lang w:val="fr-CA"/>
              </w:rPr>
              <w:t>Total (</w:t>
            </w:r>
            <w:r w:rsidRPr="003750A3">
              <w:rPr>
                <w:b/>
                <w:bCs/>
                <w:sz w:val="20"/>
                <w:szCs w:val="20"/>
                <w:lang w:val="fr-CA"/>
              </w:rPr>
              <w:t>tonnes </w:t>
            </w:r>
            <w:r w:rsidR="00705B94">
              <w:rPr>
                <w:b/>
                <w:bCs/>
                <w:sz w:val="20"/>
                <w:szCs w:val="20"/>
                <w:lang w:val="fr-CA"/>
              </w:rPr>
              <w:t>eq CO</w:t>
            </w:r>
            <w:r w:rsidRPr="003750A3">
              <w:rPr>
                <w:b/>
                <w:bCs/>
                <w:sz w:val="20"/>
                <w:szCs w:val="20"/>
                <w:vertAlign w:val="subscript"/>
                <w:lang w:val="fr-CA"/>
              </w:rPr>
              <w:t>2</w:t>
            </w:r>
            <w:r w:rsidRPr="00170F71">
              <w:rPr>
                <w:b/>
                <w:bCs/>
                <w:sz w:val="20"/>
                <w:szCs w:val="20"/>
                <w:lang w:val="fr-CA"/>
              </w:rPr>
              <w:t>)</w:t>
            </w:r>
          </w:p>
        </w:tc>
        <w:tc>
          <w:tcPr>
            <w:tcW w:w="709" w:type="pct"/>
            <w:tcBorders>
              <w:top w:val="single" w:sz="4" w:space="0" w:color="auto"/>
              <w:left w:val="single" w:sz="4" w:space="0" w:color="auto"/>
              <w:bottom w:val="single" w:sz="4" w:space="0" w:color="auto"/>
              <w:right w:val="single" w:sz="4" w:space="0" w:color="auto"/>
            </w:tcBorders>
          </w:tcPr>
          <w:p w14:paraId="12F62195" w14:textId="77777777" w:rsidR="002355D8" w:rsidRPr="00170F71" w:rsidRDefault="002355D8" w:rsidP="00CB476F">
            <w:pPr>
              <w:shd w:val="clear" w:color="auto" w:fill="FFFFFF" w:themeFill="background1"/>
              <w:suppressAutoHyphens/>
              <w:jc w:val="right"/>
              <w:rPr>
                <w:b/>
                <w:bCs/>
                <w:sz w:val="20"/>
                <w:szCs w:val="20"/>
                <w:lang w:val="fr-CA"/>
              </w:rPr>
            </w:pPr>
            <w:r w:rsidRPr="00170F71">
              <w:rPr>
                <w:b/>
                <w:bCs/>
                <w:sz w:val="20"/>
                <w:szCs w:val="20"/>
                <w:lang w:val="fr-CA"/>
              </w:rPr>
              <w:t>3</w:t>
            </w:r>
            <w:r>
              <w:rPr>
                <w:b/>
                <w:bCs/>
                <w:sz w:val="20"/>
                <w:szCs w:val="20"/>
                <w:lang w:val="fr-CA"/>
              </w:rPr>
              <w:t> </w:t>
            </w:r>
            <w:r w:rsidRPr="00170F71">
              <w:rPr>
                <w:b/>
                <w:bCs/>
                <w:sz w:val="20"/>
                <w:szCs w:val="20"/>
                <w:lang w:val="fr-CA"/>
              </w:rPr>
              <w:t>383</w:t>
            </w:r>
            <w:r>
              <w:rPr>
                <w:b/>
                <w:bCs/>
                <w:sz w:val="20"/>
                <w:szCs w:val="20"/>
                <w:lang w:val="fr-CA"/>
              </w:rPr>
              <w:t> </w:t>
            </w:r>
            <w:r w:rsidRPr="00170F71">
              <w:rPr>
                <w:b/>
                <w:bCs/>
                <w:sz w:val="20"/>
                <w:szCs w:val="20"/>
                <w:lang w:val="fr-CA"/>
              </w:rPr>
              <w:t>063</w:t>
            </w:r>
          </w:p>
        </w:tc>
        <w:tc>
          <w:tcPr>
            <w:tcW w:w="709" w:type="pct"/>
            <w:tcBorders>
              <w:top w:val="single" w:sz="4" w:space="0" w:color="auto"/>
              <w:left w:val="single" w:sz="4" w:space="0" w:color="auto"/>
              <w:bottom w:val="single" w:sz="4" w:space="0" w:color="auto"/>
              <w:right w:val="single" w:sz="4" w:space="0" w:color="auto"/>
            </w:tcBorders>
          </w:tcPr>
          <w:p w14:paraId="0773044F" w14:textId="77777777" w:rsidR="002355D8" w:rsidRPr="00170F71" w:rsidRDefault="002355D8" w:rsidP="00CB476F">
            <w:pPr>
              <w:shd w:val="clear" w:color="auto" w:fill="FFFFFF" w:themeFill="background1"/>
              <w:suppressAutoHyphens/>
              <w:jc w:val="right"/>
              <w:rPr>
                <w:b/>
                <w:bCs/>
                <w:sz w:val="20"/>
                <w:szCs w:val="20"/>
                <w:lang w:val="fr-CA"/>
              </w:rPr>
            </w:pPr>
            <w:r w:rsidRPr="00170F71">
              <w:rPr>
                <w:b/>
                <w:bCs/>
                <w:sz w:val="20"/>
                <w:szCs w:val="20"/>
                <w:lang w:val="fr-CA"/>
              </w:rPr>
              <w:t>2</w:t>
            </w:r>
            <w:r>
              <w:rPr>
                <w:b/>
                <w:bCs/>
                <w:sz w:val="20"/>
                <w:szCs w:val="20"/>
                <w:lang w:val="fr-CA"/>
              </w:rPr>
              <w:t> </w:t>
            </w:r>
            <w:r w:rsidRPr="00170F71">
              <w:rPr>
                <w:b/>
                <w:bCs/>
                <w:sz w:val="20"/>
                <w:szCs w:val="20"/>
                <w:lang w:val="fr-CA"/>
              </w:rPr>
              <w:t>620</w:t>
            </w:r>
            <w:r>
              <w:rPr>
                <w:b/>
                <w:bCs/>
                <w:sz w:val="20"/>
                <w:szCs w:val="20"/>
                <w:lang w:val="fr-CA"/>
              </w:rPr>
              <w:t> </w:t>
            </w:r>
            <w:r w:rsidRPr="00170F71">
              <w:rPr>
                <w:b/>
                <w:bCs/>
                <w:sz w:val="20"/>
                <w:szCs w:val="20"/>
                <w:lang w:val="fr-CA"/>
              </w:rPr>
              <w:t>048</w:t>
            </w:r>
          </w:p>
        </w:tc>
        <w:tc>
          <w:tcPr>
            <w:tcW w:w="709" w:type="pct"/>
            <w:tcBorders>
              <w:top w:val="single" w:sz="4" w:space="0" w:color="auto"/>
              <w:left w:val="single" w:sz="4" w:space="0" w:color="auto"/>
              <w:bottom w:val="single" w:sz="4" w:space="0" w:color="auto"/>
              <w:right w:val="single" w:sz="4" w:space="0" w:color="auto"/>
            </w:tcBorders>
          </w:tcPr>
          <w:p w14:paraId="6279007F" w14:textId="77777777" w:rsidR="002355D8" w:rsidRPr="00170F71" w:rsidRDefault="002355D8" w:rsidP="00CB476F">
            <w:pPr>
              <w:shd w:val="clear" w:color="auto" w:fill="FFFFFF" w:themeFill="background1"/>
              <w:suppressAutoHyphens/>
              <w:jc w:val="right"/>
              <w:rPr>
                <w:b/>
                <w:bCs/>
                <w:sz w:val="20"/>
                <w:szCs w:val="20"/>
                <w:lang w:val="fr-CA"/>
              </w:rPr>
            </w:pPr>
            <w:r w:rsidRPr="00170F71">
              <w:rPr>
                <w:b/>
                <w:bCs/>
                <w:sz w:val="20"/>
                <w:szCs w:val="20"/>
                <w:lang w:val="fr-CA"/>
              </w:rPr>
              <w:t>8</w:t>
            </w:r>
            <w:r>
              <w:rPr>
                <w:b/>
                <w:bCs/>
                <w:sz w:val="20"/>
                <w:szCs w:val="20"/>
                <w:lang w:val="fr-CA"/>
              </w:rPr>
              <w:t> </w:t>
            </w:r>
            <w:r w:rsidRPr="00170F71">
              <w:rPr>
                <w:b/>
                <w:bCs/>
                <w:sz w:val="20"/>
                <w:szCs w:val="20"/>
                <w:lang w:val="fr-CA"/>
              </w:rPr>
              <w:t>381</w:t>
            </w:r>
            <w:r>
              <w:rPr>
                <w:b/>
                <w:bCs/>
                <w:sz w:val="20"/>
                <w:szCs w:val="20"/>
                <w:lang w:val="fr-CA"/>
              </w:rPr>
              <w:t> </w:t>
            </w:r>
            <w:r w:rsidRPr="00170F71">
              <w:rPr>
                <w:b/>
                <w:bCs/>
                <w:sz w:val="20"/>
                <w:szCs w:val="20"/>
                <w:lang w:val="fr-CA"/>
              </w:rPr>
              <w:t>305</w:t>
            </w:r>
          </w:p>
        </w:tc>
        <w:tc>
          <w:tcPr>
            <w:tcW w:w="709" w:type="pct"/>
            <w:tcBorders>
              <w:top w:val="single" w:sz="4" w:space="0" w:color="auto"/>
              <w:left w:val="single" w:sz="4" w:space="0" w:color="auto"/>
              <w:bottom w:val="single" w:sz="4" w:space="0" w:color="auto"/>
              <w:right w:val="single" w:sz="4" w:space="0" w:color="auto"/>
            </w:tcBorders>
            <w:shd w:val="clear" w:color="auto" w:fill="FFFFFF" w:themeFill="background1"/>
          </w:tcPr>
          <w:p w14:paraId="5714F202" w14:textId="77777777" w:rsidR="002355D8" w:rsidRPr="00170F71" w:rsidRDefault="002355D8" w:rsidP="00CB476F">
            <w:pPr>
              <w:suppressAutoHyphens/>
              <w:jc w:val="right"/>
              <w:rPr>
                <w:b/>
                <w:bCs/>
                <w:sz w:val="20"/>
                <w:szCs w:val="20"/>
                <w:lang w:val="fr-CA"/>
              </w:rPr>
            </w:pPr>
            <w:r w:rsidRPr="00170F71">
              <w:rPr>
                <w:b/>
                <w:bCs/>
                <w:sz w:val="20"/>
                <w:szCs w:val="20"/>
                <w:lang w:val="fr-CA"/>
              </w:rPr>
              <w:t>17</w:t>
            </w:r>
            <w:r>
              <w:rPr>
                <w:b/>
                <w:bCs/>
                <w:sz w:val="20"/>
                <w:szCs w:val="20"/>
                <w:lang w:val="fr-CA"/>
              </w:rPr>
              <w:t> </w:t>
            </w:r>
            <w:r w:rsidRPr="00170F71">
              <w:rPr>
                <w:b/>
                <w:bCs/>
                <w:sz w:val="20"/>
                <w:szCs w:val="20"/>
                <w:lang w:val="fr-CA"/>
              </w:rPr>
              <w:t>374</w:t>
            </w:r>
            <w:r>
              <w:rPr>
                <w:b/>
                <w:bCs/>
                <w:sz w:val="20"/>
                <w:szCs w:val="20"/>
                <w:lang w:val="fr-CA"/>
              </w:rPr>
              <w:t> </w:t>
            </w:r>
            <w:r w:rsidRPr="00170F71">
              <w:rPr>
                <w:b/>
                <w:bCs/>
                <w:sz w:val="20"/>
                <w:szCs w:val="20"/>
                <w:lang w:val="fr-CA"/>
              </w:rPr>
              <w:t>682</w:t>
            </w:r>
          </w:p>
        </w:tc>
        <w:tc>
          <w:tcPr>
            <w:tcW w:w="707" w:type="pct"/>
            <w:tcBorders>
              <w:top w:val="single" w:sz="4" w:space="0" w:color="auto"/>
              <w:left w:val="single" w:sz="4" w:space="0" w:color="auto"/>
              <w:bottom w:val="single" w:sz="4" w:space="0" w:color="auto"/>
              <w:right w:val="single" w:sz="4" w:space="0" w:color="auto"/>
            </w:tcBorders>
          </w:tcPr>
          <w:p w14:paraId="599529D1" w14:textId="77777777" w:rsidR="002355D8" w:rsidRPr="00170F71" w:rsidRDefault="002355D8" w:rsidP="00CB476F">
            <w:pPr>
              <w:shd w:val="clear" w:color="auto" w:fill="FFFFFF" w:themeFill="background1"/>
              <w:suppressAutoHyphens/>
              <w:jc w:val="right"/>
              <w:rPr>
                <w:b/>
                <w:bCs/>
                <w:sz w:val="20"/>
                <w:szCs w:val="20"/>
                <w:lang w:val="fr-CA"/>
              </w:rPr>
            </w:pPr>
            <w:r w:rsidRPr="00170F71">
              <w:rPr>
                <w:b/>
                <w:bCs/>
                <w:sz w:val="20"/>
                <w:szCs w:val="20"/>
                <w:lang w:val="fr-CA"/>
              </w:rPr>
              <w:t>22</w:t>
            </w:r>
            <w:r>
              <w:rPr>
                <w:b/>
                <w:bCs/>
                <w:sz w:val="20"/>
                <w:szCs w:val="20"/>
                <w:lang w:val="fr-CA"/>
              </w:rPr>
              <w:t> </w:t>
            </w:r>
            <w:r w:rsidRPr="00170F71">
              <w:rPr>
                <w:b/>
                <w:bCs/>
                <w:sz w:val="20"/>
                <w:szCs w:val="20"/>
                <w:lang w:val="fr-CA"/>
              </w:rPr>
              <w:t>809</w:t>
            </w:r>
            <w:r>
              <w:rPr>
                <w:b/>
                <w:bCs/>
                <w:sz w:val="20"/>
                <w:szCs w:val="20"/>
                <w:lang w:val="fr-CA"/>
              </w:rPr>
              <w:t> </w:t>
            </w:r>
            <w:r w:rsidRPr="00170F71">
              <w:rPr>
                <w:b/>
                <w:bCs/>
                <w:sz w:val="20"/>
                <w:szCs w:val="20"/>
                <w:lang w:val="fr-CA"/>
              </w:rPr>
              <w:t>651</w:t>
            </w:r>
          </w:p>
        </w:tc>
      </w:tr>
    </w:tbl>
    <w:p w14:paraId="14FA00E1" w14:textId="42156A60" w:rsidR="002355D8" w:rsidRPr="00170F71" w:rsidRDefault="002355D8" w:rsidP="002355D8">
      <w:pPr>
        <w:pStyle w:val="Heading1"/>
        <w:spacing w:before="240"/>
        <w:rPr>
          <w:lang w:val="fr-CA"/>
        </w:rPr>
      </w:pPr>
      <w:r w:rsidRPr="00B2487E">
        <w:rPr>
          <w:lang w:val="fr-CA" w:eastAsia="fr-CA"/>
        </w:rPr>
        <w:t xml:space="preserve">Lors de la préparation du PMK, le gouvernement a </w:t>
      </w:r>
      <w:r>
        <w:rPr>
          <w:lang w:val="fr-CA" w:eastAsia="fr-CA"/>
        </w:rPr>
        <w:t>recensé</w:t>
      </w:r>
      <w:r w:rsidRPr="00B2487E">
        <w:rPr>
          <w:lang w:val="fr-CA" w:eastAsia="fr-CA"/>
        </w:rPr>
        <w:t xml:space="preserve"> des lacunes dans la déclaration des données de consommation de HFC, qui n</w:t>
      </w:r>
      <w:r w:rsidR="002C0768">
        <w:rPr>
          <w:lang w:val="fr-CA" w:eastAsia="fr-CA"/>
        </w:rPr>
        <w:t>’</w:t>
      </w:r>
      <w:r w:rsidRPr="00B2487E">
        <w:rPr>
          <w:lang w:val="fr-CA" w:eastAsia="fr-CA"/>
        </w:rPr>
        <w:t>étaient pas cohérentes avec la taille de l</w:t>
      </w:r>
      <w:r w:rsidR="002C0768">
        <w:rPr>
          <w:lang w:val="fr-CA" w:eastAsia="fr-CA"/>
        </w:rPr>
        <w:t>’</w:t>
      </w:r>
      <w:r w:rsidRPr="00B2487E">
        <w:rPr>
          <w:lang w:val="fr-CA" w:eastAsia="fr-CA"/>
        </w:rPr>
        <w:t xml:space="preserve">industrie dans le pays, entraînant </w:t>
      </w:r>
      <w:r w:rsidRPr="00B2487E">
        <w:rPr>
          <w:noProof/>
          <w:lang w:val="fr-CA" w:eastAsia="fr-CA"/>
        </w:rPr>
        <w:t>une sous</w:t>
      </w:r>
      <w:r>
        <w:rPr>
          <w:noProof/>
          <w:lang w:val="fr-CA" w:eastAsia="fr-CA"/>
        </w:rPr>
        <w:noBreakHyphen/>
      </w:r>
      <w:r w:rsidRPr="00B2487E">
        <w:rPr>
          <w:noProof/>
          <w:lang w:val="fr-CA" w:eastAsia="fr-CA"/>
        </w:rPr>
        <w:t xml:space="preserve">estimation de la </w:t>
      </w:r>
      <w:r>
        <w:rPr>
          <w:noProof/>
          <w:lang w:val="fr-CA" w:eastAsia="fr-CA"/>
        </w:rPr>
        <w:t>consommation de base fixée à 15 </w:t>
      </w:r>
      <w:r w:rsidRPr="00B2487E">
        <w:rPr>
          <w:noProof/>
          <w:lang w:val="fr-CA" w:eastAsia="fr-CA"/>
        </w:rPr>
        <w:t>millions de</w:t>
      </w:r>
      <w:r>
        <w:rPr>
          <w:noProof/>
          <w:lang w:val="fr-CA" w:eastAsia="fr-CA"/>
        </w:rPr>
        <w:t xml:space="preserve"> </w:t>
      </w:r>
      <w:r w:rsidRPr="00B2487E">
        <w:rPr>
          <w:noProof/>
          <w:lang w:val="fr-CA" w:eastAsia="fr-CA"/>
        </w:rPr>
        <w:t>tonnes </w:t>
      </w:r>
      <w:r w:rsidR="00705B94">
        <w:rPr>
          <w:noProof/>
          <w:lang w:val="fr-CA" w:eastAsia="fr-CA"/>
        </w:rPr>
        <w:t>eq CO</w:t>
      </w:r>
      <w:r w:rsidRPr="00A8331C">
        <w:rPr>
          <w:noProof/>
          <w:vertAlign w:val="subscript"/>
          <w:lang w:val="fr-CA" w:eastAsia="fr-CA"/>
        </w:rPr>
        <w:t>2</w:t>
      </w:r>
      <w:r>
        <w:rPr>
          <w:noProof/>
          <w:lang w:val="fr-CA" w:eastAsia="fr-CA"/>
        </w:rPr>
        <w:t xml:space="preserve">, ce qui </w:t>
      </w:r>
      <w:r w:rsidRPr="00B2487E">
        <w:rPr>
          <w:noProof/>
          <w:lang w:val="fr-CA" w:eastAsia="fr-CA"/>
        </w:rPr>
        <w:t>présentait un risque élevé de non</w:t>
      </w:r>
      <w:r>
        <w:rPr>
          <w:noProof/>
          <w:lang w:val="fr-CA" w:eastAsia="fr-CA"/>
        </w:rPr>
        <w:noBreakHyphen/>
      </w:r>
      <w:r w:rsidRPr="00B2487E">
        <w:rPr>
          <w:noProof/>
          <w:lang w:val="fr-CA" w:eastAsia="fr-CA"/>
        </w:rPr>
        <w:t>conformité. En juillet 2024, des experts du PNUD ont mené une mission au Nigéria et ont recueilli des données</w:t>
      </w:r>
      <w:r w:rsidRPr="00B2487E">
        <w:rPr>
          <w:lang w:val="fr-CA" w:eastAsia="fr-CA"/>
        </w:rPr>
        <w:t xml:space="preserve"> plus précises auprès de l</w:t>
      </w:r>
      <w:r w:rsidR="002C0768">
        <w:rPr>
          <w:lang w:val="fr-CA" w:eastAsia="fr-CA"/>
        </w:rPr>
        <w:t>’</w:t>
      </w:r>
      <w:r w:rsidRPr="00B2487E">
        <w:rPr>
          <w:lang w:val="fr-CA" w:eastAsia="fr-CA"/>
        </w:rPr>
        <w:t>Agence nationale de contrôle et d</w:t>
      </w:r>
      <w:r w:rsidR="002C0768">
        <w:rPr>
          <w:lang w:val="fr-CA" w:eastAsia="fr-CA"/>
        </w:rPr>
        <w:t>’</w:t>
      </w:r>
      <w:r w:rsidRPr="00B2487E">
        <w:rPr>
          <w:lang w:val="fr-CA" w:eastAsia="fr-CA"/>
        </w:rPr>
        <w:t xml:space="preserve">administration des aliments et des médicaments (NAFDAC). Les données actualisées de consommation sont présentées au </w:t>
      </w:r>
      <w:r w:rsidRPr="00894F76">
        <w:rPr>
          <w:lang w:val="fr-CH" w:eastAsia="fr-CA"/>
        </w:rPr>
        <w:t>tableau </w:t>
      </w:r>
      <w:r w:rsidRPr="00B2487E">
        <w:rPr>
          <w:lang w:val="fr-CA" w:eastAsia="fr-CA"/>
        </w:rPr>
        <w:t xml:space="preserve">4. En conséquence, </w:t>
      </w:r>
      <w:r>
        <w:rPr>
          <w:lang w:val="fr-CA" w:eastAsia="fr-CA"/>
        </w:rPr>
        <w:t>le Service national</w:t>
      </w:r>
      <w:r w:rsidRPr="00B2487E">
        <w:rPr>
          <w:lang w:val="fr-CA" w:eastAsia="fr-CA"/>
        </w:rPr>
        <w:t xml:space="preserve"> de l</w:t>
      </w:r>
      <w:r w:rsidR="002C0768">
        <w:rPr>
          <w:lang w:val="fr-CA" w:eastAsia="fr-CA"/>
        </w:rPr>
        <w:t>’</w:t>
      </w:r>
      <w:r w:rsidRPr="00B2487E">
        <w:rPr>
          <w:lang w:val="fr-CA" w:eastAsia="fr-CA"/>
        </w:rPr>
        <w:t>ozone (NOU) a soumis une demande officielle au Secrétariat de l</w:t>
      </w:r>
      <w:r w:rsidR="002C0768">
        <w:rPr>
          <w:lang w:val="fr-CA" w:eastAsia="fr-CA"/>
        </w:rPr>
        <w:t>’</w:t>
      </w:r>
      <w:r>
        <w:rPr>
          <w:lang w:val="fr-CA" w:eastAsia="fr-CA"/>
        </w:rPr>
        <w:t>Ozone pour réviser la</w:t>
      </w:r>
      <w:r w:rsidRPr="00B2487E">
        <w:rPr>
          <w:lang w:val="fr-CA" w:eastAsia="fr-CA"/>
        </w:rPr>
        <w:t xml:space="preserve"> consommation de </w:t>
      </w:r>
      <w:r>
        <w:rPr>
          <w:lang w:val="fr-CA" w:eastAsia="fr-CA"/>
        </w:rPr>
        <w:t>référence du pays.</w:t>
      </w:r>
    </w:p>
    <w:p w14:paraId="56006AC3" w14:textId="482F56D5" w:rsidR="002355D8" w:rsidRPr="00170F71" w:rsidRDefault="002355D8" w:rsidP="002355D8">
      <w:pPr>
        <w:pStyle w:val="Heading1"/>
        <w:keepNext/>
        <w:numPr>
          <w:ilvl w:val="0"/>
          <w:numId w:val="0"/>
        </w:numPr>
        <w:spacing w:after="0"/>
        <w:rPr>
          <w:lang w:val="fr-CA"/>
        </w:rPr>
      </w:pPr>
      <w:r w:rsidRPr="00894F76">
        <w:rPr>
          <w:b/>
          <w:bCs/>
          <w:lang w:val="fr-CH" w:eastAsia="fr-CA"/>
        </w:rPr>
        <w:t>Tableau </w:t>
      </w:r>
      <w:r w:rsidRPr="00B2487E">
        <w:rPr>
          <w:b/>
          <w:bCs/>
          <w:lang w:val="fr-CA" w:eastAsia="fr-CA"/>
        </w:rPr>
        <w:t xml:space="preserve">4. Données de consommation de HFC révisées </w:t>
      </w:r>
      <w:r>
        <w:rPr>
          <w:b/>
          <w:bCs/>
          <w:lang w:val="fr-CA" w:eastAsia="fr-CA"/>
        </w:rPr>
        <w:t>d</w:t>
      </w:r>
      <w:r w:rsidRPr="00B2487E">
        <w:rPr>
          <w:b/>
          <w:bCs/>
          <w:lang w:val="fr-CA" w:eastAsia="fr-CA"/>
        </w:rPr>
        <w:t>u Nigéria (</w:t>
      </w:r>
      <w:r>
        <w:rPr>
          <w:b/>
          <w:bCs/>
          <w:lang w:val="fr-CA" w:eastAsia="fr-CA"/>
        </w:rPr>
        <w:t>2019</w:t>
      </w:r>
      <w:r>
        <w:rPr>
          <w:b/>
          <w:bCs/>
          <w:lang w:val="fr-CA" w:eastAsia="fr-CA"/>
        </w:rPr>
        <w:noBreakHyphen/>
      </w:r>
      <w:r w:rsidRPr="00B2487E">
        <w:rPr>
          <w:b/>
          <w:bCs/>
          <w:lang w:val="fr-CA" w:eastAsia="fr-CA"/>
        </w:rPr>
        <w:t>2023</w:t>
      </w:r>
      <w:r>
        <w:rPr>
          <w:b/>
          <w:bCs/>
          <w:lang w:val="fr-CA" w:eastAsia="fr-CA"/>
        </w:rPr>
        <w:t>) (</w:t>
      </w:r>
      <w:r w:rsidRPr="00B2487E">
        <w:rPr>
          <w:b/>
          <w:bCs/>
          <w:lang w:val="fr-CA" w:eastAsia="fr-CA"/>
        </w:rPr>
        <w:t>données de l</w:t>
      </w:r>
      <w:r w:rsidR="002C0768">
        <w:rPr>
          <w:b/>
          <w:bCs/>
          <w:lang w:val="fr-CA" w:eastAsia="fr-CA"/>
        </w:rPr>
        <w:t>’</w:t>
      </w:r>
      <w:r>
        <w:rPr>
          <w:b/>
          <w:bCs/>
          <w:lang w:val="fr-CA" w:eastAsia="fr-CA"/>
        </w:rPr>
        <w:t>article 7</w:t>
      </w:r>
      <w:r w:rsidRPr="00B2487E">
        <w:rPr>
          <w:b/>
          <w:bCs/>
          <w:lang w:val="fr-CA" w:eastAsia="fr-CA"/>
        </w:rPr>
        <w:t>)</w:t>
      </w:r>
    </w:p>
    <w:tbl>
      <w:tblPr>
        <w:tblStyle w:val="TableGrid"/>
        <w:tblW w:w="5000" w:type="pct"/>
        <w:tblLayout w:type="fixed"/>
        <w:tblLook w:val="04A0" w:firstRow="1" w:lastRow="0" w:firstColumn="1" w:lastColumn="0" w:noHBand="0" w:noVBand="1"/>
      </w:tblPr>
      <w:tblGrid>
        <w:gridCol w:w="1705"/>
        <w:gridCol w:w="1019"/>
        <w:gridCol w:w="1326"/>
        <w:gridCol w:w="1326"/>
        <w:gridCol w:w="1326"/>
        <w:gridCol w:w="1326"/>
        <w:gridCol w:w="1322"/>
      </w:tblGrid>
      <w:tr w:rsidR="002355D8" w:rsidRPr="00170F71" w14:paraId="3BB91719" w14:textId="77777777" w:rsidTr="00CB476F">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90CAF6D"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HFC</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26B2DAB7" w14:textId="77777777" w:rsidR="002355D8" w:rsidRPr="00170F71" w:rsidRDefault="002355D8" w:rsidP="00CB476F">
            <w:pPr>
              <w:keepNext/>
              <w:keepLines/>
              <w:tabs>
                <w:tab w:val="left" w:pos="3141"/>
              </w:tabs>
              <w:suppressAutoHyphens/>
              <w:jc w:val="center"/>
              <w:rPr>
                <w:b/>
                <w:bCs/>
                <w:sz w:val="20"/>
                <w:szCs w:val="20"/>
                <w:lang w:val="fr-CA"/>
              </w:rPr>
            </w:pPr>
            <w:r>
              <w:rPr>
                <w:b/>
                <w:bCs/>
                <w:sz w:val="20"/>
                <w:szCs w:val="20"/>
                <w:lang w:val="fr-CA"/>
              </w:rPr>
              <w:t>PRG</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367D6A75"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2019</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0469EB64"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2020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6E78097B"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2021</w:t>
            </w:r>
          </w:p>
        </w:tc>
        <w:tc>
          <w:tcPr>
            <w:tcW w:w="709" w:type="pct"/>
            <w:tcBorders>
              <w:top w:val="single" w:sz="4" w:space="0" w:color="auto"/>
              <w:left w:val="single" w:sz="4" w:space="0" w:color="auto"/>
              <w:bottom w:val="single" w:sz="4" w:space="0" w:color="auto"/>
              <w:right w:val="single" w:sz="4" w:space="0" w:color="auto"/>
            </w:tcBorders>
            <w:vAlign w:val="center"/>
          </w:tcPr>
          <w:p w14:paraId="0E10AFB1" w14:textId="77777777" w:rsidR="002355D8" w:rsidRPr="00170F71" w:rsidRDefault="002355D8" w:rsidP="00CB476F">
            <w:pPr>
              <w:keepNext/>
              <w:keepLines/>
              <w:tabs>
                <w:tab w:val="left" w:pos="3141"/>
              </w:tabs>
              <w:suppressAutoHyphens/>
              <w:jc w:val="center"/>
              <w:rPr>
                <w:b/>
                <w:bCs/>
                <w:sz w:val="20"/>
                <w:szCs w:val="20"/>
                <w:lang w:val="fr-CA"/>
              </w:rPr>
            </w:pPr>
            <w:r w:rsidRPr="00170F71">
              <w:rPr>
                <w:b/>
                <w:bCs/>
                <w:sz w:val="20"/>
                <w:szCs w:val="20"/>
                <w:lang w:val="fr-CA"/>
              </w:rPr>
              <w:t>2022</w:t>
            </w:r>
          </w:p>
        </w:tc>
        <w:tc>
          <w:tcPr>
            <w:tcW w:w="707" w:type="pct"/>
            <w:tcBorders>
              <w:top w:val="single" w:sz="4" w:space="0" w:color="auto"/>
              <w:left w:val="single" w:sz="4" w:space="0" w:color="auto"/>
              <w:bottom w:val="single" w:sz="4" w:space="0" w:color="auto"/>
              <w:right w:val="single" w:sz="4" w:space="0" w:color="auto"/>
            </w:tcBorders>
          </w:tcPr>
          <w:p w14:paraId="3130E475" w14:textId="77777777" w:rsidR="002355D8" w:rsidRPr="00170F71" w:rsidRDefault="002355D8" w:rsidP="00CB476F">
            <w:pPr>
              <w:keepNext/>
              <w:keepLines/>
              <w:tabs>
                <w:tab w:val="left" w:pos="3141"/>
              </w:tabs>
              <w:suppressAutoHyphens/>
              <w:ind w:left="-157" w:right="-105"/>
              <w:jc w:val="center"/>
              <w:rPr>
                <w:b/>
                <w:bCs/>
                <w:sz w:val="20"/>
                <w:szCs w:val="20"/>
                <w:highlight w:val="cyan"/>
                <w:lang w:val="fr-CA"/>
              </w:rPr>
            </w:pPr>
            <w:r w:rsidRPr="00170F71">
              <w:rPr>
                <w:b/>
                <w:bCs/>
                <w:sz w:val="20"/>
                <w:szCs w:val="20"/>
                <w:lang w:val="fr-CA"/>
              </w:rPr>
              <w:t>2023</w:t>
            </w:r>
          </w:p>
        </w:tc>
      </w:tr>
      <w:tr w:rsidR="002355D8" w:rsidRPr="00170F71" w14:paraId="1A54B390" w14:textId="77777777" w:rsidTr="00CB476F">
        <w:tc>
          <w:tcPr>
            <w:tcW w:w="5000" w:type="pct"/>
            <w:gridSpan w:val="7"/>
            <w:tcBorders>
              <w:top w:val="single" w:sz="4" w:space="0" w:color="auto"/>
              <w:left w:val="single" w:sz="4" w:space="0" w:color="auto"/>
              <w:bottom w:val="single" w:sz="4" w:space="0" w:color="auto"/>
              <w:right w:val="single" w:sz="4" w:space="0" w:color="auto"/>
            </w:tcBorders>
          </w:tcPr>
          <w:p w14:paraId="46B7F592" w14:textId="77777777" w:rsidR="002355D8" w:rsidRPr="00170F71" w:rsidRDefault="002355D8" w:rsidP="00CB476F">
            <w:pPr>
              <w:keepNext/>
              <w:keepLines/>
              <w:tabs>
                <w:tab w:val="left" w:pos="3141"/>
              </w:tabs>
              <w:suppressAutoHyphens/>
              <w:jc w:val="center"/>
              <w:rPr>
                <w:sz w:val="20"/>
                <w:szCs w:val="20"/>
                <w:lang w:val="fr-CA"/>
              </w:rPr>
            </w:pPr>
            <w:r>
              <w:rPr>
                <w:b/>
                <w:bCs/>
                <w:sz w:val="20"/>
                <w:szCs w:val="20"/>
                <w:lang w:val="fr-CA"/>
              </w:rPr>
              <w:t xml:space="preserve">Tonnes </w:t>
            </w:r>
            <w:r>
              <w:rPr>
                <w:b/>
                <w:bCs/>
                <w:noProof/>
                <w:sz w:val="20"/>
                <w:szCs w:val="20"/>
                <w:lang w:val="fr-CA"/>
              </w:rPr>
              <w:t>métriques (tm</w:t>
            </w:r>
            <w:r w:rsidRPr="00170F71">
              <w:rPr>
                <w:b/>
                <w:bCs/>
                <w:noProof/>
                <w:sz w:val="20"/>
                <w:szCs w:val="20"/>
                <w:lang w:val="fr-CA"/>
              </w:rPr>
              <w:t>)</w:t>
            </w:r>
          </w:p>
        </w:tc>
      </w:tr>
      <w:tr w:rsidR="002355D8" w:rsidRPr="00170F71" w14:paraId="7BCC215E"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3E7966C4"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26843AB"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675</w:t>
            </w:r>
          </w:p>
        </w:tc>
        <w:tc>
          <w:tcPr>
            <w:tcW w:w="709" w:type="pct"/>
            <w:tcBorders>
              <w:top w:val="nil"/>
              <w:left w:val="nil"/>
              <w:bottom w:val="single" w:sz="4" w:space="0" w:color="auto"/>
              <w:right w:val="single" w:sz="4" w:space="0" w:color="auto"/>
            </w:tcBorders>
            <w:shd w:val="clear" w:color="auto" w:fill="auto"/>
          </w:tcPr>
          <w:p w14:paraId="04F8E87E"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43</w:t>
            </w:r>
            <w:r>
              <w:rPr>
                <w:color w:val="000000" w:themeColor="text1"/>
                <w:sz w:val="20"/>
                <w:szCs w:val="20"/>
                <w:lang w:val="fr-CA" w:eastAsia="zh-CN"/>
              </w:rPr>
              <w:t>,</w:t>
            </w:r>
            <w:r w:rsidRPr="00170F71">
              <w:rPr>
                <w:color w:val="000000" w:themeColor="text1"/>
                <w:sz w:val="20"/>
                <w:szCs w:val="20"/>
                <w:lang w:val="fr-CA" w:eastAsia="zh-CN"/>
              </w:rPr>
              <w:t>60</w:t>
            </w:r>
          </w:p>
        </w:tc>
        <w:tc>
          <w:tcPr>
            <w:tcW w:w="709" w:type="pct"/>
            <w:tcBorders>
              <w:top w:val="nil"/>
              <w:left w:val="nil"/>
              <w:bottom w:val="single" w:sz="4" w:space="0" w:color="auto"/>
              <w:right w:val="single" w:sz="4" w:space="0" w:color="auto"/>
            </w:tcBorders>
            <w:shd w:val="clear" w:color="auto" w:fill="auto"/>
          </w:tcPr>
          <w:p w14:paraId="5BFBD66E"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72</w:t>
            </w:r>
            <w:r>
              <w:rPr>
                <w:color w:val="000000"/>
                <w:sz w:val="20"/>
                <w:szCs w:val="20"/>
                <w:lang w:val="fr-CA" w:eastAsia="zh-CN"/>
              </w:rPr>
              <w:t>,</w:t>
            </w:r>
            <w:r w:rsidRPr="00170F71">
              <w:rPr>
                <w:color w:val="000000"/>
                <w:sz w:val="20"/>
                <w:szCs w:val="20"/>
                <w:lang w:val="fr-CA" w:eastAsia="zh-CN"/>
              </w:rPr>
              <w:t>48</w:t>
            </w:r>
          </w:p>
        </w:tc>
        <w:tc>
          <w:tcPr>
            <w:tcW w:w="709" w:type="pct"/>
            <w:tcBorders>
              <w:top w:val="nil"/>
              <w:left w:val="nil"/>
              <w:bottom w:val="single" w:sz="4" w:space="0" w:color="auto"/>
              <w:right w:val="single" w:sz="4" w:space="0" w:color="auto"/>
            </w:tcBorders>
            <w:shd w:val="clear" w:color="auto" w:fill="auto"/>
          </w:tcPr>
          <w:p w14:paraId="675E1DB0"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97</w:t>
            </w:r>
            <w:r>
              <w:rPr>
                <w:color w:val="000000"/>
                <w:sz w:val="20"/>
                <w:szCs w:val="20"/>
                <w:lang w:val="fr-CA" w:eastAsia="zh-CN"/>
              </w:rPr>
              <w:t>,</w:t>
            </w:r>
            <w:r w:rsidRPr="00170F71">
              <w:rPr>
                <w:color w:val="000000"/>
                <w:sz w:val="20"/>
                <w:szCs w:val="20"/>
                <w:lang w:val="fr-CA" w:eastAsia="zh-CN"/>
              </w:rPr>
              <w:t>5</w:t>
            </w:r>
          </w:p>
        </w:tc>
        <w:tc>
          <w:tcPr>
            <w:tcW w:w="709" w:type="pct"/>
            <w:tcBorders>
              <w:top w:val="nil"/>
              <w:left w:val="nil"/>
              <w:bottom w:val="single" w:sz="4" w:space="0" w:color="auto"/>
              <w:right w:val="single" w:sz="4" w:space="0" w:color="auto"/>
            </w:tcBorders>
            <w:shd w:val="clear" w:color="auto" w:fill="auto"/>
          </w:tcPr>
          <w:p w14:paraId="20A5E013"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97</w:t>
            </w:r>
            <w:r>
              <w:rPr>
                <w:color w:val="000000"/>
                <w:sz w:val="20"/>
                <w:szCs w:val="20"/>
                <w:lang w:val="fr-CA" w:eastAsia="zh-CN"/>
              </w:rPr>
              <w:t>,</w:t>
            </w:r>
            <w:r w:rsidRPr="00170F71">
              <w:rPr>
                <w:color w:val="000000"/>
                <w:sz w:val="20"/>
                <w:szCs w:val="20"/>
                <w:lang w:val="fr-CA" w:eastAsia="zh-CN"/>
              </w:rPr>
              <w:t>90</w:t>
            </w:r>
          </w:p>
        </w:tc>
        <w:tc>
          <w:tcPr>
            <w:tcW w:w="707" w:type="pct"/>
            <w:tcBorders>
              <w:top w:val="nil"/>
              <w:left w:val="nil"/>
              <w:bottom w:val="single" w:sz="4" w:space="0" w:color="auto"/>
              <w:right w:val="single" w:sz="4" w:space="0" w:color="auto"/>
            </w:tcBorders>
            <w:shd w:val="clear" w:color="auto" w:fill="auto"/>
          </w:tcPr>
          <w:p w14:paraId="16920B67"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37</w:t>
            </w:r>
            <w:r>
              <w:rPr>
                <w:color w:val="000000"/>
                <w:sz w:val="20"/>
                <w:szCs w:val="20"/>
                <w:lang w:val="fr-CA" w:eastAsia="zh-CN"/>
              </w:rPr>
              <w:t>,</w:t>
            </w:r>
            <w:r w:rsidRPr="00170F71">
              <w:rPr>
                <w:color w:val="000000"/>
                <w:sz w:val="20"/>
                <w:szCs w:val="20"/>
                <w:lang w:val="fr-CA" w:eastAsia="zh-CN"/>
              </w:rPr>
              <w:t>38</w:t>
            </w:r>
          </w:p>
        </w:tc>
      </w:tr>
      <w:tr w:rsidR="002355D8" w:rsidRPr="00170F71" w14:paraId="676E73C0"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612900C4"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D0F5583"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w:t>
            </w:r>
            <w:r>
              <w:rPr>
                <w:sz w:val="20"/>
                <w:szCs w:val="20"/>
                <w:lang w:val="fr-CA"/>
              </w:rPr>
              <w:t> </w:t>
            </w:r>
            <w:r w:rsidRPr="00170F71">
              <w:rPr>
                <w:sz w:val="20"/>
                <w:szCs w:val="20"/>
                <w:lang w:val="fr-CA"/>
              </w:rPr>
              <w:t>430</w:t>
            </w:r>
          </w:p>
        </w:tc>
        <w:tc>
          <w:tcPr>
            <w:tcW w:w="709" w:type="pct"/>
            <w:tcBorders>
              <w:top w:val="nil"/>
              <w:left w:val="nil"/>
              <w:bottom w:val="single" w:sz="4" w:space="0" w:color="auto"/>
              <w:right w:val="single" w:sz="4" w:space="0" w:color="auto"/>
            </w:tcBorders>
            <w:shd w:val="clear" w:color="auto" w:fill="auto"/>
          </w:tcPr>
          <w:p w14:paraId="50507B86"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2</w:t>
            </w:r>
            <w:r>
              <w:rPr>
                <w:color w:val="000000" w:themeColor="text1"/>
                <w:sz w:val="20"/>
                <w:szCs w:val="20"/>
                <w:lang w:val="fr-CA" w:eastAsia="zh-CN"/>
              </w:rPr>
              <w:t> </w:t>
            </w:r>
            <w:r w:rsidRPr="00170F71">
              <w:rPr>
                <w:color w:val="000000" w:themeColor="text1"/>
                <w:sz w:val="20"/>
                <w:szCs w:val="20"/>
                <w:lang w:val="fr-CA" w:eastAsia="zh-CN"/>
              </w:rPr>
              <w:t>450</w:t>
            </w:r>
            <w:r>
              <w:rPr>
                <w:color w:val="000000" w:themeColor="text1"/>
                <w:sz w:val="20"/>
                <w:szCs w:val="20"/>
                <w:lang w:val="fr-CA" w:eastAsia="zh-CN"/>
              </w:rPr>
              <w:t>,</w:t>
            </w:r>
            <w:r w:rsidRPr="00170F71">
              <w:rPr>
                <w:color w:val="000000" w:themeColor="text1"/>
                <w:sz w:val="20"/>
                <w:szCs w:val="20"/>
                <w:lang w:val="fr-CA" w:eastAsia="zh-CN"/>
              </w:rPr>
              <w:t>10</w:t>
            </w:r>
          </w:p>
        </w:tc>
        <w:tc>
          <w:tcPr>
            <w:tcW w:w="709" w:type="pct"/>
            <w:tcBorders>
              <w:top w:val="nil"/>
              <w:left w:val="nil"/>
              <w:bottom w:val="single" w:sz="4" w:space="0" w:color="auto"/>
              <w:right w:val="single" w:sz="4" w:space="0" w:color="auto"/>
            </w:tcBorders>
            <w:shd w:val="clear" w:color="auto" w:fill="auto"/>
          </w:tcPr>
          <w:p w14:paraId="3A9FA41D"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w:t>
            </w:r>
            <w:r>
              <w:rPr>
                <w:color w:val="000000"/>
                <w:sz w:val="20"/>
                <w:szCs w:val="20"/>
                <w:lang w:val="fr-CA" w:eastAsia="zh-CN"/>
              </w:rPr>
              <w:t> </w:t>
            </w:r>
            <w:r w:rsidRPr="00170F71">
              <w:rPr>
                <w:color w:val="000000"/>
                <w:sz w:val="20"/>
                <w:szCs w:val="20"/>
                <w:lang w:val="fr-CA" w:eastAsia="zh-CN"/>
              </w:rPr>
              <w:t>316</w:t>
            </w:r>
            <w:r>
              <w:rPr>
                <w:color w:val="000000"/>
                <w:sz w:val="20"/>
                <w:szCs w:val="20"/>
                <w:lang w:val="fr-CA" w:eastAsia="zh-CN"/>
              </w:rPr>
              <w:t>,</w:t>
            </w:r>
            <w:r w:rsidRPr="00170F71">
              <w:rPr>
                <w:color w:val="000000"/>
                <w:sz w:val="20"/>
                <w:szCs w:val="20"/>
                <w:lang w:val="fr-CA" w:eastAsia="zh-CN"/>
              </w:rPr>
              <w:t>12</w:t>
            </w:r>
          </w:p>
        </w:tc>
        <w:tc>
          <w:tcPr>
            <w:tcW w:w="709" w:type="pct"/>
            <w:tcBorders>
              <w:top w:val="nil"/>
              <w:left w:val="nil"/>
              <w:bottom w:val="single" w:sz="4" w:space="0" w:color="auto"/>
              <w:right w:val="single" w:sz="4" w:space="0" w:color="auto"/>
            </w:tcBorders>
            <w:shd w:val="clear" w:color="auto" w:fill="auto"/>
          </w:tcPr>
          <w:p w14:paraId="1967BD9C"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w:t>
            </w:r>
            <w:r>
              <w:rPr>
                <w:color w:val="000000"/>
                <w:sz w:val="20"/>
                <w:szCs w:val="20"/>
                <w:lang w:val="fr-CA" w:eastAsia="zh-CN"/>
              </w:rPr>
              <w:t> </w:t>
            </w:r>
            <w:r w:rsidRPr="00170F71">
              <w:rPr>
                <w:color w:val="000000"/>
                <w:sz w:val="20"/>
                <w:szCs w:val="20"/>
                <w:lang w:val="fr-CA" w:eastAsia="zh-CN"/>
              </w:rPr>
              <w:t>438</w:t>
            </w:r>
            <w:r>
              <w:rPr>
                <w:color w:val="000000"/>
                <w:sz w:val="20"/>
                <w:szCs w:val="20"/>
                <w:lang w:val="fr-CA" w:eastAsia="zh-CN"/>
              </w:rPr>
              <w:t>,</w:t>
            </w:r>
            <w:r w:rsidRPr="00170F71">
              <w:rPr>
                <w:color w:val="000000"/>
                <w:sz w:val="20"/>
                <w:szCs w:val="20"/>
                <w:lang w:val="fr-CA" w:eastAsia="zh-CN"/>
              </w:rPr>
              <w:t>75</w:t>
            </w:r>
          </w:p>
        </w:tc>
        <w:tc>
          <w:tcPr>
            <w:tcW w:w="709" w:type="pct"/>
            <w:tcBorders>
              <w:top w:val="nil"/>
              <w:left w:val="nil"/>
              <w:bottom w:val="single" w:sz="4" w:space="0" w:color="auto"/>
              <w:right w:val="single" w:sz="4" w:space="0" w:color="auto"/>
            </w:tcBorders>
            <w:shd w:val="clear" w:color="auto" w:fill="auto"/>
          </w:tcPr>
          <w:p w14:paraId="3BE1D1AE"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8</w:t>
            </w:r>
            <w:r>
              <w:rPr>
                <w:color w:val="000000"/>
                <w:sz w:val="20"/>
                <w:szCs w:val="20"/>
                <w:lang w:val="fr-CA" w:eastAsia="zh-CN"/>
              </w:rPr>
              <w:t> </w:t>
            </w:r>
            <w:r w:rsidRPr="00170F71">
              <w:rPr>
                <w:color w:val="000000"/>
                <w:sz w:val="20"/>
                <w:szCs w:val="20"/>
                <w:lang w:val="fr-CA" w:eastAsia="zh-CN"/>
              </w:rPr>
              <w:t>493</w:t>
            </w:r>
            <w:r>
              <w:rPr>
                <w:color w:val="000000"/>
                <w:sz w:val="20"/>
                <w:szCs w:val="20"/>
                <w:lang w:val="fr-CA" w:eastAsia="zh-CN"/>
              </w:rPr>
              <w:t>,</w:t>
            </w:r>
            <w:r w:rsidRPr="00170F71">
              <w:rPr>
                <w:color w:val="000000"/>
                <w:sz w:val="20"/>
                <w:szCs w:val="20"/>
                <w:lang w:val="fr-CA" w:eastAsia="zh-CN"/>
              </w:rPr>
              <w:t>88</w:t>
            </w:r>
          </w:p>
        </w:tc>
        <w:tc>
          <w:tcPr>
            <w:tcW w:w="707" w:type="pct"/>
            <w:tcBorders>
              <w:top w:val="nil"/>
              <w:left w:val="nil"/>
              <w:bottom w:val="single" w:sz="4" w:space="0" w:color="auto"/>
              <w:right w:val="single" w:sz="4" w:space="0" w:color="auto"/>
            </w:tcBorders>
            <w:shd w:val="clear" w:color="auto" w:fill="auto"/>
          </w:tcPr>
          <w:p w14:paraId="6135C90A"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10</w:t>
            </w:r>
            <w:r>
              <w:rPr>
                <w:color w:val="000000"/>
                <w:sz w:val="20"/>
                <w:szCs w:val="20"/>
                <w:lang w:val="fr-CA" w:eastAsia="zh-CN"/>
              </w:rPr>
              <w:t> </w:t>
            </w:r>
            <w:r w:rsidRPr="00170F71">
              <w:rPr>
                <w:color w:val="000000"/>
                <w:sz w:val="20"/>
                <w:szCs w:val="20"/>
                <w:lang w:val="fr-CA" w:eastAsia="zh-CN"/>
              </w:rPr>
              <w:t>185</w:t>
            </w:r>
            <w:r>
              <w:rPr>
                <w:color w:val="000000"/>
                <w:sz w:val="20"/>
                <w:szCs w:val="20"/>
                <w:lang w:val="fr-CA" w:eastAsia="zh-CN"/>
              </w:rPr>
              <w:t>,</w:t>
            </w:r>
            <w:r w:rsidRPr="00170F71">
              <w:rPr>
                <w:color w:val="000000"/>
                <w:sz w:val="20"/>
                <w:szCs w:val="20"/>
                <w:lang w:val="fr-CA" w:eastAsia="zh-CN"/>
              </w:rPr>
              <w:t>58</w:t>
            </w:r>
          </w:p>
        </w:tc>
      </w:tr>
      <w:tr w:rsidR="002355D8" w:rsidRPr="00170F71" w14:paraId="204D150E"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135B74E7"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6A087D4"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220</w:t>
            </w:r>
          </w:p>
        </w:tc>
        <w:tc>
          <w:tcPr>
            <w:tcW w:w="709" w:type="pct"/>
            <w:tcBorders>
              <w:top w:val="nil"/>
              <w:left w:val="nil"/>
              <w:bottom w:val="single" w:sz="4" w:space="0" w:color="auto"/>
              <w:right w:val="single" w:sz="4" w:space="0" w:color="auto"/>
            </w:tcBorders>
            <w:shd w:val="clear" w:color="auto" w:fill="auto"/>
          </w:tcPr>
          <w:p w14:paraId="4787958D"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0</w:t>
            </w:r>
            <w:r>
              <w:rPr>
                <w:color w:val="000000" w:themeColor="text1"/>
                <w:sz w:val="20"/>
                <w:szCs w:val="20"/>
                <w:lang w:val="fr-CA" w:eastAsia="zh-CN"/>
              </w:rPr>
              <w:t>,</w:t>
            </w:r>
            <w:r w:rsidRPr="00170F71">
              <w:rPr>
                <w:color w:val="000000" w:themeColor="text1"/>
                <w:sz w:val="20"/>
                <w:szCs w:val="20"/>
                <w:lang w:val="fr-CA" w:eastAsia="zh-CN"/>
              </w:rPr>
              <w:t>00</w:t>
            </w:r>
          </w:p>
        </w:tc>
        <w:tc>
          <w:tcPr>
            <w:tcW w:w="709" w:type="pct"/>
            <w:tcBorders>
              <w:top w:val="nil"/>
              <w:left w:val="nil"/>
              <w:bottom w:val="single" w:sz="4" w:space="0" w:color="auto"/>
              <w:right w:val="single" w:sz="4" w:space="0" w:color="auto"/>
            </w:tcBorders>
            <w:shd w:val="clear" w:color="auto" w:fill="auto"/>
          </w:tcPr>
          <w:p w14:paraId="37810B47"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36</w:t>
            </w:r>
            <w:r>
              <w:rPr>
                <w:color w:val="000000"/>
                <w:sz w:val="20"/>
                <w:szCs w:val="20"/>
                <w:lang w:val="fr-CA" w:eastAsia="zh-CN"/>
              </w:rPr>
              <w:t>,</w:t>
            </w:r>
            <w:r w:rsidRPr="00170F71">
              <w:rPr>
                <w:color w:val="000000"/>
                <w:sz w:val="20"/>
                <w:szCs w:val="20"/>
                <w:lang w:val="fr-CA" w:eastAsia="zh-CN"/>
              </w:rPr>
              <w:t>00</w:t>
            </w:r>
          </w:p>
        </w:tc>
        <w:tc>
          <w:tcPr>
            <w:tcW w:w="709" w:type="pct"/>
            <w:tcBorders>
              <w:top w:val="nil"/>
              <w:left w:val="nil"/>
              <w:bottom w:val="single" w:sz="4" w:space="0" w:color="auto"/>
              <w:right w:val="single" w:sz="4" w:space="0" w:color="auto"/>
            </w:tcBorders>
            <w:shd w:val="clear" w:color="auto" w:fill="auto"/>
          </w:tcPr>
          <w:p w14:paraId="6C9A8073"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17</w:t>
            </w:r>
            <w:r>
              <w:rPr>
                <w:color w:val="000000"/>
                <w:sz w:val="20"/>
                <w:szCs w:val="20"/>
                <w:lang w:val="fr-CA" w:eastAsia="zh-CN"/>
              </w:rPr>
              <w:t>,</w:t>
            </w:r>
            <w:r w:rsidRPr="00170F71">
              <w:rPr>
                <w:color w:val="000000"/>
                <w:sz w:val="20"/>
                <w:szCs w:val="20"/>
                <w:lang w:val="fr-CA" w:eastAsia="zh-CN"/>
              </w:rPr>
              <w:t>89</w:t>
            </w:r>
          </w:p>
        </w:tc>
        <w:tc>
          <w:tcPr>
            <w:tcW w:w="709" w:type="pct"/>
            <w:tcBorders>
              <w:top w:val="nil"/>
              <w:left w:val="nil"/>
              <w:bottom w:val="single" w:sz="4" w:space="0" w:color="auto"/>
              <w:right w:val="single" w:sz="4" w:space="0" w:color="auto"/>
            </w:tcBorders>
            <w:shd w:val="clear" w:color="auto" w:fill="auto"/>
          </w:tcPr>
          <w:p w14:paraId="7E3EBDED"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40</w:t>
            </w:r>
            <w:r>
              <w:rPr>
                <w:color w:val="000000"/>
                <w:sz w:val="20"/>
                <w:szCs w:val="20"/>
                <w:lang w:val="fr-CA" w:eastAsia="zh-CN"/>
              </w:rPr>
              <w:t>,</w:t>
            </w:r>
            <w:r w:rsidRPr="00170F71">
              <w:rPr>
                <w:color w:val="000000"/>
                <w:sz w:val="20"/>
                <w:szCs w:val="20"/>
                <w:lang w:val="fr-CA" w:eastAsia="zh-CN"/>
              </w:rPr>
              <w:t>50</w:t>
            </w:r>
          </w:p>
        </w:tc>
        <w:tc>
          <w:tcPr>
            <w:tcW w:w="707" w:type="pct"/>
            <w:tcBorders>
              <w:top w:val="nil"/>
              <w:left w:val="nil"/>
              <w:bottom w:val="single" w:sz="4" w:space="0" w:color="auto"/>
              <w:right w:val="single" w:sz="4" w:space="0" w:color="auto"/>
            </w:tcBorders>
            <w:shd w:val="clear" w:color="auto" w:fill="auto"/>
          </w:tcPr>
          <w:p w14:paraId="48091A91"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17</w:t>
            </w:r>
            <w:r>
              <w:rPr>
                <w:color w:val="000000"/>
                <w:sz w:val="20"/>
                <w:szCs w:val="20"/>
                <w:lang w:val="fr-CA" w:eastAsia="zh-CN"/>
              </w:rPr>
              <w:t>,</w:t>
            </w:r>
            <w:r w:rsidRPr="00170F71">
              <w:rPr>
                <w:color w:val="000000"/>
                <w:sz w:val="20"/>
                <w:szCs w:val="20"/>
                <w:lang w:val="fr-CA" w:eastAsia="zh-CN"/>
              </w:rPr>
              <w:t>89</w:t>
            </w:r>
          </w:p>
        </w:tc>
      </w:tr>
      <w:tr w:rsidR="002355D8" w:rsidRPr="00170F71" w14:paraId="72456237"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482D6E89"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11F65D4E"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794</w:t>
            </w:r>
          </w:p>
        </w:tc>
        <w:tc>
          <w:tcPr>
            <w:tcW w:w="709" w:type="pct"/>
            <w:tcBorders>
              <w:top w:val="nil"/>
              <w:left w:val="nil"/>
              <w:bottom w:val="single" w:sz="4" w:space="0" w:color="auto"/>
              <w:right w:val="single" w:sz="4" w:space="0" w:color="auto"/>
            </w:tcBorders>
            <w:shd w:val="clear" w:color="auto" w:fill="auto"/>
          </w:tcPr>
          <w:p w14:paraId="33664384"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0</w:t>
            </w:r>
            <w:r>
              <w:rPr>
                <w:color w:val="000000" w:themeColor="text1"/>
                <w:sz w:val="20"/>
                <w:szCs w:val="20"/>
                <w:lang w:val="fr-CA" w:eastAsia="zh-CN"/>
              </w:rPr>
              <w:t>,</w:t>
            </w:r>
            <w:r w:rsidRPr="00170F71">
              <w:rPr>
                <w:color w:val="000000" w:themeColor="text1"/>
                <w:sz w:val="20"/>
                <w:szCs w:val="20"/>
                <w:lang w:val="fr-CA" w:eastAsia="zh-CN"/>
              </w:rPr>
              <w:t>00</w:t>
            </w:r>
          </w:p>
        </w:tc>
        <w:tc>
          <w:tcPr>
            <w:tcW w:w="709" w:type="pct"/>
            <w:tcBorders>
              <w:top w:val="nil"/>
              <w:left w:val="nil"/>
              <w:bottom w:val="single" w:sz="4" w:space="0" w:color="auto"/>
              <w:right w:val="single" w:sz="4" w:space="0" w:color="auto"/>
            </w:tcBorders>
            <w:shd w:val="clear" w:color="auto" w:fill="auto"/>
          </w:tcPr>
          <w:p w14:paraId="7538F20C"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337</w:t>
            </w:r>
            <w:r>
              <w:rPr>
                <w:color w:val="000000"/>
                <w:sz w:val="20"/>
                <w:szCs w:val="20"/>
                <w:lang w:val="fr-CA" w:eastAsia="zh-CN"/>
              </w:rPr>
              <w:t>,</w:t>
            </w:r>
            <w:r w:rsidRPr="00170F71">
              <w:rPr>
                <w:color w:val="000000"/>
                <w:sz w:val="20"/>
                <w:szCs w:val="20"/>
                <w:lang w:val="fr-CA" w:eastAsia="zh-CN"/>
              </w:rPr>
              <w:t>50</w:t>
            </w:r>
          </w:p>
        </w:tc>
        <w:tc>
          <w:tcPr>
            <w:tcW w:w="709" w:type="pct"/>
            <w:tcBorders>
              <w:top w:val="nil"/>
              <w:left w:val="nil"/>
              <w:bottom w:val="single" w:sz="4" w:space="0" w:color="auto"/>
              <w:right w:val="single" w:sz="4" w:space="0" w:color="auto"/>
            </w:tcBorders>
            <w:shd w:val="clear" w:color="auto" w:fill="auto"/>
          </w:tcPr>
          <w:p w14:paraId="24AAA10F"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492</w:t>
            </w:r>
            <w:r>
              <w:rPr>
                <w:color w:val="000000"/>
                <w:sz w:val="20"/>
                <w:szCs w:val="20"/>
                <w:lang w:val="fr-CA" w:eastAsia="zh-CN"/>
              </w:rPr>
              <w:t>,</w:t>
            </w:r>
            <w:r w:rsidRPr="00170F71">
              <w:rPr>
                <w:color w:val="000000"/>
                <w:sz w:val="20"/>
                <w:szCs w:val="20"/>
                <w:lang w:val="fr-CA" w:eastAsia="zh-CN"/>
              </w:rPr>
              <w:t>50</w:t>
            </w:r>
          </w:p>
        </w:tc>
        <w:tc>
          <w:tcPr>
            <w:tcW w:w="709" w:type="pct"/>
            <w:tcBorders>
              <w:top w:val="nil"/>
              <w:left w:val="nil"/>
              <w:bottom w:val="single" w:sz="4" w:space="0" w:color="auto"/>
              <w:right w:val="single" w:sz="4" w:space="0" w:color="auto"/>
            </w:tcBorders>
            <w:shd w:val="clear" w:color="auto" w:fill="auto"/>
          </w:tcPr>
          <w:p w14:paraId="40F1891A"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572</w:t>
            </w:r>
            <w:r>
              <w:rPr>
                <w:color w:val="000000"/>
                <w:sz w:val="20"/>
                <w:szCs w:val="20"/>
                <w:lang w:val="fr-CA" w:eastAsia="zh-CN"/>
              </w:rPr>
              <w:t>,</w:t>
            </w:r>
            <w:r w:rsidRPr="00170F71">
              <w:rPr>
                <w:color w:val="000000"/>
                <w:sz w:val="20"/>
                <w:szCs w:val="20"/>
                <w:lang w:val="fr-CA" w:eastAsia="zh-CN"/>
              </w:rPr>
              <w:t>50</w:t>
            </w:r>
          </w:p>
        </w:tc>
        <w:tc>
          <w:tcPr>
            <w:tcW w:w="707" w:type="pct"/>
            <w:tcBorders>
              <w:top w:val="nil"/>
              <w:left w:val="nil"/>
              <w:bottom w:val="single" w:sz="4" w:space="0" w:color="auto"/>
              <w:right w:val="single" w:sz="4" w:space="0" w:color="auto"/>
            </w:tcBorders>
            <w:shd w:val="clear" w:color="auto" w:fill="auto"/>
          </w:tcPr>
          <w:p w14:paraId="0D257D52"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462</w:t>
            </w:r>
            <w:r>
              <w:rPr>
                <w:color w:val="000000"/>
                <w:sz w:val="20"/>
                <w:szCs w:val="20"/>
                <w:lang w:val="fr-CA" w:eastAsia="zh-CN"/>
              </w:rPr>
              <w:t>,</w:t>
            </w:r>
            <w:r w:rsidRPr="00170F71">
              <w:rPr>
                <w:color w:val="000000"/>
                <w:sz w:val="20"/>
                <w:szCs w:val="20"/>
                <w:lang w:val="fr-CA" w:eastAsia="zh-CN"/>
              </w:rPr>
              <w:t>50</w:t>
            </w:r>
          </w:p>
        </w:tc>
      </w:tr>
      <w:tr w:rsidR="002355D8" w:rsidRPr="00170F71" w14:paraId="486B3F03"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6AD5D75B"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8B3B62C" w14:textId="77777777" w:rsidR="002355D8" w:rsidRPr="00170F71" w:rsidRDefault="002355D8" w:rsidP="00CB476F">
            <w:pPr>
              <w:keepNext/>
              <w:keepLines/>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922</w:t>
            </w:r>
          </w:p>
        </w:tc>
        <w:tc>
          <w:tcPr>
            <w:tcW w:w="709" w:type="pct"/>
            <w:tcBorders>
              <w:top w:val="nil"/>
              <w:left w:val="nil"/>
              <w:bottom w:val="single" w:sz="4" w:space="0" w:color="auto"/>
              <w:right w:val="single" w:sz="4" w:space="0" w:color="auto"/>
            </w:tcBorders>
            <w:shd w:val="clear" w:color="auto" w:fill="auto"/>
          </w:tcPr>
          <w:p w14:paraId="1160700F"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398</w:t>
            </w:r>
            <w:r>
              <w:rPr>
                <w:color w:val="000000" w:themeColor="text1"/>
                <w:sz w:val="20"/>
                <w:szCs w:val="20"/>
                <w:lang w:val="fr-CA" w:eastAsia="zh-CN"/>
              </w:rPr>
              <w:t>,</w:t>
            </w:r>
            <w:r w:rsidRPr="00170F71">
              <w:rPr>
                <w:color w:val="000000" w:themeColor="text1"/>
                <w:sz w:val="20"/>
                <w:szCs w:val="20"/>
                <w:lang w:val="fr-CA" w:eastAsia="zh-CN"/>
              </w:rPr>
              <w:t>10</w:t>
            </w:r>
          </w:p>
        </w:tc>
        <w:tc>
          <w:tcPr>
            <w:tcW w:w="709" w:type="pct"/>
            <w:tcBorders>
              <w:top w:val="nil"/>
              <w:left w:val="nil"/>
              <w:bottom w:val="single" w:sz="4" w:space="0" w:color="auto"/>
              <w:right w:val="single" w:sz="4" w:space="0" w:color="auto"/>
            </w:tcBorders>
            <w:shd w:val="clear" w:color="auto" w:fill="auto"/>
          </w:tcPr>
          <w:p w14:paraId="3BB79A29"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471</w:t>
            </w:r>
            <w:r>
              <w:rPr>
                <w:color w:val="000000"/>
                <w:sz w:val="20"/>
                <w:szCs w:val="20"/>
                <w:lang w:val="fr-CA" w:eastAsia="zh-CN"/>
              </w:rPr>
              <w:t>,</w:t>
            </w:r>
            <w:r w:rsidRPr="00170F71">
              <w:rPr>
                <w:color w:val="000000"/>
                <w:sz w:val="20"/>
                <w:szCs w:val="20"/>
                <w:lang w:val="fr-CA" w:eastAsia="zh-CN"/>
              </w:rPr>
              <w:t>79</w:t>
            </w:r>
          </w:p>
        </w:tc>
        <w:tc>
          <w:tcPr>
            <w:tcW w:w="709" w:type="pct"/>
            <w:tcBorders>
              <w:top w:val="nil"/>
              <w:left w:val="nil"/>
              <w:bottom w:val="single" w:sz="4" w:space="0" w:color="auto"/>
              <w:right w:val="single" w:sz="4" w:space="0" w:color="auto"/>
            </w:tcBorders>
            <w:shd w:val="clear" w:color="auto" w:fill="auto"/>
          </w:tcPr>
          <w:p w14:paraId="0DA1DEE7"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489</w:t>
            </w:r>
            <w:r>
              <w:rPr>
                <w:color w:val="000000"/>
                <w:sz w:val="20"/>
                <w:szCs w:val="20"/>
                <w:lang w:val="fr-CA" w:eastAsia="zh-CN"/>
              </w:rPr>
              <w:t>,</w:t>
            </w:r>
            <w:r w:rsidRPr="00170F71">
              <w:rPr>
                <w:color w:val="000000"/>
                <w:sz w:val="20"/>
                <w:szCs w:val="20"/>
                <w:lang w:val="fr-CA" w:eastAsia="zh-CN"/>
              </w:rPr>
              <w:t>31</w:t>
            </w:r>
          </w:p>
        </w:tc>
        <w:tc>
          <w:tcPr>
            <w:tcW w:w="709" w:type="pct"/>
            <w:tcBorders>
              <w:top w:val="nil"/>
              <w:left w:val="nil"/>
              <w:bottom w:val="single" w:sz="4" w:space="0" w:color="auto"/>
              <w:right w:val="single" w:sz="4" w:space="0" w:color="auto"/>
            </w:tcBorders>
            <w:shd w:val="clear" w:color="auto" w:fill="auto"/>
          </w:tcPr>
          <w:p w14:paraId="15F10CC0"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551</w:t>
            </w:r>
            <w:r>
              <w:rPr>
                <w:color w:val="000000"/>
                <w:sz w:val="20"/>
                <w:szCs w:val="20"/>
                <w:lang w:val="fr-CA" w:eastAsia="zh-CN"/>
              </w:rPr>
              <w:t>,</w:t>
            </w:r>
            <w:r w:rsidRPr="00170F71">
              <w:rPr>
                <w:color w:val="000000"/>
                <w:sz w:val="20"/>
                <w:szCs w:val="20"/>
                <w:lang w:val="fr-CA" w:eastAsia="zh-CN"/>
              </w:rPr>
              <w:t>78</w:t>
            </w:r>
          </w:p>
        </w:tc>
        <w:tc>
          <w:tcPr>
            <w:tcW w:w="707" w:type="pct"/>
            <w:tcBorders>
              <w:top w:val="nil"/>
              <w:left w:val="nil"/>
              <w:bottom w:val="single" w:sz="4" w:space="0" w:color="auto"/>
              <w:right w:val="single" w:sz="4" w:space="0" w:color="auto"/>
            </w:tcBorders>
            <w:shd w:val="clear" w:color="auto" w:fill="auto"/>
          </w:tcPr>
          <w:p w14:paraId="5B82EA81"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509</w:t>
            </w:r>
            <w:r>
              <w:rPr>
                <w:color w:val="000000"/>
                <w:sz w:val="20"/>
                <w:szCs w:val="20"/>
                <w:lang w:val="fr-CA" w:eastAsia="zh-CN"/>
              </w:rPr>
              <w:t>,</w:t>
            </w:r>
            <w:r w:rsidRPr="00170F71">
              <w:rPr>
                <w:color w:val="000000"/>
                <w:sz w:val="20"/>
                <w:szCs w:val="20"/>
                <w:lang w:val="fr-CA" w:eastAsia="zh-CN"/>
              </w:rPr>
              <w:t>77</w:t>
            </w:r>
          </w:p>
        </w:tc>
      </w:tr>
      <w:tr w:rsidR="002355D8" w:rsidRPr="00170F71" w14:paraId="59137040"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555D425C"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407C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5C7AF51"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1</w:t>
            </w:r>
            <w:r>
              <w:rPr>
                <w:sz w:val="20"/>
                <w:szCs w:val="20"/>
                <w:lang w:val="fr-CA"/>
              </w:rPr>
              <w:t> </w:t>
            </w:r>
            <w:r w:rsidRPr="00170F71">
              <w:rPr>
                <w:sz w:val="20"/>
                <w:szCs w:val="20"/>
                <w:lang w:val="fr-CA"/>
              </w:rPr>
              <w:t>774</w:t>
            </w:r>
          </w:p>
        </w:tc>
        <w:tc>
          <w:tcPr>
            <w:tcW w:w="709" w:type="pct"/>
            <w:tcBorders>
              <w:top w:val="nil"/>
              <w:left w:val="nil"/>
              <w:bottom w:val="single" w:sz="4" w:space="0" w:color="auto"/>
              <w:right w:val="single" w:sz="4" w:space="0" w:color="auto"/>
            </w:tcBorders>
            <w:shd w:val="clear" w:color="auto" w:fill="auto"/>
          </w:tcPr>
          <w:p w14:paraId="089DA5D9"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401</w:t>
            </w:r>
            <w:r>
              <w:rPr>
                <w:color w:val="000000" w:themeColor="text1"/>
                <w:sz w:val="20"/>
                <w:szCs w:val="20"/>
                <w:lang w:val="fr-CA" w:eastAsia="zh-CN"/>
              </w:rPr>
              <w:t>,</w:t>
            </w:r>
            <w:r w:rsidRPr="00170F71">
              <w:rPr>
                <w:color w:val="000000" w:themeColor="text1"/>
                <w:sz w:val="20"/>
                <w:szCs w:val="20"/>
                <w:lang w:val="fr-CA" w:eastAsia="zh-CN"/>
              </w:rPr>
              <w:t>70</w:t>
            </w:r>
          </w:p>
        </w:tc>
        <w:tc>
          <w:tcPr>
            <w:tcW w:w="709" w:type="pct"/>
            <w:tcBorders>
              <w:top w:val="nil"/>
              <w:left w:val="nil"/>
              <w:bottom w:val="single" w:sz="4" w:space="0" w:color="auto"/>
              <w:right w:val="single" w:sz="4" w:space="0" w:color="auto"/>
            </w:tcBorders>
            <w:shd w:val="clear" w:color="auto" w:fill="auto"/>
          </w:tcPr>
          <w:p w14:paraId="22F02D35"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574</w:t>
            </w:r>
            <w:r>
              <w:rPr>
                <w:color w:val="000000"/>
                <w:sz w:val="20"/>
                <w:szCs w:val="20"/>
                <w:lang w:val="fr-CA" w:eastAsia="zh-CN"/>
              </w:rPr>
              <w:t>,</w:t>
            </w:r>
            <w:r w:rsidRPr="00170F71">
              <w:rPr>
                <w:color w:val="000000"/>
                <w:sz w:val="20"/>
                <w:szCs w:val="20"/>
                <w:lang w:val="fr-CA" w:eastAsia="zh-CN"/>
              </w:rPr>
              <w:t>79</w:t>
            </w:r>
          </w:p>
        </w:tc>
        <w:tc>
          <w:tcPr>
            <w:tcW w:w="709" w:type="pct"/>
            <w:tcBorders>
              <w:top w:val="nil"/>
              <w:left w:val="nil"/>
              <w:bottom w:val="single" w:sz="4" w:space="0" w:color="auto"/>
              <w:right w:val="single" w:sz="4" w:space="0" w:color="auto"/>
            </w:tcBorders>
            <w:shd w:val="clear" w:color="auto" w:fill="auto"/>
          </w:tcPr>
          <w:p w14:paraId="730306A5"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594</w:t>
            </w:r>
            <w:r>
              <w:rPr>
                <w:color w:val="000000"/>
                <w:sz w:val="20"/>
                <w:szCs w:val="20"/>
                <w:lang w:val="fr-CA" w:eastAsia="zh-CN"/>
              </w:rPr>
              <w:t>,</w:t>
            </w:r>
            <w:r w:rsidRPr="00170F71">
              <w:rPr>
                <w:color w:val="000000"/>
                <w:sz w:val="20"/>
                <w:szCs w:val="20"/>
                <w:lang w:val="fr-CA" w:eastAsia="zh-CN"/>
              </w:rPr>
              <w:t>19</w:t>
            </w:r>
          </w:p>
        </w:tc>
        <w:tc>
          <w:tcPr>
            <w:tcW w:w="709" w:type="pct"/>
            <w:tcBorders>
              <w:top w:val="nil"/>
              <w:left w:val="nil"/>
              <w:bottom w:val="single" w:sz="4" w:space="0" w:color="auto"/>
              <w:right w:val="single" w:sz="4" w:space="0" w:color="auto"/>
            </w:tcBorders>
            <w:shd w:val="clear" w:color="auto" w:fill="auto"/>
          </w:tcPr>
          <w:p w14:paraId="5622D137"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651</w:t>
            </w:r>
            <w:r>
              <w:rPr>
                <w:color w:val="000000"/>
                <w:sz w:val="20"/>
                <w:szCs w:val="20"/>
                <w:lang w:val="fr-CA" w:eastAsia="zh-CN"/>
              </w:rPr>
              <w:t>,</w:t>
            </w:r>
            <w:r w:rsidRPr="00170F71">
              <w:rPr>
                <w:color w:val="000000"/>
                <w:sz w:val="20"/>
                <w:szCs w:val="20"/>
                <w:lang w:val="fr-CA" w:eastAsia="zh-CN"/>
              </w:rPr>
              <w:t>96</w:t>
            </w:r>
          </w:p>
        </w:tc>
        <w:tc>
          <w:tcPr>
            <w:tcW w:w="707" w:type="pct"/>
            <w:tcBorders>
              <w:top w:val="nil"/>
              <w:left w:val="nil"/>
              <w:bottom w:val="single" w:sz="4" w:space="0" w:color="auto"/>
              <w:right w:val="single" w:sz="4" w:space="0" w:color="auto"/>
            </w:tcBorders>
            <w:shd w:val="clear" w:color="auto" w:fill="auto"/>
          </w:tcPr>
          <w:p w14:paraId="10C10CC4"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429</w:t>
            </w:r>
            <w:r>
              <w:rPr>
                <w:color w:val="000000"/>
                <w:sz w:val="20"/>
                <w:szCs w:val="20"/>
                <w:lang w:val="fr-CA" w:eastAsia="zh-CN"/>
              </w:rPr>
              <w:t>,</w:t>
            </w:r>
            <w:r w:rsidRPr="00170F71">
              <w:rPr>
                <w:color w:val="000000"/>
                <w:sz w:val="20"/>
                <w:szCs w:val="20"/>
                <w:lang w:val="fr-CA" w:eastAsia="zh-CN"/>
              </w:rPr>
              <w:t>21</w:t>
            </w:r>
          </w:p>
        </w:tc>
      </w:tr>
      <w:tr w:rsidR="002355D8" w:rsidRPr="00170F71" w14:paraId="64C8C959" w14:textId="77777777" w:rsidTr="00CB476F">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9C6382A"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410A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4659932"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088</w:t>
            </w:r>
          </w:p>
        </w:tc>
        <w:tc>
          <w:tcPr>
            <w:tcW w:w="709" w:type="pct"/>
            <w:tcBorders>
              <w:top w:val="nil"/>
              <w:left w:val="nil"/>
              <w:bottom w:val="single" w:sz="4" w:space="0" w:color="auto"/>
              <w:right w:val="single" w:sz="4" w:space="0" w:color="auto"/>
            </w:tcBorders>
            <w:shd w:val="clear" w:color="auto" w:fill="auto"/>
          </w:tcPr>
          <w:p w14:paraId="68B2E941"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949</w:t>
            </w:r>
            <w:r>
              <w:rPr>
                <w:color w:val="000000" w:themeColor="text1"/>
                <w:sz w:val="20"/>
                <w:szCs w:val="20"/>
                <w:lang w:val="fr-CA" w:eastAsia="zh-CN"/>
              </w:rPr>
              <w:t>,</w:t>
            </w:r>
            <w:r w:rsidRPr="00170F71">
              <w:rPr>
                <w:color w:val="000000" w:themeColor="text1"/>
                <w:sz w:val="20"/>
                <w:szCs w:val="20"/>
                <w:lang w:val="fr-CA" w:eastAsia="zh-CN"/>
              </w:rPr>
              <w:t>30</w:t>
            </w:r>
          </w:p>
        </w:tc>
        <w:tc>
          <w:tcPr>
            <w:tcW w:w="709" w:type="pct"/>
            <w:tcBorders>
              <w:top w:val="nil"/>
              <w:left w:val="nil"/>
              <w:bottom w:val="single" w:sz="4" w:space="0" w:color="auto"/>
              <w:right w:val="single" w:sz="4" w:space="0" w:color="auto"/>
            </w:tcBorders>
            <w:shd w:val="clear" w:color="auto" w:fill="auto"/>
          </w:tcPr>
          <w:p w14:paraId="32AB5781"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w:t>
            </w:r>
            <w:r>
              <w:rPr>
                <w:color w:val="000000"/>
                <w:sz w:val="20"/>
                <w:szCs w:val="20"/>
                <w:lang w:val="fr-CA" w:eastAsia="zh-CN"/>
              </w:rPr>
              <w:t> </w:t>
            </w:r>
            <w:r w:rsidRPr="00170F71">
              <w:rPr>
                <w:color w:val="000000"/>
                <w:sz w:val="20"/>
                <w:szCs w:val="20"/>
                <w:lang w:val="fr-CA" w:eastAsia="zh-CN"/>
              </w:rPr>
              <w:t>699</w:t>
            </w:r>
            <w:r>
              <w:rPr>
                <w:color w:val="000000"/>
                <w:sz w:val="20"/>
                <w:szCs w:val="20"/>
                <w:lang w:val="fr-CA" w:eastAsia="zh-CN"/>
              </w:rPr>
              <w:t>,</w:t>
            </w:r>
            <w:r w:rsidRPr="00170F71">
              <w:rPr>
                <w:color w:val="000000"/>
                <w:sz w:val="20"/>
                <w:szCs w:val="20"/>
                <w:lang w:val="fr-CA" w:eastAsia="zh-CN"/>
              </w:rPr>
              <w:t>31</w:t>
            </w:r>
          </w:p>
        </w:tc>
        <w:tc>
          <w:tcPr>
            <w:tcW w:w="709" w:type="pct"/>
            <w:tcBorders>
              <w:top w:val="nil"/>
              <w:left w:val="nil"/>
              <w:bottom w:val="single" w:sz="4" w:space="0" w:color="auto"/>
              <w:right w:val="single" w:sz="4" w:space="0" w:color="auto"/>
            </w:tcBorders>
            <w:shd w:val="clear" w:color="auto" w:fill="auto"/>
          </w:tcPr>
          <w:p w14:paraId="7248B120"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w:t>
            </w:r>
            <w:r>
              <w:rPr>
                <w:color w:val="000000"/>
                <w:sz w:val="20"/>
                <w:szCs w:val="20"/>
                <w:lang w:val="fr-CA" w:eastAsia="zh-CN"/>
              </w:rPr>
              <w:t> </w:t>
            </w:r>
            <w:r w:rsidRPr="00170F71">
              <w:rPr>
                <w:color w:val="000000"/>
                <w:sz w:val="20"/>
                <w:szCs w:val="20"/>
                <w:lang w:val="fr-CA" w:eastAsia="zh-CN"/>
              </w:rPr>
              <w:t>895</w:t>
            </w:r>
            <w:r>
              <w:rPr>
                <w:color w:val="000000"/>
                <w:sz w:val="20"/>
                <w:szCs w:val="20"/>
                <w:lang w:val="fr-CA" w:eastAsia="zh-CN"/>
              </w:rPr>
              <w:t>,</w:t>
            </w:r>
            <w:r w:rsidRPr="00170F71">
              <w:rPr>
                <w:color w:val="000000"/>
                <w:sz w:val="20"/>
                <w:szCs w:val="20"/>
                <w:lang w:val="fr-CA" w:eastAsia="zh-CN"/>
              </w:rPr>
              <w:t>85</w:t>
            </w:r>
          </w:p>
        </w:tc>
        <w:tc>
          <w:tcPr>
            <w:tcW w:w="709" w:type="pct"/>
            <w:tcBorders>
              <w:top w:val="nil"/>
              <w:left w:val="nil"/>
              <w:bottom w:val="single" w:sz="4" w:space="0" w:color="auto"/>
              <w:right w:val="single" w:sz="4" w:space="0" w:color="auto"/>
            </w:tcBorders>
            <w:shd w:val="clear" w:color="auto" w:fill="auto"/>
          </w:tcPr>
          <w:p w14:paraId="69BFFA7B"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2</w:t>
            </w:r>
            <w:r>
              <w:rPr>
                <w:color w:val="000000"/>
                <w:sz w:val="20"/>
                <w:szCs w:val="20"/>
                <w:lang w:val="fr-CA" w:eastAsia="zh-CN"/>
              </w:rPr>
              <w:t> </w:t>
            </w:r>
            <w:r w:rsidRPr="00170F71">
              <w:rPr>
                <w:color w:val="000000"/>
                <w:sz w:val="20"/>
                <w:szCs w:val="20"/>
                <w:lang w:val="fr-CA" w:eastAsia="zh-CN"/>
              </w:rPr>
              <w:t>784</w:t>
            </w:r>
            <w:r>
              <w:rPr>
                <w:color w:val="000000"/>
                <w:sz w:val="20"/>
                <w:szCs w:val="20"/>
                <w:lang w:val="fr-CA" w:eastAsia="zh-CN"/>
              </w:rPr>
              <w:t>,</w:t>
            </w:r>
            <w:r w:rsidRPr="00170F71">
              <w:rPr>
                <w:color w:val="000000"/>
                <w:sz w:val="20"/>
                <w:szCs w:val="20"/>
                <w:lang w:val="fr-CA" w:eastAsia="zh-CN"/>
              </w:rPr>
              <w:t>75</w:t>
            </w:r>
          </w:p>
        </w:tc>
        <w:tc>
          <w:tcPr>
            <w:tcW w:w="707" w:type="pct"/>
            <w:tcBorders>
              <w:top w:val="nil"/>
              <w:left w:val="nil"/>
              <w:bottom w:val="single" w:sz="4" w:space="0" w:color="auto"/>
              <w:right w:val="single" w:sz="4" w:space="0" w:color="auto"/>
            </w:tcBorders>
            <w:shd w:val="clear" w:color="auto" w:fill="auto"/>
          </w:tcPr>
          <w:p w14:paraId="04F92338"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2</w:t>
            </w:r>
            <w:r>
              <w:rPr>
                <w:color w:val="000000"/>
                <w:sz w:val="20"/>
                <w:szCs w:val="20"/>
                <w:lang w:val="fr-CA" w:eastAsia="zh-CN"/>
              </w:rPr>
              <w:t> </w:t>
            </w:r>
            <w:r w:rsidRPr="00170F71">
              <w:rPr>
                <w:color w:val="000000"/>
                <w:sz w:val="20"/>
                <w:szCs w:val="20"/>
                <w:lang w:val="fr-CA" w:eastAsia="zh-CN"/>
              </w:rPr>
              <w:t>402</w:t>
            </w:r>
            <w:r>
              <w:rPr>
                <w:color w:val="000000"/>
                <w:sz w:val="20"/>
                <w:szCs w:val="20"/>
                <w:lang w:val="fr-CA" w:eastAsia="zh-CN"/>
              </w:rPr>
              <w:t>,</w:t>
            </w:r>
            <w:r w:rsidRPr="00170F71">
              <w:rPr>
                <w:color w:val="000000"/>
                <w:sz w:val="20"/>
                <w:szCs w:val="20"/>
                <w:lang w:val="fr-CA" w:eastAsia="zh-CN"/>
              </w:rPr>
              <w:t>36</w:t>
            </w:r>
          </w:p>
        </w:tc>
      </w:tr>
      <w:tr w:rsidR="002355D8" w:rsidRPr="00170F71" w14:paraId="215A7F41" w14:textId="77777777" w:rsidTr="00CB476F">
        <w:tc>
          <w:tcPr>
            <w:tcW w:w="912" w:type="pct"/>
            <w:tcBorders>
              <w:top w:val="single" w:sz="4" w:space="0" w:color="auto"/>
              <w:left w:val="single" w:sz="4" w:space="0" w:color="auto"/>
              <w:bottom w:val="single" w:sz="4" w:space="0" w:color="auto"/>
              <w:right w:val="single" w:sz="4" w:space="0" w:color="auto"/>
            </w:tcBorders>
            <w:shd w:val="clear" w:color="auto" w:fill="auto"/>
          </w:tcPr>
          <w:p w14:paraId="05E14968" w14:textId="77777777" w:rsidR="002355D8" w:rsidRPr="00170F71" w:rsidRDefault="002355D8" w:rsidP="00CB476F">
            <w:pPr>
              <w:keepNext/>
              <w:keepLines/>
              <w:tabs>
                <w:tab w:val="left" w:pos="3141"/>
              </w:tabs>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417A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EC9C7BD"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346</w:t>
            </w:r>
          </w:p>
        </w:tc>
        <w:tc>
          <w:tcPr>
            <w:tcW w:w="709" w:type="pct"/>
            <w:tcBorders>
              <w:top w:val="nil"/>
              <w:left w:val="nil"/>
              <w:bottom w:val="single" w:sz="4" w:space="0" w:color="auto"/>
              <w:right w:val="single" w:sz="4" w:space="0" w:color="auto"/>
            </w:tcBorders>
            <w:shd w:val="clear" w:color="auto" w:fill="auto"/>
          </w:tcPr>
          <w:p w14:paraId="0E0076E7"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0</w:t>
            </w:r>
            <w:r>
              <w:rPr>
                <w:color w:val="000000" w:themeColor="text1"/>
                <w:sz w:val="20"/>
                <w:szCs w:val="20"/>
                <w:lang w:val="fr-CA" w:eastAsia="zh-CN"/>
              </w:rPr>
              <w:t>,</w:t>
            </w:r>
            <w:r w:rsidRPr="00170F71">
              <w:rPr>
                <w:color w:val="000000" w:themeColor="text1"/>
                <w:sz w:val="20"/>
                <w:szCs w:val="20"/>
                <w:lang w:val="fr-CA" w:eastAsia="zh-CN"/>
              </w:rPr>
              <w:t>00</w:t>
            </w:r>
          </w:p>
        </w:tc>
        <w:tc>
          <w:tcPr>
            <w:tcW w:w="709" w:type="pct"/>
            <w:tcBorders>
              <w:top w:val="nil"/>
              <w:left w:val="nil"/>
              <w:bottom w:val="single" w:sz="4" w:space="0" w:color="auto"/>
              <w:right w:val="single" w:sz="4" w:space="0" w:color="auto"/>
            </w:tcBorders>
            <w:shd w:val="clear" w:color="auto" w:fill="auto"/>
          </w:tcPr>
          <w:p w14:paraId="42DE3C35"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8</w:t>
            </w:r>
            <w:r>
              <w:rPr>
                <w:color w:val="000000"/>
                <w:sz w:val="20"/>
                <w:szCs w:val="20"/>
                <w:lang w:val="fr-CA" w:eastAsia="zh-CN"/>
              </w:rPr>
              <w:t>,</w:t>
            </w:r>
            <w:r w:rsidRPr="00170F71">
              <w:rPr>
                <w:color w:val="000000"/>
                <w:sz w:val="20"/>
                <w:szCs w:val="20"/>
                <w:lang w:val="fr-CA" w:eastAsia="zh-CN"/>
              </w:rPr>
              <w:t>00</w:t>
            </w:r>
          </w:p>
        </w:tc>
        <w:tc>
          <w:tcPr>
            <w:tcW w:w="709" w:type="pct"/>
            <w:tcBorders>
              <w:top w:val="nil"/>
              <w:left w:val="nil"/>
              <w:bottom w:val="single" w:sz="4" w:space="0" w:color="auto"/>
              <w:right w:val="single" w:sz="4" w:space="0" w:color="auto"/>
            </w:tcBorders>
            <w:shd w:val="clear" w:color="auto" w:fill="auto"/>
          </w:tcPr>
          <w:p w14:paraId="62B8913F"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9</w:t>
            </w:r>
            <w:r>
              <w:rPr>
                <w:color w:val="000000"/>
                <w:sz w:val="20"/>
                <w:szCs w:val="20"/>
                <w:lang w:val="fr-CA" w:eastAsia="zh-CN"/>
              </w:rPr>
              <w:t>,</w:t>
            </w:r>
            <w:r w:rsidRPr="00170F71">
              <w:rPr>
                <w:color w:val="000000"/>
                <w:sz w:val="20"/>
                <w:szCs w:val="20"/>
                <w:lang w:val="fr-CA" w:eastAsia="zh-CN"/>
              </w:rPr>
              <w:t>98</w:t>
            </w:r>
          </w:p>
        </w:tc>
        <w:tc>
          <w:tcPr>
            <w:tcW w:w="709" w:type="pct"/>
            <w:tcBorders>
              <w:top w:val="nil"/>
              <w:left w:val="nil"/>
              <w:bottom w:val="single" w:sz="4" w:space="0" w:color="auto"/>
              <w:right w:val="single" w:sz="4" w:space="0" w:color="auto"/>
            </w:tcBorders>
            <w:shd w:val="clear" w:color="auto" w:fill="auto"/>
          </w:tcPr>
          <w:p w14:paraId="5DA90F7A"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193</w:t>
            </w:r>
            <w:r>
              <w:rPr>
                <w:color w:val="000000"/>
                <w:sz w:val="20"/>
                <w:szCs w:val="20"/>
                <w:lang w:val="fr-CA" w:eastAsia="zh-CN"/>
              </w:rPr>
              <w:t>,</w:t>
            </w:r>
            <w:r w:rsidRPr="00170F71">
              <w:rPr>
                <w:color w:val="000000"/>
                <w:sz w:val="20"/>
                <w:szCs w:val="20"/>
                <w:lang w:val="fr-CA" w:eastAsia="zh-CN"/>
              </w:rPr>
              <w:t>76</w:t>
            </w:r>
          </w:p>
        </w:tc>
        <w:tc>
          <w:tcPr>
            <w:tcW w:w="707" w:type="pct"/>
            <w:tcBorders>
              <w:top w:val="nil"/>
              <w:left w:val="nil"/>
              <w:bottom w:val="single" w:sz="4" w:space="0" w:color="auto"/>
              <w:right w:val="single" w:sz="4" w:space="0" w:color="auto"/>
            </w:tcBorders>
            <w:shd w:val="clear" w:color="auto" w:fill="auto"/>
          </w:tcPr>
          <w:p w14:paraId="39C3A33F"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8</w:t>
            </w:r>
            <w:r>
              <w:rPr>
                <w:color w:val="000000"/>
                <w:sz w:val="20"/>
                <w:szCs w:val="20"/>
                <w:lang w:val="fr-CA" w:eastAsia="zh-CN"/>
              </w:rPr>
              <w:t>,</w:t>
            </w:r>
            <w:r w:rsidRPr="00170F71">
              <w:rPr>
                <w:color w:val="000000"/>
                <w:sz w:val="20"/>
                <w:szCs w:val="20"/>
                <w:lang w:val="fr-CA" w:eastAsia="zh-CN"/>
              </w:rPr>
              <w:t>02</w:t>
            </w:r>
          </w:p>
        </w:tc>
      </w:tr>
      <w:tr w:rsidR="002355D8" w:rsidRPr="00170F71" w14:paraId="7E62CD12" w14:textId="77777777" w:rsidTr="00CB476F">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27D0B283" w14:textId="77777777" w:rsidR="002355D8" w:rsidRPr="00170F71" w:rsidRDefault="002355D8" w:rsidP="00CB476F">
            <w:pPr>
              <w:keepNext/>
              <w:keepLines/>
              <w:suppressAutoHyphens/>
              <w:jc w:val="left"/>
              <w:rPr>
                <w:b/>
                <w:bCs/>
                <w:noProof/>
                <w:sz w:val="20"/>
                <w:szCs w:val="20"/>
                <w:lang w:val="fr-CA"/>
              </w:rPr>
            </w:pPr>
            <w:r w:rsidRPr="00170F71">
              <w:rPr>
                <w:b/>
                <w:bCs/>
                <w:noProof/>
                <w:sz w:val="20"/>
                <w:szCs w:val="20"/>
                <w:lang w:val="fr-CA" w:eastAsia="en-CA"/>
              </w:rPr>
              <w:t>Total (</w:t>
            </w:r>
            <w:r>
              <w:rPr>
                <w:b/>
                <w:bCs/>
                <w:noProof/>
                <w:sz w:val="20"/>
                <w:szCs w:val="20"/>
                <w:lang w:val="fr-CA" w:eastAsia="en-CA"/>
              </w:rPr>
              <w:t>tm</w:t>
            </w:r>
            <w:r w:rsidRPr="00170F71">
              <w:rPr>
                <w:b/>
                <w:bCs/>
                <w:noProof/>
                <w:sz w:val="20"/>
                <w:szCs w:val="20"/>
                <w:lang w:val="fr-CA" w:eastAsia="en-CA"/>
              </w:rPr>
              <w:t>)</w:t>
            </w:r>
          </w:p>
        </w:tc>
        <w:tc>
          <w:tcPr>
            <w:tcW w:w="709" w:type="pct"/>
            <w:tcBorders>
              <w:top w:val="nil"/>
              <w:left w:val="nil"/>
              <w:bottom w:val="single" w:sz="4" w:space="0" w:color="auto"/>
              <w:right w:val="single" w:sz="4" w:space="0" w:color="auto"/>
            </w:tcBorders>
            <w:shd w:val="clear" w:color="auto" w:fill="auto"/>
          </w:tcPr>
          <w:p w14:paraId="0C5D1386" w14:textId="77777777" w:rsidR="002355D8" w:rsidRPr="00170F71" w:rsidRDefault="002355D8" w:rsidP="00CB476F">
            <w:pPr>
              <w:keepNext/>
              <w:keepLines/>
              <w:tabs>
                <w:tab w:val="left" w:pos="3141"/>
              </w:tabs>
              <w:suppressAutoHyphens/>
              <w:jc w:val="right"/>
              <w:rPr>
                <w:b/>
                <w:noProof/>
                <w:sz w:val="20"/>
                <w:szCs w:val="20"/>
                <w:lang w:val="fr-CA"/>
              </w:rPr>
            </w:pPr>
            <w:r w:rsidRPr="00170F71">
              <w:rPr>
                <w:b/>
                <w:bCs/>
                <w:noProof/>
                <w:color w:val="000000" w:themeColor="text1"/>
                <w:sz w:val="20"/>
                <w:szCs w:val="20"/>
                <w:lang w:val="fr-CA" w:eastAsia="zh-CN"/>
              </w:rPr>
              <w:t>4</w:t>
            </w:r>
            <w:r>
              <w:rPr>
                <w:b/>
                <w:bCs/>
                <w:noProof/>
                <w:color w:val="000000" w:themeColor="text1"/>
                <w:sz w:val="20"/>
                <w:szCs w:val="20"/>
                <w:lang w:val="fr-CA" w:eastAsia="zh-CN"/>
              </w:rPr>
              <w:t> </w:t>
            </w:r>
            <w:r w:rsidRPr="00170F71">
              <w:rPr>
                <w:b/>
                <w:bCs/>
                <w:noProof/>
                <w:color w:val="000000" w:themeColor="text1"/>
                <w:sz w:val="20"/>
                <w:szCs w:val="20"/>
                <w:lang w:val="fr-CA" w:eastAsia="zh-CN"/>
              </w:rPr>
              <w:t>242</w:t>
            </w:r>
            <w:r>
              <w:rPr>
                <w:b/>
                <w:bCs/>
                <w:noProof/>
                <w:color w:val="000000" w:themeColor="text1"/>
                <w:sz w:val="20"/>
                <w:szCs w:val="20"/>
                <w:lang w:val="fr-CA" w:eastAsia="zh-CN"/>
              </w:rPr>
              <w:t>,</w:t>
            </w:r>
            <w:r w:rsidRPr="00170F71">
              <w:rPr>
                <w:b/>
                <w:bCs/>
                <w:noProof/>
                <w:color w:val="000000" w:themeColor="text1"/>
                <w:sz w:val="20"/>
                <w:szCs w:val="20"/>
                <w:lang w:val="fr-CA" w:eastAsia="zh-CN"/>
              </w:rPr>
              <w:t>80</w:t>
            </w:r>
          </w:p>
        </w:tc>
        <w:tc>
          <w:tcPr>
            <w:tcW w:w="709" w:type="pct"/>
            <w:tcBorders>
              <w:top w:val="nil"/>
              <w:left w:val="nil"/>
              <w:bottom w:val="single" w:sz="4" w:space="0" w:color="auto"/>
              <w:right w:val="single" w:sz="4" w:space="0" w:color="auto"/>
            </w:tcBorders>
            <w:shd w:val="clear" w:color="auto" w:fill="auto"/>
          </w:tcPr>
          <w:p w14:paraId="69C2BD8A" w14:textId="77777777" w:rsidR="002355D8" w:rsidRPr="00170F71" w:rsidRDefault="002355D8" w:rsidP="00CB476F">
            <w:pPr>
              <w:keepNext/>
              <w:keepLines/>
              <w:tabs>
                <w:tab w:val="left" w:pos="3141"/>
              </w:tabs>
              <w:suppressAutoHyphens/>
              <w:jc w:val="right"/>
              <w:rPr>
                <w:b/>
                <w:noProof/>
                <w:sz w:val="20"/>
                <w:szCs w:val="20"/>
                <w:lang w:val="fr-CA"/>
              </w:rPr>
            </w:pPr>
            <w:r w:rsidRPr="00170F71">
              <w:rPr>
                <w:b/>
                <w:bCs/>
                <w:noProof/>
                <w:color w:val="000000"/>
                <w:sz w:val="20"/>
                <w:szCs w:val="20"/>
                <w:lang w:val="fr-CA" w:eastAsia="zh-CN"/>
              </w:rPr>
              <w:t>7</w:t>
            </w:r>
            <w:r>
              <w:rPr>
                <w:b/>
                <w:bCs/>
                <w:noProof/>
                <w:color w:val="000000"/>
                <w:sz w:val="20"/>
                <w:szCs w:val="20"/>
                <w:lang w:val="fr-CA" w:eastAsia="zh-CN"/>
              </w:rPr>
              <w:t> </w:t>
            </w:r>
            <w:r w:rsidRPr="00170F71">
              <w:rPr>
                <w:b/>
                <w:bCs/>
                <w:noProof/>
                <w:color w:val="000000"/>
                <w:sz w:val="20"/>
                <w:szCs w:val="20"/>
                <w:lang w:val="fr-CA" w:eastAsia="zh-CN"/>
              </w:rPr>
              <w:t>515</w:t>
            </w:r>
            <w:r>
              <w:rPr>
                <w:b/>
                <w:bCs/>
                <w:noProof/>
                <w:color w:val="000000"/>
                <w:sz w:val="20"/>
                <w:szCs w:val="20"/>
                <w:lang w:val="fr-CA" w:eastAsia="zh-CN"/>
              </w:rPr>
              <w:t>,</w:t>
            </w:r>
            <w:r w:rsidRPr="00170F71">
              <w:rPr>
                <w:b/>
                <w:bCs/>
                <w:noProof/>
                <w:color w:val="000000"/>
                <w:sz w:val="20"/>
                <w:szCs w:val="20"/>
                <w:lang w:val="fr-CA" w:eastAsia="zh-CN"/>
              </w:rPr>
              <w:t>99</w:t>
            </w:r>
          </w:p>
        </w:tc>
        <w:tc>
          <w:tcPr>
            <w:tcW w:w="709" w:type="pct"/>
            <w:tcBorders>
              <w:top w:val="nil"/>
              <w:left w:val="nil"/>
              <w:bottom w:val="single" w:sz="4" w:space="0" w:color="auto"/>
              <w:right w:val="single" w:sz="4" w:space="0" w:color="auto"/>
            </w:tcBorders>
            <w:shd w:val="clear" w:color="auto" w:fill="auto"/>
          </w:tcPr>
          <w:p w14:paraId="6EEE4A5F" w14:textId="77777777" w:rsidR="002355D8" w:rsidRPr="00170F71" w:rsidRDefault="002355D8" w:rsidP="00CB476F">
            <w:pPr>
              <w:keepNext/>
              <w:keepLines/>
              <w:tabs>
                <w:tab w:val="left" w:pos="3141"/>
              </w:tabs>
              <w:suppressAutoHyphens/>
              <w:jc w:val="right"/>
              <w:rPr>
                <w:b/>
                <w:noProof/>
                <w:sz w:val="20"/>
                <w:szCs w:val="20"/>
                <w:lang w:val="fr-CA"/>
              </w:rPr>
            </w:pPr>
            <w:r w:rsidRPr="00170F71">
              <w:rPr>
                <w:b/>
                <w:bCs/>
                <w:noProof/>
                <w:color w:val="000000"/>
                <w:sz w:val="20"/>
                <w:szCs w:val="20"/>
                <w:lang w:val="fr-CA" w:eastAsia="zh-CN"/>
              </w:rPr>
              <w:t>9</w:t>
            </w:r>
            <w:r>
              <w:rPr>
                <w:b/>
                <w:bCs/>
                <w:noProof/>
                <w:color w:val="000000"/>
                <w:sz w:val="20"/>
                <w:szCs w:val="20"/>
                <w:lang w:val="fr-CA" w:eastAsia="zh-CN"/>
              </w:rPr>
              <w:t> </w:t>
            </w:r>
            <w:r w:rsidRPr="00170F71">
              <w:rPr>
                <w:b/>
                <w:bCs/>
                <w:noProof/>
                <w:color w:val="000000"/>
                <w:sz w:val="20"/>
                <w:szCs w:val="20"/>
                <w:lang w:val="fr-CA" w:eastAsia="zh-CN"/>
              </w:rPr>
              <w:t>035</w:t>
            </w:r>
            <w:r>
              <w:rPr>
                <w:b/>
                <w:bCs/>
                <w:noProof/>
                <w:color w:val="000000"/>
                <w:sz w:val="20"/>
                <w:szCs w:val="20"/>
                <w:lang w:val="fr-CA" w:eastAsia="zh-CN"/>
              </w:rPr>
              <w:t>,</w:t>
            </w:r>
            <w:r w:rsidRPr="00170F71">
              <w:rPr>
                <w:b/>
                <w:bCs/>
                <w:noProof/>
                <w:color w:val="000000"/>
                <w:sz w:val="20"/>
                <w:szCs w:val="20"/>
                <w:lang w:val="fr-CA" w:eastAsia="zh-CN"/>
              </w:rPr>
              <w:t>97</w:t>
            </w:r>
          </w:p>
        </w:tc>
        <w:tc>
          <w:tcPr>
            <w:tcW w:w="709" w:type="pct"/>
            <w:tcBorders>
              <w:top w:val="nil"/>
              <w:left w:val="nil"/>
              <w:bottom w:val="single" w:sz="4" w:space="0" w:color="auto"/>
              <w:right w:val="single" w:sz="4" w:space="0" w:color="auto"/>
            </w:tcBorders>
            <w:shd w:val="clear" w:color="auto" w:fill="auto"/>
          </w:tcPr>
          <w:p w14:paraId="46A8064A" w14:textId="77777777" w:rsidR="002355D8" w:rsidRPr="00170F71" w:rsidRDefault="002355D8" w:rsidP="00CB476F">
            <w:pPr>
              <w:keepNext/>
              <w:keepLines/>
              <w:tabs>
                <w:tab w:val="left" w:pos="3141"/>
              </w:tabs>
              <w:suppressAutoHyphens/>
              <w:jc w:val="right"/>
              <w:rPr>
                <w:b/>
                <w:noProof/>
                <w:sz w:val="20"/>
                <w:szCs w:val="20"/>
                <w:lang w:val="fr-CA"/>
              </w:rPr>
            </w:pPr>
            <w:r w:rsidRPr="00170F71">
              <w:rPr>
                <w:b/>
                <w:bCs/>
                <w:noProof/>
                <w:color w:val="000000"/>
                <w:sz w:val="20"/>
                <w:szCs w:val="20"/>
                <w:lang w:val="fr-CA" w:eastAsia="zh-CN"/>
              </w:rPr>
              <w:t>13</w:t>
            </w:r>
            <w:r>
              <w:rPr>
                <w:b/>
                <w:bCs/>
                <w:noProof/>
                <w:color w:val="000000"/>
                <w:sz w:val="20"/>
                <w:szCs w:val="20"/>
                <w:lang w:val="fr-CA" w:eastAsia="zh-CN"/>
              </w:rPr>
              <w:t> </w:t>
            </w:r>
            <w:r w:rsidRPr="00170F71">
              <w:rPr>
                <w:b/>
                <w:bCs/>
                <w:noProof/>
                <w:color w:val="000000"/>
                <w:sz w:val="20"/>
                <w:szCs w:val="20"/>
                <w:lang w:val="fr-CA" w:eastAsia="zh-CN"/>
              </w:rPr>
              <w:t>387</w:t>
            </w:r>
            <w:r>
              <w:rPr>
                <w:b/>
                <w:bCs/>
                <w:noProof/>
                <w:color w:val="000000"/>
                <w:sz w:val="20"/>
                <w:szCs w:val="20"/>
                <w:lang w:val="fr-CA" w:eastAsia="zh-CN"/>
              </w:rPr>
              <w:t>,</w:t>
            </w:r>
            <w:r w:rsidRPr="00170F71">
              <w:rPr>
                <w:b/>
                <w:bCs/>
                <w:noProof/>
                <w:color w:val="000000"/>
                <w:sz w:val="20"/>
                <w:szCs w:val="20"/>
                <w:lang w:val="fr-CA" w:eastAsia="zh-CN"/>
              </w:rPr>
              <w:t>03</w:t>
            </w:r>
          </w:p>
        </w:tc>
        <w:tc>
          <w:tcPr>
            <w:tcW w:w="707" w:type="pct"/>
            <w:tcBorders>
              <w:top w:val="nil"/>
              <w:left w:val="nil"/>
              <w:bottom w:val="single" w:sz="4" w:space="0" w:color="auto"/>
              <w:right w:val="single" w:sz="4" w:space="0" w:color="auto"/>
            </w:tcBorders>
            <w:shd w:val="clear" w:color="auto" w:fill="auto"/>
          </w:tcPr>
          <w:p w14:paraId="37060E63" w14:textId="77777777" w:rsidR="002355D8" w:rsidRPr="00170F71" w:rsidRDefault="002355D8" w:rsidP="00CB476F">
            <w:pPr>
              <w:keepNext/>
              <w:keepLines/>
              <w:tabs>
                <w:tab w:val="left" w:pos="3141"/>
              </w:tabs>
              <w:suppressAutoHyphens/>
              <w:jc w:val="right"/>
              <w:rPr>
                <w:b/>
                <w:noProof/>
                <w:color w:val="C00000"/>
                <w:sz w:val="20"/>
                <w:szCs w:val="20"/>
                <w:lang w:val="fr-CA"/>
              </w:rPr>
            </w:pPr>
            <w:r w:rsidRPr="00170F71">
              <w:rPr>
                <w:b/>
                <w:bCs/>
                <w:noProof/>
                <w:color w:val="000000"/>
                <w:sz w:val="20"/>
                <w:szCs w:val="20"/>
                <w:lang w:val="fr-CA" w:eastAsia="zh-CN"/>
              </w:rPr>
              <w:t>14</w:t>
            </w:r>
            <w:r>
              <w:rPr>
                <w:b/>
                <w:bCs/>
                <w:noProof/>
                <w:color w:val="000000"/>
                <w:sz w:val="20"/>
                <w:szCs w:val="20"/>
                <w:lang w:val="fr-CA" w:eastAsia="zh-CN"/>
              </w:rPr>
              <w:t> </w:t>
            </w:r>
            <w:r w:rsidRPr="00170F71">
              <w:rPr>
                <w:b/>
                <w:bCs/>
                <w:noProof/>
                <w:color w:val="000000"/>
                <w:sz w:val="20"/>
                <w:szCs w:val="20"/>
                <w:lang w:val="fr-CA" w:eastAsia="zh-CN"/>
              </w:rPr>
              <w:t>052</w:t>
            </w:r>
            <w:r>
              <w:rPr>
                <w:b/>
                <w:bCs/>
                <w:noProof/>
                <w:color w:val="000000"/>
                <w:sz w:val="20"/>
                <w:szCs w:val="20"/>
                <w:lang w:val="fr-CA" w:eastAsia="zh-CN"/>
              </w:rPr>
              <w:t>,</w:t>
            </w:r>
            <w:r w:rsidRPr="00170F71">
              <w:rPr>
                <w:b/>
                <w:bCs/>
                <w:noProof/>
                <w:color w:val="000000"/>
                <w:sz w:val="20"/>
                <w:szCs w:val="20"/>
                <w:lang w:val="fr-CA" w:eastAsia="zh-CN"/>
              </w:rPr>
              <w:t>71</w:t>
            </w:r>
          </w:p>
        </w:tc>
      </w:tr>
      <w:tr w:rsidR="002355D8" w:rsidRPr="00170F71" w14:paraId="60CB1115" w14:textId="77777777" w:rsidTr="00CB476F">
        <w:tc>
          <w:tcPr>
            <w:tcW w:w="5000" w:type="pct"/>
            <w:gridSpan w:val="7"/>
            <w:tcBorders>
              <w:top w:val="single" w:sz="4" w:space="0" w:color="auto"/>
              <w:left w:val="single" w:sz="4" w:space="0" w:color="auto"/>
              <w:bottom w:val="single" w:sz="4" w:space="0" w:color="auto"/>
              <w:right w:val="single" w:sz="4" w:space="0" w:color="auto"/>
            </w:tcBorders>
          </w:tcPr>
          <w:p w14:paraId="2F6214F7" w14:textId="3C209B63" w:rsidR="002355D8" w:rsidRPr="00170F71" w:rsidRDefault="002355D8" w:rsidP="00CB476F">
            <w:pPr>
              <w:keepNext/>
              <w:keepLines/>
              <w:tabs>
                <w:tab w:val="left" w:pos="3141"/>
              </w:tabs>
              <w:suppressAutoHyphens/>
              <w:jc w:val="center"/>
              <w:rPr>
                <w:b/>
                <w:noProof/>
                <w:sz w:val="20"/>
                <w:szCs w:val="20"/>
                <w:lang w:val="fr-CA"/>
              </w:rPr>
            </w:pPr>
            <w:r w:rsidRPr="007B4442">
              <w:rPr>
                <w:b/>
                <w:noProof/>
                <w:sz w:val="20"/>
                <w:szCs w:val="20"/>
                <w:lang w:val="fr-CA"/>
              </w:rPr>
              <w:t>Tonnes </w:t>
            </w:r>
            <w:r w:rsidR="00705B94">
              <w:rPr>
                <w:b/>
                <w:noProof/>
                <w:sz w:val="20"/>
                <w:szCs w:val="20"/>
                <w:lang w:val="fr-CA"/>
              </w:rPr>
              <w:t>eq CO</w:t>
            </w:r>
            <w:r w:rsidRPr="007B4442">
              <w:rPr>
                <w:b/>
                <w:noProof/>
                <w:sz w:val="20"/>
                <w:szCs w:val="20"/>
                <w:vertAlign w:val="subscript"/>
                <w:lang w:val="fr-CA"/>
              </w:rPr>
              <w:t>2</w:t>
            </w:r>
          </w:p>
        </w:tc>
      </w:tr>
      <w:tr w:rsidR="002355D8" w:rsidRPr="00170F71" w14:paraId="1C0A95BA" w14:textId="77777777" w:rsidTr="00CB476F">
        <w:trPr>
          <w:trHeight w:val="159"/>
        </w:trPr>
        <w:tc>
          <w:tcPr>
            <w:tcW w:w="912" w:type="pct"/>
            <w:tcBorders>
              <w:top w:val="single" w:sz="4" w:space="0" w:color="auto"/>
              <w:left w:val="single" w:sz="4" w:space="0" w:color="auto"/>
              <w:bottom w:val="single" w:sz="4" w:space="0" w:color="auto"/>
              <w:right w:val="single" w:sz="4" w:space="0" w:color="auto"/>
            </w:tcBorders>
          </w:tcPr>
          <w:p w14:paraId="695B4C29" w14:textId="77777777" w:rsidR="002355D8" w:rsidRPr="00170F71" w:rsidRDefault="002355D8" w:rsidP="00CB476F">
            <w:pPr>
              <w:keepNext/>
              <w:keepLines/>
              <w:shd w:val="clear" w:color="auto" w:fill="FFFFFF" w:themeFill="background1"/>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E85B28F" w14:textId="77777777" w:rsidR="002355D8" w:rsidRPr="00170F71" w:rsidRDefault="002355D8" w:rsidP="00CB476F">
            <w:pPr>
              <w:keepNext/>
              <w:keepLines/>
              <w:shd w:val="clear" w:color="auto" w:fill="FFFFFF" w:themeFill="background1"/>
              <w:suppressAutoHyphens/>
              <w:jc w:val="right"/>
              <w:rPr>
                <w:sz w:val="20"/>
                <w:szCs w:val="20"/>
                <w:lang w:val="fr-CA"/>
              </w:rPr>
            </w:pPr>
            <w:r w:rsidRPr="00170F71">
              <w:rPr>
                <w:sz w:val="20"/>
                <w:szCs w:val="20"/>
                <w:lang w:val="fr-CA"/>
              </w:rPr>
              <w:t>675</w:t>
            </w:r>
          </w:p>
        </w:tc>
        <w:tc>
          <w:tcPr>
            <w:tcW w:w="709" w:type="pct"/>
            <w:tcBorders>
              <w:top w:val="nil"/>
              <w:left w:val="nil"/>
              <w:bottom w:val="single" w:sz="4" w:space="0" w:color="auto"/>
              <w:right w:val="single" w:sz="4" w:space="0" w:color="auto"/>
            </w:tcBorders>
            <w:shd w:val="clear" w:color="auto" w:fill="auto"/>
          </w:tcPr>
          <w:p w14:paraId="1A2006D9"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29</w:t>
            </w:r>
            <w:r>
              <w:rPr>
                <w:color w:val="000000" w:themeColor="text1"/>
                <w:sz w:val="20"/>
                <w:szCs w:val="20"/>
                <w:lang w:val="fr-CA" w:eastAsia="zh-CN"/>
              </w:rPr>
              <w:t> </w:t>
            </w:r>
            <w:r w:rsidRPr="00170F71">
              <w:rPr>
                <w:color w:val="000000" w:themeColor="text1"/>
                <w:sz w:val="20"/>
                <w:szCs w:val="20"/>
                <w:lang w:val="fr-CA" w:eastAsia="zh-CN"/>
              </w:rPr>
              <w:t>430</w:t>
            </w:r>
          </w:p>
        </w:tc>
        <w:tc>
          <w:tcPr>
            <w:tcW w:w="709" w:type="pct"/>
            <w:tcBorders>
              <w:top w:val="nil"/>
              <w:left w:val="nil"/>
              <w:bottom w:val="single" w:sz="4" w:space="0" w:color="auto"/>
              <w:right w:val="single" w:sz="4" w:space="0" w:color="auto"/>
            </w:tcBorders>
            <w:shd w:val="clear" w:color="auto" w:fill="auto"/>
          </w:tcPr>
          <w:p w14:paraId="59B35FB6"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48</w:t>
            </w:r>
            <w:r>
              <w:rPr>
                <w:color w:val="000000"/>
                <w:sz w:val="20"/>
                <w:szCs w:val="20"/>
                <w:lang w:val="fr-CA" w:eastAsia="zh-CN"/>
              </w:rPr>
              <w:t> </w:t>
            </w:r>
            <w:r w:rsidRPr="00170F71">
              <w:rPr>
                <w:color w:val="000000"/>
                <w:sz w:val="20"/>
                <w:szCs w:val="20"/>
                <w:lang w:val="fr-CA" w:eastAsia="zh-CN"/>
              </w:rPr>
              <w:t>924</w:t>
            </w:r>
          </w:p>
        </w:tc>
        <w:tc>
          <w:tcPr>
            <w:tcW w:w="709" w:type="pct"/>
            <w:tcBorders>
              <w:top w:val="nil"/>
              <w:left w:val="nil"/>
              <w:bottom w:val="single" w:sz="4" w:space="0" w:color="auto"/>
              <w:right w:val="single" w:sz="4" w:space="0" w:color="auto"/>
            </w:tcBorders>
            <w:shd w:val="clear" w:color="auto" w:fill="auto"/>
          </w:tcPr>
          <w:p w14:paraId="516BC1C0"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65</w:t>
            </w:r>
            <w:r>
              <w:rPr>
                <w:color w:val="000000"/>
                <w:sz w:val="20"/>
                <w:szCs w:val="20"/>
                <w:lang w:val="fr-CA" w:eastAsia="zh-CN"/>
              </w:rPr>
              <w:t> </w:t>
            </w:r>
            <w:r w:rsidRPr="00170F71">
              <w:rPr>
                <w:color w:val="000000"/>
                <w:sz w:val="20"/>
                <w:szCs w:val="20"/>
                <w:lang w:val="fr-CA" w:eastAsia="zh-CN"/>
              </w:rPr>
              <w:t>813</w:t>
            </w:r>
          </w:p>
        </w:tc>
        <w:tc>
          <w:tcPr>
            <w:tcW w:w="709" w:type="pct"/>
            <w:tcBorders>
              <w:top w:val="nil"/>
              <w:left w:val="nil"/>
              <w:bottom w:val="single" w:sz="4" w:space="0" w:color="auto"/>
              <w:right w:val="single" w:sz="4" w:space="0" w:color="auto"/>
            </w:tcBorders>
            <w:shd w:val="clear" w:color="auto" w:fill="auto"/>
          </w:tcPr>
          <w:p w14:paraId="2DF4CD86"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66</w:t>
            </w:r>
            <w:r>
              <w:rPr>
                <w:color w:val="000000"/>
                <w:sz w:val="20"/>
                <w:szCs w:val="20"/>
                <w:lang w:val="fr-CA" w:eastAsia="zh-CN"/>
              </w:rPr>
              <w:t> </w:t>
            </w:r>
            <w:r w:rsidRPr="00170F71">
              <w:rPr>
                <w:color w:val="000000"/>
                <w:sz w:val="20"/>
                <w:szCs w:val="20"/>
                <w:lang w:val="fr-CA" w:eastAsia="zh-CN"/>
              </w:rPr>
              <w:t>083</w:t>
            </w:r>
          </w:p>
        </w:tc>
        <w:tc>
          <w:tcPr>
            <w:tcW w:w="707" w:type="pct"/>
            <w:tcBorders>
              <w:top w:val="nil"/>
              <w:left w:val="nil"/>
              <w:bottom w:val="single" w:sz="4" w:space="0" w:color="auto"/>
              <w:right w:val="single" w:sz="4" w:space="0" w:color="auto"/>
            </w:tcBorders>
            <w:shd w:val="clear" w:color="auto" w:fill="auto"/>
          </w:tcPr>
          <w:p w14:paraId="237D614D"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25</w:t>
            </w:r>
            <w:r>
              <w:rPr>
                <w:color w:val="000000"/>
                <w:sz w:val="20"/>
                <w:szCs w:val="20"/>
                <w:lang w:val="fr-CA" w:eastAsia="zh-CN"/>
              </w:rPr>
              <w:t> </w:t>
            </w:r>
            <w:r w:rsidRPr="00170F71">
              <w:rPr>
                <w:color w:val="000000"/>
                <w:sz w:val="20"/>
                <w:szCs w:val="20"/>
                <w:lang w:val="fr-CA" w:eastAsia="zh-CN"/>
              </w:rPr>
              <w:t>232</w:t>
            </w:r>
          </w:p>
        </w:tc>
      </w:tr>
      <w:tr w:rsidR="002355D8" w:rsidRPr="00170F71" w14:paraId="679160F0" w14:textId="77777777" w:rsidTr="00CB476F">
        <w:tc>
          <w:tcPr>
            <w:tcW w:w="912" w:type="pct"/>
            <w:tcBorders>
              <w:top w:val="single" w:sz="4" w:space="0" w:color="auto"/>
              <w:left w:val="single" w:sz="4" w:space="0" w:color="auto"/>
              <w:bottom w:val="single" w:sz="4" w:space="0" w:color="auto"/>
              <w:right w:val="single" w:sz="4" w:space="0" w:color="auto"/>
            </w:tcBorders>
          </w:tcPr>
          <w:p w14:paraId="5D1EB060"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D61285D"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1</w:t>
            </w:r>
            <w:r>
              <w:rPr>
                <w:sz w:val="20"/>
                <w:szCs w:val="20"/>
                <w:lang w:val="fr-CA"/>
              </w:rPr>
              <w:t> </w:t>
            </w:r>
            <w:r w:rsidRPr="00170F71">
              <w:rPr>
                <w:sz w:val="20"/>
                <w:szCs w:val="20"/>
                <w:lang w:val="fr-CA"/>
              </w:rPr>
              <w:t>430</w:t>
            </w:r>
          </w:p>
        </w:tc>
        <w:tc>
          <w:tcPr>
            <w:tcW w:w="709" w:type="pct"/>
            <w:tcBorders>
              <w:top w:val="nil"/>
              <w:left w:val="nil"/>
              <w:bottom w:val="single" w:sz="4" w:space="0" w:color="auto"/>
              <w:right w:val="single" w:sz="4" w:space="0" w:color="auto"/>
            </w:tcBorders>
            <w:shd w:val="clear" w:color="auto" w:fill="auto"/>
          </w:tcPr>
          <w:p w14:paraId="135681A8"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3</w:t>
            </w:r>
            <w:r>
              <w:rPr>
                <w:color w:val="000000" w:themeColor="text1"/>
                <w:sz w:val="20"/>
                <w:szCs w:val="20"/>
                <w:lang w:val="fr-CA" w:eastAsia="zh-CN"/>
              </w:rPr>
              <w:t> </w:t>
            </w:r>
            <w:r w:rsidRPr="00170F71">
              <w:rPr>
                <w:color w:val="000000" w:themeColor="text1"/>
                <w:sz w:val="20"/>
                <w:szCs w:val="20"/>
                <w:lang w:val="fr-CA" w:eastAsia="zh-CN"/>
              </w:rPr>
              <w:t>503</w:t>
            </w:r>
            <w:r>
              <w:rPr>
                <w:color w:val="000000" w:themeColor="text1"/>
                <w:sz w:val="20"/>
                <w:szCs w:val="20"/>
                <w:lang w:val="fr-CA" w:eastAsia="zh-CN"/>
              </w:rPr>
              <w:t> </w:t>
            </w:r>
            <w:r w:rsidRPr="00170F71">
              <w:rPr>
                <w:color w:val="000000" w:themeColor="text1"/>
                <w:sz w:val="20"/>
                <w:szCs w:val="20"/>
                <w:lang w:val="fr-CA" w:eastAsia="zh-CN"/>
              </w:rPr>
              <w:t>643</w:t>
            </w:r>
          </w:p>
        </w:tc>
        <w:tc>
          <w:tcPr>
            <w:tcW w:w="709" w:type="pct"/>
            <w:tcBorders>
              <w:top w:val="nil"/>
              <w:left w:val="nil"/>
              <w:bottom w:val="single" w:sz="4" w:space="0" w:color="auto"/>
              <w:right w:val="single" w:sz="4" w:space="0" w:color="auto"/>
            </w:tcBorders>
            <w:shd w:val="clear" w:color="auto" w:fill="auto"/>
          </w:tcPr>
          <w:p w14:paraId="78B8C5E5"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6</w:t>
            </w:r>
            <w:r>
              <w:rPr>
                <w:color w:val="000000"/>
                <w:sz w:val="20"/>
                <w:szCs w:val="20"/>
                <w:lang w:val="fr-CA" w:eastAsia="zh-CN"/>
              </w:rPr>
              <w:t> </w:t>
            </w:r>
            <w:r w:rsidRPr="00170F71">
              <w:rPr>
                <w:color w:val="000000"/>
                <w:sz w:val="20"/>
                <w:szCs w:val="20"/>
                <w:lang w:val="fr-CA" w:eastAsia="zh-CN"/>
              </w:rPr>
              <w:t>172</w:t>
            </w:r>
            <w:r>
              <w:rPr>
                <w:color w:val="000000"/>
                <w:sz w:val="20"/>
                <w:szCs w:val="20"/>
                <w:lang w:val="fr-CA" w:eastAsia="zh-CN"/>
              </w:rPr>
              <w:t> </w:t>
            </w:r>
            <w:r w:rsidRPr="00170F71">
              <w:rPr>
                <w:color w:val="000000"/>
                <w:sz w:val="20"/>
                <w:szCs w:val="20"/>
                <w:lang w:val="fr-CA" w:eastAsia="zh-CN"/>
              </w:rPr>
              <w:t>052</w:t>
            </w:r>
          </w:p>
        </w:tc>
        <w:tc>
          <w:tcPr>
            <w:tcW w:w="709" w:type="pct"/>
            <w:tcBorders>
              <w:top w:val="nil"/>
              <w:left w:val="nil"/>
              <w:bottom w:val="single" w:sz="4" w:space="0" w:color="auto"/>
              <w:right w:val="single" w:sz="4" w:space="0" w:color="auto"/>
            </w:tcBorders>
            <w:shd w:val="clear" w:color="auto" w:fill="auto"/>
          </w:tcPr>
          <w:p w14:paraId="638CE769"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7</w:t>
            </w:r>
            <w:r>
              <w:rPr>
                <w:color w:val="000000"/>
                <w:sz w:val="20"/>
                <w:szCs w:val="20"/>
                <w:lang w:val="fr-CA" w:eastAsia="zh-CN"/>
              </w:rPr>
              <w:t> </w:t>
            </w:r>
            <w:r w:rsidRPr="00170F71">
              <w:rPr>
                <w:color w:val="000000"/>
                <w:sz w:val="20"/>
                <w:szCs w:val="20"/>
                <w:lang w:val="fr-CA" w:eastAsia="zh-CN"/>
              </w:rPr>
              <w:t>777</w:t>
            </w:r>
            <w:r>
              <w:rPr>
                <w:color w:val="000000"/>
                <w:sz w:val="20"/>
                <w:szCs w:val="20"/>
                <w:lang w:val="fr-CA" w:eastAsia="zh-CN"/>
              </w:rPr>
              <w:t> </w:t>
            </w:r>
            <w:r w:rsidRPr="00170F71">
              <w:rPr>
                <w:color w:val="000000"/>
                <w:sz w:val="20"/>
                <w:szCs w:val="20"/>
                <w:lang w:val="fr-CA" w:eastAsia="zh-CN"/>
              </w:rPr>
              <w:t>413</w:t>
            </w:r>
          </w:p>
        </w:tc>
        <w:tc>
          <w:tcPr>
            <w:tcW w:w="709" w:type="pct"/>
            <w:tcBorders>
              <w:top w:val="nil"/>
              <w:left w:val="nil"/>
              <w:bottom w:val="single" w:sz="4" w:space="0" w:color="auto"/>
              <w:right w:val="single" w:sz="4" w:space="0" w:color="auto"/>
            </w:tcBorders>
            <w:shd w:val="clear" w:color="auto" w:fill="auto"/>
          </w:tcPr>
          <w:p w14:paraId="2F96A5D9"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12</w:t>
            </w:r>
            <w:r>
              <w:rPr>
                <w:color w:val="000000"/>
                <w:sz w:val="20"/>
                <w:szCs w:val="20"/>
                <w:lang w:val="fr-CA" w:eastAsia="zh-CN"/>
              </w:rPr>
              <w:t> </w:t>
            </w:r>
            <w:r w:rsidRPr="00170F71">
              <w:rPr>
                <w:color w:val="000000"/>
                <w:sz w:val="20"/>
                <w:szCs w:val="20"/>
                <w:lang w:val="fr-CA" w:eastAsia="zh-CN"/>
              </w:rPr>
              <w:t>146</w:t>
            </w:r>
            <w:r>
              <w:rPr>
                <w:color w:val="000000"/>
                <w:sz w:val="20"/>
                <w:szCs w:val="20"/>
                <w:lang w:val="fr-CA" w:eastAsia="zh-CN"/>
              </w:rPr>
              <w:t> </w:t>
            </w:r>
            <w:r w:rsidRPr="00170F71">
              <w:rPr>
                <w:color w:val="000000"/>
                <w:sz w:val="20"/>
                <w:szCs w:val="20"/>
                <w:lang w:val="fr-CA" w:eastAsia="zh-CN"/>
              </w:rPr>
              <w:t>248</w:t>
            </w:r>
          </w:p>
        </w:tc>
        <w:tc>
          <w:tcPr>
            <w:tcW w:w="707" w:type="pct"/>
            <w:tcBorders>
              <w:top w:val="nil"/>
              <w:left w:val="nil"/>
              <w:bottom w:val="single" w:sz="4" w:space="0" w:color="auto"/>
              <w:right w:val="single" w:sz="4" w:space="0" w:color="auto"/>
            </w:tcBorders>
            <w:shd w:val="clear" w:color="auto" w:fill="auto"/>
          </w:tcPr>
          <w:p w14:paraId="41655597"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14</w:t>
            </w:r>
            <w:r>
              <w:rPr>
                <w:color w:val="000000"/>
                <w:sz w:val="20"/>
                <w:szCs w:val="20"/>
                <w:lang w:val="fr-CA" w:eastAsia="zh-CN"/>
              </w:rPr>
              <w:t> </w:t>
            </w:r>
            <w:r w:rsidRPr="00170F71">
              <w:rPr>
                <w:color w:val="000000"/>
                <w:sz w:val="20"/>
                <w:szCs w:val="20"/>
                <w:lang w:val="fr-CA" w:eastAsia="zh-CN"/>
              </w:rPr>
              <w:t>565</w:t>
            </w:r>
            <w:r>
              <w:rPr>
                <w:color w:val="000000"/>
                <w:sz w:val="20"/>
                <w:szCs w:val="20"/>
                <w:lang w:val="fr-CA" w:eastAsia="zh-CN"/>
              </w:rPr>
              <w:t> </w:t>
            </w:r>
            <w:r w:rsidRPr="00170F71">
              <w:rPr>
                <w:color w:val="000000"/>
                <w:sz w:val="20"/>
                <w:szCs w:val="20"/>
                <w:lang w:val="fr-CA" w:eastAsia="zh-CN"/>
              </w:rPr>
              <w:t>379</w:t>
            </w:r>
          </w:p>
        </w:tc>
      </w:tr>
      <w:tr w:rsidR="002355D8" w:rsidRPr="00170F71" w14:paraId="30E70D5C" w14:textId="77777777" w:rsidTr="00CB476F">
        <w:tc>
          <w:tcPr>
            <w:tcW w:w="912" w:type="pct"/>
            <w:tcBorders>
              <w:top w:val="single" w:sz="4" w:space="0" w:color="auto"/>
              <w:left w:val="single" w:sz="4" w:space="0" w:color="auto"/>
              <w:bottom w:val="single" w:sz="4" w:space="0" w:color="auto"/>
              <w:right w:val="single" w:sz="4" w:space="0" w:color="auto"/>
            </w:tcBorders>
          </w:tcPr>
          <w:p w14:paraId="4F40C448"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2B6E9FB"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220</w:t>
            </w:r>
          </w:p>
        </w:tc>
        <w:tc>
          <w:tcPr>
            <w:tcW w:w="709" w:type="pct"/>
            <w:tcBorders>
              <w:top w:val="nil"/>
              <w:left w:val="nil"/>
              <w:bottom w:val="single" w:sz="4" w:space="0" w:color="auto"/>
              <w:right w:val="single" w:sz="4" w:space="0" w:color="auto"/>
            </w:tcBorders>
            <w:shd w:val="clear" w:color="auto" w:fill="auto"/>
          </w:tcPr>
          <w:p w14:paraId="3E3B0445" w14:textId="77777777" w:rsidR="002355D8" w:rsidRPr="00170F71" w:rsidRDefault="002355D8" w:rsidP="00CB476F">
            <w:pPr>
              <w:keepNext/>
              <w:keepLines/>
              <w:tabs>
                <w:tab w:val="left" w:pos="3141"/>
              </w:tabs>
              <w:suppressAutoHyphens/>
              <w:jc w:val="right"/>
              <w:rPr>
                <w:sz w:val="20"/>
                <w:szCs w:val="20"/>
                <w:lang w:val="fr-CA"/>
              </w:rPr>
            </w:pPr>
            <w:r>
              <w:rPr>
                <w:color w:val="000000" w:themeColor="text1"/>
                <w:sz w:val="20"/>
                <w:szCs w:val="20"/>
                <w:lang w:val="fr-CA" w:eastAsia="zh-CN"/>
              </w:rPr>
              <w:noBreakHyphen/>
            </w:r>
          </w:p>
        </w:tc>
        <w:tc>
          <w:tcPr>
            <w:tcW w:w="709" w:type="pct"/>
            <w:tcBorders>
              <w:top w:val="nil"/>
              <w:left w:val="nil"/>
              <w:bottom w:val="single" w:sz="4" w:space="0" w:color="auto"/>
              <w:right w:val="single" w:sz="4" w:space="0" w:color="auto"/>
            </w:tcBorders>
            <w:shd w:val="clear" w:color="auto" w:fill="auto"/>
          </w:tcPr>
          <w:p w14:paraId="791FACD9"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115</w:t>
            </w:r>
            <w:r>
              <w:rPr>
                <w:color w:val="000000"/>
                <w:sz w:val="20"/>
                <w:szCs w:val="20"/>
                <w:lang w:val="fr-CA" w:eastAsia="zh-CN"/>
              </w:rPr>
              <w:t> </w:t>
            </w:r>
            <w:r w:rsidRPr="00170F71">
              <w:rPr>
                <w:color w:val="000000"/>
                <w:sz w:val="20"/>
                <w:szCs w:val="20"/>
                <w:lang w:val="fr-CA" w:eastAsia="zh-CN"/>
              </w:rPr>
              <w:t>920</w:t>
            </w:r>
          </w:p>
        </w:tc>
        <w:tc>
          <w:tcPr>
            <w:tcW w:w="709" w:type="pct"/>
            <w:tcBorders>
              <w:top w:val="nil"/>
              <w:left w:val="nil"/>
              <w:bottom w:val="single" w:sz="4" w:space="0" w:color="auto"/>
              <w:right w:val="single" w:sz="4" w:space="0" w:color="auto"/>
            </w:tcBorders>
            <w:shd w:val="clear" w:color="auto" w:fill="auto"/>
          </w:tcPr>
          <w:p w14:paraId="4F36F33F"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57</w:t>
            </w:r>
            <w:r>
              <w:rPr>
                <w:color w:val="000000"/>
                <w:sz w:val="20"/>
                <w:szCs w:val="20"/>
                <w:lang w:val="fr-CA" w:eastAsia="zh-CN"/>
              </w:rPr>
              <w:t> </w:t>
            </w:r>
            <w:r w:rsidRPr="00170F71">
              <w:rPr>
                <w:color w:val="000000"/>
                <w:sz w:val="20"/>
                <w:szCs w:val="20"/>
                <w:lang w:val="fr-CA" w:eastAsia="zh-CN"/>
              </w:rPr>
              <w:t>606</w:t>
            </w:r>
          </w:p>
        </w:tc>
        <w:tc>
          <w:tcPr>
            <w:tcW w:w="709" w:type="pct"/>
            <w:tcBorders>
              <w:top w:val="nil"/>
              <w:left w:val="nil"/>
              <w:bottom w:val="single" w:sz="4" w:space="0" w:color="auto"/>
              <w:right w:val="single" w:sz="4" w:space="0" w:color="auto"/>
            </w:tcBorders>
            <w:shd w:val="clear" w:color="auto" w:fill="auto"/>
          </w:tcPr>
          <w:p w14:paraId="0A1E9FD1"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130</w:t>
            </w:r>
            <w:r>
              <w:rPr>
                <w:color w:val="000000"/>
                <w:sz w:val="20"/>
                <w:szCs w:val="20"/>
                <w:lang w:val="fr-CA" w:eastAsia="zh-CN"/>
              </w:rPr>
              <w:t> </w:t>
            </w:r>
            <w:r w:rsidRPr="00170F71">
              <w:rPr>
                <w:color w:val="000000"/>
                <w:sz w:val="20"/>
                <w:szCs w:val="20"/>
                <w:lang w:val="fr-CA" w:eastAsia="zh-CN"/>
              </w:rPr>
              <w:t>410</w:t>
            </w:r>
          </w:p>
        </w:tc>
        <w:tc>
          <w:tcPr>
            <w:tcW w:w="707" w:type="pct"/>
            <w:tcBorders>
              <w:top w:val="nil"/>
              <w:left w:val="nil"/>
              <w:bottom w:val="single" w:sz="4" w:space="0" w:color="auto"/>
              <w:right w:val="single" w:sz="4" w:space="0" w:color="auto"/>
            </w:tcBorders>
            <w:shd w:val="clear" w:color="auto" w:fill="auto"/>
          </w:tcPr>
          <w:p w14:paraId="53E5C5EE"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57</w:t>
            </w:r>
            <w:r>
              <w:rPr>
                <w:color w:val="000000"/>
                <w:sz w:val="20"/>
                <w:szCs w:val="20"/>
                <w:lang w:val="fr-CA" w:eastAsia="zh-CN"/>
              </w:rPr>
              <w:t> </w:t>
            </w:r>
            <w:r w:rsidRPr="00170F71">
              <w:rPr>
                <w:color w:val="000000"/>
                <w:sz w:val="20"/>
                <w:szCs w:val="20"/>
                <w:lang w:val="fr-CA" w:eastAsia="zh-CN"/>
              </w:rPr>
              <w:t>606</w:t>
            </w:r>
          </w:p>
        </w:tc>
      </w:tr>
      <w:tr w:rsidR="002355D8" w:rsidRPr="00170F71" w14:paraId="4DA5FB48" w14:textId="77777777" w:rsidTr="00CB476F">
        <w:tc>
          <w:tcPr>
            <w:tcW w:w="912" w:type="pct"/>
            <w:tcBorders>
              <w:top w:val="single" w:sz="4" w:space="0" w:color="auto"/>
              <w:left w:val="single" w:sz="4" w:space="0" w:color="auto"/>
              <w:bottom w:val="single" w:sz="4" w:space="0" w:color="auto"/>
              <w:right w:val="single" w:sz="4" w:space="0" w:color="auto"/>
            </w:tcBorders>
          </w:tcPr>
          <w:p w14:paraId="2AF84A5B"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HFC</w:t>
            </w:r>
            <w:r>
              <w:rPr>
                <w:sz w:val="20"/>
                <w:szCs w:val="20"/>
                <w:lang w:val="fr-CA"/>
              </w:rPr>
              <w:noBreakHyphen/>
            </w:r>
            <w:r w:rsidRPr="00170F71">
              <w:rPr>
                <w:sz w:val="20"/>
                <w:szCs w:val="20"/>
                <w:lang w:val="fr-CA"/>
              </w:rPr>
              <w:t>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124946EC"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794</w:t>
            </w:r>
          </w:p>
        </w:tc>
        <w:tc>
          <w:tcPr>
            <w:tcW w:w="709" w:type="pct"/>
            <w:tcBorders>
              <w:top w:val="nil"/>
              <w:left w:val="nil"/>
              <w:bottom w:val="single" w:sz="4" w:space="0" w:color="auto"/>
              <w:right w:val="single" w:sz="4" w:space="0" w:color="auto"/>
            </w:tcBorders>
            <w:shd w:val="clear" w:color="auto" w:fill="auto"/>
          </w:tcPr>
          <w:p w14:paraId="2032989D" w14:textId="77777777" w:rsidR="002355D8" w:rsidRPr="00170F71" w:rsidRDefault="002355D8" w:rsidP="00CB476F">
            <w:pPr>
              <w:keepNext/>
              <w:keepLines/>
              <w:tabs>
                <w:tab w:val="left" w:pos="3141"/>
              </w:tabs>
              <w:suppressAutoHyphens/>
              <w:jc w:val="right"/>
              <w:rPr>
                <w:sz w:val="20"/>
                <w:szCs w:val="20"/>
                <w:lang w:val="fr-CA"/>
              </w:rPr>
            </w:pPr>
            <w:r>
              <w:rPr>
                <w:color w:val="000000" w:themeColor="text1"/>
                <w:sz w:val="20"/>
                <w:szCs w:val="20"/>
                <w:lang w:val="fr-CA" w:eastAsia="zh-CN"/>
              </w:rPr>
              <w:noBreakHyphen/>
            </w:r>
          </w:p>
        </w:tc>
        <w:tc>
          <w:tcPr>
            <w:tcW w:w="709" w:type="pct"/>
            <w:tcBorders>
              <w:top w:val="nil"/>
              <w:left w:val="nil"/>
              <w:bottom w:val="single" w:sz="4" w:space="0" w:color="auto"/>
              <w:right w:val="single" w:sz="4" w:space="0" w:color="auto"/>
            </w:tcBorders>
            <w:shd w:val="clear" w:color="auto" w:fill="auto"/>
          </w:tcPr>
          <w:p w14:paraId="50158072"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267</w:t>
            </w:r>
            <w:r>
              <w:rPr>
                <w:color w:val="000000"/>
                <w:sz w:val="20"/>
                <w:szCs w:val="20"/>
                <w:lang w:val="fr-CA" w:eastAsia="zh-CN"/>
              </w:rPr>
              <w:t> </w:t>
            </w:r>
            <w:r w:rsidRPr="00170F71">
              <w:rPr>
                <w:color w:val="000000"/>
                <w:sz w:val="20"/>
                <w:szCs w:val="20"/>
                <w:lang w:val="fr-CA" w:eastAsia="zh-CN"/>
              </w:rPr>
              <w:t>975</w:t>
            </w:r>
          </w:p>
        </w:tc>
        <w:tc>
          <w:tcPr>
            <w:tcW w:w="709" w:type="pct"/>
            <w:tcBorders>
              <w:top w:val="nil"/>
              <w:left w:val="nil"/>
              <w:bottom w:val="single" w:sz="4" w:space="0" w:color="auto"/>
              <w:right w:val="single" w:sz="4" w:space="0" w:color="auto"/>
            </w:tcBorders>
            <w:shd w:val="clear" w:color="auto" w:fill="auto"/>
          </w:tcPr>
          <w:p w14:paraId="63ED8535"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391</w:t>
            </w:r>
            <w:r>
              <w:rPr>
                <w:color w:val="000000"/>
                <w:sz w:val="20"/>
                <w:szCs w:val="20"/>
                <w:lang w:val="fr-CA" w:eastAsia="zh-CN"/>
              </w:rPr>
              <w:t> </w:t>
            </w:r>
            <w:r w:rsidRPr="00170F71">
              <w:rPr>
                <w:color w:val="000000"/>
                <w:sz w:val="20"/>
                <w:szCs w:val="20"/>
                <w:lang w:val="fr-CA" w:eastAsia="zh-CN"/>
              </w:rPr>
              <w:t>045</w:t>
            </w:r>
          </w:p>
        </w:tc>
        <w:tc>
          <w:tcPr>
            <w:tcW w:w="709" w:type="pct"/>
            <w:tcBorders>
              <w:top w:val="nil"/>
              <w:left w:val="nil"/>
              <w:bottom w:val="single" w:sz="4" w:space="0" w:color="auto"/>
              <w:right w:val="single" w:sz="4" w:space="0" w:color="auto"/>
            </w:tcBorders>
            <w:shd w:val="clear" w:color="auto" w:fill="auto"/>
          </w:tcPr>
          <w:p w14:paraId="2A1C1C65"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454</w:t>
            </w:r>
            <w:r>
              <w:rPr>
                <w:color w:val="000000"/>
                <w:sz w:val="20"/>
                <w:szCs w:val="20"/>
                <w:lang w:val="fr-CA" w:eastAsia="zh-CN"/>
              </w:rPr>
              <w:t> </w:t>
            </w:r>
            <w:r w:rsidRPr="00170F71">
              <w:rPr>
                <w:color w:val="000000"/>
                <w:sz w:val="20"/>
                <w:szCs w:val="20"/>
                <w:lang w:val="fr-CA" w:eastAsia="zh-CN"/>
              </w:rPr>
              <w:t>565</w:t>
            </w:r>
          </w:p>
        </w:tc>
        <w:tc>
          <w:tcPr>
            <w:tcW w:w="707" w:type="pct"/>
            <w:tcBorders>
              <w:top w:val="nil"/>
              <w:left w:val="nil"/>
              <w:bottom w:val="single" w:sz="4" w:space="0" w:color="auto"/>
              <w:right w:val="single" w:sz="4" w:space="0" w:color="auto"/>
            </w:tcBorders>
            <w:shd w:val="clear" w:color="auto" w:fill="auto"/>
          </w:tcPr>
          <w:p w14:paraId="137A15E0"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367</w:t>
            </w:r>
            <w:r>
              <w:rPr>
                <w:color w:val="000000"/>
                <w:sz w:val="20"/>
                <w:szCs w:val="20"/>
                <w:lang w:val="fr-CA" w:eastAsia="zh-CN"/>
              </w:rPr>
              <w:t> </w:t>
            </w:r>
            <w:r w:rsidRPr="00170F71">
              <w:rPr>
                <w:color w:val="000000"/>
                <w:sz w:val="20"/>
                <w:szCs w:val="20"/>
                <w:lang w:val="fr-CA" w:eastAsia="zh-CN"/>
              </w:rPr>
              <w:t>225</w:t>
            </w:r>
          </w:p>
        </w:tc>
      </w:tr>
      <w:tr w:rsidR="002355D8" w:rsidRPr="00170F71" w14:paraId="0C493F9D" w14:textId="77777777" w:rsidTr="00CB476F">
        <w:tc>
          <w:tcPr>
            <w:tcW w:w="912" w:type="pct"/>
            <w:tcBorders>
              <w:top w:val="single" w:sz="4" w:space="0" w:color="auto"/>
              <w:left w:val="single" w:sz="4" w:space="0" w:color="auto"/>
              <w:bottom w:val="single" w:sz="4" w:space="0" w:color="auto"/>
              <w:right w:val="single" w:sz="4" w:space="0" w:color="auto"/>
            </w:tcBorders>
          </w:tcPr>
          <w:p w14:paraId="73A5C8E1"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A1843C5"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3</w:t>
            </w:r>
            <w:r>
              <w:rPr>
                <w:sz w:val="20"/>
                <w:szCs w:val="20"/>
                <w:lang w:val="fr-CA"/>
              </w:rPr>
              <w:t> </w:t>
            </w:r>
            <w:r w:rsidRPr="00170F71">
              <w:rPr>
                <w:sz w:val="20"/>
                <w:szCs w:val="20"/>
                <w:lang w:val="fr-CA"/>
              </w:rPr>
              <w:t>922</w:t>
            </w:r>
          </w:p>
        </w:tc>
        <w:tc>
          <w:tcPr>
            <w:tcW w:w="709" w:type="pct"/>
            <w:tcBorders>
              <w:top w:val="nil"/>
              <w:left w:val="nil"/>
              <w:bottom w:val="single" w:sz="4" w:space="0" w:color="auto"/>
              <w:right w:val="single" w:sz="4" w:space="0" w:color="auto"/>
            </w:tcBorders>
            <w:shd w:val="clear" w:color="auto" w:fill="auto"/>
          </w:tcPr>
          <w:p w14:paraId="4FECA2EC"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1</w:t>
            </w:r>
            <w:r>
              <w:rPr>
                <w:color w:val="000000" w:themeColor="text1"/>
                <w:sz w:val="20"/>
                <w:szCs w:val="20"/>
                <w:lang w:val="fr-CA" w:eastAsia="zh-CN"/>
              </w:rPr>
              <w:t> </w:t>
            </w:r>
            <w:r w:rsidRPr="00170F71">
              <w:rPr>
                <w:color w:val="000000" w:themeColor="text1"/>
                <w:sz w:val="20"/>
                <w:szCs w:val="20"/>
                <w:lang w:val="fr-CA" w:eastAsia="zh-CN"/>
              </w:rPr>
              <w:t>561</w:t>
            </w:r>
            <w:r>
              <w:rPr>
                <w:color w:val="000000" w:themeColor="text1"/>
                <w:sz w:val="20"/>
                <w:szCs w:val="20"/>
                <w:lang w:val="fr-CA" w:eastAsia="zh-CN"/>
              </w:rPr>
              <w:t> </w:t>
            </w:r>
            <w:r w:rsidRPr="00170F71">
              <w:rPr>
                <w:color w:val="000000" w:themeColor="text1"/>
                <w:sz w:val="20"/>
                <w:szCs w:val="20"/>
                <w:lang w:val="fr-CA" w:eastAsia="zh-CN"/>
              </w:rPr>
              <w:t>348</w:t>
            </w:r>
          </w:p>
        </w:tc>
        <w:tc>
          <w:tcPr>
            <w:tcW w:w="709" w:type="pct"/>
            <w:tcBorders>
              <w:top w:val="nil"/>
              <w:left w:val="nil"/>
              <w:bottom w:val="single" w:sz="4" w:space="0" w:color="auto"/>
              <w:right w:val="single" w:sz="4" w:space="0" w:color="auto"/>
            </w:tcBorders>
            <w:shd w:val="clear" w:color="auto" w:fill="auto"/>
          </w:tcPr>
          <w:p w14:paraId="44332714"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w:t>
            </w:r>
            <w:r>
              <w:rPr>
                <w:color w:val="000000"/>
                <w:sz w:val="20"/>
                <w:szCs w:val="20"/>
                <w:lang w:val="fr-CA" w:eastAsia="zh-CN"/>
              </w:rPr>
              <w:t> </w:t>
            </w:r>
            <w:r w:rsidRPr="00170F71">
              <w:rPr>
                <w:color w:val="000000"/>
                <w:sz w:val="20"/>
                <w:szCs w:val="20"/>
                <w:lang w:val="fr-CA" w:eastAsia="zh-CN"/>
              </w:rPr>
              <w:t>850</w:t>
            </w:r>
            <w:r>
              <w:rPr>
                <w:color w:val="000000"/>
                <w:sz w:val="20"/>
                <w:szCs w:val="20"/>
                <w:lang w:val="fr-CA" w:eastAsia="zh-CN"/>
              </w:rPr>
              <w:t> </w:t>
            </w:r>
            <w:r w:rsidRPr="00170F71">
              <w:rPr>
                <w:color w:val="000000"/>
                <w:sz w:val="20"/>
                <w:szCs w:val="20"/>
                <w:lang w:val="fr-CA" w:eastAsia="zh-CN"/>
              </w:rPr>
              <w:t>172</w:t>
            </w:r>
          </w:p>
        </w:tc>
        <w:tc>
          <w:tcPr>
            <w:tcW w:w="709" w:type="pct"/>
            <w:tcBorders>
              <w:top w:val="nil"/>
              <w:left w:val="nil"/>
              <w:bottom w:val="single" w:sz="4" w:space="0" w:color="auto"/>
              <w:right w:val="single" w:sz="4" w:space="0" w:color="auto"/>
            </w:tcBorders>
            <w:shd w:val="clear" w:color="auto" w:fill="auto"/>
          </w:tcPr>
          <w:p w14:paraId="796F00F4"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w:t>
            </w:r>
            <w:r>
              <w:rPr>
                <w:color w:val="000000"/>
                <w:sz w:val="20"/>
                <w:szCs w:val="20"/>
                <w:lang w:val="fr-CA" w:eastAsia="zh-CN"/>
              </w:rPr>
              <w:t> </w:t>
            </w:r>
            <w:r w:rsidRPr="00170F71">
              <w:rPr>
                <w:color w:val="000000"/>
                <w:sz w:val="20"/>
                <w:szCs w:val="20"/>
                <w:lang w:val="fr-CA" w:eastAsia="zh-CN"/>
              </w:rPr>
              <w:t>918</w:t>
            </w:r>
            <w:r>
              <w:rPr>
                <w:color w:val="000000"/>
                <w:sz w:val="20"/>
                <w:szCs w:val="20"/>
                <w:lang w:val="fr-CA" w:eastAsia="zh-CN"/>
              </w:rPr>
              <w:t> </w:t>
            </w:r>
            <w:r w:rsidRPr="00170F71">
              <w:rPr>
                <w:color w:val="000000"/>
                <w:sz w:val="20"/>
                <w:szCs w:val="20"/>
                <w:lang w:val="fr-CA" w:eastAsia="zh-CN"/>
              </w:rPr>
              <w:t>878</w:t>
            </w:r>
          </w:p>
        </w:tc>
        <w:tc>
          <w:tcPr>
            <w:tcW w:w="709" w:type="pct"/>
            <w:tcBorders>
              <w:top w:val="nil"/>
              <w:left w:val="nil"/>
              <w:bottom w:val="single" w:sz="4" w:space="0" w:color="auto"/>
              <w:right w:val="single" w:sz="4" w:space="0" w:color="auto"/>
            </w:tcBorders>
            <w:shd w:val="clear" w:color="auto" w:fill="auto"/>
          </w:tcPr>
          <w:p w14:paraId="328496EA"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2</w:t>
            </w:r>
            <w:r>
              <w:rPr>
                <w:color w:val="000000"/>
                <w:sz w:val="20"/>
                <w:szCs w:val="20"/>
                <w:lang w:val="fr-CA" w:eastAsia="zh-CN"/>
              </w:rPr>
              <w:t> </w:t>
            </w:r>
            <w:r w:rsidRPr="00170F71">
              <w:rPr>
                <w:color w:val="000000"/>
                <w:sz w:val="20"/>
                <w:szCs w:val="20"/>
                <w:lang w:val="fr-CA" w:eastAsia="zh-CN"/>
              </w:rPr>
              <w:t>163</w:t>
            </w:r>
            <w:r>
              <w:rPr>
                <w:color w:val="000000"/>
                <w:sz w:val="20"/>
                <w:szCs w:val="20"/>
                <w:lang w:val="fr-CA" w:eastAsia="zh-CN"/>
              </w:rPr>
              <w:t> </w:t>
            </w:r>
            <w:r w:rsidRPr="00170F71">
              <w:rPr>
                <w:color w:val="000000"/>
                <w:sz w:val="20"/>
                <w:szCs w:val="20"/>
                <w:lang w:val="fr-CA" w:eastAsia="zh-CN"/>
              </w:rPr>
              <w:t>860</w:t>
            </w:r>
          </w:p>
        </w:tc>
        <w:tc>
          <w:tcPr>
            <w:tcW w:w="707" w:type="pct"/>
            <w:tcBorders>
              <w:top w:val="nil"/>
              <w:left w:val="nil"/>
              <w:bottom w:val="single" w:sz="4" w:space="0" w:color="auto"/>
              <w:right w:val="single" w:sz="4" w:space="0" w:color="auto"/>
            </w:tcBorders>
            <w:shd w:val="clear" w:color="auto" w:fill="auto"/>
          </w:tcPr>
          <w:p w14:paraId="239E55AB"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eastAsia="zh-CN"/>
              </w:rPr>
              <w:t>1</w:t>
            </w:r>
            <w:r>
              <w:rPr>
                <w:sz w:val="20"/>
                <w:szCs w:val="20"/>
                <w:lang w:val="fr-CA" w:eastAsia="zh-CN"/>
              </w:rPr>
              <w:t> </w:t>
            </w:r>
            <w:r w:rsidRPr="00170F71">
              <w:rPr>
                <w:sz w:val="20"/>
                <w:szCs w:val="20"/>
                <w:lang w:val="fr-CA" w:eastAsia="zh-CN"/>
              </w:rPr>
              <w:t>999</w:t>
            </w:r>
            <w:r>
              <w:rPr>
                <w:sz w:val="20"/>
                <w:szCs w:val="20"/>
                <w:lang w:val="fr-CA" w:eastAsia="zh-CN"/>
              </w:rPr>
              <w:t> </w:t>
            </w:r>
            <w:r w:rsidRPr="00170F71">
              <w:rPr>
                <w:sz w:val="20"/>
                <w:szCs w:val="20"/>
                <w:lang w:val="fr-CA" w:eastAsia="zh-CN"/>
              </w:rPr>
              <w:t>114</w:t>
            </w:r>
          </w:p>
        </w:tc>
      </w:tr>
      <w:tr w:rsidR="002355D8" w:rsidRPr="00170F71" w14:paraId="39FEE4EE" w14:textId="77777777" w:rsidTr="00CB476F">
        <w:tc>
          <w:tcPr>
            <w:tcW w:w="912" w:type="pct"/>
            <w:tcBorders>
              <w:top w:val="single" w:sz="4" w:space="0" w:color="auto"/>
              <w:left w:val="single" w:sz="4" w:space="0" w:color="auto"/>
              <w:bottom w:val="single" w:sz="4" w:space="0" w:color="auto"/>
              <w:right w:val="single" w:sz="4" w:space="0" w:color="auto"/>
            </w:tcBorders>
          </w:tcPr>
          <w:p w14:paraId="711A303E" w14:textId="77777777" w:rsidR="002355D8" w:rsidRPr="00170F71" w:rsidDel="007C588C" w:rsidRDefault="002355D8" w:rsidP="00CB476F">
            <w:pPr>
              <w:shd w:val="clear" w:color="auto" w:fill="FFFFFF" w:themeFill="background1"/>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407C</w:t>
            </w:r>
          </w:p>
        </w:tc>
        <w:tc>
          <w:tcPr>
            <w:tcW w:w="545" w:type="pct"/>
            <w:tcBorders>
              <w:top w:val="single" w:sz="4" w:space="0" w:color="auto"/>
              <w:left w:val="single" w:sz="4" w:space="0" w:color="auto"/>
              <w:bottom w:val="single" w:sz="4" w:space="0" w:color="auto"/>
              <w:right w:val="single" w:sz="4" w:space="0" w:color="auto"/>
            </w:tcBorders>
          </w:tcPr>
          <w:p w14:paraId="14B99BEF" w14:textId="77777777" w:rsidR="002355D8" w:rsidRPr="00170F71" w:rsidRDefault="002355D8" w:rsidP="00CB476F">
            <w:pPr>
              <w:shd w:val="clear" w:color="auto" w:fill="FFFFFF" w:themeFill="background1"/>
              <w:suppressAutoHyphens/>
              <w:jc w:val="right"/>
              <w:rPr>
                <w:sz w:val="20"/>
                <w:szCs w:val="20"/>
                <w:highlight w:val="cyan"/>
                <w:lang w:val="fr-CA"/>
              </w:rPr>
            </w:pPr>
            <w:r w:rsidRPr="00170F71">
              <w:rPr>
                <w:sz w:val="20"/>
                <w:szCs w:val="20"/>
                <w:lang w:val="fr-CA"/>
              </w:rPr>
              <w:t>1</w:t>
            </w:r>
            <w:r>
              <w:rPr>
                <w:sz w:val="20"/>
                <w:szCs w:val="20"/>
                <w:lang w:val="fr-CA"/>
              </w:rPr>
              <w:t> </w:t>
            </w:r>
            <w:r w:rsidRPr="00170F71">
              <w:rPr>
                <w:sz w:val="20"/>
                <w:szCs w:val="20"/>
                <w:lang w:val="fr-CA"/>
              </w:rPr>
              <w:t>774</w:t>
            </w:r>
          </w:p>
        </w:tc>
        <w:tc>
          <w:tcPr>
            <w:tcW w:w="709" w:type="pct"/>
            <w:tcBorders>
              <w:top w:val="nil"/>
              <w:left w:val="nil"/>
              <w:bottom w:val="single" w:sz="4" w:space="0" w:color="auto"/>
              <w:right w:val="single" w:sz="4" w:space="0" w:color="auto"/>
            </w:tcBorders>
            <w:shd w:val="clear" w:color="auto" w:fill="auto"/>
          </w:tcPr>
          <w:p w14:paraId="2F9FD865"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712</w:t>
            </w:r>
            <w:r>
              <w:rPr>
                <w:color w:val="000000" w:themeColor="text1"/>
                <w:sz w:val="20"/>
                <w:szCs w:val="20"/>
                <w:lang w:val="fr-CA" w:eastAsia="zh-CN"/>
              </w:rPr>
              <w:t> </w:t>
            </w:r>
            <w:r w:rsidRPr="00170F71">
              <w:rPr>
                <w:color w:val="000000" w:themeColor="text1"/>
                <w:sz w:val="20"/>
                <w:szCs w:val="20"/>
                <w:lang w:val="fr-CA" w:eastAsia="zh-CN"/>
              </w:rPr>
              <w:t>616</w:t>
            </w:r>
          </w:p>
        </w:tc>
        <w:tc>
          <w:tcPr>
            <w:tcW w:w="709" w:type="pct"/>
            <w:tcBorders>
              <w:top w:val="nil"/>
              <w:left w:val="nil"/>
              <w:bottom w:val="single" w:sz="4" w:space="0" w:color="auto"/>
              <w:right w:val="single" w:sz="4" w:space="0" w:color="auto"/>
            </w:tcBorders>
            <w:shd w:val="clear" w:color="auto" w:fill="auto"/>
          </w:tcPr>
          <w:p w14:paraId="223D79DA"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w:t>
            </w:r>
            <w:r>
              <w:rPr>
                <w:color w:val="000000"/>
                <w:sz w:val="20"/>
                <w:szCs w:val="20"/>
                <w:lang w:val="fr-CA" w:eastAsia="zh-CN"/>
              </w:rPr>
              <w:t> </w:t>
            </w:r>
            <w:r w:rsidRPr="00170F71">
              <w:rPr>
                <w:color w:val="000000"/>
                <w:sz w:val="20"/>
                <w:szCs w:val="20"/>
                <w:lang w:val="fr-CA" w:eastAsia="zh-CN"/>
              </w:rPr>
              <w:t>019</w:t>
            </w:r>
            <w:r>
              <w:rPr>
                <w:color w:val="000000"/>
                <w:sz w:val="20"/>
                <w:szCs w:val="20"/>
                <w:lang w:val="fr-CA" w:eastAsia="zh-CN"/>
              </w:rPr>
              <w:t> </w:t>
            </w:r>
            <w:r w:rsidRPr="00170F71">
              <w:rPr>
                <w:color w:val="000000"/>
                <w:sz w:val="20"/>
                <w:szCs w:val="20"/>
                <w:lang w:val="fr-CA" w:eastAsia="zh-CN"/>
              </w:rPr>
              <w:t>591</w:t>
            </w:r>
          </w:p>
        </w:tc>
        <w:tc>
          <w:tcPr>
            <w:tcW w:w="709" w:type="pct"/>
            <w:tcBorders>
              <w:top w:val="nil"/>
              <w:left w:val="nil"/>
              <w:bottom w:val="single" w:sz="4" w:space="0" w:color="auto"/>
              <w:right w:val="single" w:sz="4" w:space="0" w:color="auto"/>
            </w:tcBorders>
            <w:shd w:val="clear" w:color="auto" w:fill="auto"/>
          </w:tcPr>
          <w:p w14:paraId="2B786DE6"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w:t>
            </w:r>
            <w:r>
              <w:rPr>
                <w:color w:val="000000"/>
                <w:sz w:val="20"/>
                <w:szCs w:val="20"/>
                <w:lang w:val="fr-CA" w:eastAsia="zh-CN"/>
              </w:rPr>
              <w:t> </w:t>
            </w:r>
            <w:r w:rsidRPr="00170F71">
              <w:rPr>
                <w:color w:val="000000"/>
                <w:sz w:val="20"/>
                <w:szCs w:val="20"/>
                <w:lang w:val="fr-CA" w:eastAsia="zh-CN"/>
              </w:rPr>
              <w:t>054</w:t>
            </w:r>
            <w:r>
              <w:rPr>
                <w:color w:val="000000"/>
                <w:sz w:val="20"/>
                <w:szCs w:val="20"/>
                <w:lang w:val="fr-CA" w:eastAsia="zh-CN"/>
              </w:rPr>
              <w:t> </w:t>
            </w:r>
            <w:r w:rsidRPr="00170F71">
              <w:rPr>
                <w:color w:val="000000"/>
                <w:sz w:val="20"/>
                <w:szCs w:val="20"/>
                <w:lang w:val="fr-CA" w:eastAsia="zh-CN"/>
              </w:rPr>
              <w:t>004</w:t>
            </w:r>
          </w:p>
        </w:tc>
        <w:tc>
          <w:tcPr>
            <w:tcW w:w="709" w:type="pct"/>
            <w:tcBorders>
              <w:top w:val="nil"/>
              <w:left w:val="nil"/>
              <w:bottom w:val="single" w:sz="4" w:space="0" w:color="auto"/>
              <w:right w:val="single" w:sz="4" w:space="0" w:color="auto"/>
            </w:tcBorders>
            <w:shd w:val="clear" w:color="auto" w:fill="auto"/>
          </w:tcPr>
          <w:p w14:paraId="461CD1E4"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w:t>
            </w:r>
            <w:r>
              <w:rPr>
                <w:color w:val="000000"/>
                <w:sz w:val="20"/>
                <w:szCs w:val="20"/>
                <w:lang w:val="fr-CA" w:eastAsia="zh-CN"/>
              </w:rPr>
              <w:t> </w:t>
            </w:r>
            <w:r w:rsidRPr="00170F71">
              <w:rPr>
                <w:color w:val="000000"/>
                <w:sz w:val="20"/>
                <w:szCs w:val="20"/>
                <w:lang w:val="fr-CA" w:eastAsia="zh-CN"/>
              </w:rPr>
              <w:t>156</w:t>
            </w:r>
            <w:r>
              <w:rPr>
                <w:color w:val="000000"/>
                <w:sz w:val="20"/>
                <w:szCs w:val="20"/>
                <w:lang w:val="fr-CA" w:eastAsia="zh-CN"/>
              </w:rPr>
              <w:t> </w:t>
            </w:r>
            <w:r w:rsidRPr="00170F71">
              <w:rPr>
                <w:color w:val="000000"/>
                <w:sz w:val="20"/>
                <w:szCs w:val="20"/>
                <w:lang w:val="fr-CA" w:eastAsia="zh-CN"/>
              </w:rPr>
              <w:t>479</w:t>
            </w:r>
          </w:p>
        </w:tc>
        <w:tc>
          <w:tcPr>
            <w:tcW w:w="707" w:type="pct"/>
            <w:tcBorders>
              <w:top w:val="nil"/>
              <w:left w:val="nil"/>
              <w:bottom w:val="single" w:sz="4" w:space="0" w:color="auto"/>
              <w:right w:val="single" w:sz="4" w:space="0" w:color="auto"/>
            </w:tcBorders>
            <w:shd w:val="clear" w:color="auto" w:fill="auto"/>
          </w:tcPr>
          <w:p w14:paraId="5AAD00A7"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eastAsia="zh-CN"/>
              </w:rPr>
              <w:t>761</w:t>
            </w:r>
            <w:r>
              <w:rPr>
                <w:sz w:val="20"/>
                <w:szCs w:val="20"/>
                <w:lang w:val="fr-CA" w:eastAsia="zh-CN"/>
              </w:rPr>
              <w:t> </w:t>
            </w:r>
            <w:r w:rsidRPr="00170F71">
              <w:rPr>
                <w:sz w:val="20"/>
                <w:szCs w:val="20"/>
                <w:lang w:val="fr-CA" w:eastAsia="zh-CN"/>
              </w:rPr>
              <w:t>354</w:t>
            </w:r>
          </w:p>
        </w:tc>
      </w:tr>
      <w:tr w:rsidR="002355D8" w:rsidRPr="00170F71" w14:paraId="538D32BD" w14:textId="77777777" w:rsidTr="00CB476F">
        <w:tc>
          <w:tcPr>
            <w:tcW w:w="912" w:type="pct"/>
            <w:tcBorders>
              <w:top w:val="single" w:sz="4" w:space="0" w:color="auto"/>
              <w:left w:val="single" w:sz="4" w:space="0" w:color="auto"/>
              <w:bottom w:val="single" w:sz="4" w:space="0" w:color="auto"/>
              <w:right w:val="single" w:sz="4" w:space="0" w:color="auto"/>
            </w:tcBorders>
          </w:tcPr>
          <w:p w14:paraId="02A14546"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410A</w:t>
            </w:r>
          </w:p>
        </w:tc>
        <w:tc>
          <w:tcPr>
            <w:tcW w:w="545" w:type="pct"/>
            <w:tcBorders>
              <w:top w:val="single" w:sz="4" w:space="0" w:color="auto"/>
              <w:left w:val="single" w:sz="4" w:space="0" w:color="auto"/>
              <w:bottom w:val="single" w:sz="4" w:space="0" w:color="auto"/>
              <w:right w:val="single" w:sz="4" w:space="0" w:color="auto"/>
            </w:tcBorders>
          </w:tcPr>
          <w:p w14:paraId="7FEB347D"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088</w:t>
            </w:r>
          </w:p>
        </w:tc>
        <w:tc>
          <w:tcPr>
            <w:tcW w:w="709" w:type="pct"/>
            <w:tcBorders>
              <w:top w:val="nil"/>
              <w:left w:val="nil"/>
              <w:bottom w:val="single" w:sz="4" w:space="0" w:color="auto"/>
              <w:right w:val="single" w:sz="4" w:space="0" w:color="auto"/>
            </w:tcBorders>
            <w:shd w:val="clear" w:color="auto" w:fill="auto"/>
          </w:tcPr>
          <w:p w14:paraId="7D49AA1A"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themeColor="text1"/>
                <w:sz w:val="20"/>
                <w:szCs w:val="20"/>
                <w:lang w:val="fr-CA" w:eastAsia="zh-CN"/>
              </w:rPr>
              <w:t>1</w:t>
            </w:r>
            <w:r>
              <w:rPr>
                <w:color w:val="000000" w:themeColor="text1"/>
                <w:sz w:val="20"/>
                <w:szCs w:val="20"/>
                <w:lang w:val="fr-CA" w:eastAsia="zh-CN"/>
              </w:rPr>
              <w:t> </w:t>
            </w:r>
            <w:r w:rsidRPr="00170F71">
              <w:rPr>
                <w:color w:val="000000" w:themeColor="text1"/>
                <w:sz w:val="20"/>
                <w:szCs w:val="20"/>
                <w:lang w:val="fr-CA" w:eastAsia="zh-CN"/>
              </w:rPr>
              <w:t>982</w:t>
            </w:r>
            <w:r>
              <w:rPr>
                <w:color w:val="000000" w:themeColor="text1"/>
                <w:sz w:val="20"/>
                <w:szCs w:val="20"/>
                <w:lang w:val="fr-CA" w:eastAsia="zh-CN"/>
              </w:rPr>
              <w:t> </w:t>
            </w:r>
            <w:r w:rsidRPr="00170F71">
              <w:rPr>
                <w:color w:val="000000" w:themeColor="text1"/>
                <w:sz w:val="20"/>
                <w:szCs w:val="20"/>
                <w:lang w:val="fr-CA" w:eastAsia="zh-CN"/>
              </w:rPr>
              <w:t>138</w:t>
            </w:r>
          </w:p>
        </w:tc>
        <w:tc>
          <w:tcPr>
            <w:tcW w:w="709" w:type="pct"/>
            <w:tcBorders>
              <w:top w:val="nil"/>
              <w:left w:val="nil"/>
              <w:bottom w:val="single" w:sz="4" w:space="0" w:color="auto"/>
              <w:right w:val="single" w:sz="4" w:space="0" w:color="auto"/>
            </w:tcBorders>
            <w:shd w:val="clear" w:color="auto" w:fill="auto"/>
          </w:tcPr>
          <w:p w14:paraId="0E0FA09C"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3</w:t>
            </w:r>
            <w:r>
              <w:rPr>
                <w:color w:val="000000"/>
                <w:sz w:val="20"/>
                <w:szCs w:val="20"/>
                <w:lang w:val="fr-CA" w:eastAsia="zh-CN"/>
              </w:rPr>
              <w:t> </w:t>
            </w:r>
            <w:r w:rsidRPr="00170F71">
              <w:rPr>
                <w:color w:val="000000"/>
                <w:sz w:val="20"/>
                <w:szCs w:val="20"/>
                <w:lang w:val="fr-CA" w:eastAsia="zh-CN"/>
              </w:rPr>
              <w:t>547</w:t>
            </w:r>
            <w:r>
              <w:rPr>
                <w:color w:val="000000"/>
                <w:sz w:val="20"/>
                <w:szCs w:val="20"/>
                <w:lang w:val="fr-CA" w:eastAsia="zh-CN"/>
              </w:rPr>
              <w:t> </w:t>
            </w:r>
            <w:r w:rsidRPr="00170F71">
              <w:rPr>
                <w:color w:val="000000"/>
                <w:sz w:val="20"/>
                <w:szCs w:val="20"/>
                <w:lang w:val="fr-CA" w:eastAsia="zh-CN"/>
              </w:rPr>
              <w:t>310</w:t>
            </w:r>
          </w:p>
        </w:tc>
        <w:tc>
          <w:tcPr>
            <w:tcW w:w="709" w:type="pct"/>
            <w:tcBorders>
              <w:top w:val="nil"/>
              <w:left w:val="nil"/>
              <w:bottom w:val="single" w:sz="4" w:space="0" w:color="auto"/>
              <w:right w:val="single" w:sz="4" w:space="0" w:color="auto"/>
            </w:tcBorders>
            <w:shd w:val="clear" w:color="auto" w:fill="auto"/>
          </w:tcPr>
          <w:p w14:paraId="08912936"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3</w:t>
            </w:r>
            <w:r>
              <w:rPr>
                <w:color w:val="000000"/>
                <w:sz w:val="20"/>
                <w:szCs w:val="20"/>
                <w:lang w:val="fr-CA" w:eastAsia="zh-CN"/>
              </w:rPr>
              <w:t> </w:t>
            </w:r>
            <w:r w:rsidRPr="00170F71">
              <w:rPr>
                <w:color w:val="000000"/>
                <w:sz w:val="20"/>
                <w:szCs w:val="20"/>
                <w:lang w:val="fr-CA" w:eastAsia="zh-CN"/>
              </w:rPr>
              <w:t>957</w:t>
            </w:r>
            <w:r>
              <w:rPr>
                <w:color w:val="000000"/>
                <w:sz w:val="20"/>
                <w:szCs w:val="20"/>
                <w:lang w:val="fr-CA" w:eastAsia="zh-CN"/>
              </w:rPr>
              <w:t> </w:t>
            </w:r>
            <w:r w:rsidRPr="00170F71">
              <w:rPr>
                <w:color w:val="000000"/>
                <w:sz w:val="20"/>
                <w:szCs w:val="20"/>
                <w:lang w:val="fr-CA" w:eastAsia="zh-CN"/>
              </w:rPr>
              <w:t>587</w:t>
            </w:r>
          </w:p>
        </w:tc>
        <w:tc>
          <w:tcPr>
            <w:tcW w:w="709" w:type="pct"/>
            <w:tcBorders>
              <w:top w:val="nil"/>
              <w:left w:val="nil"/>
              <w:bottom w:val="single" w:sz="4" w:space="0" w:color="auto"/>
              <w:right w:val="single" w:sz="4" w:space="0" w:color="auto"/>
            </w:tcBorders>
            <w:shd w:val="clear" w:color="auto" w:fill="auto"/>
          </w:tcPr>
          <w:p w14:paraId="43E6BA5C"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5</w:t>
            </w:r>
            <w:r>
              <w:rPr>
                <w:color w:val="000000"/>
                <w:sz w:val="20"/>
                <w:szCs w:val="20"/>
                <w:lang w:val="fr-CA" w:eastAsia="zh-CN"/>
              </w:rPr>
              <w:t> </w:t>
            </w:r>
            <w:r w:rsidRPr="00170F71">
              <w:rPr>
                <w:color w:val="000000"/>
                <w:sz w:val="20"/>
                <w:szCs w:val="20"/>
                <w:lang w:val="fr-CA" w:eastAsia="zh-CN"/>
              </w:rPr>
              <w:t>813</w:t>
            </w:r>
            <w:r>
              <w:rPr>
                <w:color w:val="000000"/>
                <w:sz w:val="20"/>
                <w:szCs w:val="20"/>
                <w:lang w:val="fr-CA" w:eastAsia="zh-CN"/>
              </w:rPr>
              <w:t> </w:t>
            </w:r>
            <w:r w:rsidRPr="00170F71">
              <w:rPr>
                <w:color w:val="000000"/>
                <w:sz w:val="20"/>
                <w:szCs w:val="20"/>
                <w:lang w:val="fr-CA" w:eastAsia="zh-CN"/>
              </w:rPr>
              <w:t>166</w:t>
            </w:r>
          </w:p>
        </w:tc>
        <w:tc>
          <w:tcPr>
            <w:tcW w:w="707" w:type="pct"/>
            <w:tcBorders>
              <w:top w:val="nil"/>
              <w:left w:val="nil"/>
              <w:bottom w:val="single" w:sz="4" w:space="0" w:color="auto"/>
              <w:right w:val="single" w:sz="4" w:space="0" w:color="auto"/>
            </w:tcBorders>
            <w:shd w:val="clear" w:color="auto" w:fill="auto"/>
          </w:tcPr>
          <w:p w14:paraId="058828AD"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eastAsia="zh-CN"/>
              </w:rPr>
              <w:t>5</w:t>
            </w:r>
            <w:r>
              <w:rPr>
                <w:sz w:val="20"/>
                <w:szCs w:val="20"/>
                <w:lang w:val="fr-CA" w:eastAsia="zh-CN"/>
              </w:rPr>
              <w:t> </w:t>
            </w:r>
            <w:r w:rsidRPr="00170F71">
              <w:rPr>
                <w:sz w:val="20"/>
                <w:szCs w:val="20"/>
                <w:lang w:val="fr-CA" w:eastAsia="zh-CN"/>
              </w:rPr>
              <w:t>014</w:t>
            </w:r>
            <w:r>
              <w:rPr>
                <w:sz w:val="20"/>
                <w:szCs w:val="20"/>
                <w:lang w:val="fr-CA" w:eastAsia="zh-CN"/>
              </w:rPr>
              <w:t> </w:t>
            </w:r>
            <w:r w:rsidRPr="00170F71">
              <w:rPr>
                <w:sz w:val="20"/>
                <w:szCs w:val="20"/>
                <w:lang w:val="fr-CA" w:eastAsia="zh-CN"/>
              </w:rPr>
              <w:t>927</w:t>
            </w:r>
          </w:p>
        </w:tc>
      </w:tr>
      <w:tr w:rsidR="002355D8" w:rsidRPr="00170F71" w14:paraId="6022EE98" w14:textId="77777777" w:rsidTr="00CB476F">
        <w:tc>
          <w:tcPr>
            <w:tcW w:w="912" w:type="pct"/>
            <w:tcBorders>
              <w:top w:val="single" w:sz="4" w:space="0" w:color="auto"/>
              <w:left w:val="single" w:sz="4" w:space="0" w:color="auto"/>
              <w:bottom w:val="single" w:sz="4" w:space="0" w:color="auto"/>
              <w:right w:val="single" w:sz="4" w:space="0" w:color="auto"/>
            </w:tcBorders>
          </w:tcPr>
          <w:p w14:paraId="6AE057D8" w14:textId="77777777" w:rsidR="002355D8" w:rsidRPr="00170F71" w:rsidRDefault="002355D8" w:rsidP="00CB476F">
            <w:pPr>
              <w:shd w:val="clear" w:color="auto" w:fill="FFFFFF" w:themeFill="background1"/>
              <w:suppressAutoHyphens/>
              <w:rPr>
                <w:sz w:val="20"/>
                <w:szCs w:val="20"/>
                <w:lang w:val="fr-CA"/>
              </w:rPr>
            </w:pPr>
            <w:r w:rsidRPr="00170F71">
              <w:rPr>
                <w:sz w:val="20"/>
                <w:szCs w:val="20"/>
                <w:lang w:val="fr-CA"/>
              </w:rPr>
              <w:t>R</w:t>
            </w:r>
            <w:r>
              <w:rPr>
                <w:sz w:val="20"/>
                <w:szCs w:val="20"/>
                <w:lang w:val="fr-CA"/>
              </w:rPr>
              <w:noBreakHyphen/>
            </w:r>
            <w:r w:rsidRPr="00170F71">
              <w:rPr>
                <w:sz w:val="20"/>
                <w:szCs w:val="20"/>
                <w:lang w:val="fr-CA"/>
              </w:rPr>
              <w:t>417A</w:t>
            </w:r>
          </w:p>
        </w:tc>
        <w:tc>
          <w:tcPr>
            <w:tcW w:w="545" w:type="pct"/>
            <w:tcBorders>
              <w:top w:val="single" w:sz="4" w:space="0" w:color="auto"/>
              <w:left w:val="single" w:sz="4" w:space="0" w:color="auto"/>
              <w:bottom w:val="single" w:sz="4" w:space="0" w:color="auto"/>
              <w:right w:val="single" w:sz="4" w:space="0" w:color="auto"/>
            </w:tcBorders>
          </w:tcPr>
          <w:p w14:paraId="3B96FBD8" w14:textId="77777777" w:rsidR="002355D8" w:rsidRPr="00170F71" w:rsidRDefault="002355D8" w:rsidP="00CB476F">
            <w:pPr>
              <w:shd w:val="clear" w:color="auto" w:fill="FFFFFF" w:themeFill="background1"/>
              <w:suppressAutoHyphens/>
              <w:jc w:val="right"/>
              <w:rPr>
                <w:sz w:val="20"/>
                <w:szCs w:val="20"/>
                <w:lang w:val="fr-CA"/>
              </w:rPr>
            </w:pPr>
            <w:r w:rsidRPr="00170F71">
              <w:rPr>
                <w:sz w:val="20"/>
                <w:szCs w:val="20"/>
                <w:lang w:val="fr-CA"/>
              </w:rPr>
              <w:t>2</w:t>
            </w:r>
            <w:r>
              <w:rPr>
                <w:sz w:val="20"/>
                <w:szCs w:val="20"/>
                <w:lang w:val="fr-CA"/>
              </w:rPr>
              <w:t> </w:t>
            </w:r>
            <w:r w:rsidRPr="00170F71">
              <w:rPr>
                <w:sz w:val="20"/>
                <w:szCs w:val="20"/>
                <w:lang w:val="fr-CA"/>
              </w:rPr>
              <w:t>346</w:t>
            </w:r>
          </w:p>
        </w:tc>
        <w:tc>
          <w:tcPr>
            <w:tcW w:w="709" w:type="pct"/>
            <w:tcBorders>
              <w:top w:val="nil"/>
              <w:left w:val="nil"/>
              <w:bottom w:val="single" w:sz="4" w:space="0" w:color="auto"/>
              <w:right w:val="single" w:sz="4" w:space="0" w:color="auto"/>
            </w:tcBorders>
            <w:shd w:val="clear" w:color="auto" w:fill="auto"/>
          </w:tcPr>
          <w:p w14:paraId="2A486968" w14:textId="77777777" w:rsidR="002355D8" w:rsidRPr="00170F71" w:rsidRDefault="002355D8" w:rsidP="00CB476F">
            <w:pPr>
              <w:keepNext/>
              <w:keepLines/>
              <w:tabs>
                <w:tab w:val="left" w:pos="3141"/>
              </w:tabs>
              <w:suppressAutoHyphens/>
              <w:jc w:val="right"/>
              <w:rPr>
                <w:sz w:val="20"/>
                <w:szCs w:val="20"/>
                <w:lang w:val="fr-CA"/>
              </w:rPr>
            </w:pPr>
            <w:r>
              <w:rPr>
                <w:color w:val="000000"/>
                <w:sz w:val="20"/>
                <w:szCs w:val="20"/>
                <w:lang w:val="fr-CA" w:eastAsia="zh-CN"/>
              </w:rPr>
              <w:noBreakHyphen/>
            </w:r>
          </w:p>
        </w:tc>
        <w:tc>
          <w:tcPr>
            <w:tcW w:w="709" w:type="pct"/>
            <w:tcBorders>
              <w:top w:val="nil"/>
              <w:left w:val="nil"/>
              <w:bottom w:val="single" w:sz="4" w:space="0" w:color="auto"/>
              <w:right w:val="single" w:sz="4" w:space="0" w:color="auto"/>
            </w:tcBorders>
            <w:shd w:val="clear" w:color="auto" w:fill="auto"/>
          </w:tcPr>
          <w:p w14:paraId="37008FC0"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18</w:t>
            </w:r>
            <w:r>
              <w:rPr>
                <w:color w:val="000000"/>
                <w:sz w:val="20"/>
                <w:szCs w:val="20"/>
                <w:lang w:val="fr-CA" w:eastAsia="zh-CN"/>
              </w:rPr>
              <w:t> </w:t>
            </w:r>
            <w:r w:rsidRPr="00170F71">
              <w:rPr>
                <w:color w:val="000000"/>
                <w:sz w:val="20"/>
                <w:szCs w:val="20"/>
                <w:lang w:val="fr-CA" w:eastAsia="zh-CN"/>
              </w:rPr>
              <w:t>768</w:t>
            </w:r>
          </w:p>
        </w:tc>
        <w:tc>
          <w:tcPr>
            <w:tcW w:w="709" w:type="pct"/>
            <w:tcBorders>
              <w:top w:val="nil"/>
              <w:left w:val="nil"/>
              <w:bottom w:val="single" w:sz="4" w:space="0" w:color="auto"/>
              <w:right w:val="single" w:sz="4" w:space="0" w:color="auto"/>
            </w:tcBorders>
            <w:shd w:val="clear" w:color="auto" w:fill="auto"/>
          </w:tcPr>
          <w:p w14:paraId="2B9791D7"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23</w:t>
            </w:r>
            <w:r>
              <w:rPr>
                <w:color w:val="000000"/>
                <w:sz w:val="20"/>
                <w:szCs w:val="20"/>
                <w:lang w:val="fr-CA" w:eastAsia="zh-CN"/>
              </w:rPr>
              <w:t> </w:t>
            </w:r>
            <w:r w:rsidRPr="00170F71">
              <w:rPr>
                <w:color w:val="000000"/>
                <w:sz w:val="20"/>
                <w:szCs w:val="20"/>
                <w:lang w:val="fr-CA" w:eastAsia="zh-CN"/>
              </w:rPr>
              <w:t>413</w:t>
            </w:r>
          </w:p>
        </w:tc>
        <w:tc>
          <w:tcPr>
            <w:tcW w:w="709" w:type="pct"/>
            <w:tcBorders>
              <w:top w:val="nil"/>
              <w:left w:val="nil"/>
              <w:bottom w:val="single" w:sz="4" w:space="0" w:color="auto"/>
              <w:right w:val="single" w:sz="4" w:space="0" w:color="auto"/>
            </w:tcBorders>
            <w:shd w:val="clear" w:color="auto" w:fill="auto"/>
          </w:tcPr>
          <w:p w14:paraId="70C2BDD1" w14:textId="77777777" w:rsidR="002355D8" w:rsidRPr="00170F71" w:rsidRDefault="002355D8" w:rsidP="00CB476F">
            <w:pPr>
              <w:keepNext/>
              <w:keepLines/>
              <w:tabs>
                <w:tab w:val="left" w:pos="3141"/>
              </w:tabs>
              <w:suppressAutoHyphens/>
              <w:jc w:val="right"/>
              <w:rPr>
                <w:sz w:val="20"/>
                <w:szCs w:val="20"/>
                <w:lang w:val="fr-CA"/>
              </w:rPr>
            </w:pPr>
            <w:r w:rsidRPr="00170F71">
              <w:rPr>
                <w:color w:val="000000"/>
                <w:sz w:val="20"/>
                <w:szCs w:val="20"/>
                <w:lang w:val="fr-CA" w:eastAsia="zh-CN"/>
              </w:rPr>
              <w:t>454</w:t>
            </w:r>
            <w:r>
              <w:rPr>
                <w:color w:val="000000"/>
                <w:sz w:val="20"/>
                <w:szCs w:val="20"/>
                <w:lang w:val="fr-CA" w:eastAsia="zh-CN"/>
              </w:rPr>
              <w:t> </w:t>
            </w:r>
            <w:r w:rsidRPr="00170F71">
              <w:rPr>
                <w:color w:val="000000"/>
                <w:sz w:val="20"/>
                <w:szCs w:val="20"/>
                <w:lang w:val="fr-CA" w:eastAsia="zh-CN"/>
              </w:rPr>
              <w:t>561</w:t>
            </w:r>
          </w:p>
        </w:tc>
        <w:tc>
          <w:tcPr>
            <w:tcW w:w="707" w:type="pct"/>
            <w:tcBorders>
              <w:top w:val="nil"/>
              <w:left w:val="nil"/>
              <w:bottom w:val="single" w:sz="4" w:space="0" w:color="auto"/>
              <w:right w:val="single" w:sz="4" w:space="0" w:color="auto"/>
            </w:tcBorders>
            <w:shd w:val="clear" w:color="auto" w:fill="auto"/>
          </w:tcPr>
          <w:p w14:paraId="79F8FD86" w14:textId="77777777" w:rsidR="002355D8" w:rsidRPr="00170F71" w:rsidRDefault="002355D8" w:rsidP="00CB476F">
            <w:pPr>
              <w:keepNext/>
              <w:keepLines/>
              <w:tabs>
                <w:tab w:val="left" w:pos="3141"/>
              </w:tabs>
              <w:suppressAutoHyphens/>
              <w:jc w:val="right"/>
              <w:rPr>
                <w:sz w:val="20"/>
                <w:szCs w:val="20"/>
                <w:lang w:val="fr-CA"/>
              </w:rPr>
            </w:pPr>
            <w:r w:rsidRPr="00170F71">
              <w:rPr>
                <w:sz w:val="20"/>
                <w:szCs w:val="20"/>
                <w:lang w:val="fr-CA" w:eastAsia="zh-CN"/>
              </w:rPr>
              <w:t>18</w:t>
            </w:r>
            <w:r>
              <w:rPr>
                <w:sz w:val="20"/>
                <w:szCs w:val="20"/>
                <w:lang w:val="fr-CA" w:eastAsia="zh-CN"/>
              </w:rPr>
              <w:t> </w:t>
            </w:r>
            <w:r w:rsidRPr="00170F71">
              <w:rPr>
                <w:sz w:val="20"/>
                <w:szCs w:val="20"/>
                <w:lang w:val="fr-CA" w:eastAsia="zh-CN"/>
              </w:rPr>
              <w:t>815</w:t>
            </w:r>
          </w:p>
        </w:tc>
      </w:tr>
      <w:tr w:rsidR="002355D8" w:rsidRPr="00170F71" w14:paraId="56BEB2C9" w14:textId="77777777" w:rsidTr="00CB476F">
        <w:tc>
          <w:tcPr>
            <w:tcW w:w="1457" w:type="pct"/>
            <w:gridSpan w:val="2"/>
            <w:tcBorders>
              <w:top w:val="single" w:sz="4" w:space="0" w:color="auto"/>
              <w:left w:val="single" w:sz="4" w:space="0" w:color="auto"/>
              <w:bottom w:val="single" w:sz="4" w:space="0" w:color="auto"/>
              <w:right w:val="single" w:sz="4" w:space="0" w:color="auto"/>
            </w:tcBorders>
          </w:tcPr>
          <w:p w14:paraId="3728333B" w14:textId="7C0C4437" w:rsidR="002355D8" w:rsidRPr="00170F71" w:rsidRDefault="002355D8" w:rsidP="00CB476F">
            <w:pPr>
              <w:shd w:val="clear" w:color="auto" w:fill="FFFFFF" w:themeFill="background1"/>
              <w:suppressAutoHyphens/>
              <w:rPr>
                <w:b/>
                <w:bCs/>
                <w:sz w:val="20"/>
                <w:szCs w:val="20"/>
                <w:lang w:val="fr-CA"/>
              </w:rPr>
            </w:pPr>
            <w:r w:rsidRPr="00170F71">
              <w:rPr>
                <w:b/>
                <w:bCs/>
                <w:sz w:val="20"/>
                <w:szCs w:val="20"/>
                <w:lang w:val="fr-CA"/>
              </w:rPr>
              <w:t>Total (</w:t>
            </w:r>
            <w:r w:rsidRPr="007B4442">
              <w:rPr>
                <w:b/>
                <w:bCs/>
                <w:sz w:val="20"/>
                <w:szCs w:val="20"/>
                <w:lang w:val="fr-CA"/>
              </w:rPr>
              <w:t>tonnes </w:t>
            </w:r>
            <w:r w:rsidR="00705B94">
              <w:rPr>
                <w:b/>
                <w:bCs/>
                <w:sz w:val="20"/>
                <w:szCs w:val="20"/>
                <w:lang w:val="fr-CA"/>
              </w:rPr>
              <w:t>eq CO</w:t>
            </w:r>
            <w:r w:rsidRPr="007B4442">
              <w:rPr>
                <w:b/>
                <w:bCs/>
                <w:sz w:val="20"/>
                <w:szCs w:val="20"/>
                <w:vertAlign w:val="subscript"/>
                <w:lang w:val="fr-CA"/>
              </w:rPr>
              <w:t>2</w:t>
            </w:r>
            <w:r w:rsidRPr="00170F71">
              <w:rPr>
                <w:b/>
                <w:bCs/>
                <w:sz w:val="20"/>
                <w:szCs w:val="20"/>
                <w:lang w:val="fr-CA"/>
              </w:rPr>
              <w:t>)</w:t>
            </w:r>
          </w:p>
        </w:tc>
        <w:tc>
          <w:tcPr>
            <w:tcW w:w="709" w:type="pct"/>
            <w:tcBorders>
              <w:top w:val="nil"/>
              <w:left w:val="nil"/>
              <w:bottom w:val="single" w:sz="4" w:space="0" w:color="auto"/>
              <w:right w:val="single" w:sz="4" w:space="0" w:color="auto"/>
            </w:tcBorders>
            <w:shd w:val="clear" w:color="auto" w:fill="auto"/>
          </w:tcPr>
          <w:p w14:paraId="1C423B7F" w14:textId="77777777" w:rsidR="002355D8" w:rsidRPr="00170F71" w:rsidRDefault="002355D8" w:rsidP="00CB476F">
            <w:pPr>
              <w:shd w:val="clear" w:color="auto" w:fill="FFFFFF" w:themeFill="background1"/>
              <w:suppressAutoHyphens/>
              <w:jc w:val="right"/>
              <w:rPr>
                <w:b/>
                <w:sz w:val="20"/>
                <w:szCs w:val="20"/>
                <w:lang w:val="fr-CA"/>
              </w:rPr>
            </w:pPr>
            <w:r w:rsidRPr="00170F71">
              <w:rPr>
                <w:b/>
                <w:bCs/>
                <w:sz w:val="20"/>
                <w:szCs w:val="20"/>
                <w:lang w:val="fr-CA" w:eastAsia="zh-CN"/>
              </w:rPr>
              <w:t>7</w:t>
            </w:r>
            <w:r>
              <w:rPr>
                <w:b/>
                <w:bCs/>
                <w:sz w:val="20"/>
                <w:szCs w:val="20"/>
                <w:lang w:val="fr-CA" w:eastAsia="zh-CN"/>
              </w:rPr>
              <w:t> </w:t>
            </w:r>
            <w:r w:rsidRPr="00170F71">
              <w:rPr>
                <w:b/>
                <w:bCs/>
                <w:sz w:val="20"/>
                <w:szCs w:val="20"/>
                <w:lang w:val="fr-CA" w:eastAsia="zh-CN"/>
              </w:rPr>
              <w:t>789</w:t>
            </w:r>
            <w:r>
              <w:rPr>
                <w:b/>
                <w:bCs/>
                <w:sz w:val="20"/>
                <w:szCs w:val="20"/>
                <w:lang w:val="fr-CA" w:eastAsia="zh-CN"/>
              </w:rPr>
              <w:t> </w:t>
            </w:r>
            <w:r w:rsidRPr="00170F71">
              <w:rPr>
                <w:b/>
                <w:bCs/>
                <w:sz w:val="20"/>
                <w:szCs w:val="20"/>
                <w:lang w:val="fr-CA" w:eastAsia="zh-CN"/>
              </w:rPr>
              <w:t>175</w:t>
            </w:r>
          </w:p>
        </w:tc>
        <w:tc>
          <w:tcPr>
            <w:tcW w:w="709" w:type="pct"/>
            <w:tcBorders>
              <w:top w:val="nil"/>
              <w:left w:val="nil"/>
              <w:bottom w:val="single" w:sz="4" w:space="0" w:color="auto"/>
              <w:right w:val="single" w:sz="4" w:space="0" w:color="auto"/>
            </w:tcBorders>
            <w:shd w:val="clear" w:color="auto" w:fill="auto"/>
          </w:tcPr>
          <w:p w14:paraId="33F1418B" w14:textId="77777777" w:rsidR="002355D8" w:rsidRPr="00170F71" w:rsidRDefault="002355D8" w:rsidP="00CB476F">
            <w:pPr>
              <w:shd w:val="clear" w:color="auto" w:fill="FFFFFF" w:themeFill="background1"/>
              <w:suppressAutoHyphens/>
              <w:jc w:val="right"/>
              <w:rPr>
                <w:b/>
                <w:sz w:val="20"/>
                <w:szCs w:val="20"/>
                <w:lang w:val="fr-CA"/>
              </w:rPr>
            </w:pPr>
            <w:r w:rsidRPr="00170F71">
              <w:rPr>
                <w:b/>
                <w:bCs/>
                <w:sz w:val="20"/>
                <w:szCs w:val="20"/>
                <w:lang w:val="fr-CA" w:eastAsia="zh-CN"/>
              </w:rPr>
              <w:t>13</w:t>
            </w:r>
            <w:r>
              <w:rPr>
                <w:b/>
                <w:bCs/>
                <w:sz w:val="20"/>
                <w:szCs w:val="20"/>
                <w:lang w:val="fr-CA" w:eastAsia="zh-CN"/>
              </w:rPr>
              <w:t> </w:t>
            </w:r>
            <w:r w:rsidRPr="00170F71">
              <w:rPr>
                <w:b/>
                <w:bCs/>
                <w:sz w:val="20"/>
                <w:szCs w:val="20"/>
                <w:lang w:val="fr-CA" w:eastAsia="zh-CN"/>
              </w:rPr>
              <w:t>040</w:t>
            </w:r>
            <w:r>
              <w:rPr>
                <w:b/>
                <w:bCs/>
                <w:sz w:val="20"/>
                <w:szCs w:val="20"/>
                <w:lang w:val="fr-CA" w:eastAsia="zh-CN"/>
              </w:rPr>
              <w:t> </w:t>
            </w:r>
            <w:r w:rsidRPr="00170F71">
              <w:rPr>
                <w:b/>
                <w:bCs/>
                <w:sz w:val="20"/>
                <w:szCs w:val="20"/>
                <w:lang w:val="fr-CA" w:eastAsia="zh-CN"/>
              </w:rPr>
              <w:t>711</w:t>
            </w:r>
          </w:p>
        </w:tc>
        <w:tc>
          <w:tcPr>
            <w:tcW w:w="709" w:type="pct"/>
            <w:tcBorders>
              <w:top w:val="nil"/>
              <w:left w:val="nil"/>
              <w:bottom w:val="single" w:sz="4" w:space="0" w:color="auto"/>
              <w:right w:val="single" w:sz="4" w:space="0" w:color="auto"/>
            </w:tcBorders>
            <w:shd w:val="clear" w:color="auto" w:fill="auto"/>
          </w:tcPr>
          <w:p w14:paraId="496C3322" w14:textId="77777777" w:rsidR="002355D8" w:rsidRPr="00170F71" w:rsidRDefault="002355D8" w:rsidP="00CB476F">
            <w:pPr>
              <w:shd w:val="clear" w:color="auto" w:fill="FFFFFF" w:themeFill="background1"/>
              <w:suppressAutoHyphens/>
              <w:jc w:val="right"/>
              <w:rPr>
                <w:b/>
                <w:sz w:val="20"/>
                <w:szCs w:val="20"/>
                <w:lang w:val="fr-CA"/>
              </w:rPr>
            </w:pPr>
            <w:r w:rsidRPr="00170F71">
              <w:rPr>
                <w:b/>
                <w:bCs/>
                <w:sz w:val="20"/>
                <w:szCs w:val="20"/>
                <w:lang w:val="fr-CA" w:eastAsia="zh-CN"/>
              </w:rPr>
              <w:t>15</w:t>
            </w:r>
            <w:r>
              <w:rPr>
                <w:b/>
                <w:bCs/>
                <w:sz w:val="20"/>
                <w:szCs w:val="20"/>
                <w:lang w:val="fr-CA" w:eastAsia="zh-CN"/>
              </w:rPr>
              <w:t> </w:t>
            </w:r>
            <w:r w:rsidRPr="00170F71">
              <w:rPr>
                <w:b/>
                <w:bCs/>
                <w:sz w:val="20"/>
                <w:szCs w:val="20"/>
                <w:lang w:val="fr-CA" w:eastAsia="zh-CN"/>
              </w:rPr>
              <w:t>245</w:t>
            </w:r>
            <w:r>
              <w:rPr>
                <w:b/>
                <w:bCs/>
                <w:sz w:val="20"/>
                <w:szCs w:val="20"/>
                <w:lang w:val="fr-CA" w:eastAsia="zh-CN"/>
              </w:rPr>
              <w:t> </w:t>
            </w:r>
            <w:r w:rsidRPr="00170F71">
              <w:rPr>
                <w:b/>
                <w:bCs/>
                <w:sz w:val="20"/>
                <w:szCs w:val="20"/>
                <w:lang w:val="fr-CA" w:eastAsia="zh-CN"/>
              </w:rPr>
              <w:t>758</w:t>
            </w:r>
          </w:p>
        </w:tc>
        <w:tc>
          <w:tcPr>
            <w:tcW w:w="709" w:type="pct"/>
            <w:tcBorders>
              <w:top w:val="nil"/>
              <w:left w:val="nil"/>
              <w:bottom w:val="single" w:sz="4" w:space="0" w:color="auto"/>
              <w:right w:val="single" w:sz="4" w:space="0" w:color="auto"/>
            </w:tcBorders>
            <w:shd w:val="clear" w:color="auto" w:fill="auto"/>
          </w:tcPr>
          <w:p w14:paraId="56F27DAF" w14:textId="77777777" w:rsidR="002355D8" w:rsidRPr="00170F71" w:rsidRDefault="002355D8" w:rsidP="00CB476F">
            <w:pPr>
              <w:suppressAutoHyphens/>
              <w:jc w:val="right"/>
              <w:rPr>
                <w:b/>
                <w:sz w:val="20"/>
                <w:szCs w:val="20"/>
                <w:lang w:val="fr-CA"/>
              </w:rPr>
            </w:pPr>
            <w:r w:rsidRPr="00170F71">
              <w:rPr>
                <w:b/>
                <w:bCs/>
                <w:sz w:val="20"/>
                <w:szCs w:val="20"/>
                <w:lang w:val="fr-CA" w:eastAsia="zh-CN"/>
              </w:rPr>
              <w:t>22</w:t>
            </w:r>
            <w:r>
              <w:rPr>
                <w:b/>
                <w:bCs/>
                <w:sz w:val="20"/>
                <w:szCs w:val="20"/>
                <w:lang w:val="fr-CA" w:eastAsia="zh-CN"/>
              </w:rPr>
              <w:t> </w:t>
            </w:r>
            <w:r w:rsidRPr="00170F71">
              <w:rPr>
                <w:b/>
                <w:bCs/>
                <w:sz w:val="20"/>
                <w:szCs w:val="20"/>
                <w:lang w:val="fr-CA" w:eastAsia="zh-CN"/>
              </w:rPr>
              <w:t>385</w:t>
            </w:r>
            <w:r>
              <w:rPr>
                <w:b/>
                <w:bCs/>
                <w:sz w:val="20"/>
                <w:szCs w:val="20"/>
                <w:lang w:val="fr-CA" w:eastAsia="zh-CN"/>
              </w:rPr>
              <w:t> </w:t>
            </w:r>
            <w:r w:rsidRPr="00170F71">
              <w:rPr>
                <w:b/>
                <w:bCs/>
                <w:sz w:val="20"/>
                <w:szCs w:val="20"/>
                <w:lang w:val="fr-CA" w:eastAsia="zh-CN"/>
              </w:rPr>
              <w:t>372</w:t>
            </w:r>
          </w:p>
        </w:tc>
        <w:tc>
          <w:tcPr>
            <w:tcW w:w="707" w:type="pct"/>
            <w:tcBorders>
              <w:top w:val="nil"/>
              <w:left w:val="nil"/>
              <w:bottom w:val="single" w:sz="4" w:space="0" w:color="auto"/>
              <w:right w:val="single" w:sz="4" w:space="0" w:color="auto"/>
            </w:tcBorders>
            <w:shd w:val="clear" w:color="auto" w:fill="auto"/>
          </w:tcPr>
          <w:p w14:paraId="2FCC96B7" w14:textId="77777777" w:rsidR="002355D8" w:rsidRPr="00170F71" w:rsidRDefault="002355D8" w:rsidP="00CB476F">
            <w:pPr>
              <w:shd w:val="clear" w:color="auto" w:fill="FFFFFF" w:themeFill="background1"/>
              <w:suppressAutoHyphens/>
              <w:jc w:val="right"/>
              <w:rPr>
                <w:b/>
                <w:sz w:val="20"/>
                <w:szCs w:val="20"/>
                <w:lang w:val="fr-CA"/>
              </w:rPr>
            </w:pPr>
            <w:r w:rsidRPr="00170F71">
              <w:rPr>
                <w:b/>
                <w:bCs/>
                <w:sz w:val="20"/>
                <w:szCs w:val="20"/>
                <w:lang w:val="fr-CA" w:eastAsia="zh-CN"/>
              </w:rPr>
              <w:t>22</w:t>
            </w:r>
            <w:r>
              <w:rPr>
                <w:b/>
                <w:bCs/>
                <w:sz w:val="20"/>
                <w:szCs w:val="20"/>
                <w:lang w:val="fr-CA" w:eastAsia="zh-CN"/>
              </w:rPr>
              <w:t> </w:t>
            </w:r>
            <w:r w:rsidRPr="00170F71">
              <w:rPr>
                <w:b/>
                <w:bCs/>
                <w:sz w:val="20"/>
                <w:szCs w:val="20"/>
                <w:lang w:val="fr-CA" w:eastAsia="zh-CN"/>
              </w:rPr>
              <w:t>809</w:t>
            </w:r>
            <w:r>
              <w:rPr>
                <w:b/>
                <w:bCs/>
                <w:sz w:val="20"/>
                <w:szCs w:val="20"/>
                <w:lang w:val="fr-CA" w:eastAsia="zh-CN"/>
              </w:rPr>
              <w:t> </w:t>
            </w:r>
            <w:r w:rsidRPr="00170F71">
              <w:rPr>
                <w:b/>
                <w:bCs/>
                <w:sz w:val="20"/>
                <w:szCs w:val="20"/>
                <w:lang w:val="fr-CA" w:eastAsia="zh-CN"/>
              </w:rPr>
              <w:t>651</w:t>
            </w:r>
          </w:p>
        </w:tc>
      </w:tr>
    </w:tbl>
    <w:p w14:paraId="6CDDADB9" w14:textId="77777777" w:rsidR="002355D8" w:rsidRPr="00170F71" w:rsidRDefault="002355D8" w:rsidP="002355D8">
      <w:pPr>
        <w:keepNext/>
        <w:spacing w:before="240" w:after="240"/>
        <w:rPr>
          <w:i/>
          <w:iCs/>
          <w:lang w:val="fr-CA"/>
        </w:rPr>
      </w:pPr>
      <w:r w:rsidRPr="00AC4F88">
        <w:rPr>
          <w:bCs/>
          <w:i/>
          <w:lang w:val="fr-CA" w:eastAsia="fr-CA"/>
        </w:rPr>
        <w:t>Consommation de référence établie pour les HFC</w:t>
      </w:r>
    </w:p>
    <w:p w14:paraId="0F5E70D8" w14:textId="68CF320F" w:rsidR="002355D8" w:rsidRPr="00170F71" w:rsidRDefault="002355D8" w:rsidP="002355D8">
      <w:pPr>
        <w:pStyle w:val="Heading1"/>
        <w:rPr>
          <w:lang w:val="fr-CA"/>
        </w:rPr>
      </w:pPr>
      <w:bookmarkStart w:id="0" w:name="_Hlk118781799"/>
      <w:r w:rsidRPr="00B2487E">
        <w:rPr>
          <w:lang w:val="fr-CA" w:eastAsia="fr-CA"/>
        </w:rPr>
        <w:t xml:space="preserve">Le gouvernement du Nigéria a déclaré les données </w:t>
      </w:r>
      <w:r>
        <w:rPr>
          <w:lang w:val="fr-CA" w:eastAsia="fr-CA"/>
        </w:rPr>
        <w:t xml:space="preserve">au titre </w:t>
      </w:r>
      <w:r w:rsidRPr="00B2487E">
        <w:rPr>
          <w:lang w:val="fr-CA" w:eastAsia="fr-CA"/>
        </w:rPr>
        <w:t>de l</w:t>
      </w:r>
      <w:r w:rsidR="002C0768">
        <w:rPr>
          <w:lang w:val="fr-CA" w:eastAsia="fr-CA"/>
        </w:rPr>
        <w:t>’</w:t>
      </w:r>
      <w:r>
        <w:rPr>
          <w:lang w:val="fr-CA" w:eastAsia="fr-CA"/>
        </w:rPr>
        <w:t>article </w:t>
      </w:r>
      <w:r w:rsidRPr="00B2487E">
        <w:rPr>
          <w:lang w:val="fr-CA" w:eastAsia="fr-CA"/>
        </w:rPr>
        <w:t>7 pour 2020–2022. La consommation de référence des</w:t>
      </w:r>
      <w:r>
        <w:rPr>
          <w:lang w:val="fr-CA" w:eastAsia="fr-CA"/>
        </w:rPr>
        <w:t xml:space="preserve"> HFC du pays a été établie à 15 187 </w:t>
      </w:r>
      <w:r w:rsidRPr="00B2487E">
        <w:rPr>
          <w:lang w:val="fr-CA" w:eastAsia="fr-CA"/>
        </w:rPr>
        <w:t>779 tonnes </w:t>
      </w:r>
      <w:r w:rsidR="00705B94">
        <w:rPr>
          <w:lang w:val="fr-CA" w:eastAsia="fr-CA"/>
        </w:rPr>
        <w:t>eq CO</w:t>
      </w:r>
      <w:r w:rsidRPr="00B2487E">
        <w:rPr>
          <w:lang w:val="fr-CA" w:eastAsia="fr-CA"/>
        </w:rPr>
        <w:t>2 en ajoutant 65 pour cent de sa</w:t>
      </w:r>
      <w:r>
        <w:rPr>
          <w:lang w:val="fr-CA" w:eastAsia="fr-CA"/>
        </w:rPr>
        <w:t xml:space="preserve"> valeur de</w:t>
      </w:r>
      <w:r w:rsidRPr="00B2487E">
        <w:rPr>
          <w:lang w:val="fr-CA" w:eastAsia="fr-CA"/>
        </w:rPr>
        <w:t xml:space="preserve"> référence</w:t>
      </w:r>
      <w:r>
        <w:rPr>
          <w:lang w:val="fr-CA" w:eastAsia="fr-CA"/>
        </w:rPr>
        <w:t xml:space="preserve"> pour les</w:t>
      </w:r>
      <w:r w:rsidRPr="00B2487E">
        <w:rPr>
          <w:lang w:val="fr-CA" w:eastAsia="fr-CA"/>
        </w:rPr>
        <w:t xml:space="preserve"> HCFC (exprimée en tonnes </w:t>
      </w:r>
      <w:r w:rsidR="00705B94">
        <w:rPr>
          <w:lang w:val="fr-CA" w:eastAsia="fr-CA"/>
        </w:rPr>
        <w:t>eq CO</w:t>
      </w:r>
      <w:r w:rsidRPr="00B2487E">
        <w:rPr>
          <w:vertAlign w:val="subscript"/>
          <w:lang w:val="fr-CA" w:eastAsia="fr-CA"/>
        </w:rPr>
        <w:t>2</w:t>
      </w:r>
      <w:r w:rsidRPr="00B2487E">
        <w:rPr>
          <w:lang w:val="fr-CA" w:eastAsia="fr-CA"/>
        </w:rPr>
        <w:t>) à la consommation moyenne de H</w:t>
      </w:r>
      <w:r>
        <w:rPr>
          <w:lang w:val="fr-CA" w:eastAsia="fr-CA"/>
        </w:rPr>
        <w:t>FC pour 2020–2022, comme</w:t>
      </w:r>
      <w:r w:rsidRPr="00B2487E">
        <w:rPr>
          <w:lang w:val="fr-CA" w:eastAsia="fr-CA"/>
        </w:rPr>
        <w:t xml:space="preserve"> </w:t>
      </w:r>
      <w:r>
        <w:rPr>
          <w:lang w:val="fr-CA" w:eastAsia="fr-CA"/>
        </w:rPr>
        <w:t>présenté au</w:t>
      </w:r>
      <w:r w:rsidRPr="00B2487E">
        <w:rPr>
          <w:lang w:val="fr-CA" w:eastAsia="fr-CA"/>
        </w:rPr>
        <w:t xml:space="preserve"> </w:t>
      </w:r>
      <w:r w:rsidRPr="00894F76">
        <w:rPr>
          <w:lang w:val="fr-CH" w:eastAsia="fr-CA"/>
        </w:rPr>
        <w:t>tableau </w:t>
      </w:r>
      <w:r w:rsidRPr="00B2487E">
        <w:rPr>
          <w:lang w:val="fr-CA" w:eastAsia="fr-CA"/>
        </w:rPr>
        <w:t>5</w:t>
      </w:r>
      <w:r>
        <w:rPr>
          <w:lang w:val="fr-CA" w:eastAsia="fr-CA"/>
        </w:rPr>
        <w:t>.</w:t>
      </w:r>
      <w:bookmarkEnd w:id="0"/>
    </w:p>
    <w:p w14:paraId="351BD1D5" w14:textId="2F2F341A" w:rsidR="002355D8" w:rsidRPr="00170F71" w:rsidRDefault="002355D8" w:rsidP="002355D8">
      <w:pPr>
        <w:keepNext/>
        <w:suppressAutoHyphens/>
        <w:outlineLvl w:val="0"/>
        <w:rPr>
          <w:b/>
          <w:bCs/>
          <w:lang w:val="fr-CA"/>
        </w:rPr>
      </w:pPr>
      <w:r w:rsidRPr="00894F76">
        <w:rPr>
          <w:b/>
          <w:bCs/>
          <w:lang w:val="fr-CH" w:eastAsia="fr-CA"/>
        </w:rPr>
        <w:t>Tableau </w:t>
      </w:r>
      <w:r w:rsidRPr="00B2487E">
        <w:rPr>
          <w:b/>
          <w:bCs/>
          <w:lang w:val="fr-CA" w:eastAsia="fr-CA"/>
        </w:rPr>
        <w:t>5. Calcul de la con</w:t>
      </w:r>
      <w:r>
        <w:rPr>
          <w:b/>
          <w:bCs/>
          <w:lang w:val="fr-CA" w:eastAsia="fr-CA"/>
        </w:rPr>
        <w:t>sommation de référence de</w:t>
      </w:r>
      <w:r w:rsidRPr="00B2487E">
        <w:rPr>
          <w:b/>
          <w:bCs/>
          <w:lang w:val="fr-CA" w:eastAsia="fr-CA"/>
        </w:rPr>
        <w:t xml:space="preserve"> HFC pour le Nigéria (</w:t>
      </w:r>
      <w:r w:rsidRPr="00F07CCF">
        <w:rPr>
          <w:b/>
          <w:bCs/>
          <w:lang w:val="fr-CA" w:eastAsia="fr-CA"/>
        </w:rPr>
        <w:t>tonnes </w:t>
      </w:r>
      <w:r w:rsidR="00705B94">
        <w:rPr>
          <w:b/>
          <w:bCs/>
          <w:lang w:val="fr-CA" w:eastAsia="fr-CA"/>
        </w:rPr>
        <w:t>eq CO</w:t>
      </w:r>
      <w:r w:rsidRPr="00F07CCF">
        <w:rPr>
          <w:b/>
          <w:bCs/>
          <w:vertAlign w:val="subscript"/>
          <w:lang w:val="fr-CA" w:eastAsia="fr-CA"/>
        </w:rPr>
        <w:t>2</w:t>
      </w:r>
      <w:r w:rsidRPr="00B2487E">
        <w:rPr>
          <w:b/>
          <w:bCs/>
          <w:lang w:val="fr-CA" w:eastAsia="fr-CA"/>
        </w:rPr>
        <w:t>)</w:t>
      </w:r>
      <w:bookmarkStart w:id="1" w:name="_Hlk131922742"/>
    </w:p>
    <w:tbl>
      <w:tblPr>
        <w:tblStyle w:val="TableGrid"/>
        <w:tblW w:w="0" w:type="auto"/>
        <w:tblLayout w:type="fixed"/>
        <w:tblLook w:val="04A0" w:firstRow="1" w:lastRow="0" w:firstColumn="1" w:lastColumn="0" w:noHBand="0" w:noVBand="1"/>
      </w:tblPr>
      <w:tblGrid>
        <w:gridCol w:w="4390"/>
        <w:gridCol w:w="1653"/>
        <w:gridCol w:w="1653"/>
        <w:gridCol w:w="1654"/>
      </w:tblGrid>
      <w:tr w:rsidR="002355D8" w:rsidRPr="00170F71" w14:paraId="23A7A249" w14:textId="77777777" w:rsidTr="00CB476F">
        <w:trPr>
          <w:trHeight w:val="255"/>
          <w:tblHeader/>
        </w:trPr>
        <w:tc>
          <w:tcPr>
            <w:tcW w:w="4390" w:type="dxa"/>
          </w:tcPr>
          <w:bookmarkEnd w:id="1"/>
          <w:p w14:paraId="074D972C" w14:textId="77777777" w:rsidR="002355D8" w:rsidRPr="00170F71" w:rsidRDefault="002355D8" w:rsidP="00CB476F">
            <w:pPr>
              <w:jc w:val="center"/>
              <w:rPr>
                <w:b/>
                <w:bCs/>
                <w:sz w:val="20"/>
                <w:szCs w:val="20"/>
                <w:highlight w:val="magenta"/>
                <w:lang w:val="fr-CA"/>
              </w:rPr>
            </w:pPr>
            <w:r w:rsidRPr="00B2487E">
              <w:rPr>
                <w:b/>
                <w:bCs/>
                <w:sz w:val="20"/>
                <w:szCs w:val="20"/>
                <w:lang w:val="fr-CA" w:eastAsia="fr-CA"/>
              </w:rPr>
              <w:t>Composant</w:t>
            </w:r>
            <w:r>
              <w:rPr>
                <w:b/>
                <w:bCs/>
                <w:sz w:val="20"/>
                <w:szCs w:val="20"/>
                <w:lang w:val="fr-CA" w:eastAsia="fr-CA"/>
              </w:rPr>
              <w:t>e</w:t>
            </w:r>
            <w:r w:rsidRPr="00B2487E">
              <w:rPr>
                <w:b/>
                <w:bCs/>
                <w:sz w:val="20"/>
                <w:szCs w:val="20"/>
                <w:lang w:val="fr-CA" w:eastAsia="fr-CA"/>
              </w:rPr>
              <w:t>s du calcul de la</w:t>
            </w:r>
            <w:r>
              <w:rPr>
                <w:b/>
                <w:bCs/>
                <w:sz w:val="20"/>
                <w:szCs w:val="20"/>
                <w:lang w:val="fr-CA" w:eastAsia="fr-CA"/>
              </w:rPr>
              <w:t xml:space="preserve"> valeur de</w:t>
            </w:r>
            <w:r w:rsidRPr="00B2487E">
              <w:rPr>
                <w:b/>
                <w:bCs/>
                <w:sz w:val="20"/>
                <w:szCs w:val="20"/>
                <w:lang w:val="fr-CA" w:eastAsia="fr-CA"/>
              </w:rPr>
              <w:t xml:space="preserve"> référence</w:t>
            </w:r>
          </w:p>
        </w:tc>
        <w:tc>
          <w:tcPr>
            <w:tcW w:w="1653" w:type="dxa"/>
          </w:tcPr>
          <w:p w14:paraId="46AD2EB4" w14:textId="77777777" w:rsidR="002355D8" w:rsidRPr="00170F71" w:rsidRDefault="002355D8" w:rsidP="00CB476F">
            <w:pPr>
              <w:jc w:val="center"/>
              <w:rPr>
                <w:b/>
                <w:bCs/>
                <w:sz w:val="20"/>
                <w:szCs w:val="20"/>
                <w:highlight w:val="magenta"/>
                <w:lang w:val="fr-CA"/>
              </w:rPr>
            </w:pPr>
            <w:r w:rsidRPr="00170F71">
              <w:rPr>
                <w:b/>
                <w:bCs/>
                <w:sz w:val="20"/>
                <w:szCs w:val="20"/>
                <w:lang w:val="fr-CA"/>
              </w:rPr>
              <w:t>2020</w:t>
            </w:r>
          </w:p>
        </w:tc>
        <w:tc>
          <w:tcPr>
            <w:tcW w:w="1653" w:type="dxa"/>
          </w:tcPr>
          <w:p w14:paraId="7CE5804F" w14:textId="77777777" w:rsidR="002355D8" w:rsidRPr="00170F71" w:rsidRDefault="002355D8" w:rsidP="00CB476F">
            <w:pPr>
              <w:jc w:val="center"/>
              <w:rPr>
                <w:b/>
                <w:bCs/>
                <w:sz w:val="20"/>
                <w:szCs w:val="20"/>
                <w:highlight w:val="magenta"/>
                <w:lang w:val="fr-CA"/>
              </w:rPr>
            </w:pPr>
            <w:r w:rsidRPr="00170F71">
              <w:rPr>
                <w:b/>
                <w:bCs/>
                <w:sz w:val="20"/>
                <w:szCs w:val="20"/>
                <w:lang w:val="fr-CA"/>
              </w:rPr>
              <w:t>2021</w:t>
            </w:r>
          </w:p>
        </w:tc>
        <w:tc>
          <w:tcPr>
            <w:tcW w:w="1654" w:type="dxa"/>
          </w:tcPr>
          <w:p w14:paraId="0B785D80" w14:textId="77777777" w:rsidR="002355D8" w:rsidRPr="00170F71" w:rsidRDefault="002355D8" w:rsidP="00CB476F">
            <w:pPr>
              <w:jc w:val="center"/>
              <w:rPr>
                <w:b/>
                <w:bCs/>
                <w:sz w:val="20"/>
                <w:szCs w:val="20"/>
                <w:highlight w:val="magenta"/>
                <w:lang w:val="fr-CA"/>
              </w:rPr>
            </w:pPr>
            <w:r w:rsidRPr="00170F71">
              <w:rPr>
                <w:b/>
                <w:bCs/>
                <w:sz w:val="20"/>
                <w:szCs w:val="20"/>
                <w:lang w:val="fr-CA"/>
              </w:rPr>
              <w:t>2022</w:t>
            </w:r>
          </w:p>
        </w:tc>
      </w:tr>
      <w:tr w:rsidR="002355D8" w:rsidRPr="00170F71" w14:paraId="5100EF31" w14:textId="77777777" w:rsidTr="00CB476F">
        <w:trPr>
          <w:trHeight w:val="255"/>
        </w:trPr>
        <w:tc>
          <w:tcPr>
            <w:tcW w:w="4390" w:type="dxa"/>
          </w:tcPr>
          <w:p w14:paraId="7109997E" w14:textId="77777777" w:rsidR="002355D8" w:rsidRPr="00170F71" w:rsidRDefault="002355D8" w:rsidP="00CB476F">
            <w:pPr>
              <w:jc w:val="left"/>
              <w:rPr>
                <w:sz w:val="20"/>
                <w:szCs w:val="20"/>
                <w:highlight w:val="magenta"/>
                <w:lang w:val="fr-CA"/>
              </w:rPr>
            </w:pPr>
            <w:r w:rsidRPr="00B2487E">
              <w:rPr>
                <w:sz w:val="20"/>
                <w:szCs w:val="20"/>
                <w:lang w:val="fr-CA" w:eastAsia="fr-CA"/>
              </w:rPr>
              <w:t>Consommation annuelle de HFC</w:t>
            </w:r>
          </w:p>
        </w:tc>
        <w:tc>
          <w:tcPr>
            <w:tcW w:w="1653" w:type="dxa"/>
          </w:tcPr>
          <w:p w14:paraId="185261D9" w14:textId="77777777" w:rsidR="002355D8" w:rsidRPr="00170F71" w:rsidRDefault="002355D8" w:rsidP="00CB476F">
            <w:pPr>
              <w:jc w:val="right"/>
              <w:rPr>
                <w:sz w:val="20"/>
                <w:szCs w:val="20"/>
                <w:highlight w:val="magenta"/>
                <w:lang w:val="fr-CA"/>
              </w:rPr>
            </w:pPr>
            <w:r w:rsidRPr="00170F71">
              <w:rPr>
                <w:sz w:val="20"/>
                <w:szCs w:val="20"/>
                <w:lang w:val="fr-CA"/>
              </w:rPr>
              <w:t>2</w:t>
            </w:r>
            <w:r>
              <w:rPr>
                <w:sz w:val="20"/>
                <w:szCs w:val="20"/>
                <w:lang w:val="fr-CA"/>
              </w:rPr>
              <w:t> </w:t>
            </w:r>
            <w:r w:rsidRPr="00170F71">
              <w:rPr>
                <w:sz w:val="20"/>
                <w:szCs w:val="20"/>
                <w:lang w:val="fr-CA"/>
              </w:rPr>
              <w:t>620</w:t>
            </w:r>
            <w:r>
              <w:rPr>
                <w:sz w:val="20"/>
                <w:szCs w:val="20"/>
                <w:lang w:val="fr-CA"/>
              </w:rPr>
              <w:t> </w:t>
            </w:r>
            <w:r w:rsidRPr="00170F71">
              <w:rPr>
                <w:sz w:val="20"/>
                <w:szCs w:val="20"/>
                <w:lang w:val="fr-CA"/>
              </w:rPr>
              <w:t>048</w:t>
            </w:r>
          </w:p>
        </w:tc>
        <w:tc>
          <w:tcPr>
            <w:tcW w:w="1653" w:type="dxa"/>
          </w:tcPr>
          <w:p w14:paraId="2B808B0A" w14:textId="77777777" w:rsidR="002355D8" w:rsidRPr="00170F71" w:rsidRDefault="002355D8" w:rsidP="00CB476F">
            <w:pPr>
              <w:jc w:val="right"/>
              <w:rPr>
                <w:sz w:val="20"/>
                <w:szCs w:val="20"/>
                <w:highlight w:val="magenta"/>
                <w:lang w:val="fr-CA"/>
              </w:rPr>
            </w:pPr>
            <w:r>
              <w:rPr>
                <w:sz w:val="20"/>
                <w:szCs w:val="20"/>
                <w:lang w:val="fr-CA"/>
              </w:rPr>
              <w:t>8 381 </w:t>
            </w:r>
            <w:r w:rsidRPr="00170F71">
              <w:rPr>
                <w:sz w:val="20"/>
                <w:szCs w:val="20"/>
                <w:lang w:val="fr-CA"/>
              </w:rPr>
              <w:t>305</w:t>
            </w:r>
          </w:p>
        </w:tc>
        <w:tc>
          <w:tcPr>
            <w:tcW w:w="1654" w:type="dxa"/>
          </w:tcPr>
          <w:p w14:paraId="7D62C3DD" w14:textId="77777777" w:rsidR="002355D8" w:rsidRPr="00170F71" w:rsidRDefault="002355D8" w:rsidP="00CB476F">
            <w:pPr>
              <w:jc w:val="right"/>
              <w:rPr>
                <w:sz w:val="20"/>
                <w:szCs w:val="20"/>
                <w:highlight w:val="magenta"/>
                <w:lang w:val="fr-CA"/>
              </w:rPr>
            </w:pPr>
            <w:r>
              <w:rPr>
                <w:sz w:val="20"/>
                <w:szCs w:val="20"/>
                <w:lang w:val="fr-CA"/>
              </w:rPr>
              <w:t>17 374 </w:t>
            </w:r>
            <w:r w:rsidRPr="00170F71">
              <w:rPr>
                <w:sz w:val="20"/>
                <w:szCs w:val="20"/>
                <w:lang w:val="fr-CA"/>
              </w:rPr>
              <w:t>682</w:t>
            </w:r>
          </w:p>
        </w:tc>
      </w:tr>
      <w:tr w:rsidR="002355D8" w:rsidRPr="00170F71" w14:paraId="363EC7E7" w14:textId="77777777" w:rsidTr="00CB476F">
        <w:trPr>
          <w:trHeight w:val="255"/>
        </w:trPr>
        <w:tc>
          <w:tcPr>
            <w:tcW w:w="4390" w:type="dxa"/>
          </w:tcPr>
          <w:p w14:paraId="2BE51906" w14:textId="77777777" w:rsidR="002355D8" w:rsidRPr="00170F71" w:rsidRDefault="002355D8" w:rsidP="00CB476F">
            <w:pPr>
              <w:jc w:val="left"/>
              <w:rPr>
                <w:sz w:val="20"/>
                <w:szCs w:val="20"/>
                <w:highlight w:val="magenta"/>
                <w:lang w:val="fr-CA"/>
              </w:rPr>
            </w:pPr>
            <w:r>
              <w:rPr>
                <w:sz w:val="20"/>
                <w:szCs w:val="20"/>
                <w:lang w:val="fr-CA" w:eastAsia="fr-CA"/>
              </w:rPr>
              <w:t>Consommation de HFC m</w:t>
            </w:r>
            <w:r w:rsidRPr="00B2487E">
              <w:rPr>
                <w:sz w:val="20"/>
                <w:szCs w:val="20"/>
                <w:lang w:val="fr-CA" w:eastAsia="fr-CA"/>
              </w:rPr>
              <w:t xml:space="preserve">oyenne </w:t>
            </w:r>
            <w:r>
              <w:rPr>
                <w:sz w:val="20"/>
                <w:szCs w:val="20"/>
                <w:lang w:val="fr-CA" w:eastAsia="fr-CA"/>
              </w:rPr>
              <w:t xml:space="preserve">en </w:t>
            </w:r>
            <w:r w:rsidRPr="00B2487E">
              <w:rPr>
                <w:sz w:val="20"/>
                <w:szCs w:val="20"/>
                <w:lang w:val="fr-CA" w:eastAsia="fr-CA"/>
              </w:rPr>
              <w:t>2020–2022</w:t>
            </w:r>
          </w:p>
        </w:tc>
        <w:tc>
          <w:tcPr>
            <w:tcW w:w="4960" w:type="dxa"/>
            <w:gridSpan w:val="3"/>
          </w:tcPr>
          <w:p w14:paraId="0EFDB614" w14:textId="77777777" w:rsidR="002355D8" w:rsidRPr="00170F71" w:rsidRDefault="002355D8" w:rsidP="00CB476F">
            <w:pPr>
              <w:jc w:val="right"/>
              <w:rPr>
                <w:sz w:val="20"/>
                <w:szCs w:val="20"/>
                <w:highlight w:val="magenta"/>
                <w:lang w:val="fr-CA"/>
              </w:rPr>
            </w:pPr>
            <w:r w:rsidRPr="00170F71">
              <w:rPr>
                <w:sz w:val="20"/>
                <w:szCs w:val="20"/>
                <w:lang w:val="fr-CA"/>
              </w:rPr>
              <w:t>9</w:t>
            </w:r>
            <w:r>
              <w:rPr>
                <w:sz w:val="20"/>
                <w:szCs w:val="20"/>
                <w:lang w:val="fr-CA"/>
              </w:rPr>
              <w:t> </w:t>
            </w:r>
            <w:r w:rsidRPr="00170F71">
              <w:rPr>
                <w:sz w:val="20"/>
                <w:szCs w:val="20"/>
                <w:lang w:val="fr-CA"/>
              </w:rPr>
              <w:t>458</w:t>
            </w:r>
            <w:r>
              <w:rPr>
                <w:sz w:val="20"/>
                <w:szCs w:val="20"/>
                <w:lang w:val="fr-CA"/>
              </w:rPr>
              <w:t> </w:t>
            </w:r>
            <w:r w:rsidRPr="00170F71">
              <w:rPr>
                <w:sz w:val="20"/>
                <w:szCs w:val="20"/>
                <w:lang w:val="fr-CA"/>
              </w:rPr>
              <w:t>678</w:t>
            </w:r>
          </w:p>
        </w:tc>
      </w:tr>
      <w:tr w:rsidR="002355D8" w:rsidRPr="00170F71" w14:paraId="67E8C762" w14:textId="77777777" w:rsidTr="00CB476F">
        <w:trPr>
          <w:trHeight w:val="255"/>
        </w:trPr>
        <w:tc>
          <w:tcPr>
            <w:tcW w:w="4390" w:type="dxa"/>
          </w:tcPr>
          <w:p w14:paraId="2187A9F5" w14:textId="77777777" w:rsidR="002355D8" w:rsidRPr="00170F71" w:rsidRDefault="002355D8" w:rsidP="00CB476F">
            <w:pPr>
              <w:jc w:val="left"/>
              <w:rPr>
                <w:sz w:val="20"/>
                <w:szCs w:val="20"/>
                <w:highlight w:val="magenta"/>
                <w:lang w:val="fr-CA"/>
              </w:rPr>
            </w:pPr>
            <w:r>
              <w:rPr>
                <w:sz w:val="20"/>
                <w:szCs w:val="20"/>
                <w:lang w:val="fr-CA" w:eastAsia="fr-CA"/>
              </w:rPr>
              <w:t>Valeur de r</w:t>
            </w:r>
            <w:r w:rsidRPr="00B2487E">
              <w:rPr>
                <w:sz w:val="20"/>
                <w:szCs w:val="20"/>
                <w:lang w:val="fr-CA" w:eastAsia="fr-CA"/>
              </w:rPr>
              <w:t>éférence</w:t>
            </w:r>
            <w:r>
              <w:rPr>
                <w:sz w:val="20"/>
                <w:szCs w:val="20"/>
                <w:lang w:val="fr-CA" w:eastAsia="fr-CA"/>
              </w:rPr>
              <w:t xml:space="preserve"> pour les</w:t>
            </w:r>
            <w:r w:rsidRPr="00B2487E">
              <w:rPr>
                <w:sz w:val="20"/>
                <w:szCs w:val="20"/>
                <w:lang w:val="fr-CA" w:eastAsia="fr-CA"/>
              </w:rPr>
              <w:t xml:space="preserve"> HCFC (65 pour cent)</w:t>
            </w:r>
          </w:p>
        </w:tc>
        <w:tc>
          <w:tcPr>
            <w:tcW w:w="4960" w:type="dxa"/>
            <w:gridSpan w:val="3"/>
          </w:tcPr>
          <w:p w14:paraId="6C8FE8F4" w14:textId="77777777" w:rsidR="002355D8" w:rsidRPr="00170F71" w:rsidRDefault="002355D8" w:rsidP="00CB476F">
            <w:pPr>
              <w:jc w:val="right"/>
              <w:rPr>
                <w:sz w:val="20"/>
                <w:szCs w:val="20"/>
                <w:highlight w:val="magenta"/>
                <w:lang w:val="fr-CA"/>
              </w:rPr>
            </w:pPr>
            <w:r w:rsidRPr="00170F71">
              <w:rPr>
                <w:sz w:val="20"/>
                <w:szCs w:val="20"/>
                <w:lang w:val="fr-CA"/>
              </w:rPr>
              <w:t>5</w:t>
            </w:r>
            <w:r>
              <w:rPr>
                <w:sz w:val="20"/>
                <w:szCs w:val="20"/>
                <w:lang w:val="fr-CA"/>
              </w:rPr>
              <w:t> </w:t>
            </w:r>
            <w:r w:rsidRPr="00170F71">
              <w:rPr>
                <w:sz w:val="20"/>
                <w:szCs w:val="20"/>
                <w:lang w:val="fr-CA"/>
              </w:rPr>
              <w:t>729</w:t>
            </w:r>
            <w:r>
              <w:rPr>
                <w:sz w:val="20"/>
                <w:szCs w:val="20"/>
                <w:lang w:val="fr-CA"/>
              </w:rPr>
              <w:t> </w:t>
            </w:r>
            <w:r w:rsidRPr="00170F71">
              <w:rPr>
                <w:sz w:val="20"/>
                <w:szCs w:val="20"/>
                <w:lang w:val="fr-CA"/>
              </w:rPr>
              <w:t>101</w:t>
            </w:r>
          </w:p>
        </w:tc>
      </w:tr>
      <w:tr w:rsidR="002355D8" w:rsidRPr="00170F71" w14:paraId="7D420C5A" w14:textId="77777777" w:rsidTr="00CB476F">
        <w:trPr>
          <w:trHeight w:val="255"/>
        </w:trPr>
        <w:tc>
          <w:tcPr>
            <w:tcW w:w="4390" w:type="dxa"/>
          </w:tcPr>
          <w:p w14:paraId="6835E66C" w14:textId="77777777" w:rsidR="002355D8" w:rsidRPr="00170F71" w:rsidRDefault="002355D8" w:rsidP="00CB476F">
            <w:pPr>
              <w:jc w:val="left"/>
              <w:rPr>
                <w:b/>
                <w:bCs/>
                <w:sz w:val="20"/>
                <w:szCs w:val="20"/>
                <w:highlight w:val="magenta"/>
                <w:lang w:val="fr-CA"/>
              </w:rPr>
            </w:pPr>
            <w:r>
              <w:rPr>
                <w:b/>
                <w:bCs/>
                <w:sz w:val="20"/>
                <w:szCs w:val="20"/>
                <w:lang w:val="fr-CA" w:eastAsia="fr-CA"/>
              </w:rPr>
              <w:t>Valeur de r</w:t>
            </w:r>
            <w:r w:rsidRPr="00B2487E">
              <w:rPr>
                <w:b/>
                <w:bCs/>
                <w:sz w:val="20"/>
                <w:szCs w:val="20"/>
                <w:lang w:val="fr-CA" w:eastAsia="fr-CA"/>
              </w:rPr>
              <w:t>éférence</w:t>
            </w:r>
            <w:r>
              <w:rPr>
                <w:b/>
                <w:bCs/>
                <w:sz w:val="20"/>
                <w:szCs w:val="20"/>
                <w:lang w:val="fr-CA" w:eastAsia="fr-CA"/>
              </w:rPr>
              <w:t xml:space="preserve"> pour </w:t>
            </w:r>
            <w:proofErr w:type="gramStart"/>
            <w:r>
              <w:rPr>
                <w:b/>
                <w:bCs/>
                <w:sz w:val="20"/>
                <w:szCs w:val="20"/>
                <w:lang w:val="fr-CA" w:eastAsia="fr-CA"/>
              </w:rPr>
              <w:t xml:space="preserve">les </w:t>
            </w:r>
            <w:r w:rsidRPr="00B2487E">
              <w:rPr>
                <w:b/>
                <w:bCs/>
                <w:sz w:val="20"/>
                <w:szCs w:val="20"/>
                <w:lang w:val="fr-CA" w:eastAsia="fr-CA"/>
              </w:rPr>
              <w:t xml:space="preserve"> HFC</w:t>
            </w:r>
            <w:proofErr w:type="gramEnd"/>
          </w:p>
        </w:tc>
        <w:tc>
          <w:tcPr>
            <w:tcW w:w="4960" w:type="dxa"/>
            <w:gridSpan w:val="3"/>
          </w:tcPr>
          <w:p w14:paraId="76D5A5AE" w14:textId="77777777" w:rsidR="002355D8" w:rsidRPr="00170F71" w:rsidRDefault="002355D8" w:rsidP="00CB476F">
            <w:pPr>
              <w:jc w:val="right"/>
              <w:rPr>
                <w:b/>
                <w:bCs/>
                <w:sz w:val="20"/>
                <w:szCs w:val="20"/>
                <w:highlight w:val="magenta"/>
                <w:lang w:val="fr-CA"/>
              </w:rPr>
            </w:pPr>
            <w:r w:rsidRPr="00170F71">
              <w:rPr>
                <w:b/>
                <w:bCs/>
                <w:sz w:val="20"/>
                <w:szCs w:val="20"/>
                <w:lang w:val="fr-CA"/>
              </w:rPr>
              <w:t>15</w:t>
            </w:r>
            <w:r>
              <w:rPr>
                <w:b/>
                <w:bCs/>
                <w:sz w:val="20"/>
                <w:szCs w:val="20"/>
                <w:lang w:val="fr-CA"/>
              </w:rPr>
              <w:t> </w:t>
            </w:r>
            <w:r w:rsidRPr="00170F71">
              <w:rPr>
                <w:b/>
                <w:bCs/>
                <w:sz w:val="20"/>
                <w:szCs w:val="20"/>
                <w:lang w:val="fr-CA"/>
              </w:rPr>
              <w:t>187</w:t>
            </w:r>
            <w:r>
              <w:rPr>
                <w:b/>
                <w:bCs/>
                <w:sz w:val="20"/>
                <w:szCs w:val="20"/>
                <w:lang w:val="fr-CA"/>
              </w:rPr>
              <w:t> </w:t>
            </w:r>
            <w:r w:rsidRPr="00170F71">
              <w:rPr>
                <w:b/>
                <w:bCs/>
                <w:sz w:val="20"/>
                <w:szCs w:val="20"/>
                <w:lang w:val="fr-CA"/>
              </w:rPr>
              <w:t>779</w:t>
            </w:r>
          </w:p>
        </w:tc>
      </w:tr>
    </w:tbl>
    <w:p w14:paraId="69E0DA8B" w14:textId="77777777" w:rsidR="002355D8" w:rsidRPr="00170F71" w:rsidRDefault="002355D8" w:rsidP="002355D8">
      <w:pPr>
        <w:rPr>
          <w:lang w:val="fr-CA"/>
        </w:rPr>
      </w:pPr>
    </w:p>
    <w:p w14:paraId="722CFE74" w14:textId="314E4A08" w:rsidR="002355D8" w:rsidRPr="00170F71" w:rsidRDefault="002355D8" w:rsidP="002355D8">
      <w:pPr>
        <w:pStyle w:val="Heading1"/>
        <w:rPr>
          <w:lang w:val="fr-CA"/>
        </w:rPr>
      </w:pPr>
      <w:r w:rsidRPr="00B2487E">
        <w:rPr>
          <w:lang w:val="fr-CA" w:eastAsia="fr-CA"/>
        </w:rPr>
        <w:t>Sur la ba</w:t>
      </w:r>
      <w:r>
        <w:rPr>
          <w:lang w:val="fr-CA" w:eastAsia="fr-CA"/>
        </w:rPr>
        <w:t>se des données actualisées pour </w:t>
      </w:r>
      <w:r w:rsidRPr="00B2487E">
        <w:rPr>
          <w:lang w:val="fr-CA" w:eastAsia="fr-CA"/>
        </w:rPr>
        <w:t>2020, 2021 et 2022, la réfé</w:t>
      </w:r>
      <w:r>
        <w:rPr>
          <w:lang w:val="fr-CA" w:eastAsia="fr-CA"/>
        </w:rPr>
        <w:t>rence révisée est calculée à 22 619 </w:t>
      </w:r>
      <w:r w:rsidRPr="00B2487E">
        <w:rPr>
          <w:lang w:val="fr-CA" w:eastAsia="fr-CA"/>
        </w:rPr>
        <w:t>71</w:t>
      </w:r>
      <w:r w:rsidR="00EF4B31">
        <w:rPr>
          <w:lang w:val="fr-CA" w:eastAsia="fr-CA"/>
        </w:rPr>
        <w:t>3</w:t>
      </w:r>
      <w:r w:rsidRPr="00B2487E">
        <w:rPr>
          <w:lang w:val="fr-CA" w:eastAsia="fr-CA"/>
        </w:rPr>
        <w:t> tonnes </w:t>
      </w:r>
      <w:r w:rsidR="00705B94">
        <w:rPr>
          <w:lang w:val="fr-CA" w:eastAsia="fr-CA"/>
        </w:rPr>
        <w:t>eq CO</w:t>
      </w:r>
      <w:r w:rsidRPr="00B2487E">
        <w:rPr>
          <w:lang w:val="fr-CA" w:eastAsia="fr-CA"/>
        </w:rPr>
        <w:t xml:space="preserve">2, comme indiqué </w:t>
      </w:r>
      <w:r>
        <w:rPr>
          <w:lang w:val="fr-CA" w:eastAsia="fr-CA"/>
        </w:rPr>
        <w:t>au</w:t>
      </w:r>
      <w:r w:rsidRPr="00B2487E">
        <w:rPr>
          <w:lang w:val="fr-CA" w:eastAsia="fr-CA"/>
        </w:rPr>
        <w:t xml:space="preserve"> </w:t>
      </w:r>
      <w:r w:rsidRPr="00894F76">
        <w:rPr>
          <w:lang w:val="fr-CH" w:eastAsia="fr-CA"/>
        </w:rPr>
        <w:t>tableau </w:t>
      </w:r>
      <w:r w:rsidRPr="00B2487E">
        <w:rPr>
          <w:lang w:val="fr-CA" w:eastAsia="fr-CA"/>
        </w:rPr>
        <w:t>6</w:t>
      </w:r>
      <w:r>
        <w:rPr>
          <w:lang w:val="fr-CA" w:eastAsia="fr-CA"/>
        </w:rPr>
        <w:t>.</w:t>
      </w:r>
    </w:p>
    <w:p w14:paraId="432AA0ED" w14:textId="47904F95" w:rsidR="002355D8" w:rsidRPr="00170F71" w:rsidRDefault="002355D8" w:rsidP="002355D8">
      <w:pPr>
        <w:keepNext/>
        <w:spacing w:before="240"/>
        <w:rPr>
          <w:i/>
          <w:lang w:val="fr-CA"/>
        </w:rPr>
      </w:pPr>
      <w:r w:rsidRPr="00170F71">
        <w:rPr>
          <w:b/>
          <w:bCs/>
          <w:lang w:val="fr-CA"/>
        </w:rPr>
        <w:lastRenderedPageBreak/>
        <w:t>Table</w:t>
      </w:r>
      <w:r>
        <w:rPr>
          <w:b/>
          <w:bCs/>
          <w:lang w:val="fr-CA"/>
        </w:rPr>
        <w:t>au </w:t>
      </w:r>
      <w:r w:rsidRPr="00170F71">
        <w:rPr>
          <w:b/>
          <w:bCs/>
          <w:lang w:val="fr-CA"/>
        </w:rPr>
        <w:t>6.</w:t>
      </w:r>
      <w:r>
        <w:rPr>
          <w:b/>
          <w:bCs/>
          <w:lang w:val="fr-CA"/>
        </w:rPr>
        <w:t xml:space="preserve"> Valeur de référence révisée pour les HFC pour le Nigéria (</w:t>
      </w:r>
      <w:r w:rsidRPr="0020318C">
        <w:rPr>
          <w:b/>
          <w:bCs/>
          <w:lang w:val="fr-CA"/>
        </w:rPr>
        <w:t>tonnes </w:t>
      </w:r>
      <w:r w:rsidR="00705B94">
        <w:rPr>
          <w:b/>
          <w:bCs/>
          <w:lang w:val="fr-CA"/>
        </w:rPr>
        <w:t>eq CO</w:t>
      </w:r>
      <w:r w:rsidRPr="0020318C">
        <w:rPr>
          <w:b/>
          <w:bCs/>
          <w:vertAlign w:val="subscript"/>
          <w:lang w:val="fr-CA"/>
        </w:rPr>
        <w:t>2</w:t>
      </w:r>
      <w:r>
        <w:rPr>
          <w:b/>
          <w:bCs/>
          <w:lang w:val="fr-CA"/>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2355D8" w:rsidRPr="00170F71" w14:paraId="23BE8EBD" w14:textId="77777777" w:rsidTr="00CB476F">
        <w:trPr>
          <w:trHeight w:val="255"/>
          <w:tblHeader/>
        </w:trPr>
        <w:tc>
          <w:tcPr>
            <w:tcW w:w="4390" w:type="dxa"/>
          </w:tcPr>
          <w:p w14:paraId="556C7671" w14:textId="77777777" w:rsidR="002355D8" w:rsidRPr="00170F71" w:rsidRDefault="002355D8" w:rsidP="00CB476F">
            <w:pPr>
              <w:jc w:val="center"/>
              <w:rPr>
                <w:b/>
                <w:bCs/>
                <w:sz w:val="20"/>
                <w:szCs w:val="20"/>
                <w:highlight w:val="magenta"/>
                <w:lang w:val="fr-CA"/>
              </w:rPr>
            </w:pPr>
            <w:r w:rsidRPr="00B2487E">
              <w:rPr>
                <w:b/>
                <w:bCs/>
                <w:sz w:val="20"/>
                <w:szCs w:val="20"/>
                <w:lang w:val="fr-CA" w:eastAsia="fr-CA"/>
              </w:rPr>
              <w:t>Composant</w:t>
            </w:r>
            <w:r>
              <w:rPr>
                <w:b/>
                <w:bCs/>
                <w:sz w:val="20"/>
                <w:szCs w:val="20"/>
                <w:lang w:val="fr-CA" w:eastAsia="fr-CA"/>
              </w:rPr>
              <w:t>e</w:t>
            </w:r>
            <w:r w:rsidRPr="00B2487E">
              <w:rPr>
                <w:b/>
                <w:bCs/>
                <w:sz w:val="20"/>
                <w:szCs w:val="20"/>
                <w:lang w:val="fr-CA" w:eastAsia="fr-CA"/>
              </w:rPr>
              <w:t>s du calcul de la</w:t>
            </w:r>
            <w:r>
              <w:rPr>
                <w:b/>
                <w:bCs/>
                <w:sz w:val="20"/>
                <w:szCs w:val="20"/>
                <w:lang w:val="fr-CA" w:eastAsia="fr-CA"/>
              </w:rPr>
              <w:t xml:space="preserve"> valeur de</w:t>
            </w:r>
            <w:r w:rsidRPr="00B2487E">
              <w:rPr>
                <w:b/>
                <w:bCs/>
                <w:sz w:val="20"/>
                <w:szCs w:val="20"/>
                <w:lang w:val="fr-CA" w:eastAsia="fr-CA"/>
              </w:rPr>
              <w:t xml:space="preserve"> référence</w:t>
            </w:r>
          </w:p>
        </w:tc>
        <w:tc>
          <w:tcPr>
            <w:tcW w:w="1653" w:type="dxa"/>
          </w:tcPr>
          <w:p w14:paraId="3D08BECB" w14:textId="77777777" w:rsidR="002355D8" w:rsidRPr="00170F71" w:rsidRDefault="002355D8" w:rsidP="00CB476F">
            <w:pPr>
              <w:jc w:val="center"/>
              <w:rPr>
                <w:b/>
                <w:bCs/>
                <w:sz w:val="20"/>
                <w:szCs w:val="20"/>
                <w:highlight w:val="magenta"/>
                <w:lang w:val="fr-CA"/>
              </w:rPr>
            </w:pPr>
            <w:r w:rsidRPr="00170F71">
              <w:rPr>
                <w:b/>
                <w:bCs/>
                <w:sz w:val="20"/>
                <w:szCs w:val="20"/>
                <w:lang w:val="fr-CA"/>
              </w:rPr>
              <w:t>2020</w:t>
            </w:r>
          </w:p>
        </w:tc>
        <w:tc>
          <w:tcPr>
            <w:tcW w:w="1653" w:type="dxa"/>
          </w:tcPr>
          <w:p w14:paraId="138C4140" w14:textId="77777777" w:rsidR="002355D8" w:rsidRPr="00170F71" w:rsidRDefault="002355D8" w:rsidP="00CB476F">
            <w:pPr>
              <w:jc w:val="center"/>
              <w:rPr>
                <w:b/>
                <w:bCs/>
                <w:sz w:val="20"/>
                <w:szCs w:val="20"/>
                <w:highlight w:val="magenta"/>
                <w:lang w:val="fr-CA"/>
              </w:rPr>
            </w:pPr>
            <w:r w:rsidRPr="00170F71">
              <w:rPr>
                <w:b/>
                <w:bCs/>
                <w:sz w:val="20"/>
                <w:szCs w:val="20"/>
                <w:lang w:val="fr-CA"/>
              </w:rPr>
              <w:t>2021</w:t>
            </w:r>
          </w:p>
        </w:tc>
        <w:tc>
          <w:tcPr>
            <w:tcW w:w="1654" w:type="dxa"/>
          </w:tcPr>
          <w:p w14:paraId="06AFDD04" w14:textId="77777777" w:rsidR="002355D8" w:rsidRPr="00170F71" w:rsidRDefault="002355D8" w:rsidP="00CB476F">
            <w:pPr>
              <w:jc w:val="center"/>
              <w:rPr>
                <w:b/>
                <w:bCs/>
                <w:sz w:val="20"/>
                <w:szCs w:val="20"/>
                <w:highlight w:val="magenta"/>
                <w:lang w:val="fr-CA"/>
              </w:rPr>
            </w:pPr>
            <w:r w:rsidRPr="00170F71">
              <w:rPr>
                <w:b/>
                <w:bCs/>
                <w:sz w:val="20"/>
                <w:szCs w:val="20"/>
                <w:lang w:val="fr-CA"/>
              </w:rPr>
              <w:t>2022</w:t>
            </w:r>
          </w:p>
        </w:tc>
      </w:tr>
      <w:tr w:rsidR="002355D8" w:rsidRPr="00170F71" w14:paraId="1A527366" w14:textId="77777777" w:rsidTr="00CB476F">
        <w:trPr>
          <w:trHeight w:val="255"/>
        </w:trPr>
        <w:tc>
          <w:tcPr>
            <w:tcW w:w="4390" w:type="dxa"/>
          </w:tcPr>
          <w:p w14:paraId="6076A98C" w14:textId="77777777" w:rsidR="002355D8" w:rsidRPr="00170F71" w:rsidRDefault="002355D8" w:rsidP="00CB476F">
            <w:pPr>
              <w:jc w:val="left"/>
              <w:rPr>
                <w:sz w:val="20"/>
                <w:szCs w:val="20"/>
                <w:highlight w:val="magenta"/>
                <w:lang w:val="fr-CA"/>
              </w:rPr>
            </w:pPr>
            <w:r w:rsidRPr="00B2487E">
              <w:rPr>
                <w:sz w:val="20"/>
                <w:szCs w:val="20"/>
                <w:lang w:val="fr-CA" w:eastAsia="fr-CA"/>
              </w:rPr>
              <w:t>Consommation annuelle de HFC</w:t>
            </w:r>
          </w:p>
        </w:tc>
        <w:tc>
          <w:tcPr>
            <w:tcW w:w="1653" w:type="dxa"/>
          </w:tcPr>
          <w:p w14:paraId="4353453D" w14:textId="77777777" w:rsidR="002355D8" w:rsidRPr="00170F71" w:rsidRDefault="002355D8" w:rsidP="00CB476F">
            <w:pPr>
              <w:jc w:val="right"/>
              <w:rPr>
                <w:sz w:val="20"/>
                <w:szCs w:val="20"/>
                <w:lang w:val="fr-CA"/>
              </w:rPr>
            </w:pPr>
            <w:r w:rsidRPr="00170F71">
              <w:rPr>
                <w:sz w:val="20"/>
                <w:szCs w:val="20"/>
                <w:lang w:val="fr-CA"/>
              </w:rPr>
              <w:t>13</w:t>
            </w:r>
            <w:r>
              <w:rPr>
                <w:sz w:val="20"/>
                <w:szCs w:val="20"/>
                <w:lang w:val="fr-CA"/>
              </w:rPr>
              <w:t> </w:t>
            </w:r>
            <w:r w:rsidRPr="00170F71">
              <w:rPr>
                <w:sz w:val="20"/>
                <w:szCs w:val="20"/>
                <w:lang w:val="fr-CA"/>
              </w:rPr>
              <w:t>040</w:t>
            </w:r>
            <w:r>
              <w:rPr>
                <w:sz w:val="20"/>
                <w:szCs w:val="20"/>
                <w:lang w:val="fr-CA"/>
              </w:rPr>
              <w:t> </w:t>
            </w:r>
            <w:r w:rsidRPr="00170F71">
              <w:rPr>
                <w:sz w:val="20"/>
                <w:szCs w:val="20"/>
                <w:lang w:val="fr-CA"/>
              </w:rPr>
              <w:t>711</w:t>
            </w:r>
          </w:p>
        </w:tc>
        <w:tc>
          <w:tcPr>
            <w:tcW w:w="1653" w:type="dxa"/>
          </w:tcPr>
          <w:p w14:paraId="6C9405C8" w14:textId="77777777" w:rsidR="002355D8" w:rsidRPr="00170F71" w:rsidRDefault="002355D8" w:rsidP="00CB476F">
            <w:pPr>
              <w:jc w:val="right"/>
              <w:rPr>
                <w:sz w:val="20"/>
                <w:szCs w:val="20"/>
                <w:lang w:val="fr-CA"/>
              </w:rPr>
            </w:pPr>
            <w:r>
              <w:rPr>
                <w:sz w:val="20"/>
                <w:szCs w:val="20"/>
                <w:lang w:val="fr-CA"/>
              </w:rPr>
              <w:t>15 245 </w:t>
            </w:r>
            <w:r w:rsidRPr="00170F71">
              <w:rPr>
                <w:sz w:val="20"/>
                <w:szCs w:val="20"/>
                <w:lang w:val="fr-CA"/>
              </w:rPr>
              <w:t>758</w:t>
            </w:r>
          </w:p>
        </w:tc>
        <w:tc>
          <w:tcPr>
            <w:tcW w:w="1654" w:type="dxa"/>
          </w:tcPr>
          <w:p w14:paraId="05AEB495" w14:textId="77777777" w:rsidR="002355D8" w:rsidRPr="00170F71" w:rsidRDefault="002355D8" w:rsidP="00CB476F">
            <w:pPr>
              <w:jc w:val="right"/>
              <w:rPr>
                <w:sz w:val="20"/>
                <w:szCs w:val="20"/>
                <w:lang w:val="fr-CA"/>
              </w:rPr>
            </w:pPr>
            <w:r>
              <w:rPr>
                <w:sz w:val="20"/>
                <w:szCs w:val="20"/>
                <w:lang w:val="fr-CA"/>
              </w:rPr>
              <w:t>22 385 </w:t>
            </w:r>
            <w:r w:rsidRPr="00170F71">
              <w:rPr>
                <w:sz w:val="20"/>
                <w:szCs w:val="20"/>
                <w:lang w:val="fr-CA"/>
              </w:rPr>
              <w:t>372</w:t>
            </w:r>
          </w:p>
        </w:tc>
      </w:tr>
      <w:tr w:rsidR="002355D8" w:rsidRPr="00170F71" w14:paraId="099C02B8" w14:textId="77777777" w:rsidTr="00CB476F">
        <w:trPr>
          <w:trHeight w:val="255"/>
        </w:trPr>
        <w:tc>
          <w:tcPr>
            <w:tcW w:w="4390" w:type="dxa"/>
          </w:tcPr>
          <w:p w14:paraId="6821DD87" w14:textId="77777777" w:rsidR="002355D8" w:rsidRPr="00170F71" w:rsidRDefault="002355D8" w:rsidP="00CB476F">
            <w:pPr>
              <w:jc w:val="left"/>
              <w:rPr>
                <w:sz w:val="20"/>
                <w:szCs w:val="20"/>
                <w:highlight w:val="magenta"/>
                <w:lang w:val="fr-CA"/>
              </w:rPr>
            </w:pPr>
            <w:r>
              <w:rPr>
                <w:sz w:val="20"/>
                <w:szCs w:val="20"/>
                <w:lang w:val="fr-CA" w:eastAsia="fr-CA"/>
              </w:rPr>
              <w:t>Consommation m</w:t>
            </w:r>
            <w:r w:rsidRPr="00B2487E">
              <w:rPr>
                <w:sz w:val="20"/>
                <w:szCs w:val="20"/>
                <w:lang w:val="fr-CA" w:eastAsia="fr-CA"/>
              </w:rPr>
              <w:t>oyenne</w:t>
            </w:r>
            <w:r>
              <w:rPr>
                <w:sz w:val="20"/>
                <w:szCs w:val="20"/>
                <w:lang w:val="fr-CA" w:eastAsia="fr-CA"/>
              </w:rPr>
              <w:t xml:space="preserve"> de HFC en </w:t>
            </w:r>
            <w:r w:rsidRPr="00B2487E">
              <w:rPr>
                <w:sz w:val="20"/>
                <w:szCs w:val="20"/>
                <w:lang w:val="fr-CA" w:eastAsia="fr-CA"/>
              </w:rPr>
              <w:t>2020–2022</w:t>
            </w:r>
          </w:p>
        </w:tc>
        <w:tc>
          <w:tcPr>
            <w:tcW w:w="4960" w:type="dxa"/>
            <w:gridSpan w:val="3"/>
          </w:tcPr>
          <w:p w14:paraId="763C7D33" w14:textId="77777777" w:rsidR="002355D8" w:rsidRPr="00170F71" w:rsidRDefault="002355D8" w:rsidP="00CB476F">
            <w:pPr>
              <w:jc w:val="right"/>
              <w:rPr>
                <w:sz w:val="20"/>
                <w:szCs w:val="20"/>
                <w:lang w:val="fr-CA"/>
              </w:rPr>
            </w:pPr>
            <w:r w:rsidRPr="00170F71">
              <w:rPr>
                <w:sz w:val="20"/>
                <w:szCs w:val="20"/>
                <w:lang w:val="fr-CA"/>
              </w:rPr>
              <w:t>16</w:t>
            </w:r>
            <w:r>
              <w:rPr>
                <w:sz w:val="20"/>
                <w:szCs w:val="20"/>
                <w:lang w:val="fr-CA"/>
              </w:rPr>
              <w:t> </w:t>
            </w:r>
            <w:r w:rsidRPr="00170F71">
              <w:rPr>
                <w:sz w:val="20"/>
                <w:szCs w:val="20"/>
                <w:lang w:val="fr-CA"/>
              </w:rPr>
              <w:t>890</w:t>
            </w:r>
            <w:r>
              <w:rPr>
                <w:sz w:val="20"/>
                <w:szCs w:val="20"/>
                <w:lang w:val="fr-CA"/>
              </w:rPr>
              <w:t> </w:t>
            </w:r>
            <w:r w:rsidRPr="00170F71">
              <w:rPr>
                <w:sz w:val="20"/>
                <w:szCs w:val="20"/>
                <w:lang w:val="fr-CA"/>
              </w:rPr>
              <w:t>614</w:t>
            </w:r>
          </w:p>
        </w:tc>
      </w:tr>
      <w:tr w:rsidR="002355D8" w:rsidRPr="00170F71" w14:paraId="21428A73" w14:textId="77777777" w:rsidTr="00CB476F">
        <w:trPr>
          <w:trHeight w:val="255"/>
        </w:trPr>
        <w:tc>
          <w:tcPr>
            <w:tcW w:w="4390" w:type="dxa"/>
          </w:tcPr>
          <w:p w14:paraId="4121039E" w14:textId="77777777" w:rsidR="002355D8" w:rsidRPr="00170F71" w:rsidRDefault="002355D8" w:rsidP="00CB476F">
            <w:pPr>
              <w:jc w:val="left"/>
              <w:rPr>
                <w:sz w:val="20"/>
                <w:szCs w:val="20"/>
                <w:highlight w:val="magenta"/>
                <w:lang w:val="fr-CA"/>
              </w:rPr>
            </w:pPr>
            <w:r>
              <w:rPr>
                <w:sz w:val="20"/>
                <w:szCs w:val="20"/>
                <w:lang w:val="fr-CA" w:eastAsia="fr-CA"/>
              </w:rPr>
              <w:t>Valeur de r</w:t>
            </w:r>
            <w:r w:rsidRPr="00B2487E">
              <w:rPr>
                <w:sz w:val="20"/>
                <w:szCs w:val="20"/>
                <w:lang w:val="fr-CA" w:eastAsia="fr-CA"/>
              </w:rPr>
              <w:t>éférence</w:t>
            </w:r>
            <w:r>
              <w:rPr>
                <w:sz w:val="20"/>
                <w:szCs w:val="20"/>
                <w:lang w:val="fr-CA" w:eastAsia="fr-CA"/>
              </w:rPr>
              <w:t xml:space="preserve"> pour les</w:t>
            </w:r>
            <w:r w:rsidRPr="00B2487E">
              <w:rPr>
                <w:sz w:val="20"/>
                <w:szCs w:val="20"/>
                <w:lang w:val="fr-CA" w:eastAsia="fr-CA"/>
              </w:rPr>
              <w:t xml:space="preserve"> HCFC (65 pour cent)</w:t>
            </w:r>
          </w:p>
        </w:tc>
        <w:tc>
          <w:tcPr>
            <w:tcW w:w="4960" w:type="dxa"/>
            <w:gridSpan w:val="3"/>
          </w:tcPr>
          <w:p w14:paraId="2A9495C6" w14:textId="77777777" w:rsidR="002355D8" w:rsidRPr="00170F71" w:rsidRDefault="002355D8" w:rsidP="00CB476F">
            <w:pPr>
              <w:jc w:val="right"/>
              <w:rPr>
                <w:sz w:val="20"/>
                <w:szCs w:val="20"/>
                <w:lang w:val="fr-CA"/>
              </w:rPr>
            </w:pPr>
            <w:r w:rsidRPr="00170F71">
              <w:rPr>
                <w:sz w:val="20"/>
                <w:szCs w:val="20"/>
                <w:lang w:val="fr-CA"/>
              </w:rPr>
              <w:t>5</w:t>
            </w:r>
            <w:r>
              <w:rPr>
                <w:sz w:val="20"/>
                <w:szCs w:val="20"/>
                <w:lang w:val="fr-CA"/>
              </w:rPr>
              <w:t> </w:t>
            </w:r>
            <w:r w:rsidRPr="00170F71">
              <w:rPr>
                <w:sz w:val="20"/>
                <w:szCs w:val="20"/>
                <w:lang w:val="fr-CA"/>
              </w:rPr>
              <w:t>729</w:t>
            </w:r>
            <w:r>
              <w:rPr>
                <w:sz w:val="20"/>
                <w:szCs w:val="20"/>
                <w:lang w:val="fr-CA"/>
              </w:rPr>
              <w:t> </w:t>
            </w:r>
            <w:r w:rsidRPr="00170F71">
              <w:rPr>
                <w:sz w:val="20"/>
                <w:szCs w:val="20"/>
                <w:lang w:val="fr-CA"/>
              </w:rPr>
              <w:t>101</w:t>
            </w:r>
          </w:p>
        </w:tc>
      </w:tr>
      <w:tr w:rsidR="002355D8" w:rsidRPr="00170F71" w14:paraId="6074F8CD" w14:textId="77777777" w:rsidTr="00CB476F">
        <w:trPr>
          <w:trHeight w:val="255"/>
        </w:trPr>
        <w:tc>
          <w:tcPr>
            <w:tcW w:w="4390" w:type="dxa"/>
          </w:tcPr>
          <w:p w14:paraId="10C61620" w14:textId="77777777" w:rsidR="002355D8" w:rsidRPr="00170F71" w:rsidRDefault="002355D8" w:rsidP="00CB476F">
            <w:pPr>
              <w:jc w:val="left"/>
              <w:rPr>
                <w:b/>
                <w:bCs/>
                <w:sz w:val="20"/>
                <w:szCs w:val="20"/>
                <w:highlight w:val="magenta"/>
                <w:lang w:val="fr-CA"/>
              </w:rPr>
            </w:pPr>
            <w:r>
              <w:rPr>
                <w:b/>
                <w:bCs/>
                <w:sz w:val="20"/>
                <w:szCs w:val="20"/>
                <w:lang w:val="fr-CA" w:eastAsia="fr-CA"/>
              </w:rPr>
              <w:t>Valeur de r</w:t>
            </w:r>
            <w:r w:rsidRPr="00B2487E">
              <w:rPr>
                <w:b/>
                <w:bCs/>
                <w:sz w:val="20"/>
                <w:szCs w:val="20"/>
                <w:lang w:val="fr-CA" w:eastAsia="fr-CA"/>
              </w:rPr>
              <w:t>éférence</w:t>
            </w:r>
            <w:r>
              <w:rPr>
                <w:b/>
                <w:bCs/>
                <w:sz w:val="20"/>
                <w:szCs w:val="20"/>
                <w:lang w:val="fr-CA" w:eastAsia="fr-CA"/>
              </w:rPr>
              <w:t xml:space="preserve"> pour </w:t>
            </w:r>
            <w:proofErr w:type="gramStart"/>
            <w:r>
              <w:rPr>
                <w:b/>
                <w:bCs/>
                <w:sz w:val="20"/>
                <w:szCs w:val="20"/>
                <w:lang w:val="fr-CA" w:eastAsia="fr-CA"/>
              </w:rPr>
              <w:t xml:space="preserve">les </w:t>
            </w:r>
            <w:r w:rsidRPr="00B2487E">
              <w:rPr>
                <w:b/>
                <w:bCs/>
                <w:sz w:val="20"/>
                <w:szCs w:val="20"/>
                <w:lang w:val="fr-CA" w:eastAsia="fr-CA"/>
              </w:rPr>
              <w:t xml:space="preserve"> HFC</w:t>
            </w:r>
            <w:proofErr w:type="gramEnd"/>
          </w:p>
        </w:tc>
        <w:tc>
          <w:tcPr>
            <w:tcW w:w="4960" w:type="dxa"/>
            <w:gridSpan w:val="3"/>
          </w:tcPr>
          <w:p w14:paraId="1A4B93E2" w14:textId="77777777" w:rsidR="002355D8" w:rsidRPr="00170F71" w:rsidRDefault="002355D8" w:rsidP="00CB476F">
            <w:pPr>
              <w:jc w:val="right"/>
              <w:rPr>
                <w:b/>
                <w:bCs/>
                <w:sz w:val="20"/>
                <w:szCs w:val="20"/>
                <w:lang w:val="fr-CA"/>
              </w:rPr>
            </w:pPr>
            <w:r w:rsidRPr="00170F71">
              <w:rPr>
                <w:b/>
                <w:bCs/>
                <w:sz w:val="20"/>
                <w:szCs w:val="20"/>
                <w:lang w:val="fr-CA"/>
              </w:rPr>
              <w:t>22</w:t>
            </w:r>
            <w:r>
              <w:rPr>
                <w:b/>
                <w:bCs/>
                <w:sz w:val="20"/>
                <w:szCs w:val="20"/>
                <w:lang w:val="fr-CA"/>
              </w:rPr>
              <w:t> </w:t>
            </w:r>
            <w:r w:rsidRPr="00170F71">
              <w:rPr>
                <w:b/>
                <w:bCs/>
                <w:sz w:val="20"/>
                <w:szCs w:val="20"/>
                <w:lang w:val="fr-CA"/>
              </w:rPr>
              <w:t>619</w:t>
            </w:r>
            <w:r>
              <w:rPr>
                <w:b/>
                <w:bCs/>
                <w:sz w:val="20"/>
                <w:szCs w:val="20"/>
                <w:lang w:val="fr-CA"/>
              </w:rPr>
              <w:t> </w:t>
            </w:r>
            <w:r w:rsidRPr="00170F71">
              <w:rPr>
                <w:b/>
                <w:bCs/>
                <w:sz w:val="20"/>
                <w:szCs w:val="20"/>
                <w:lang w:val="fr-CA"/>
              </w:rPr>
              <w:t>715</w:t>
            </w:r>
          </w:p>
        </w:tc>
      </w:tr>
    </w:tbl>
    <w:p w14:paraId="0279B70E" w14:textId="77777777" w:rsidR="002355D8" w:rsidRPr="00170F71" w:rsidRDefault="002355D8" w:rsidP="002355D8">
      <w:pPr>
        <w:keepNext/>
        <w:spacing w:before="240" w:after="240"/>
        <w:rPr>
          <w:i/>
          <w:lang w:val="fr-CA"/>
        </w:rPr>
      </w:pPr>
      <w:r w:rsidRPr="005A5B87">
        <w:rPr>
          <w:bCs/>
          <w:i/>
          <w:lang w:val="fr-CA" w:eastAsia="fr-CA"/>
        </w:rPr>
        <w:t>Rapport sur la mise en œuvre du programme</w:t>
      </w:r>
      <w:r>
        <w:rPr>
          <w:bCs/>
          <w:i/>
          <w:lang w:val="fr-CA" w:eastAsia="fr-CA"/>
        </w:rPr>
        <w:t xml:space="preserve"> de</w:t>
      </w:r>
      <w:r w:rsidRPr="005A5B87">
        <w:rPr>
          <w:bCs/>
          <w:i/>
          <w:lang w:val="fr-CA" w:eastAsia="fr-CA"/>
        </w:rPr>
        <w:t xml:space="preserve"> pays</w:t>
      </w:r>
    </w:p>
    <w:p w14:paraId="12703AC1" w14:textId="3EE7D3C9" w:rsidR="002355D8" w:rsidRPr="00170F71" w:rsidRDefault="002355D8" w:rsidP="002355D8">
      <w:pPr>
        <w:pStyle w:val="Heading1"/>
        <w:rPr>
          <w:lang w:val="fr-CA"/>
        </w:rPr>
      </w:pPr>
      <w:r w:rsidRPr="00B2487E">
        <w:rPr>
          <w:lang w:val="fr-CA" w:eastAsia="fr-CA"/>
        </w:rPr>
        <w:t xml:space="preserve">Les données sectorielles de consommation de HFC fournies par le gouvernement du Nigéria dans son rapport de mise en œuvre du programme </w:t>
      </w:r>
      <w:r>
        <w:rPr>
          <w:lang w:val="fr-CA" w:eastAsia="fr-CA"/>
        </w:rPr>
        <w:t xml:space="preserve">de </w:t>
      </w:r>
      <w:r w:rsidRPr="00B2487E">
        <w:rPr>
          <w:lang w:val="fr-CA" w:eastAsia="fr-CA"/>
        </w:rPr>
        <w:t xml:space="preserve">pays pour 2023 concordent avec les données déclarées </w:t>
      </w:r>
      <w:r>
        <w:rPr>
          <w:lang w:val="fr-CA" w:eastAsia="fr-CA"/>
        </w:rPr>
        <w:t xml:space="preserve">au titre </w:t>
      </w:r>
      <w:r w:rsidRPr="00B2487E">
        <w:rPr>
          <w:lang w:val="fr-CA" w:eastAsia="fr-CA"/>
        </w:rPr>
        <w:t>de l</w:t>
      </w:r>
      <w:r w:rsidR="002C0768">
        <w:rPr>
          <w:lang w:val="fr-CA" w:eastAsia="fr-CA"/>
        </w:rPr>
        <w:t>’</w:t>
      </w:r>
      <w:r>
        <w:rPr>
          <w:lang w:val="fr-CA" w:eastAsia="fr-CA"/>
        </w:rPr>
        <w:t>article </w:t>
      </w:r>
      <w:r w:rsidRPr="00B2487E">
        <w:rPr>
          <w:lang w:val="fr-CA" w:eastAsia="fr-CA"/>
        </w:rPr>
        <w:t xml:space="preserve">7 du Protocole de Montréal. </w:t>
      </w:r>
      <w:r>
        <w:rPr>
          <w:lang w:val="fr-CA" w:eastAsia="fr-CA"/>
        </w:rPr>
        <w:t>Comme indiqué</w:t>
      </w:r>
      <w:r w:rsidRPr="00B2487E">
        <w:rPr>
          <w:lang w:val="fr-CA" w:eastAsia="fr-CA"/>
        </w:rPr>
        <w:t xml:space="preserve"> au </w:t>
      </w:r>
      <w:r>
        <w:rPr>
          <w:lang w:val="fr-CA" w:eastAsia="fr-CA"/>
        </w:rPr>
        <w:t>paragraphe </w:t>
      </w:r>
      <w:r w:rsidRPr="00B2487E">
        <w:rPr>
          <w:noProof/>
          <w:lang w:val="fr-CA" w:eastAsia="fr-CA"/>
        </w:rPr>
        <w:t>8 ci</w:t>
      </w:r>
      <w:r>
        <w:rPr>
          <w:noProof/>
          <w:lang w:val="fr-CA" w:eastAsia="fr-CA"/>
        </w:rPr>
        <w:noBreakHyphen/>
      </w:r>
      <w:r w:rsidRPr="00B2487E">
        <w:rPr>
          <w:noProof/>
          <w:lang w:val="fr-CA" w:eastAsia="fr-CA"/>
        </w:rPr>
        <w:t>dessus</w:t>
      </w:r>
      <w:r w:rsidRPr="00B2487E">
        <w:rPr>
          <w:lang w:val="fr-CA" w:eastAsia="fr-CA"/>
        </w:rPr>
        <w:t xml:space="preserve">, le gouvernement a demandé </w:t>
      </w:r>
      <w:r>
        <w:rPr>
          <w:lang w:val="fr-CA" w:eastAsia="fr-CA"/>
        </w:rPr>
        <w:t>la révision d</w:t>
      </w:r>
      <w:r w:rsidRPr="00B2487E">
        <w:rPr>
          <w:lang w:val="fr-CA" w:eastAsia="fr-CA"/>
        </w:rPr>
        <w:t>es données de consommation pour 2020–2022</w:t>
      </w:r>
      <w:r>
        <w:rPr>
          <w:lang w:val="fr-CA" w:eastAsia="fr-CA"/>
        </w:rPr>
        <w:t>. Le gouvernement soumettra également l</w:t>
      </w:r>
      <w:r w:rsidRPr="00B2487E">
        <w:rPr>
          <w:lang w:val="fr-CA" w:eastAsia="fr-CA"/>
        </w:rPr>
        <w:t xml:space="preserve">es données </w:t>
      </w:r>
      <w:r>
        <w:rPr>
          <w:lang w:val="fr-CA" w:eastAsia="fr-CA"/>
        </w:rPr>
        <w:t>du</w:t>
      </w:r>
      <w:r w:rsidRPr="00B2487E">
        <w:rPr>
          <w:lang w:val="fr-CA" w:eastAsia="fr-CA"/>
        </w:rPr>
        <w:t xml:space="preserve"> rapport du programme</w:t>
      </w:r>
      <w:r>
        <w:rPr>
          <w:lang w:val="fr-CA" w:eastAsia="fr-CA"/>
        </w:rPr>
        <w:t xml:space="preserve"> de</w:t>
      </w:r>
      <w:r w:rsidRPr="00B2487E">
        <w:rPr>
          <w:lang w:val="fr-CA" w:eastAsia="fr-CA"/>
        </w:rPr>
        <w:t xml:space="preserve"> pays</w:t>
      </w:r>
      <w:r w:rsidRPr="0070728B">
        <w:rPr>
          <w:lang w:val="fr-CA" w:eastAsia="fr-CA"/>
        </w:rPr>
        <w:t xml:space="preserve"> </w:t>
      </w:r>
      <w:r w:rsidRPr="00B2487E">
        <w:rPr>
          <w:lang w:val="fr-CA" w:eastAsia="fr-CA"/>
        </w:rPr>
        <w:t>révisées</w:t>
      </w:r>
      <w:r>
        <w:rPr>
          <w:lang w:val="fr-CA" w:eastAsia="fr-CA"/>
        </w:rPr>
        <w:t xml:space="preserve"> en conséquence.</w:t>
      </w:r>
    </w:p>
    <w:p w14:paraId="768AA719" w14:textId="77777777" w:rsidR="002355D8" w:rsidRPr="00170F71" w:rsidRDefault="002355D8" w:rsidP="002355D8">
      <w:pPr>
        <w:keepNext/>
        <w:spacing w:before="240" w:after="240"/>
        <w:outlineLvl w:val="0"/>
        <w:rPr>
          <w:u w:val="single"/>
          <w:lang w:val="fr-CA"/>
        </w:rPr>
      </w:pPr>
      <w:r w:rsidRPr="005A5B87">
        <w:rPr>
          <w:bCs/>
          <w:u w:val="single"/>
          <w:lang w:val="fr-CA" w:eastAsia="fr-CA"/>
        </w:rPr>
        <w:t>Tendances de la consommation de HFC</w:t>
      </w:r>
    </w:p>
    <w:p w14:paraId="403968A3" w14:textId="49B6B133" w:rsidR="002355D8" w:rsidRPr="00170F71" w:rsidRDefault="002355D8" w:rsidP="002355D8">
      <w:pPr>
        <w:pStyle w:val="Heading1"/>
        <w:rPr>
          <w:lang w:val="fr-CA"/>
        </w:rPr>
      </w:pPr>
      <w:r w:rsidRPr="00B2487E">
        <w:rPr>
          <w:lang w:val="fr-CA" w:eastAsia="fr-CA"/>
        </w:rPr>
        <w:t>Le Nigéria a commencé à mettre en œuvre son système de licences pour les HFC en 2022</w:t>
      </w:r>
      <w:r>
        <w:rPr>
          <w:lang w:val="fr-CA" w:eastAsia="fr-CA"/>
        </w:rPr>
        <w:t>. La faible consommation en </w:t>
      </w:r>
      <w:r w:rsidRPr="00B2487E">
        <w:rPr>
          <w:lang w:val="fr-CA" w:eastAsia="fr-CA"/>
        </w:rPr>
        <w:t>2020 et</w:t>
      </w:r>
      <w:r>
        <w:rPr>
          <w:lang w:val="fr-CA" w:eastAsia="fr-CA"/>
        </w:rPr>
        <w:t xml:space="preserve"> en</w:t>
      </w:r>
      <w:r w:rsidRPr="00B2487E">
        <w:rPr>
          <w:lang w:val="fr-CA" w:eastAsia="fr-CA"/>
        </w:rPr>
        <w:t> 2021 est attribuée à des lacunes dans le système déclaratif, où la déclaration des données de consommation de HFC était volontaire, ainsi qu</w:t>
      </w:r>
      <w:r w:rsidR="002C0768">
        <w:rPr>
          <w:lang w:val="fr-CA" w:eastAsia="fr-CA"/>
        </w:rPr>
        <w:t>’</w:t>
      </w:r>
      <w:r w:rsidRPr="00B2487E">
        <w:rPr>
          <w:lang w:val="fr-CA" w:eastAsia="fr-CA"/>
        </w:rPr>
        <w:t>à l</w:t>
      </w:r>
      <w:r w:rsidR="002C0768">
        <w:rPr>
          <w:lang w:val="fr-CA" w:eastAsia="fr-CA"/>
        </w:rPr>
        <w:t>’</w:t>
      </w:r>
      <w:r w:rsidRPr="00B2487E">
        <w:rPr>
          <w:lang w:val="fr-CA" w:eastAsia="fr-CA"/>
        </w:rPr>
        <w:t>impact de la pandémie de COVID</w:t>
      </w:r>
      <w:r>
        <w:rPr>
          <w:lang w:val="fr-CA" w:eastAsia="fr-CA"/>
        </w:rPr>
        <w:noBreakHyphen/>
      </w:r>
      <w:r w:rsidRPr="00B2487E">
        <w:rPr>
          <w:lang w:val="fr-CA" w:eastAsia="fr-CA"/>
        </w:rPr>
        <w:t xml:space="preserve">19. La consommation de HFC en 2022 reflète mieux les niveaux réels de consommation dans le pays. La consommation devrait encore augmenter à partir de 2023 en fonction du développement économique prévu dans le scénario </w:t>
      </w:r>
      <w:r>
        <w:rPr>
          <w:lang w:val="fr-CA" w:eastAsia="fr-CA"/>
        </w:rPr>
        <w:t>actuel.</w:t>
      </w:r>
    </w:p>
    <w:p w14:paraId="7570071C" w14:textId="77777777" w:rsidR="002355D8" w:rsidRPr="00170F71" w:rsidRDefault="002355D8" w:rsidP="002355D8">
      <w:pPr>
        <w:pStyle w:val="Heading1"/>
        <w:numPr>
          <w:ilvl w:val="0"/>
          <w:numId w:val="0"/>
        </w:numPr>
        <w:spacing w:before="240"/>
        <w:rPr>
          <w:u w:val="single"/>
          <w:lang w:val="fr-CA"/>
        </w:rPr>
      </w:pPr>
      <w:r w:rsidRPr="005A5B87">
        <w:rPr>
          <w:bCs/>
          <w:u w:val="single"/>
          <w:lang w:val="fr-CA" w:eastAsia="fr-CA"/>
        </w:rPr>
        <w:t>Consommation de HFC par secteur</w:t>
      </w:r>
    </w:p>
    <w:p w14:paraId="65CDAB77" w14:textId="102ABCE6" w:rsidR="002355D8" w:rsidRPr="00170F71" w:rsidRDefault="002355D8" w:rsidP="002355D8">
      <w:pPr>
        <w:pStyle w:val="Heading1"/>
        <w:rPr>
          <w:lang w:val="fr-CA"/>
        </w:rPr>
      </w:pPr>
      <w:r w:rsidRPr="00B2487E">
        <w:rPr>
          <w:lang w:val="fr-CA" w:eastAsia="fr-CA"/>
        </w:rPr>
        <w:t>Au Nigéria, les HFC sont utilisés dans l</w:t>
      </w:r>
      <w:r w:rsidR="002C0768">
        <w:rPr>
          <w:lang w:val="fr-CA" w:eastAsia="fr-CA"/>
        </w:rPr>
        <w:t>’</w:t>
      </w:r>
      <w:r w:rsidRPr="00B2487E">
        <w:rPr>
          <w:lang w:val="fr-CA" w:eastAsia="fr-CA"/>
        </w:rPr>
        <w:t>entretien des équipements RAC, la fabrication RAC, la fabrication de mousse</w:t>
      </w:r>
      <w:r>
        <w:rPr>
          <w:lang w:val="fr-CA" w:eastAsia="fr-CA"/>
        </w:rPr>
        <w:t>s</w:t>
      </w:r>
      <w:r w:rsidRPr="00B2487E">
        <w:rPr>
          <w:lang w:val="fr-CA" w:eastAsia="fr-CA"/>
        </w:rPr>
        <w:t xml:space="preserve"> et comme agent extincteur. Les données de l</w:t>
      </w:r>
      <w:r w:rsidR="002C0768">
        <w:rPr>
          <w:lang w:val="fr-CA" w:eastAsia="fr-CA"/>
        </w:rPr>
        <w:t>’</w:t>
      </w:r>
      <w:r w:rsidRPr="00B2487E">
        <w:rPr>
          <w:lang w:val="fr-CA" w:eastAsia="fr-CA"/>
        </w:rPr>
        <w:t>enquête pour 2022 indiquent que l</w:t>
      </w:r>
      <w:r w:rsidR="002C0768">
        <w:rPr>
          <w:lang w:val="fr-CA" w:eastAsia="fr-CA"/>
        </w:rPr>
        <w:t>’</w:t>
      </w:r>
      <w:r w:rsidRPr="00B2487E">
        <w:rPr>
          <w:lang w:val="fr-CA" w:eastAsia="fr-CA"/>
        </w:rPr>
        <w:t xml:space="preserve">entretien des équipements RAC représente 72 pour cent de la consommation totale en </w:t>
      </w:r>
      <w:r>
        <w:rPr>
          <w:lang w:val="fr-CA" w:eastAsia="fr-CA"/>
        </w:rPr>
        <w:t>tonnes métriques</w:t>
      </w:r>
      <w:r w:rsidRPr="00B2487E">
        <w:rPr>
          <w:lang w:val="fr-CA" w:eastAsia="fr-CA"/>
        </w:rPr>
        <w:t xml:space="preserve"> (ou 76 pour cent en</w:t>
      </w:r>
      <w:r w:rsidR="00705B94">
        <w:rPr>
          <w:lang w:val="fr-CA" w:eastAsia="fr-CA"/>
        </w:rPr>
        <w:t xml:space="preserve"> </w:t>
      </w:r>
      <w:r w:rsidRPr="00B2487E">
        <w:rPr>
          <w:lang w:val="fr-CA" w:eastAsia="fr-CA"/>
        </w:rPr>
        <w:t>tonnes </w:t>
      </w:r>
      <w:r w:rsidR="00705B94">
        <w:rPr>
          <w:lang w:val="fr-CA" w:eastAsia="fr-CA"/>
        </w:rPr>
        <w:t>eq CO</w:t>
      </w:r>
      <w:r w:rsidRPr="0092216E">
        <w:rPr>
          <w:vertAlign w:val="subscript"/>
          <w:lang w:val="fr-CA" w:eastAsia="fr-CA"/>
        </w:rPr>
        <w:t>2</w:t>
      </w:r>
      <w:r w:rsidRPr="00B2487E">
        <w:rPr>
          <w:lang w:val="fr-CA" w:eastAsia="fr-CA"/>
        </w:rPr>
        <w:t xml:space="preserve">), suivi de la climatisation mobile (MAC) (18 pour cent en </w:t>
      </w:r>
      <w:proofErr w:type="spellStart"/>
      <w:r>
        <w:rPr>
          <w:lang w:val="fr-CA" w:eastAsia="fr-CA"/>
        </w:rPr>
        <w:t>tm</w:t>
      </w:r>
      <w:proofErr w:type="spellEnd"/>
      <w:r w:rsidRPr="00B2487E">
        <w:rPr>
          <w:lang w:val="fr-CA" w:eastAsia="fr-CA"/>
        </w:rPr>
        <w:t xml:space="preserve"> ou 15 pour cent en</w:t>
      </w:r>
      <w:r w:rsidR="00705B94">
        <w:rPr>
          <w:lang w:val="fr-CA" w:eastAsia="fr-CA"/>
        </w:rPr>
        <w:t xml:space="preserve"> </w:t>
      </w:r>
      <w:r w:rsidRPr="00B2487E">
        <w:rPr>
          <w:lang w:val="fr-CA" w:eastAsia="fr-CA"/>
        </w:rPr>
        <w:t>tonnes </w:t>
      </w:r>
      <w:r w:rsidR="00705B94">
        <w:rPr>
          <w:lang w:val="fr-CA" w:eastAsia="fr-CA"/>
        </w:rPr>
        <w:t>eq CO</w:t>
      </w:r>
      <w:r w:rsidRPr="0092216E">
        <w:rPr>
          <w:vertAlign w:val="subscript"/>
          <w:lang w:val="fr-CA" w:eastAsia="fr-CA"/>
        </w:rPr>
        <w:t>2</w:t>
      </w:r>
      <w:r w:rsidRPr="00B2487E">
        <w:rPr>
          <w:lang w:val="fr-CA" w:eastAsia="fr-CA"/>
        </w:rPr>
        <w:t>), de la fabrication d</w:t>
      </w:r>
      <w:r w:rsidR="002C0768">
        <w:rPr>
          <w:lang w:val="fr-CA" w:eastAsia="fr-CA"/>
        </w:rPr>
        <w:t>’</w:t>
      </w:r>
      <w:r w:rsidRPr="00B2487E">
        <w:rPr>
          <w:lang w:val="fr-CA" w:eastAsia="fr-CA"/>
        </w:rPr>
        <w:t xml:space="preserve">équipements de climatisation (4 pour cent en </w:t>
      </w:r>
      <w:proofErr w:type="spellStart"/>
      <w:r>
        <w:rPr>
          <w:lang w:val="fr-CA" w:eastAsia="fr-CA"/>
        </w:rPr>
        <w:t>tm</w:t>
      </w:r>
      <w:proofErr w:type="spellEnd"/>
      <w:r w:rsidRPr="00B2487E">
        <w:rPr>
          <w:lang w:val="fr-CA" w:eastAsia="fr-CA"/>
        </w:rPr>
        <w:t xml:space="preserve"> ou 5 pour cent en</w:t>
      </w:r>
      <w:r w:rsidR="00705B94">
        <w:rPr>
          <w:lang w:val="fr-CA" w:eastAsia="fr-CA"/>
        </w:rPr>
        <w:t xml:space="preserve"> </w:t>
      </w:r>
      <w:r w:rsidRPr="00B2487E">
        <w:rPr>
          <w:lang w:val="fr-CA" w:eastAsia="fr-CA"/>
        </w:rPr>
        <w:t>tonnes </w:t>
      </w:r>
      <w:r w:rsidR="00705B94">
        <w:rPr>
          <w:lang w:val="fr-CA" w:eastAsia="fr-CA"/>
        </w:rPr>
        <w:t>eq CO</w:t>
      </w:r>
      <w:r w:rsidRPr="0092216E">
        <w:rPr>
          <w:vertAlign w:val="subscript"/>
          <w:lang w:val="fr-CA" w:eastAsia="fr-CA"/>
        </w:rPr>
        <w:t>2</w:t>
      </w:r>
      <w:r w:rsidRPr="00B2487E">
        <w:rPr>
          <w:lang w:val="fr-CA" w:eastAsia="fr-CA"/>
        </w:rPr>
        <w:t>) et d</w:t>
      </w:r>
      <w:r w:rsidR="002C0768">
        <w:rPr>
          <w:lang w:val="fr-CA" w:eastAsia="fr-CA"/>
        </w:rPr>
        <w:t>’</w:t>
      </w:r>
      <w:r w:rsidRPr="00B2487E">
        <w:rPr>
          <w:lang w:val="fr-CA" w:eastAsia="fr-CA"/>
        </w:rPr>
        <w:t>utilisations plus faibles dans la fabrication de mousse</w:t>
      </w:r>
      <w:r>
        <w:rPr>
          <w:lang w:val="fr-CA" w:eastAsia="fr-CA"/>
        </w:rPr>
        <w:t>s</w:t>
      </w:r>
      <w:r w:rsidRPr="00B2487E">
        <w:rPr>
          <w:lang w:val="fr-CA" w:eastAsia="fr-CA"/>
        </w:rPr>
        <w:t>, la fabrication d</w:t>
      </w:r>
      <w:r w:rsidR="002C0768">
        <w:rPr>
          <w:lang w:val="fr-CA" w:eastAsia="fr-CA"/>
        </w:rPr>
        <w:t>’</w:t>
      </w:r>
      <w:r w:rsidRPr="00B2487E">
        <w:rPr>
          <w:lang w:val="fr-CA" w:eastAsia="fr-CA"/>
        </w:rPr>
        <w:t xml:space="preserve">équipements de réfrigération, et comme agent extincteur, </w:t>
      </w:r>
      <w:r>
        <w:rPr>
          <w:lang w:val="fr-CA" w:eastAsia="fr-CA"/>
        </w:rPr>
        <w:t>tel</w:t>
      </w:r>
      <w:r w:rsidRPr="00B2487E">
        <w:rPr>
          <w:lang w:val="fr-CA" w:eastAsia="fr-CA"/>
        </w:rPr>
        <w:t xml:space="preserve"> </w:t>
      </w:r>
      <w:r>
        <w:rPr>
          <w:lang w:val="fr-CA" w:eastAsia="fr-CA"/>
        </w:rPr>
        <w:t>qu</w:t>
      </w:r>
      <w:r w:rsidR="002C0768">
        <w:rPr>
          <w:lang w:val="fr-CA" w:eastAsia="fr-CA"/>
        </w:rPr>
        <w:t>’</w:t>
      </w:r>
      <w:r w:rsidRPr="00B2487E">
        <w:rPr>
          <w:lang w:val="fr-CA" w:eastAsia="fr-CA"/>
        </w:rPr>
        <w:t xml:space="preserve">indiqué </w:t>
      </w:r>
      <w:r>
        <w:rPr>
          <w:lang w:val="fr-CA" w:eastAsia="fr-CA"/>
        </w:rPr>
        <w:t>au</w:t>
      </w:r>
      <w:r w:rsidRPr="00B2487E">
        <w:rPr>
          <w:lang w:val="fr-CA" w:eastAsia="fr-CA"/>
        </w:rPr>
        <w:t xml:space="preserve"> </w:t>
      </w:r>
      <w:r w:rsidRPr="00894F76">
        <w:rPr>
          <w:lang w:val="fr-CH" w:eastAsia="fr-CA"/>
        </w:rPr>
        <w:t>tableau </w:t>
      </w:r>
      <w:r w:rsidRPr="00B2487E">
        <w:rPr>
          <w:lang w:val="fr-CA" w:eastAsia="fr-CA"/>
        </w:rPr>
        <w:t>7</w:t>
      </w:r>
      <w:r>
        <w:rPr>
          <w:lang w:val="fr-CA" w:eastAsia="fr-CA"/>
        </w:rPr>
        <w:t xml:space="preserve"> ci</w:t>
      </w:r>
      <w:r>
        <w:rPr>
          <w:lang w:val="fr-CA" w:eastAsia="fr-CA"/>
        </w:rPr>
        <w:noBreakHyphen/>
        <w:t>dessous.</w:t>
      </w:r>
    </w:p>
    <w:p w14:paraId="1E37DC75" w14:textId="019B2C2B" w:rsidR="002355D8" w:rsidRPr="00170F71" w:rsidRDefault="002355D8" w:rsidP="002355D8">
      <w:pPr>
        <w:pStyle w:val="Caption"/>
        <w:spacing w:after="0"/>
        <w:jc w:val="left"/>
        <w:rPr>
          <w:b/>
          <w:bCs w:val="0"/>
          <w:color w:val="auto"/>
          <w:sz w:val="22"/>
          <w:lang w:val="fr-CA"/>
        </w:rPr>
      </w:pPr>
      <w:bookmarkStart w:id="2" w:name="_Ref174218950"/>
      <w:bookmarkStart w:id="3" w:name="_Ref174218944"/>
      <w:bookmarkStart w:id="4" w:name="_Toc176361796"/>
      <w:r w:rsidRPr="00170F71">
        <w:rPr>
          <w:b/>
          <w:bCs w:val="0"/>
          <w:color w:val="auto"/>
          <w:sz w:val="22"/>
          <w:lang w:val="fr-CA"/>
        </w:rPr>
        <w:t>Table</w:t>
      </w:r>
      <w:r>
        <w:rPr>
          <w:b/>
          <w:bCs w:val="0"/>
          <w:color w:val="auto"/>
          <w:sz w:val="22"/>
          <w:lang w:val="fr-CA"/>
        </w:rPr>
        <w:t>au</w:t>
      </w:r>
      <w:r w:rsidRPr="00170F71">
        <w:rPr>
          <w:b/>
          <w:bCs w:val="0"/>
          <w:color w:val="auto"/>
          <w:sz w:val="22"/>
          <w:lang w:val="fr-CA"/>
        </w:rPr>
        <w:t> </w:t>
      </w:r>
      <w:r w:rsidRPr="00170F71">
        <w:rPr>
          <w:b/>
          <w:bCs w:val="0"/>
          <w:color w:val="auto"/>
          <w:sz w:val="22"/>
          <w:lang w:val="fr-CA"/>
        </w:rPr>
        <w:fldChar w:fldCharType="begin"/>
      </w:r>
      <w:r w:rsidRPr="00170F71">
        <w:rPr>
          <w:b/>
          <w:bCs w:val="0"/>
          <w:color w:val="auto"/>
          <w:sz w:val="22"/>
          <w:lang w:val="fr-CA"/>
        </w:rPr>
        <w:instrText xml:space="preserve"> SEQ Table \* ARABIC </w:instrText>
      </w:r>
      <w:r w:rsidRPr="00170F71">
        <w:rPr>
          <w:b/>
          <w:bCs w:val="0"/>
          <w:color w:val="auto"/>
          <w:sz w:val="22"/>
          <w:lang w:val="fr-CA"/>
        </w:rPr>
        <w:fldChar w:fldCharType="separate"/>
      </w:r>
      <w:r w:rsidRPr="00170F71">
        <w:rPr>
          <w:b/>
          <w:bCs w:val="0"/>
          <w:color w:val="auto"/>
          <w:sz w:val="22"/>
          <w:lang w:val="fr-CA"/>
        </w:rPr>
        <w:t>7</w:t>
      </w:r>
      <w:r w:rsidRPr="00170F71">
        <w:rPr>
          <w:b/>
          <w:bCs w:val="0"/>
          <w:color w:val="auto"/>
          <w:sz w:val="22"/>
          <w:lang w:val="fr-CA"/>
        </w:rPr>
        <w:fldChar w:fldCharType="end"/>
      </w:r>
      <w:bookmarkEnd w:id="2"/>
      <w:r>
        <w:rPr>
          <w:b/>
          <w:bCs w:val="0"/>
          <w:color w:val="auto"/>
          <w:sz w:val="22"/>
          <w:lang w:val="fr-CA"/>
        </w:rPr>
        <w:t>. Répartition de la consommation de HFC par secteur (selon les données de l</w:t>
      </w:r>
      <w:r w:rsidR="002C0768">
        <w:rPr>
          <w:b/>
          <w:bCs w:val="0"/>
          <w:color w:val="auto"/>
          <w:sz w:val="22"/>
          <w:lang w:val="fr-CA"/>
        </w:rPr>
        <w:t>’</w:t>
      </w:r>
      <w:r>
        <w:rPr>
          <w:b/>
          <w:bCs w:val="0"/>
          <w:color w:val="auto"/>
          <w:sz w:val="22"/>
          <w:lang w:val="fr-CA"/>
        </w:rPr>
        <w:t>enquête de 202</w:t>
      </w:r>
      <w:bookmarkEnd w:id="3"/>
      <w:bookmarkEnd w:id="4"/>
      <w:r>
        <w:rPr>
          <w:b/>
          <w:bCs w:val="0"/>
          <w:color w:val="auto"/>
          <w:sz w:val="22"/>
          <w:lang w:val="fr-CA"/>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1518"/>
        <w:gridCol w:w="1316"/>
        <w:gridCol w:w="2152"/>
        <w:gridCol w:w="1532"/>
      </w:tblGrid>
      <w:tr w:rsidR="002355D8" w:rsidRPr="00170F71" w14:paraId="2D9EE5A9" w14:textId="77777777" w:rsidTr="00CB476F">
        <w:trPr>
          <w:trHeight w:val="29"/>
        </w:trPr>
        <w:tc>
          <w:tcPr>
            <w:tcW w:w="1514" w:type="pct"/>
            <w:shd w:val="clear" w:color="auto" w:fill="auto"/>
            <w:vAlign w:val="center"/>
            <w:hideMark/>
          </w:tcPr>
          <w:p w14:paraId="60114161" w14:textId="77777777" w:rsidR="002355D8" w:rsidRPr="00170F71" w:rsidRDefault="002355D8" w:rsidP="00CB476F">
            <w:pPr>
              <w:jc w:val="center"/>
              <w:rPr>
                <w:b/>
                <w:bCs/>
                <w:noProof/>
                <w:color w:val="000000"/>
                <w:sz w:val="20"/>
                <w:szCs w:val="20"/>
                <w:lang w:val="fr-CA" w:eastAsia="zh-CN"/>
              </w:rPr>
            </w:pPr>
            <w:r>
              <w:rPr>
                <w:rFonts w:eastAsia="Calibri"/>
                <w:b/>
                <w:bCs/>
                <w:noProof/>
                <w:color w:val="000000" w:themeColor="text1"/>
                <w:sz w:val="20"/>
                <w:szCs w:val="20"/>
                <w:lang w:val="fr-CA" w:eastAsia="zh-CN"/>
              </w:rPr>
              <w:t>Sous</w:t>
            </w:r>
            <w:r>
              <w:rPr>
                <w:rFonts w:eastAsia="Calibri"/>
                <w:b/>
                <w:bCs/>
                <w:noProof/>
                <w:color w:val="000000" w:themeColor="text1"/>
                <w:sz w:val="20"/>
                <w:szCs w:val="20"/>
                <w:lang w:val="fr-CA" w:eastAsia="zh-CN"/>
              </w:rPr>
              <w:noBreakHyphen/>
              <w:t>secteu</w:t>
            </w:r>
            <w:r w:rsidRPr="00170F71">
              <w:rPr>
                <w:rFonts w:eastAsia="Calibri"/>
                <w:b/>
                <w:bCs/>
                <w:noProof/>
                <w:color w:val="000000" w:themeColor="text1"/>
                <w:sz w:val="20"/>
                <w:szCs w:val="20"/>
                <w:lang w:val="fr-CA" w:eastAsia="zh-CN"/>
              </w:rPr>
              <w:t>r</w:t>
            </w:r>
          </w:p>
        </w:tc>
        <w:tc>
          <w:tcPr>
            <w:tcW w:w="812" w:type="pct"/>
            <w:shd w:val="clear" w:color="auto" w:fill="auto"/>
            <w:vAlign w:val="center"/>
            <w:hideMark/>
          </w:tcPr>
          <w:p w14:paraId="11060E04" w14:textId="77777777" w:rsidR="002355D8" w:rsidRPr="00170F71" w:rsidRDefault="002355D8" w:rsidP="00CB476F">
            <w:pPr>
              <w:jc w:val="center"/>
              <w:rPr>
                <w:b/>
                <w:bCs/>
                <w:noProof/>
                <w:color w:val="000000"/>
                <w:sz w:val="20"/>
                <w:szCs w:val="20"/>
                <w:lang w:val="fr-CA" w:eastAsia="zh-CN"/>
              </w:rPr>
            </w:pPr>
            <w:r w:rsidRPr="00170F71">
              <w:rPr>
                <w:rFonts w:eastAsia="Calibri"/>
                <w:b/>
                <w:bCs/>
                <w:noProof/>
                <w:color w:val="000000" w:themeColor="text1"/>
                <w:sz w:val="20"/>
                <w:szCs w:val="20"/>
                <w:lang w:val="fr-CA" w:eastAsia="zh-CN"/>
              </w:rPr>
              <w:t>Total (</w:t>
            </w:r>
            <w:r>
              <w:rPr>
                <w:rFonts w:eastAsia="Calibri"/>
                <w:b/>
                <w:bCs/>
                <w:noProof/>
                <w:color w:val="000000" w:themeColor="text1"/>
                <w:sz w:val="20"/>
                <w:szCs w:val="20"/>
                <w:lang w:val="fr-CA" w:eastAsia="zh-CN"/>
              </w:rPr>
              <w:t>tm</w:t>
            </w:r>
            <w:r w:rsidRPr="00170F71">
              <w:rPr>
                <w:rFonts w:eastAsia="Calibri"/>
                <w:b/>
                <w:bCs/>
                <w:noProof/>
                <w:color w:val="000000" w:themeColor="text1"/>
                <w:sz w:val="20"/>
                <w:szCs w:val="20"/>
                <w:lang w:val="fr-CA" w:eastAsia="zh-CN"/>
              </w:rPr>
              <w:t>)</w:t>
            </w:r>
          </w:p>
        </w:tc>
        <w:tc>
          <w:tcPr>
            <w:tcW w:w="704" w:type="pct"/>
            <w:shd w:val="clear" w:color="auto" w:fill="auto"/>
            <w:vAlign w:val="center"/>
            <w:hideMark/>
          </w:tcPr>
          <w:p w14:paraId="305478E2" w14:textId="77777777" w:rsidR="002355D8" w:rsidRPr="00170F71" w:rsidRDefault="002355D8" w:rsidP="00CB476F">
            <w:pPr>
              <w:jc w:val="center"/>
              <w:rPr>
                <w:b/>
                <w:bCs/>
                <w:noProof/>
                <w:color w:val="000000"/>
                <w:sz w:val="20"/>
                <w:szCs w:val="20"/>
                <w:lang w:val="fr-CA" w:eastAsia="zh-CN"/>
              </w:rPr>
            </w:pPr>
            <w:r>
              <w:rPr>
                <w:rFonts w:eastAsia="Calibri"/>
                <w:b/>
                <w:bCs/>
                <w:noProof/>
                <w:color w:val="000000" w:themeColor="text1"/>
                <w:sz w:val="20"/>
                <w:szCs w:val="20"/>
                <w:lang w:val="fr-CA" w:eastAsia="zh-CN"/>
              </w:rPr>
              <w:t>Part</w:t>
            </w:r>
            <w:r w:rsidRPr="00170F71">
              <w:rPr>
                <w:rFonts w:eastAsia="Calibri"/>
                <w:b/>
                <w:bCs/>
                <w:noProof/>
                <w:color w:val="000000" w:themeColor="text1"/>
                <w:sz w:val="20"/>
                <w:szCs w:val="20"/>
                <w:lang w:val="fr-CA" w:eastAsia="zh-CN"/>
              </w:rPr>
              <w:t xml:space="preserve"> (%)</w:t>
            </w:r>
          </w:p>
        </w:tc>
        <w:tc>
          <w:tcPr>
            <w:tcW w:w="1151" w:type="pct"/>
            <w:shd w:val="clear" w:color="auto" w:fill="auto"/>
            <w:vAlign w:val="center"/>
            <w:hideMark/>
          </w:tcPr>
          <w:p w14:paraId="33AE503E" w14:textId="79F9A2FC" w:rsidR="002355D8" w:rsidRPr="00170F71" w:rsidRDefault="002355D8" w:rsidP="00CB476F">
            <w:pPr>
              <w:jc w:val="center"/>
              <w:rPr>
                <w:b/>
                <w:bCs/>
                <w:color w:val="000000"/>
                <w:sz w:val="20"/>
                <w:szCs w:val="20"/>
                <w:lang w:val="fr-CA" w:eastAsia="zh-CN"/>
              </w:rPr>
            </w:pPr>
            <w:r w:rsidRPr="00170F71">
              <w:rPr>
                <w:rFonts w:eastAsia="Calibri"/>
                <w:b/>
                <w:bCs/>
                <w:color w:val="000000" w:themeColor="text1"/>
                <w:sz w:val="20"/>
                <w:szCs w:val="20"/>
                <w:lang w:val="fr-CA" w:eastAsia="zh-CN"/>
              </w:rPr>
              <w:t>Total (</w:t>
            </w:r>
            <w:r w:rsidRPr="00973C5A">
              <w:rPr>
                <w:rFonts w:eastAsia="Calibri"/>
                <w:b/>
                <w:bCs/>
                <w:color w:val="000000" w:themeColor="text1"/>
                <w:sz w:val="20"/>
                <w:szCs w:val="20"/>
                <w:lang w:val="fr-CA" w:eastAsia="zh-CN"/>
              </w:rPr>
              <w:t>tonnes </w:t>
            </w:r>
            <w:r w:rsidR="00705B94">
              <w:rPr>
                <w:rFonts w:eastAsia="Calibri"/>
                <w:b/>
                <w:bCs/>
                <w:color w:val="000000" w:themeColor="text1"/>
                <w:sz w:val="20"/>
                <w:szCs w:val="20"/>
                <w:lang w:val="fr-CA" w:eastAsia="zh-CN"/>
              </w:rPr>
              <w:t>eq CO</w:t>
            </w:r>
            <w:r w:rsidRPr="00973C5A">
              <w:rPr>
                <w:rFonts w:eastAsia="Calibri"/>
                <w:b/>
                <w:bCs/>
                <w:color w:val="000000" w:themeColor="text1"/>
                <w:sz w:val="20"/>
                <w:szCs w:val="20"/>
                <w:vertAlign w:val="subscript"/>
                <w:lang w:val="fr-CA" w:eastAsia="zh-CN"/>
              </w:rPr>
              <w:t>2</w:t>
            </w:r>
            <w:r w:rsidRPr="00170F71">
              <w:rPr>
                <w:rFonts w:eastAsia="Calibri"/>
                <w:b/>
                <w:bCs/>
                <w:color w:val="000000" w:themeColor="text1"/>
                <w:sz w:val="20"/>
                <w:szCs w:val="20"/>
                <w:lang w:val="fr-CA" w:eastAsia="zh-CN"/>
              </w:rPr>
              <w:t>)</w:t>
            </w:r>
          </w:p>
        </w:tc>
        <w:tc>
          <w:tcPr>
            <w:tcW w:w="820" w:type="pct"/>
            <w:shd w:val="clear" w:color="auto" w:fill="auto"/>
            <w:vAlign w:val="center"/>
            <w:hideMark/>
          </w:tcPr>
          <w:p w14:paraId="414921B5" w14:textId="77777777" w:rsidR="002355D8" w:rsidRPr="00170F71" w:rsidRDefault="002355D8" w:rsidP="00CB476F">
            <w:pPr>
              <w:jc w:val="center"/>
              <w:rPr>
                <w:b/>
                <w:bCs/>
                <w:color w:val="000000"/>
                <w:sz w:val="20"/>
                <w:szCs w:val="20"/>
                <w:lang w:val="fr-CA" w:eastAsia="zh-CN"/>
              </w:rPr>
            </w:pPr>
            <w:r>
              <w:rPr>
                <w:rFonts w:eastAsia="Calibri"/>
                <w:b/>
                <w:bCs/>
                <w:color w:val="000000" w:themeColor="text1"/>
                <w:sz w:val="20"/>
                <w:szCs w:val="20"/>
                <w:lang w:val="fr-CA" w:eastAsia="zh-CN"/>
              </w:rPr>
              <w:t>Part</w:t>
            </w:r>
            <w:r w:rsidRPr="00170F71">
              <w:rPr>
                <w:rFonts w:eastAsia="Calibri"/>
                <w:b/>
                <w:bCs/>
                <w:color w:val="000000" w:themeColor="text1"/>
                <w:sz w:val="20"/>
                <w:szCs w:val="20"/>
                <w:lang w:val="fr-CA" w:eastAsia="zh-CN"/>
              </w:rPr>
              <w:t xml:space="preserve"> (%)</w:t>
            </w:r>
          </w:p>
        </w:tc>
      </w:tr>
      <w:tr w:rsidR="002355D8" w:rsidRPr="00EF4B31" w14:paraId="1CF0E6EE" w14:textId="77777777" w:rsidTr="00CB476F">
        <w:trPr>
          <w:trHeight w:val="29"/>
        </w:trPr>
        <w:tc>
          <w:tcPr>
            <w:tcW w:w="5000" w:type="pct"/>
            <w:gridSpan w:val="5"/>
            <w:shd w:val="clear" w:color="auto" w:fill="auto"/>
            <w:vAlign w:val="center"/>
            <w:hideMark/>
          </w:tcPr>
          <w:p w14:paraId="43DD541E" w14:textId="6C0E8DB2" w:rsidR="002355D8" w:rsidRPr="00973C5A" w:rsidRDefault="002355D8" w:rsidP="00CB476F">
            <w:pPr>
              <w:jc w:val="center"/>
              <w:rPr>
                <w:i/>
                <w:iCs/>
                <w:noProof/>
                <w:color w:val="000000"/>
                <w:sz w:val="20"/>
                <w:szCs w:val="20"/>
                <w:lang w:val="fr-CA" w:eastAsia="zh-CN"/>
              </w:rPr>
            </w:pPr>
            <w:r w:rsidRPr="00973C5A">
              <w:rPr>
                <w:i/>
                <w:noProof/>
                <w:sz w:val="20"/>
                <w:szCs w:val="20"/>
                <w:lang w:val="fr-CA" w:eastAsia="fr-CA"/>
              </w:rPr>
              <w:t>Sous</w:t>
            </w:r>
            <w:r>
              <w:rPr>
                <w:i/>
                <w:noProof/>
                <w:sz w:val="20"/>
                <w:szCs w:val="20"/>
                <w:lang w:val="fr-CA" w:eastAsia="fr-CA"/>
              </w:rPr>
              <w:noBreakHyphen/>
            </w:r>
            <w:r w:rsidRPr="00973C5A">
              <w:rPr>
                <w:i/>
                <w:noProof/>
                <w:sz w:val="20"/>
                <w:szCs w:val="20"/>
                <w:lang w:val="fr-CA" w:eastAsia="fr-CA"/>
              </w:rPr>
              <w:t>secteurs de la fabrication et de l</w:t>
            </w:r>
            <w:r w:rsidR="002C0768">
              <w:rPr>
                <w:i/>
                <w:noProof/>
                <w:sz w:val="20"/>
                <w:szCs w:val="20"/>
                <w:lang w:val="fr-CA" w:eastAsia="fr-CA"/>
              </w:rPr>
              <w:t>’</w:t>
            </w:r>
            <w:r w:rsidRPr="00973C5A">
              <w:rPr>
                <w:i/>
                <w:noProof/>
                <w:sz w:val="20"/>
                <w:szCs w:val="20"/>
                <w:lang w:val="fr-CA" w:eastAsia="fr-CA"/>
              </w:rPr>
              <w:t>assemblage</w:t>
            </w:r>
          </w:p>
        </w:tc>
      </w:tr>
      <w:tr w:rsidR="002355D8" w:rsidRPr="00170F71" w14:paraId="5FE93BB5" w14:textId="77777777" w:rsidTr="00CB476F">
        <w:trPr>
          <w:trHeight w:val="29"/>
        </w:trPr>
        <w:tc>
          <w:tcPr>
            <w:tcW w:w="1514" w:type="pct"/>
            <w:shd w:val="clear" w:color="auto" w:fill="auto"/>
            <w:hideMark/>
          </w:tcPr>
          <w:p w14:paraId="60D7FEBE" w14:textId="239CD34C" w:rsidR="002355D8" w:rsidRPr="00170F71" w:rsidRDefault="002355D8" w:rsidP="00CB476F">
            <w:pPr>
              <w:jc w:val="left"/>
              <w:rPr>
                <w:noProof/>
                <w:color w:val="000000"/>
                <w:sz w:val="20"/>
                <w:szCs w:val="20"/>
                <w:lang w:val="fr-CA" w:eastAsia="zh-CN"/>
              </w:rPr>
            </w:pPr>
            <w:r>
              <w:rPr>
                <w:noProof/>
                <w:color w:val="000000"/>
                <w:sz w:val="20"/>
                <w:szCs w:val="20"/>
                <w:lang w:val="fr-CA" w:eastAsia="zh-CN"/>
              </w:rPr>
              <w:t>Fabrication d</w:t>
            </w:r>
            <w:r w:rsidR="002C0768">
              <w:rPr>
                <w:noProof/>
                <w:color w:val="000000"/>
                <w:sz w:val="20"/>
                <w:szCs w:val="20"/>
                <w:lang w:val="fr-CA" w:eastAsia="zh-CN"/>
              </w:rPr>
              <w:t>’</w:t>
            </w:r>
            <w:r>
              <w:rPr>
                <w:noProof/>
                <w:color w:val="000000"/>
                <w:sz w:val="20"/>
                <w:szCs w:val="20"/>
                <w:lang w:val="fr-CA" w:eastAsia="zh-CN"/>
              </w:rPr>
              <w:t>appareils de climatisation</w:t>
            </w:r>
          </w:p>
        </w:tc>
        <w:tc>
          <w:tcPr>
            <w:tcW w:w="812" w:type="pct"/>
            <w:shd w:val="clear" w:color="auto" w:fill="auto"/>
            <w:hideMark/>
          </w:tcPr>
          <w:p w14:paraId="5954A766" w14:textId="77777777" w:rsidR="002355D8" w:rsidRPr="00170F71" w:rsidRDefault="002355D8" w:rsidP="00CB476F">
            <w:pPr>
              <w:jc w:val="right"/>
              <w:rPr>
                <w:noProof/>
                <w:color w:val="000000"/>
                <w:sz w:val="20"/>
                <w:szCs w:val="20"/>
                <w:lang w:val="fr-CA" w:eastAsia="zh-CN"/>
              </w:rPr>
            </w:pPr>
            <w:r w:rsidRPr="00170F71">
              <w:rPr>
                <w:rFonts w:eastAsia="Calibri"/>
                <w:noProof/>
                <w:color w:val="000000" w:themeColor="text1"/>
                <w:sz w:val="20"/>
                <w:szCs w:val="20"/>
                <w:lang w:val="fr-CA" w:eastAsia="zh-CN"/>
              </w:rPr>
              <w:t>505</w:t>
            </w:r>
            <w:r>
              <w:rPr>
                <w:rFonts w:eastAsia="Calibri"/>
                <w:noProof/>
                <w:color w:val="000000" w:themeColor="text1"/>
                <w:sz w:val="20"/>
                <w:szCs w:val="20"/>
                <w:lang w:val="fr-CA" w:eastAsia="zh-CN"/>
              </w:rPr>
              <w:t>,</w:t>
            </w:r>
            <w:r w:rsidRPr="00170F71">
              <w:rPr>
                <w:rFonts w:eastAsia="Calibri"/>
                <w:noProof/>
                <w:color w:val="000000" w:themeColor="text1"/>
                <w:sz w:val="20"/>
                <w:szCs w:val="20"/>
                <w:lang w:val="fr-CA" w:eastAsia="zh-CN"/>
              </w:rPr>
              <w:t>23</w:t>
            </w:r>
          </w:p>
        </w:tc>
        <w:tc>
          <w:tcPr>
            <w:tcW w:w="704" w:type="pct"/>
            <w:shd w:val="clear" w:color="auto" w:fill="auto"/>
            <w:hideMark/>
          </w:tcPr>
          <w:p w14:paraId="1FA6CEDF" w14:textId="77777777" w:rsidR="002355D8" w:rsidRPr="00170F71" w:rsidRDefault="002355D8" w:rsidP="00CB476F">
            <w:pPr>
              <w:jc w:val="right"/>
              <w:rPr>
                <w:noProof/>
                <w:color w:val="000000"/>
                <w:sz w:val="20"/>
                <w:szCs w:val="20"/>
                <w:lang w:val="fr-CA" w:eastAsia="zh-CN"/>
              </w:rPr>
            </w:pPr>
            <w:r w:rsidRPr="00170F71">
              <w:rPr>
                <w:rFonts w:eastAsia="Calibri"/>
                <w:noProof/>
                <w:color w:val="000000" w:themeColor="text1"/>
                <w:sz w:val="20"/>
                <w:szCs w:val="20"/>
                <w:lang w:val="fr-CA" w:eastAsia="zh-CN"/>
              </w:rPr>
              <w:t>3</w:t>
            </w:r>
            <w:r>
              <w:rPr>
                <w:rFonts w:eastAsia="Calibri"/>
                <w:noProof/>
                <w:color w:val="000000" w:themeColor="text1"/>
                <w:sz w:val="20"/>
                <w:szCs w:val="20"/>
                <w:lang w:val="fr-CA" w:eastAsia="zh-CN"/>
              </w:rPr>
              <w:t>,</w:t>
            </w:r>
            <w:r w:rsidRPr="00170F71">
              <w:rPr>
                <w:rFonts w:eastAsia="Calibri"/>
                <w:noProof/>
                <w:color w:val="000000" w:themeColor="text1"/>
                <w:sz w:val="20"/>
                <w:szCs w:val="20"/>
                <w:lang w:val="fr-CA" w:eastAsia="zh-CN"/>
              </w:rPr>
              <w:t>8</w:t>
            </w:r>
          </w:p>
        </w:tc>
        <w:tc>
          <w:tcPr>
            <w:tcW w:w="1151" w:type="pct"/>
            <w:shd w:val="clear" w:color="auto" w:fill="auto"/>
            <w:hideMark/>
          </w:tcPr>
          <w:p w14:paraId="5D5AFA2E" w14:textId="77777777" w:rsidR="002355D8" w:rsidRPr="00170F71" w:rsidRDefault="002355D8" w:rsidP="00CB476F">
            <w:pPr>
              <w:jc w:val="right"/>
              <w:rPr>
                <w:color w:val="000000"/>
                <w:sz w:val="20"/>
                <w:szCs w:val="20"/>
                <w:lang w:val="fr-CA" w:eastAsia="zh-CN"/>
              </w:rPr>
            </w:pPr>
            <w:r w:rsidRPr="00170F71">
              <w:rPr>
                <w:rFonts w:eastAsia="Calibri"/>
                <w:color w:val="000000" w:themeColor="text1"/>
                <w:sz w:val="20"/>
                <w:szCs w:val="20"/>
                <w:lang w:val="fr-CA" w:eastAsia="zh-CN"/>
              </w:rPr>
              <w:t>1</w:t>
            </w:r>
            <w:r>
              <w:rPr>
                <w:rFonts w:eastAsia="Calibri"/>
                <w:color w:val="000000" w:themeColor="text1"/>
                <w:sz w:val="20"/>
                <w:szCs w:val="20"/>
                <w:lang w:val="fr-CA" w:eastAsia="zh-CN"/>
              </w:rPr>
              <w:t> </w:t>
            </w:r>
            <w:r w:rsidRPr="00170F71">
              <w:rPr>
                <w:rFonts w:eastAsia="Calibri"/>
                <w:color w:val="000000" w:themeColor="text1"/>
                <w:sz w:val="20"/>
                <w:szCs w:val="20"/>
                <w:lang w:val="fr-CA" w:eastAsia="zh-CN"/>
              </w:rPr>
              <w:t>046</w:t>
            </w:r>
            <w:r>
              <w:rPr>
                <w:rFonts w:eastAsia="Calibri"/>
                <w:color w:val="000000" w:themeColor="text1"/>
                <w:sz w:val="20"/>
                <w:szCs w:val="20"/>
                <w:lang w:val="fr-CA" w:eastAsia="zh-CN"/>
              </w:rPr>
              <w:t> </w:t>
            </w:r>
            <w:r w:rsidRPr="00170F71">
              <w:rPr>
                <w:rFonts w:eastAsia="Calibri"/>
                <w:color w:val="000000" w:themeColor="text1"/>
                <w:sz w:val="20"/>
                <w:szCs w:val="20"/>
                <w:lang w:val="fr-CA" w:eastAsia="zh-CN"/>
              </w:rPr>
              <w:t>356</w:t>
            </w:r>
          </w:p>
        </w:tc>
        <w:tc>
          <w:tcPr>
            <w:tcW w:w="820" w:type="pct"/>
            <w:shd w:val="clear" w:color="auto" w:fill="auto"/>
            <w:hideMark/>
          </w:tcPr>
          <w:p w14:paraId="063CA742" w14:textId="77777777" w:rsidR="002355D8" w:rsidRPr="00170F71" w:rsidRDefault="002355D8" w:rsidP="00CB476F">
            <w:pPr>
              <w:jc w:val="right"/>
              <w:rPr>
                <w:color w:val="000000"/>
                <w:sz w:val="20"/>
                <w:szCs w:val="20"/>
                <w:lang w:val="fr-CA" w:eastAsia="zh-CN"/>
              </w:rPr>
            </w:pPr>
            <w:r w:rsidRPr="00170F71">
              <w:rPr>
                <w:rFonts w:eastAsia="Calibri"/>
                <w:color w:val="000000" w:themeColor="text1"/>
                <w:sz w:val="20"/>
                <w:szCs w:val="20"/>
                <w:lang w:val="fr-CA" w:eastAsia="zh-CN"/>
              </w:rPr>
              <w:t>4</w:t>
            </w:r>
            <w:r>
              <w:rPr>
                <w:rFonts w:eastAsia="Calibri"/>
                <w:color w:val="000000" w:themeColor="text1"/>
                <w:sz w:val="20"/>
                <w:szCs w:val="20"/>
                <w:lang w:val="fr-CA" w:eastAsia="zh-CN"/>
              </w:rPr>
              <w:t>,</w:t>
            </w:r>
            <w:r w:rsidRPr="00170F71">
              <w:rPr>
                <w:rFonts w:eastAsia="Calibri"/>
                <w:color w:val="000000" w:themeColor="text1"/>
                <w:sz w:val="20"/>
                <w:szCs w:val="20"/>
                <w:lang w:val="fr-CA" w:eastAsia="zh-CN"/>
              </w:rPr>
              <w:t>7</w:t>
            </w:r>
          </w:p>
        </w:tc>
      </w:tr>
      <w:tr w:rsidR="002355D8" w:rsidRPr="00170F71" w14:paraId="1D20EB54" w14:textId="77777777" w:rsidTr="00CB476F">
        <w:trPr>
          <w:trHeight w:val="29"/>
        </w:trPr>
        <w:tc>
          <w:tcPr>
            <w:tcW w:w="1514" w:type="pct"/>
            <w:shd w:val="clear" w:color="auto" w:fill="auto"/>
            <w:hideMark/>
          </w:tcPr>
          <w:p w14:paraId="11A47974" w14:textId="3170C02C" w:rsidR="002355D8" w:rsidRPr="00170F71" w:rsidRDefault="002355D8" w:rsidP="00CB476F">
            <w:pPr>
              <w:jc w:val="left"/>
              <w:rPr>
                <w:noProof/>
                <w:color w:val="000000"/>
                <w:sz w:val="20"/>
                <w:szCs w:val="20"/>
                <w:lang w:val="fr-CA" w:eastAsia="zh-CN"/>
              </w:rPr>
            </w:pPr>
            <w:r>
              <w:rPr>
                <w:noProof/>
                <w:color w:val="000000"/>
                <w:sz w:val="20"/>
                <w:szCs w:val="20"/>
                <w:lang w:val="fr-CA" w:eastAsia="zh-CN"/>
              </w:rPr>
              <w:t>Fabrication d</w:t>
            </w:r>
            <w:r w:rsidR="002C0768">
              <w:rPr>
                <w:noProof/>
                <w:color w:val="000000"/>
                <w:sz w:val="20"/>
                <w:szCs w:val="20"/>
                <w:lang w:val="fr-CA" w:eastAsia="zh-CN"/>
              </w:rPr>
              <w:t>’</w:t>
            </w:r>
            <w:r>
              <w:rPr>
                <w:noProof/>
                <w:color w:val="000000"/>
                <w:sz w:val="20"/>
                <w:szCs w:val="20"/>
                <w:lang w:val="fr-CA" w:eastAsia="zh-CN"/>
              </w:rPr>
              <w:t>appareils de réfrigération</w:t>
            </w:r>
          </w:p>
        </w:tc>
        <w:tc>
          <w:tcPr>
            <w:tcW w:w="812" w:type="pct"/>
            <w:shd w:val="clear" w:color="auto" w:fill="auto"/>
            <w:hideMark/>
          </w:tcPr>
          <w:p w14:paraId="6DD423CA" w14:textId="77777777" w:rsidR="002355D8" w:rsidRPr="00170F71" w:rsidRDefault="002355D8" w:rsidP="00CB476F">
            <w:pPr>
              <w:jc w:val="right"/>
              <w:rPr>
                <w:noProof/>
                <w:color w:val="000000"/>
                <w:sz w:val="20"/>
                <w:szCs w:val="20"/>
                <w:lang w:val="fr-CA" w:eastAsia="zh-CN"/>
              </w:rPr>
            </w:pPr>
            <w:r w:rsidRPr="00170F71">
              <w:rPr>
                <w:rFonts w:eastAsia="Calibri"/>
                <w:noProof/>
                <w:color w:val="000000" w:themeColor="text1"/>
                <w:sz w:val="20"/>
                <w:szCs w:val="20"/>
                <w:lang w:val="fr-CA" w:eastAsia="zh-CN"/>
              </w:rPr>
              <w:t>175</w:t>
            </w:r>
            <w:r>
              <w:rPr>
                <w:rFonts w:eastAsia="Calibri"/>
                <w:noProof/>
                <w:color w:val="000000" w:themeColor="text1"/>
                <w:sz w:val="20"/>
                <w:szCs w:val="20"/>
                <w:lang w:val="fr-CA" w:eastAsia="zh-CN"/>
              </w:rPr>
              <w:t>,</w:t>
            </w:r>
            <w:r w:rsidRPr="00170F71">
              <w:rPr>
                <w:rFonts w:eastAsia="Calibri"/>
                <w:noProof/>
                <w:color w:val="000000" w:themeColor="text1"/>
                <w:sz w:val="20"/>
                <w:szCs w:val="20"/>
                <w:lang w:val="fr-CA" w:eastAsia="zh-CN"/>
              </w:rPr>
              <w:t>54</w:t>
            </w:r>
          </w:p>
        </w:tc>
        <w:tc>
          <w:tcPr>
            <w:tcW w:w="704" w:type="pct"/>
            <w:shd w:val="clear" w:color="auto" w:fill="auto"/>
            <w:hideMark/>
          </w:tcPr>
          <w:p w14:paraId="7E6DF59D" w14:textId="77777777" w:rsidR="002355D8" w:rsidRPr="00170F71" w:rsidRDefault="002355D8" w:rsidP="00CB476F">
            <w:pPr>
              <w:jc w:val="right"/>
              <w:rPr>
                <w:noProof/>
                <w:color w:val="000000"/>
                <w:sz w:val="20"/>
                <w:szCs w:val="20"/>
                <w:lang w:val="fr-CA" w:eastAsia="zh-CN"/>
              </w:rPr>
            </w:pPr>
            <w:r w:rsidRPr="00170F71">
              <w:rPr>
                <w:rFonts w:eastAsia="Calibri"/>
                <w:noProof/>
                <w:color w:val="000000" w:themeColor="text1"/>
                <w:sz w:val="20"/>
                <w:szCs w:val="20"/>
                <w:lang w:val="fr-CA" w:eastAsia="zh-CN"/>
              </w:rPr>
              <w:t>1</w:t>
            </w:r>
            <w:r>
              <w:rPr>
                <w:rFonts w:eastAsia="Calibri"/>
                <w:noProof/>
                <w:color w:val="000000" w:themeColor="text1"/>
                <w:sz w:val="20"/>
                <w:szCs w:val="20"/>
                <w:lang w:val="fr-CA" w:eastAsia="zh-CN"/>
              </w:rPr>
              <w:t>,</w:t>
            </w:r>
            <w:r w:rsidRPr="00170F71">
              <w:rPr>
                <w:rFonts w:eastAsia="Calibri"/>
                <w:noProof/>
                <w:color w:val="000000" w:themeColor="text1"/>
                <w:sz w:val="20"/>
                <w:szCs w:val="20"/>
                <w:lang w:val="fr-CA" w:eastAsia="zh-CN"/>
              </w:rPr>
              <w:t>3</w:t>
            </w:r>
          </w:p>
        </w:tc>
        <w:tc>
          <w:tcPr>
            <w:tcW w:w="1151" w:type="pct"/>
            <w:shd w:val="clear" w:color="auto" w:fill="auto"/>
            <w:hideMark/>
          </w:tcPr>
          <w:p w14:paraId="5B748457" w14:textId="77777777" w:rsidR="002355D8" w:rsidRPr="00170F71" w:rsidRDefault="002355D8" w:rsidP="00CB476F">
            <w:pPr>
              <w:jc w:val="right"/>
              <w:rPr>
                <w:color w:val="000000"/>
                <w:sz w:val="20"/>
                <w:szCs w:val="20"/>
                <w:lang w:val="fr-CA" w:eastAsia="zh-CN"/>
              </w:rPr>
            </w:pPr>
            <w:r w:rsidRPr="00170F71">
              <w:rPr>
                <w:rFonts w:eastAsia="Calibri"/>
                <w:color w:val="000000" w:themeColor="text1"/>
                <w:sz w:val="20"/>
                <w:szCs w:val="20"/>
                <w:lang w:val="fr-CA" w:eastAsia="zh-CN"/>
              </w:rPr>
              <w:t>432</w:t>
            </w:r>
            <w:r>
              <w:rPr>
                <w:rFonts w:eastAsia="Calibri"/>
                <w:color w:val="000000" w:themeColor="text1"/>
                <w:sz w:val="20"/>
                <w:szCs w:val="20"/>
                <w:lang w:val="fr-CA" w:eastAsia="zh-CN"/>
              </w:rPr>
              <w:t> </w:t>
            </w:r>
            <w:r w:rsidRPr="00170F71">
              <w:rPr>
                <w:rFonts w:eastAsia="Calibri"/>
                <w:color w:val="000000" w:themeColor="text1"/>
                <w:sz w:val="20"/>
                <w:szCs w:val="20"/>
                <w:lang w:val="fr-CA" w:eastAsia="zh-CN"/>
              </w:rPr>
              <w:t>321</w:t>
            </w:r>
          </w:p>
        </w:tc>
        <w:tc>
          <w:tcPr>
            <w:tcW w:w="820" w:type="pct"/>
            <w:shd w:val="clear" w:color="auto" w:fill="auto"/>
            <w:hideMark/>
          </w:tcPr>
          <w:p w14:paraId="2005E4A2" w14:textId="77777777" w:rsidR="002355D8" w:rsidRPr="00170F71" w:rsidRDefault="002355D8" w:rsidP="00CB476F">
            <w:pPr>
              <w:jc w:val="right"/>
              <w:rPr>
                <w:color w:val="000000"/>
                <w:sz w:val="20"/>
                <w:szCs w:val="20"/>
                <w:lang w:val="fr-CA" w:eastAsia="zh-CN"/>
              </w:rPr>
            </w:pPr>
            <w:r w:rsidRPr="00170F71">
              <w:rPr>
                <w:rFonts w:eastAsia="Calibri"/>
                <w:color w:val="000000" w:themeColor="text1"/>
                <w:sz w:val="20"/>
                <w:szCs w:val="20"/>
                <w:lang w:val="fr-CA" w:eastAsia="zh-CN"/>
              </w:rPr>
              <w:t>1</w:t>
            </w:r>
            <w:r>
              <w:rPr>
                <w:rFonts w:eastAsia="Calibri"/>
                <w:color w:val="000000" w:themeColor="text1"/>
                <w:sz w:val="20"/>
                <w:szCs w:val="20"/>
                <w:lang w:val="fr-CA" w:eastAsia="zh-CN"/>
              </w:rPr>
              <w:t>,</w:t>
            </w:r>
            <w:r w:rsidRPr="00170F71">
              <w:rPr>
                <w:rFonts w:eastAsia="Calibri"/>
                <w:color w:val="000000" w:themeColor="text1"/>
                <w:sz w:val="20"/>
                <w:szCs w:val="20"/>
                <w:lang w:val="fr-CA" w:eastAsia="zh-CN"/>
              </w:rPr>
              <w:t>9</w:t>
            </w:r>
          </w:p>
        </w:tc>
      </w:tr>
      <w:tr w:rsidR="002355D8" w:rsidRPr="00170F71" w14:paraId="5DADEA4C" w14:textId="77777777" w:rsidTr="00CB476F">
        <w:trPr>
          <w:trHeight w:val="29"/>
        </w:trPr>
        <w:tc>
          <w:tcPr>
            <w:tcW w:w="1514" w:type="pct"/>
            <w:shd w:val="clear" w:color="auto" w:fill="auto"/>
            <w:hideMark/>
          </w:tcPr>
          <w:p w14:paraId="12F0AC24" w14:textId="77777777" w:rsidR="002355D8" w:rsidRPr="00170F71" w:rsidRDefault="002355D8" w:rsidP="00CB476F">
            <w:pPr>
              <w:jc w:val="left"/>
              <w:rPr>
                <w:noProof/>
                <w:color w:val="000000"/>
                <w:sz w:val="20"/>
                <w:szCs w:val="20"/>
                <w:lang w:val="fr-CA" w:eastAsia="zh-CN"/>
              </w:rPr>
            </w:pPr>
            <w:r>
              <w:rPr>
                <w:rFonts w:eastAsia="Calibri"/>
                <w:noProof/>
                <w:color w:val="000000" w:themeColor="text1"/>
                <w:sz w:val="20"/>
                <w:szCs w:val="20"/>
                <w:lang w:val="fr-CA" w:eastAsia="zh-CN"/>
              </w:rPr>
              <w:t>Fabrication de mousses</w:t>
            </w:r>
          </w:p>
        </w:tc>
        <w:tc>
          <w:tcPr>
            <w:tcW w:w="812" w:type="pct"/>
            <w:shd w:val="clear" w:color="auto" w:fill="auto"/>
            <w:hideMark/>
          </w:tcPr>
          <w:p w14:paraId="3608A484" w14:textId="77777777" w:rsidR="002355D8" w:rsidRPr="00170F71" w:rsidRDefault="002355D8" w:rsidP="00CB476F">
            <w:pPr>
              <w:jc w:val="right"/>
              <w:rPr>
                <w:noProof/>
                <w:color w:val="000000"/>
                <w:sz w:val="20"/>
                <w:szCs w:val="20"/>
                <w:lang w:val="fr-CA" w:eastAsia="zh-CN"/>
              </w:rPr>
            </w:pPr>
            <w:r w:rsidRPr="00170F71">
              <w:rPr>
                <w:rFonts w:eastAsia="Calibri"/>
                <w:noProof/>
                <w:color w:val="000000" w:themeColor="text1"/>
                <w:sz w:val="20"/>
                <w:szCs w:val="20"/>
                <w:lang w:val="fr-CA" w:eastAsia="zh-CN"/>
              </w:rPr>
              <w:t>572</w:t>
            </w:r>
            <w:r>
              <w:rPr>
                <w:rFonts w:eastAsia="Calibri"/>
                <w:noProof/>
                <w:color w:val="000000" w:themeColor="text1"/>
                <w:sz w:val="20"/>
                <w:szCs w:val="20"/>
                <w:lang w:val="fr-CA" w:eastAsia="zh-CN"/>
              </w:rPr>
              <w:t>,</w:t>
            </w:r>
            <w:r w:rsidRPr="00170F71">
              <w:rPr>
                <w:rFonts w:eastAsia="Calibri"/>
                <w:noProof/>
                <w:color w:val="000000" w:themeColor="text1"/>
                <w:sz w:val="20"/>
                <w:szCs w:val="20"/>
                <w:lang w:val="fr-CA" w:eastAsia="zh-CN"/>
              </w:rPr>
              <w:t>50</w:t>
            </w:r>
          </w:p>
        </w:tc>
        <w:tc>
          <w:tcPr>
            <w:tcW w:w="704" w:type="pct"/>
            <w:shd w:val="clear" w:color="auto" w:fill="auto"/>
            <w:hideMark/>
          </w:tcPr>
          <w:p w14:paraId="049C21B7" w14:textId="77777777" w:rsidR="002355D8" w:rsidRPr="00170F71" w:rsidRDefault="002355D8" w:rsidP="00CB476F">
            <w:pPr>
              <w:jc w:val="right"/>
              <w:rPr>
                <w:noProof/>
                <w:color w:val="000000"/>
                <w:sz w:val="20"/>
                <w:szCs w:val="20"/>
                <w:lang w:val="fr-CA" w:eastAsia="zh-CN"/>
              </w:rPr>
            </w:pPr>
            <w:r w:rsidRPr="00170F71">
              <w:rPr>
                <w:rFonts w:eastAsia="Calibri"/>
                <w:noProof/>
                <w:color w:val="000000" w:themeColor="text1"/>
                <w:sz w:val="20"/>
                <w:szCs w:val="20"/>
                <w:lang w:val="fr-CA" w:eastAsia="zh-CN"/>
              </w:rPr>
              <w:t>4</w:t>
            </w:r>
            <w:r>
              <w:rPr>
                <w:rFonts w:eastAsia="Calibri"/>
                <w:noProof/>
                <w:color w:val="000000" w:themeColor="text1"/>
                <w:sz w:val="20"/>
                <w:szCs w:val="20"/>
                <w:lang w:val="fr-CA" w:eastAsia="zh-CN"/>
              </w:rPr>
              <w:t>,</w:t>
            </w:r>
            <w:r w:rsidRPr="00170F71">
              <w:rPr>
                <w:rFonts w:eastAsia="Calibri"/>
                <w:noProof/>
                <w:color w:val="000000" w:themeColor="text1"/>
                <w:sz w:val="20"/>
                <w:szCs w:val="20"/>
                <w:lang w:val="fr-CA" w:eastAsia="zh-CN"/>
              </w:rPr>
              <w:t>3</w:t>
            </w:r>
          </w:p>
        </w:tc>
        <w:tc>
          <w:tcPr>
            <w:tcW w:w="1151" w:type="pct"/>
            <w:shd w:val="clear" w:color="auto" w:fill="auto"/>
            <w:hideMark/>
          </w:tcPr>
          <w:p w14:paraId="74C62113" w14:textId="77777777" w:rsidR="002355D8" w:rsidRPr="00170F71" w:rsidRDefault="002355D8" w:rsidP="00CB476F">
            <w:pPr>
              <w:jc w:val="right"/>
              <w:rPr>
                <w:color w:val="000000"/>
                <w:sz w:val="20"/>
                <w:szCs w:val="20"/>
                <w:lang w:val="fr-CA" w:eastAsia="zh-CN"/>
              </w:rPr>
            </w:pPr>
            <w:r w:rsidRPr="00170F71">
              <w:rPr>
                <w:rFonts w:eastAsia="Calibri"/>
                <w:color w:val="000000" w:themeColor="text1"/>
                <w:sz w:val="20"/>
                <w:szCs w:val="20"/>
                <w:lang w:val="fr-CA" w:eastAsia="zh-CN"/>
              </w:rPr>
              <w:t>454</w:t>
            </w:r>
            <w:r>
              <w:rPr>
                <w:rFonts w:eastAsia="Calibri"/>
                <w:color w:val="000000" w:themeColor="text1"/>
                <w:sz w:val="20"/>
                <w:szCs w:val="20"/>
                <w:lang w:val="fr-CA" w:eastAsia="zh-CN"/>
              </w:rPr>
              <w:t> </w:t>
            </w:r>
            <w:r w:rsidRPr="00170F71">
              <w:rPr>
                <w:rFonts w:eastAsia="Calibri"/>
                <w:color w:val="000000" w:themeColor="text1"/>
                <w:sz w:val="20"/>
                <w:szCs w:val="20"/>
                <w:lang w:val="fr-CA" w:eastAsia="zh-CN"/>
              </w:rPr>
              <w:t>565</w:t>
            </w:r>
          </w:p>
        </w:tc>
        <w:tc>
          <w:tcPr>
            <w:tcW w:w="820" w:type="pct"/>
            <w:shd w:val="clear" w:color="auto" w:fill="auto"/>
            <w:hideMark/>
          </w:tcPr>
          <w:p w14:paraId="6FEFCD8F" w14:textId="77777777" w:rsidR="002355D8" w:rsidRPr="00170F71" w:rsidRDefault="002355D8" w:rsidP="00CB476F">
            <w:pPr>
              <w:jc w:val="right"/>
              <w:rPr>
                <w:color w:val="000000"/>
                <w:sz w:val="20"/>
                <w:szCs w:val="20"/>
                <w:lang w:val="fr-CA" w:eastAsia="zh-CN"/>
              </w:rPr>
            </w:pPr>
            <w:r w:rsidRPr="00170F71">
              <w:rPr>
                <w:rFonts w:eastAsia="Calibri"/>
                <w:color w:val="000000" w:themeColor="text1"/>
                <w:sz w:val="20"/>
                <w:szCs w:val="20"/>
                <w:lang w:val="fr-CA" w:eastAsia="zh-CN"/>
              </w:rPr>
              <w:t>2</w:t>
            </w:r>
            <w:r>
              <w:rPr>
                <w:rFonts w:eastAsia="Calibri"/>
                <w:color w:val="000000" w:themeColor="text1"/>
                <w:sz w:val="20"/>
                <w:szCs w:val="20"/>
                <w:lang w:val="fr-CA" w:eastAsia="zh-CN"/>
              </w:rPr>
              <w:t>,</w:t>
            </w:r>
            <w:r w:rsidRPr="00170F71">
              <w:rPr>
                <w:rFonts w:eastAsia="Calibri"/>
                <w:color w:val="000000" w:themeColor="text1"/>
                <w:sz w:val="20"/>
                <w:szCs w:val="20"/>
                <w:lang w:val="fr-CA" w:eastAsia="zh-CN"/>
              </w:rPr>
              <w:t>0</w:t>
            </w:r>
          </w:p>
        </w:tc>
      </w:tr>
      <w:tr w:rsidR="002355D8" w:rsidRPr="00170F71" w14:paraId="42AF1473" w14:textId="77777777" w:rsidTr="00CB476F">
        <w:trPr>
          <w:trHeight w:val="29"/>
        </w:trPr>
        <w:tc>
          <w:tcPr>
            <w:tcW w:w="1514" w:type="pct"/>
            <w:shd w:val="clear" w:color="auto" w:fill="auto"/>
            <w:hideMark/>
          </w:tcPr>
          <w:p w14:paraId="74024F7B" w14:textId="77777777" w:rsidR="002355D8" w:rsidRPr="00170F71" w:rsidRDefault="002355D8" w:rsidP="00CB476F">
            <w:pPr>
              <w:jc w:val="right"/>
              <w:rPr>
                <w:b/>
                <w:bCs/>
                <w:i/>
                <w:iCs/>
                <w:noProof/>
                <w:color w:val="000000"/>
                <w:sz w:val="20"/>
                <w:szCs w:val="20"/>
                <w:lang w:val="fr-CA" w:eastAsia="zh-CN"/>
              </w:rPr>
            </w:pPr>
            <w:r>
              <w:rPr>
                <w:rFonts w:eastAsia="Calibri"/>
                <w:b/>
                <w:bCs/>
                <w:i/>
                <w:iCs/>
                <w:noProof/>
                <w:color w:val="000000" w:themeColor="text1"/>
                <w:sz w:val="20"/>
                <w:szCs w:val="20"/>
                <w:lang w:val="fr-CA" w:eastAsia="zh-CN"/>
              </w:rPr>
              <w:t>Sous</w:t>
            </w:r>
            <w:r>
              <w:rPr>
                <w:rFonts w:eastAsia="Calibri"/>
                <w:b/>
                <w:bCs/>
                <w:i/>
                <w:iCs/>
                <w:noProof/>
                <w:color w:val="000000" w:themeColor="text1"/>
                <w:sz w:val="20"/>
                <w:szCs w:val="20"/>
                <w:lang w:val="fr-CA" w:eastAsia="zh-CN"/>
              </w:rPr>
              <w:noBreakHyphen/>
            </w:r>
            <w:r w:rsidRPr="00170F71">
              <w:rPr>
                <w:rFonts w:eastAsia="Calibri"/>
                <w:b/>
                <w:bCs/>
                <w:i/>
                <w:iCs/>
                <w:noProof/>
                <w:color w:val="000000" w:themeColor="text1"/>
                <w:sz w:val="20"/>
                <w:szCs w:val="20"/>
                <w:lang w:val="fr-CA" w:eastAsia="zh-CN"/>
              </w:rPr>
              <w:t xml:space="preserve">total </w:t>
            </w:r>
            <w:r>
              <w:rPr>
                <w:rFonts w:eastAsia="Calibri"/>
                <w:b/>
                <w:bCs/>
                <w:i/>
                <w:iCs/>
                <w:noProof/>
                <w:color w:val="000000" w:themeColor="text1"/>
                <w:sz w:val="20"/>
                <w:szCs w:val="20"/>
                <w:lang w:val="fr-CA" w:eastAsia="zh-CN"/>
              </w:rPr>
              <w:t>fabrication</w:t>
            </w:r>
          </w:p>
        </w:tc>
        <w:tc>
          <w:tcPr>
            <w:tcW w:w="812" w:type="pct"/>
            <w:shd w:val="clear" w:color="auto" w:fill="auto"/>
            <w:hideMark/>
          </w:tcPr>
          <w:p w14:paraId="17B014C7" w14:textId="77777777" w:rsidR="002355D8" w:rsidRPr="00170F71" w:rsidRDefault="002355D8" w:rsidP="00CB476F">
            <w:pPr>
              <w:jc w:val="right"/>
              <w:rPr>
                <w:b/>
                <w:bCs/>
                <w:i/>
                <w:iCs/>
                <w:noProof/>
                <w:color w:val="000000"/>
                <w:sz w:val="20"/>
                <w:szCs w:val="20"/>
                <w:lang w:val="fr-CA" w:eastAsia="zh-CN"/>
              </w:rPr>
            </w:pPr>
            <w:r w:rsidRPr="00170F71">
              <w:rPr>
                <w:b/>
                <w:bCs/>
                <w:i/>
                <w:iCs/>
                <w:noProof/>
                <w:color w:val="000000"/>
                <w:sz w:val="20"/>
                <w:szCs w:val="20"/>
                <w:lang w:val="fr-CA" w:eastAsia="zh-CN"/>
              </w:rPr>
              <w:t>1</w:t>
            </w:r>
            <w:r>
              <w:rPr>
                <w:b/>
                <w:bCs/>
                <w:i/>
                <w:iCs/>
                <w:noProof/>
                <w:color w:val="000000"/>
                <w:sz w:val="20"/>
                <w:szCs w:val="20"/>
                <w:lang w:val="fr-CA" w:eastAsia="zh-CN"/>
              </w:rPr>
              <w:t> </w:t>
            </w:r>
            <w:r w:rsidRPr="00170F71">
              <w:rPr>
                <w:b/>
                <w:bCs/>
                <w:i/>
                <w:iCs/>
                <w:noProof/>
                <w:color w:val="000000"/>
                <w:sz w:val="20"/>
                <w:szCs w:val="20"/>
                <w:lang w:val="fr-CA" w:eastAsia="zh-CN"/>
              </w:rPr>
              <w:t>253</w:t>
            </w:r>
            <w:r>
              <w:rPr>
                <w:b/>
                <w:bCs/>
                <w:i/>
                <w:iCs/>
                <w:noProof/>
                <w:color w:val="000000"/>
                <w:sz w:val="20"/>
                <w:szCs w:val="20"/>
                <w:lang w:val="fr-CA" w:eastAsia="zh-CN"/>
              </w:rPr>
              <w:t>,</w:t>
            </w:r>
            <w:r w:rsidRPr="00170F71">
              <w:rPr>
                <w:b/>
                <w:bCs/>
                <w:i/>
                <w:iCs/>
                <w:noProof/>
                <w:color w:val="000000"/>
                <w:sz w:val="20"/>
                <w:szCs w:val="20"/>
                <w:lang w:val="fr-CA" w:eastAsia="zh-CN"/>
              </w:rPr>
              <w:t>27</w:t>
            </w:r>
          </w:p>
        </w:tc>
        <w:tc>
          <w:tcPr>
            <w:tcW w:w="704" w:type="pct"/>
            <w:shd w:val="clear" w:color="auto" w:fill="auto"/>
            <w:hideMark/>
          </w:tcPr>
          <w:p w14:paraId="5919C9C4" w14:textId="77777777" w:rsidR="002355D8" w:rsidRPr="00170F71" w:rsidRDefault="002355D8" w:rsidP="00CB476F">
            <w:pPr>
              <w:jc w:val="right"/>
              <w:rPr>
                <w:b/>
                <w:bCs/>
                <w:i/>
                <w:iCs/>
                <w:noProof/>
                <w:color w:val="000000"/>
                <w:sz w:val="20"/>
                <w:szCs w:val="20"/>
                <w:lang w:val="fr-CA" w:eastAsia="zh-CN"/>
              </w:rPr>
            </w:pPr>
            <w:r w:rsidRPr="00170F71">
              <w:rPr>
                <w:b/>
                <w:bCs/>
                <w:i/>
                <w:iCs/>
                <w:noProof/>
                <w:color w:val="000000"/>
                <w:sz w:val="20"/>
                <w:szCs w:val="20"/>
                <w:lang w:val="fr-CA" w:eastAsia="zh-CN"/>
              </w:rPr>
              <w:t>9</w:t>
            </w:r>
            <w:r>
              <w:rPr>
                <w:b/>
                <w:bCs/>
                <w:i/>
                <w:iCs/>
                <w:noProof/>
                <w:color w:val="000000"/>
                <w:sz w:val="20"/>
                <w:szCs w:val="20"/>
                <w:lang w:val="fr-CA" w:eastAsia="zh-CN"/>
              </w:rPr>
              <w:t>,</w:t>
            </w:r>
            <w:r w:rsidRPr="00170F71">
              <w:rPr>
                <w:b/>
                <w:bCs/>
                <w:i/>
                <w:iCs/>
                <w:noProof/>
                <w:color w:val="000000"/>
                <w:sz w:val="20"/>
                <w:szCs w:val="20"/>
                <w:lang w:val="fr-CA" w:eastAsia="zh-CN"/>
              </w:rPr>
              <w:t>4</w:t>
            </w:r>
          </w:p>
        </w:tc>
        <w:tc>
          <w:tcPr>
            <w:tcW w:w="1151" w:type="pct"/>
            <w:shd w:val="clear" w:color="auto" w:fill="auto"/>
            <w:hideMark/>
          </w:tcPr>
          <w:p w14:paraId="4D5E5C3D" w14:textId="77777777" w:rsidR="002355D8" w:rsidRPr="00170F71" w:rsidRDefault="002355D8" w:rsidP="00CB476F">
            <w:pPr>
              <w:jc w:val="right"/>
              <w:rPr>
                <w:b/>
                <w:bCs/>
                <w:i/>
                <w:iCs/>
                <w:color w:val="000000"/>
                <w:sz w:val="20"/>
                <w:szCs w:val="20"/>
                <w:lang w:val="fr-CA" w:eastAsia="zh-CN"/>
              </w:rPr>
            </w:pPr>
            <w:r w:rsidRPr="00170F71">
              <w:rPr>
                <w:b/>
                <w:bCs/>
                <w:i/>
                <w:iCs/>
                <w:color w:val="000000"/>
                <w:sz w:val="20"/>
                <w:szCs w:val="20"/>
                <w:lang w:val="fr-CA" w:eastAsia="zh-CN"/>
              </w:rPr>
              <w:t>1</w:t>
            </w:r>
            <w:r>
              <w:rPr>
                <w:b/>
                <w:bCs/>
                <w:i/>
                <w:iCs/>
                <w:color w:val="000000"/>
                <w:sz w:val="20"/>
                <w:szCs w:val="20"/>
                <w:lang w:val="fr-CA" w:eastAsia="zh-CN"/>
              </w:rPr>
              <w:t> </w:t>
            </w:r>
            <w:r w:rsidRPr="00170F71">
              <w:rPr>
                <w:b/>
                <w:bCs/>
                <w:i/>
                <w:iCs/>
                <w:color w:val="000000"/>
                <w:sz w:val="20"/>
                <w:szCs w:val="20"/>
                <w:lang w:val="fr-CA" w:eastAsia="zh-CN"/>
              </w:rPr>
              <w:t>933</w:t>
            </w:r>
            <w:r>
              <w:rPr>
                <w:b/>
                <w:bCs/>
                <w:i/>
                <w:iCs/>
                <w:color w:val="000000"/>
                <w:sz w:val="20"/>
                <w:szCs w:val="20"/>
                <w:lang w:val="fr-CA" w:eastAsia="zh-CN"/>
              </w:rPr>
              <w:t> </w:t>
            </w:r>
            <w:r w:rsidRPr="00170F71">
              <w:rPr>
                <w:b/>
                <w:bCs/>
                <w:i/>
                <w:iCs/>
                <w:color w:val="000000"/>
                <w:sz w:val="20"/>
                <w:szCs w:val="20"/>
                <w:lang w:val="fr-CA" w:eastAsia="zh-CN"/>
              </w:rPr>
              <w:t>241</w:t>
            </w:r>
          </w:p>
        </w:tc>
        <w:tc>
          <w:tcPr>
            <w:tcW w:w="820" w:type="pct"/>
            <w:shd w:val="clear" w:color="auto" w:fill="auto"/>
            <w:hideMark/>
          </w:tcPr>
          <w:p w14:paraId="3805698D" w14:textId="77777777" w:rsidR="002355D8" w:rsidRPr="00170F71" w:rsidRDefault="002355D8" w:rsidP="00CB476F">
            <w:pPr>
              <w:jc w:val="right"/>
              <w:rPr>
                <w:b/>
                <w:bCs/>
                <w:i/>
                <w:iCs/>
                <w:color w:val="000000"/>
                <w:sz w:val="20"/>
                <w:szCs w:val="20"/>
                <w:lang w:val="fr-CA" w:eastAsia="zh-CN"/>
              </w:rPr>
            </w:pPr>
            <w:r w:rsidRPr="00170F71">
              <w:rPr>
                <w:b/>
                <w:bCs/>
                <w:i/>
                <w:iCs/>
                <w:color w:val="000000"/>
                <w:sz w:val="20"/>
                <w:szCs w:val="20"/>
                <w:lang w:val="fr-CA" w:eastAsia="zh-CN"/>
              </w:rPr>
              <w:t>8</w:t>
            </w:r>
            <w:r>
              <w:rPr>
                <w:b/>
                <w:bCs/>
                <w:i/>
                <w:iCs/>
                <w:color w:val="000000"/>
                <w:sz w:val="20"/>
                <w:szCs w:val="20"/>
                <w:lang w:val="fr-CA" w:eastAsia="zh-CN"/>
              </w:rPr>
              <w:t>,</w:t>
            </w:r>
            <w:r w:rsidRPr="00170F71">
              <w:rPr>
                <w:b/>
                <w:bCs/>
                <w:i/>
                <w:iCs/>
                <w:color w:val="000000"/>
                <w:sz w:val="20"/>
                <w:szCs w:val="20"/>
                <w:lang w:val="fr-CA" w:eastAsia="zh-CN"/>
              </w:rPr>
              <w:t>6</w:t>
            </w:r>
          </w:p>
        </w:tc>
      </w:tr>
      <w:tr w:rsidR="002355D8" w:rsidRPr="00170F71" w14:paraId="734E6C61" w14:textId="77777777" w:rsidTr="00CB476F">
        <w:trPr>
          <w:trHeight w:val="29"/>
        </w:trPr>
        <w:tc>
          <w:tcPr>
            <w:tcW w:w="5000" w:type="pct"/>
            <w:gridSpan w:val="5"/>
            <w:shd w:val="clear" w:color="auto" w:fill="auto"/>
            <w:vAlign w:val="center"/>
            <w:hideMark/>
          </w:tcPr>
          <w:p w14:paraId="51B04B87" w14:textId="23CA9782" w:rsidR="002355D8" w:rsidRPr="00170F71" w:rsidRDefault="002355D8" w:rsidP="00CB476F">
            <w:pPr>
              <w:jc w:val="center"/>
              <w:rPr>
                <w:i/>
                <w:iCs/>
                <w:noProof/>
                <w:color w:val="000000"/>
                <w:sz w:val="20"/>
                <w:szCs w:val="20"/>
                <w:lang w:val="fr-CA" w:eastAsia="zh-CN"/>
              </w:rPr>
            </w:pPr>
            <w:r>
              <w:rPr>
                <w:rFonts w:eastAsia="Calibri"/>
                <w:i/>
                <w:iCs/>
                <w:noProof/>
                <w:color w:val="000000" w:themeColor="text1"/>
                <w:sz w:val="20"/>
                <w:szCs w:val="20"/>
                <w:lang w:val="fr-CA" w:eastAsia="zh-CN"/>
              </w:rPr>
              <w:t>Sous</w:t>
            </w:r>
            <w:r>
              <w:rPr>
                <w:rFonts w:eastAsia="Calibri"/>
                <w:i/>
                <w:iCs/>
                <w:noProof/>
                <w:color w:val="000000" w:themeColor="text1"/>
                <w:sz w:val="20"/>
                <w:szCs w:val="20"/>
                <w:lang w:val="fr-CA" w:eastAsia="zh-CN"/>
              </w:rPr>
              <w:noBreakHyphen/>
              <w:t>secteurs de l</w:t>
            </w:r>
            <w:r w:rsidR="002C0768">
              <w:rPr>
                <w:rFonts w:eastAsia="Calibri"/>
                <w:i/>
                <w:iCs/>
                <w:noProof/>
                <w:color w:val="000000" w:themeColor="text1"/>
                <w:sz w:val="20"/>
                <w:szCs w:val="20"/>
                <w:lang w:val="fr-CA" w:eastAsia="zh-CN"/>
              </w:rPr>
              <w:t>’</w:t>
            </w:r>
            <w:r>
              <w:rPr>
                <w:rFonts w:eastAsia="Calibri"/>
                <w:i/>
                <w:iCs/>
                <w:noProof/>
                <w:color w:val="000000" w:themeColor="text1"/>
                <w:sz w:val="20"/>
                <w:szCs w:val="20"/>
                <w:lang w:val="fr-CA" w:eastAsia="zh-CN"/>
              </w:rPr>
              <w:t>entretien</w:t>
            </w:r>
          </w:p>
        </w:tc>
      </w:tr>
      <w:tr w:rsidR="002355D8" w:rsidRPr="00170F71" w14:paraId="7D2D2330" w14:textId="77777777" w:rsidTr="00CB476F">
        <w:trPr>
          <w:trHeight w:val="29"/>
        </w:trPr>
        <w:tc>
          <w:tcPr>
            <w:tcW w:w="1514" w:type="pct"/>
            <w:shd w:val="clear" w:color="auto" w:fill="auto"/>
            <w:hideMark/>
          </w:tcPr>
          <w:p w14:paraId="22A0CC7C" w14:textId="77777777" w:rsidR="002355D8" w:rsidRPr="00170F71" w:rsidRDefault="002355D8" w:rsidP="00CB476F">
            <w:pPr>
              <w:jc w:val="left"/>
              <w:rPr>
                <w:noProof/>
                <w:color w:val="000000"/>
                <w:sz w:val="20"/>
                <w:szCs w:val="20"/>
                <w:lang w:val="fr-CA" w:eastAsia="zh-CN"/>
              </w:rPr>
            </w:pPr>
            <w:r>
              <w:rPr>
                <w:rFonts w:eastAsia="Calibri"/>
                <w:noProof/>
                <w:color w:val="000000" w:themeColor="text1"/>
                <w:sz w:val="20"/>
                <w:szCs w:val="20"/>
                <w:lang w:val="fr-CA" w:eastAsia="zh-CN"/>
              </w:rPr>
              <w:t xml:space="preserve">Entretien des équipements </w:t>
            </w:r>
            <w:r w:rsidRPr="00170F71">
              <w:rPr>
                <w:rFonts w:eastAsia="Calibri"/>
                <w:noProof/>
                <w:color w:val="000000" w:themeColor="text1"/>
                <w:sz w:val="20"/>
                <w:szCs w:val="20"/>
                <w:lang w:val="fr-CA" w:eastAsia="zh-CN"/>
              </w:rPr>
              <w:t>RAC</w:t>
            </w:r>
          </w:p>
        </w:tc>
        <w:tc>
          <w:tcPr>
            <w:tcW w:w="812" w:type="pct"/>
            <w:shd w:val="clear" w:color="auto" w:fill="auto"/>
            <w:hideMark/>
          </w:tcPr>
          <w:p w14:paraId="0DD185A5" w14:textId="77777777" w:rsidR="002355D8" w:rsidRPr="00170F71" w:rsidRDefault="002355D8" w:rsidP="00CB476F">
            <w:pPr>
              <w:jc w:val="right"/>
              <w:rPr>
                <w:noProof/>
                <w:sz w:val="20"/>
                <w:szCs w:val="20"/>
                <w:lang w:val="fr-CA" w:eastAsia="zh-CN"/>
              </w:rPr>
            </w:pPr>
            <w:r w:rsidRPr="00170F71">
              <w:rPr>
                <w:rFonts w:eastAsia="Calibri"/>
                <w:noProof/>
                <w:sz w:val="20"/>
                <w:szCs w:val="20"/>
                <w:lang w:val="fr-CA" w:eastAsia="zh-CN"/>
              </w:rPr>
              <w:t>9</w:t>
            </w:r>
            <w:r>
              <w:rPr>
                <w:rFonts w:eastAsia="Calibri"/>
                <w:noProof/>
                <w:sz w:val="20"/>
                <w:szCs w:val="20"/>
                <w:lang w:val="fr-CA" w:eastAsia="zh-CN"/>
              </w:rPr>
              <w:t> </w:t>
            </w:r>
            <w:r w:rsidRPr="00170F71">
              <w:rPr>
                <w:rFonts w:eastAsia="Calibri"/>
                <w:noProof/>
                <w:sz w:val="20"/>
                <w:szCs w:val="20"/>
                <w:lang w:val="fr-CA" w:eastAsia="zh-CN"/>
              </w:rPr>
              <w:t>702</w:t>
            </w:r>
            <w:r>
              <w:rPr>
                <w:rFonts w:eastAsia="Calibri"/>
                <w:noProof/>
                <w:sz w:val="20"/>
                <w:szCs w:val="20"/>
                <w:lang w:val="fr-CA" w:eastAsia="zh-CN"/>
              </w:rPr>
              <w:t>,</w:t>
            </w:r>
            <w:r w:rsidRPr="00170F71">
              <w:rPr>
                <w:rFonts w:eastAsia="Calibri"/>
                <w:noProof/>
                <w:sz w:val="20"/>
                <w:szCs w:val="20"/>
                <w:lang w:val="fr-CA" w:eastAsia="zh-CN"/>
              </w:rPr>
              <w:t>28</w:t>
            </w:r>
          </w:p>
        </w:tc>
        <w:tc>
          <w:tcPr>
            <w:tcW w:w="704" w:type="pct"/>
            <w:shd w:val="clear" w:color="auto" w:fill="auto"/>
            <w:hideMark/>
          </w:tcPr>
          <w:p w14:paraId="3A00C131" w14:textId="77777777" w:rsidR="002355D8" w:rsidRPr="00170F71" w:rsidRDefault="002355D8" w:rsidP="00CB476F">
            <w:pPr>
              <w:jc w:val="right"/>
              <w:rPr>
                <w:noProof/>
                <w:sz w:val="20"/>
                <w:szCs w:val="20"/>
                <w:lang w:val="fr-CA" w:eastAsia="zh-CN"/>
              </w:rPr>
            </w:pPr>
            <w:r w:rsidRPr="00170F71">
              <w:rPr>
                <w:rFonts w:eastAsia="Calibri"/>
                <w:noProof/>
                <w:sz w:val="20"/>
                <w:szCs w:val="20"/>
                <w:lang w:val="fr-CA" w:eastAsia="zh-CN"/>
              </w:rPr>
              <w:t>72</w:t>
            </w:r>
            <w:r>
              <w:rPr>
                <w:rFonts w:eastAsia="Calibri"/>
                <w:noProof/>
                <w:sz w:val="20"/>
                <w:szCs w:val="20"/>
                <w:lang w:val="fr-CA" w:eastAsia="zh-CN"/>
              </w:rPr>
              <w:t>,</w:t>
            </w:r>
            <w:r w:rsidRPr="00170F71">
              <w:rPr>
                <w:rFonts w:eastAsia="Calibri"/>
                <w:noProof/>
                <w:sz w:val="20"/>
                <w:szCs w:val="20"/>
                <w:lang w:val="fr-CA" w:eastAsia="zh-CN"/>
              </w:rPr>
              <w:t>5</w:t>
            </w:r>
          </w:p>
        </w:tc>
        <w:tc>
          <w:tcPr>
            <w:tcW w:w="1151" w:type="pct"/>
            <w:shd w:val="clear" w:color="auto" w:fill="auto"/>
            <w:hideMark/>
          </w:tcPr>
          <w:p w14:paraId="4A003BC2" w14:textId="77777777" w:rsidR="002355D8" w:rsidRPr="00170F71" w:rsidRDefault="002355D8" w:rsidP="00CB476F">
            <w:pPr>
              <w:jc w:val="right"/>
              <w:rPr>
                <w:sz w:val="20"/>
                <w:szCs w:val="20"/>
                <w:lang w:val="fr-CA" w:eastAsia="zh-CN"/>
              </w:rPr>
            </w:pPr>
            <w:r w:rsidRPr="00170F71">
              <w:rPr>
                <w:rFonts w:eastAsia="Calibri"/>
                <w:sz w:val="20"/>
                <w:szCs w:val="20"/>
                <w:lang w:val="fr-CA" w:eastAsia="zh-CN"/>
              </w:rPr>
              <w:t>16</w:t>
            </w:r>
            <w:r>
              <w:rPr>
                <w:rFonts w:eastAsia="Calibri"/>
                <w:sz w:val="20"/>
                <w:szCs w:val="20"/>
                <w:lang w:val="fr-CA" w:eastAsia="zh-CN"/>
              </w:rPr>
              <w:t> </w:t>
            </w:r>
            <w:r w:rsidRPr="00170F71">
              <w:rPr>
                <w:rFonts w:eastAsia="Calibri"/>
                <w:sz w:val="20"/>
                <w:szCs w:val="20"/>
                <w:lang w:val="fr-CA" w:eastAsia="zh-CN"/>
              </w:rPr>
              <w:t>902</w:t>
            </w:r>
            <w:r>
              <w:rPr>
                <w:rFonts w:eastAsia="Calibri"/>
                <w:sz w:val="20"/>
                <w:szCs w:val="20"/>
                <w:lang w:val="fr-CA" w:eastAsia="zh-CN"/>
              </w:rPr>
              <w:t> </w:t>
            </w:r>
            <w:r w:rsidRPr="00170F71">
              <w:rPr>
                <w:rFonts w:eastAsia="Calibri"/>
                <w:sz w:val="20"/>
                <w:szCs w:val="20"/>
                <w:lang w:val="fr-CA" w:eastAsia="zh-CN"/>
              </w:rPr>
              <w:t>593</w:t>
            </w:r>
          </w:p>
        </w:tc>
        <w:tc>
          <w:tcPr>
            <w:tcW w:w="820" w:type="pct"/>
            <w:shd w:val="clear" w:color="auto" w:fill="auto"/>
            <w:hideMark/>
          </w:tcPr>
          <w:p w14:paraId="06015BD8" w14:textId="77777777" w:rsidR="002355D8" w:rsidRPr="00170F71" w:rsidRDefault="002355D8" w:rsidP="00CB476F">
            <w:pPr>
              <w:jc w:val="right"/>
              <w:rPr>
                <w:sz w:val="20"/>
                <w:szCs w:val="20"/>
                <w:lang w:val="fr-CA" w:eastAsia="zh-CN"/>
              </w:rPr>
            </w:pPr>
            <w:r w:rsidRPr="00170F71">
              <w:rPr>
                <w:rFonts w:eastAsia="Calibri"/>
                <w:sz w:val="20"/>
                <w:szCs w:val="20"/>
                <w:lang w:val="fr-CA" w:eastAsia="zh-CN"/>
              </w:rPr>
              <w:t>75</w:t>
            </w:r>
            <w:r>
              <w:rPr>
                <w:rFonts w:eastAsia="Calibri"/>
                <w:sz w:val="20"/>
                <w:szCs w:val="20"/>
                <w:lang w:val="fr-CA" w:eastAsia="zh-CN"/>
              </w:rPr>
              <w:t>,</w:t>
            </w:r>
            <w:r w:rsidRPr="00170F71">
              <w:rPr>
                <w:rFonts w:eastAsia="Calibri"/>
                <w:sz w:val="20"/>
                <w:szCs w:val="20"/>
                <w:lang w:val="fr-CA" w:eastAsia="zh-CN"/>
              </w:rPr>
              <w:t>5</w:t>
            </w:r>
          </w:p>
        </w:tc>
      </w:tr>
      <w:tr w:rsidR="002355D8" w:rsidRPr="00170F71" w14:paraId="722B4461" w14:textId="77777777" w:rsidTr="00CB476F">
        <w:trPr>
          <w:trHeight w:val="29"/>
        </w:trPr>
        <w:tc>
          <w:tcPr>
            <w:tcW w:w="1514" w:type="pct"/>
            <w:shd w:val="clear" w:color="auto" w:fill="auto"/>
            <w:hideMark/>
          </w:tcPr>
          <w:p w14:paraId="47ABF1B5" w14:textId="77777777" w:rsidR="002355D8" w:rsidRPr="00170F71" w:rsidRDefault="002355D8" w:rsidP="00CB476F">
            <w:pPr>
              <w:jc w:val="left"/>
              <w:rPr>
                <w:noProof/>
                <w:color w:val="000000"/>
                <w:sz w:val="20"/>
                <w:szCs w:val="20"/>
                <w:lang w:val="fr-CA" w:eastAsia="zh-CN"/>
              </w:rPr>
            </w:pPr>
            <w:r>
              <w:rPr>
                <w:rFonts w:eastAsia="Calibri"/>
                <w:noProof/>
                <w:color w:val="000000" w:themeColor="text1"/>
                <w:sz w:val="20"/>
                <w:szCs w:val="20"/>
                <w:lang w:val="fr-CA" w:eastAsia="zh-CN"/>
              </w:rPr>
              <w:t xml:space="preserve">Entretien des équipements </w:t>
            </w:r>
            <w:r w:rsidRPr="00170F71">
              <w:rPr>
                <w:rFonts w:eastAsia="Calibri"/>
                <w:noProof/>
                <w:color w:val="000000" w:themeColor="text1"/>
                <w:sz w:val="20"/>
                <w:szCs w:val="20"/>
                <w:lang w:val="fr-CA" w:eastAsia="zh-CN"/>
              </w:rPr>
              <w:t>MAC</w:t>
            </w:r>
          </w:p>
        </w:tc>
        <w:tc>
          <w:tcPr>
            <w:tcW w:w="812" w:type="pct"/>
            <w:shd w:val="clear" w:color="auto" w:fill="auto"/>
            <w:hideMark/>
          </w:tcPr>
          <w:p w14:paraId="2A647D9A" w14:textId="77777777" w:rsidR="002355D8" w:rsidRPr="00170F71" w:rsidRDefault="002355D8" w:rsidP="00CB476F">
            <w:pPr>
              <w:jc w:val="right"/>
              <w:rPr>
                <w:noProof/>
                <w:sz w:val="20"/>
                <w:szCs w:val="20"/>
                <w:lang w:val="fr-CA" w:eastAsia="zh-CN"/>
              </w:rPr>
            </w:pPr>
            <w:r w:rsidRPr="00170F71">
              <w:rPr>
                <w:rFonts w:eastAsia="Calibri"/>
                <w:noProof/>
                <w:sz w:val="20"/>
                <w:szCs w:val="20"/>
                <w:lang w:val="fr-CA" w:eastAsia="zh-CN"/>
              </w:rPr>
              <w:t>2</w:t>
            </w:r>
            <w:r>
              <w:rPr>
                <w:rFonts w:eastAsia="Calibri"/>
                <w:noProof/>
                <w:sz w:val="20"/>
                <w:szCs w:val="20"/>
                <w:lang w:val="fr-CA" w:eastAsia="zh-CN"/>
              </w:rPr>
              <w:t> </w:t>
            </w:r>
            <w:r w:rsidRPr="00170F71">
              <w:rPr>
                <w:rFonts w:eastAsia="Calibri"/>
                <w:noProof/>
                <w:sz w:val="20"/>
                <w:szCs w:val="20"/>
                <w:lang w:val="fr-CA" w:eastAsia="zh-CN"/>
              </w:rPr>
              <w:t>390</w:t>
            </w:r>
            <w:r>
              <w:rPr>
                <w:rFonts w:eastAsia="Calibri"/>
                <w:noProof/>
                <w:sz w:val="20"/>
                <w:szCs w:val="20"/>
                <w:lang w:val="fr-CA" w:eastAsia="zh-CN"/>
              </w:rPr>
              <w:t>,</w:t>
            </w:r>
            <w:r w:rsidRPr="00170F71">
              <w:rPr>
                <w:rFonts w:eastAsia="Calibri"/>
                <w:noProof/>
                <w:sz w:val="20"/>
                <w:szCs w:val="20"/>
                <w:lang w:val="fr-CA" w:eastAsia="zh-CN"/>
              </w:rPr>
              <w:t>98</w:t>
            </w:r>
          </w:p>
        </w:tc>
        <w:tc>
          <w:tcPr>
            <w:tcW w:w="704" w:type="pct"/>
            <w:shd w:val="clear" w:color="auto" w:fill="auto"/>
            <w:hideMark/>
          </w:tcPr>
          <w:p w14:paraId="6C335668" w14:textId="77777777" w:rsidR="002355D8" w:rsidRPr="00170F71" w:rsidRDefault="002355D8" w:rsidP="00CB476F">
            <w:pPr>
              <w:jc w:val="right"/>
              <w:rPr>
                <w:noProof/>
                <w:sz w:val="20"/>
                <w:szCs w:val="20"/>
                <w:lang w:val="fr-CA" w:eastAsia="zh-CN"/>
              </w:rPr>
            </w:pPr>
            <w:r w:rsidRPr="00170F71">
              <w:rPr>
                <w:rFonts w:eastAsia="Calibri"/>
                <w:noProof/>
                <w:sz w:val="20"/>
                <w:szCs w:val="20"/>
                <w:lang w:val="fr-CA" w:eastAsia="zh-CN"/>
              </w:rPr>
              <w:t>17</w:t>
            </w:r>
            <w:r>
              <w:rPr>
                <w:rFonts w:eastAsia="Calibri"/>
                <w:noProof/>
                <w:sz w:val="20"/>
                <w:szCs w:val="20"/>
                <w:lang w:val="fr-CA" w:eastAsia="zh-CN"/>
              </w:rPr>
              <w:t>,</w:t>
            </w:r>
            <w:r w:rsidRPr="00170F71">
              <w:rPr>
                <w:rFonts w:eastAsia="Calibri"/>
                <w:noProof/>
                <w:sz w:val="20"/>
                <w:szCs w:val="20"/>
                <w:lang w:val="fr-CA" w:eastAsia="zh-CN"/>
              </w:rPr>
              <w:t>9</w:t>
            </w:r>
          </w:p>
        </w:tc>
        <w:tc>
          <w:tcPr>
            <w:tcW w:w="1151" w:type="pct"/>
            <w:shd w:val="clear" w:color="auto" w:fill="auto"/>
            <w:hideMark/>
          </w:tcPr>
          <w:p w14:paraId="0886CF57" w14:textId="77777777" w:rsidR="002355D8" w:rsidRPr="00170F71" w:rsidRDefault="002355D8" w:rsidP="00CB476F">
            <w:pPr>
              <w:jc w:val="right"/>
              <w:rPr>
                <w:sz w:val="20"/>
                <w:szCs w:val="20"/>
                <w:lang w:val="fr-CA" w:eastAsia="zh-CN"/>
              </w:rPr>
            </w:pPr>
            <w:r w:rsidRPr="00170F71">
              <w:rPr>
                <w:rFonts w:eastAsia="Calibri"/>
                <w:sz w:val="20"/>
                <w:szCs w:val="20"/>
                <w:lang w:val="fr-CA" w:eastAsia="zh-CN"/>
              </w:rPr>
              <w:t>3</w:t>
            </w:r>
            <w:r>
              <w:rPr>
                <w:rFonts w:eastAsia="Calibri"/>
                <w:sz w:val="20"/>
                <w:szCs w:val="20"/>
                <w:lang w:val="fr-CA" w:eastAsia="zh-CN"/>
              </w:rPr>
              <w:t> </w:t>
            </w:r>
            <w:r w:rsidRPr="00170F71">
              <w:rPr>
                <w:rFonts w:eastAsia="Calibri"/>
                <w:sz w:val="20"/>
                <w:szCs w:val="20"/>
                <w:lang w:val="fr-CA" w:eastAsia="zh-CN"/>
              </w:rPr>
              <w:t>419</w:t>
            </w:r>
            <w:r>
              <w:rPr>
                <w:rFonts w:eastAsia="Calibri"/>
                <w:sz w:val="20"/>
                <w:szCs w:val="20"/>
                <w:lang w:val="fr-CA" w:eastAsia="zh-CN"/>
              </w:rPr>
              <w:t> </w:t>
            </w:r>
            <w:r w:rsidRPr="00170F71">
              <w:rPr>
                <w:rFonts w:eastAsia="Calibri"/>
                <w:sz w:val="20"/>
                <w:szCs w:val="20"/>
                <w:lang w:val="fr-CA" w:eastAsia="zh-CN"/>
              </w:rPr>
              <w:t>101</w:t>
            </w:r>
          </w:p>
        </w:tc>
        <w:tc>
          <w:tcPr>
            <w:tcW w:w="820" w:type="pct"/>
            <w:shd w:val="clear" w:color="auto" w:fill="auto"/>
            <w:hideMark/>
          </w:tcPr>
          <w:p w14:paraId="36CD0450" w14:textId="77777777" w:rsidR="002355D8" w:rsidRPr="00170F71" w:rsidRDefault="002355D8" w:rsidP="00CB476F">
            <w:pPr>
              <w:jc w:val="right"/>
              <w:rPr>
                <w:sz w:val="20"/>
                <w:szCs w:val="20"/>
                <w:lang w:val="fr-CA" w:eastAsia="zh-CN"/>
              </w:rPr>
            </w:pPr>
            <w:r w:rsidRPr="00170F71">
              <w:rPr>
                <w:rFonts w:eastAsia="Calibri"/>
                <w:sz w:val="20"/>
                <w:szCs w:val="20"/>
                <w:lang w:val="fr-CA" w:eastAsia="zh-CN"/>
              </w:rPr>
              <w:t>15</w:t>
            </w:r>
            <w:r>
              <w:rPr>
                <w:rFonts w:eastAsia="Calibri"/>
                <w:sz w:val="20"/>
                <w:szCs w:val="20"/>
                <w:lang w:val="fr-CA" w:eastAsia="zh-CN"/>
              </w:rPr>
              <w:t>,</w:t>
            </w:r>
            <w:r w:rsidRPr="00170F71">
              <w:rPr>
                <w:rFonts w:eastAsia="Calibri"/>
                <w:sz w:val="20"/>
                <w:szCs w:val="20"/>
                <w:lang w:val="fr-CA" w:eastAsia="zh-CN"/>
              </w:rPr>
              <w:t>3</w:t>
            </w:r>
          </w:p>
        </w:tc>
      </w:tr>
      <w:tr w:rsidR="002355D8" w:rsidRPr="00170F71" w14:paraId="1794DC02" w14:textId="77777777" w:rsidTr="00CB476F">
        <w:trPr>
          <w:trHeight w:val="29"/>
        </w:trPr>
        <w:tc>
          <w:tcPr>
            <w:tcW w:w="1514" w:type="pct"/>
            <w:shd w:val="clear" w:color="auto" w:fill="auto"/>
            <w:hideMark/>
          </w:tcPr>
          <w:p w14:paraId="00EB3CD8" w14:textId="77777777" w:rsidR="002355D8" w:rsidRPr="00170F71" w:rsidRDefault="002355D8" w:rsidP="00CB476F">
            <w:pPr>
              <w:jc w:val="right"/>
              <w:rPr>
                <w:b/>
                <w:bCs/>
                <w:i/>
                <w:iCs/>
                <w:noProof/>
                <w:color w:val="000000"/>
                <w:sz w:val="20"/>
                <w:szCs w:val="20"/>
                <w:lang w:val="fr-CA" w:eastAsia="zh-CN"/>
              </w:rPr>
            </w:pPr>
            <w:r>
              <w:rPr>
                <w:rFonts w:eastAsia="Calibri"/>
                <w:b/>
                <w:bCs/>
                <w:i/>
                <w:iCs/>
                <w:noProof/>
                <w:color w:val="000000" w:themeColor="text1"/>
                <w:sz w:val="20"/>
                <w:szCs w:val="20"/>
                <w:lang w:val="fr-CA" w:eastAsia="zh-CN"/>
              </w:rPr>
              <w:t>Sous</w:t>
            </w:r>
            <w:r>
              <w:rPr>
                <w:rFonts w:eastAsia="Calibri"/>
                <w:b/>
                <w:bCs/>
                <w:i/>
                <w:iCs/>
                <w:noProof/>
                <w:color w:val="000000" w:themeColor="text1"/>
                <w:sz w:val="20"/>
                <w:szCs w:val="20"/>
                <w:lang w:val="fr-CA" w:eastAsia="zh-CN"/>
              </w:rPr>
              <w:noBreakHyphen/>
            </w:r>
            <w:r w:rsidRPr="00170F71">
              <w:rPr>
                <w:rFonts w:eastAsia="Calibri"/>
                <w:b/>
                <w:bCs/>
                <w:i/>
                <w:iCs/>
                <w:noProof/>
                <w:color w:val="000000" w:themeColor="text1"/>
                <w:sz w:val="20"/>
                <w:szCs w:val="20"/>
                <w:lang w:val="fr-CA" w:eastAsia="zh-CN"/>
              </w:rPr>
              <w:t xml:space="preserve">total </w:t>
            </w:r>
            <w:r>
              <w:rPr>
                <w:rFonts w:eastAsia="Calibri"/>
                <w:b/>
                <w:bCs/>
                <w:i/>
                <w:iCs/>
                <w:noProof/>
                <w:color w:val="000000" w:themeColor="text1"/>
                <w:sz w:val="20"/>
                <w:szCs w:val="20"/>
                <w:lang w:val="fr-CA" w:eastAsia="zh-CN"/>
              </w:rPr>
              <w:t>entretien</w:t>
            </w:r>
          </w:p>
        </w:tc>
        <w:tc>
          <w:tcPr>
            <w:tcW w:w="812" w:type="pct"/>
            <w:shd w:val="clear" w:color="auto" w:fill="auto"/>
            <w:hideMark/>
          </w:tcPr>
          <w:p w14:paraId="5B89EAD5" w14:textId="77777777" w:rsidR="002355D8" w:rsidRPr="00170F71" w:rsidRDefault="002355D8" w:rsidP="00CB476F">
            <w:pPr>
              <w:jc w:val="right"/>
              <w:rPr>
                <w:b/>
                <w:i/>
                <w:noProof/>
                <w:sz w:val="20"/>
                <w:szCs w:val="20"/>
                <w:highlight w:val="red"/>
                <w:lang w:val="fr-CA" w:eastAsia="zh-CN"/>
              </w:rPr>
            </w:pPr>
            <w:r w:rsidRPr="00170F71">
              <w:rPr>
                <w:b/>
                <w:i/>
                <w:noProof/>
                <w:sz w:val="20"/>
                <w:szCs w:val="20"/>
                <w:lang w:val="fr-CA" w:eastAsia="zh-CN"/>
              </w:rPr>
              <w:t>12</w:t>
            </w:r>
            <w:r>
              <w:rPr>
                <w:b/>
                <w:i/>
                <w:noProof/>
                <w:sz w:val="20"/>
                <w:szCs w:val="20"/>
                <w:lang w:val="fr-CA" w:eastAsia="zh-CN"/>
              </w:rPr>
              <w:t> </w:t>
            </w:r>
            <w:r w:rsidRPr="00170F71">
              <w:rPr>
                <w:b/>
                <w:i/>
                <w:noProof/>
                <w:sz w:val="20"/>
                <w:szCs w:val="20"/>
                <w:lang w:val="fr-CA" w:eastAsia="zh-CN"/>
              </w:rPr>
              <w:t>093</w:t>
            </w:r>
            <w:r>
              <w:rPr>
                <w:b/>
                <w:i/>
                <w:noProof/>
                <w:sz w:val="20"/>
                <w:szCs w:val="20"/>
                <w:lang w:val="fr-CA" w:eastAsia="zh-CN"/>
              </w:rPr>
              <w:t>,</w:t>
            </w:r>
            <w:r w:rsidRPr="00170F71">
              <w:rPr>
                <w:b/>
                <w:i/>
                <w:noProof/>
                <w:sz w:val="20"/>
                <w:szCs w:val="20"/>
                <w:lang w:val="fr-CA" w:eastAsia="zh-CN"/>
              </w:rPr>
              <w:t>26</w:t>
            </w:r>
          </w:p>
        </w:tc>
        <w:tc>
          <w:tcPr>
            <w:tcW w:w="704" w:type="pct"/>
            <w:shd w:val="clear" w:color="auto" w:fill="auto"/>
            <w:hideMark/>
          </w:tcPr>
          <w:p w14:paraId="5502C858" w14:textId="77777777" w:rsidR="002355D8" w:rsidRPr="00170F71" w:rsidRDefault="002355D8" w:rsidP="00CB476F">
            <w:pPr>
              <w:jc w:val="right"/>
              <w:rPr>
                <w:b/>
                <w:i/>
                <w:noProof/>
                <w:sz w:val="20"/>
                <w:szCs w:val="20"/>
                <w:lang w:val="fr-CA" w:eastAsia="zh-CN"/>
              </w:rPr>
            </w:pPr>
            <w:r w:rsidRPr="00170F71">
              <w:rPr>
                <w:rFonts w:eastAsia="Calibri"/>
                <w:b/>
                <w:i/>
                <w:noProof/>
                <w:sz w:val="20"/>
                <w:szCs w:val="20"/>
                <w:lang w:val="fr-CA" w:eastAsia="zh-CN"/>
              </w:rPr>
              <w:t>90</w:t>
            </w:r>
            <w:r>
              <w:rPr>
                <w:rFonts w:eastAsia="Calibri"/>
                <w:b/>
                <w:i/>
                <w:noProof/>
                <w:sz w:val="20"/>
                <w:szCs w:val="20"/>
                <w:lang w:val="fr-CA" w:eastAsia="zh-CN"/>
              </w:rPr>
              <w:t>,</w:t>
            </w:r>
            <w:r w:rsidRPr="00170F71">
              <w:rPr>
                <w:rFonts w:eastAsia="Calibri"/>
                <w:b/>
                <w:i/>
                <w:noProof/>
                <w:sz w:val="20"/>
                <w:szCs w:val="20"/>
                <w:lang w:val="fr-CA" w:eastAsia="zh-CN"/>
              </w:rPr>
              <w:t>6</w:t>
            </w:r>
          </w:p>
        </w:tc>
        <w:tc>
          <w:tcPr>
            <w:tcW w:w="1151" w:type="pct"/>
            <w:shd w:val="clear" w:color="auto" w:fill="auto"/>
            <w:hideMark/>
          </w:tcPr>
          <w:p w14:paraId="66CCAA8A" w14:textId="77777777" w:rsidR="002355D8" w:rsidRPr="00170F71" w:rsidRDefault="002355D8" w:rsidP="00CB476F">
            <w:pPr>
              <w:jc w:val="right"/>
              <w:rPr>
                <w:b/>
                <w:i/>
                <w:sz w:val="20"/>
                <w:szCs w:val="20"/>
                <w:lang w:val="fr-CA" w:eastAsia="zh-CN"/>
              </w:rPr>
            </w:pPr>
            <w:r w:rsidRPr="00170F71">
              <w:rPr>
                <w:rFonts w:eastAsia="Calibri"/>
                <w:b/>
                <w:bCs/>
                <w:i/>
                <w:iCs/>
                <w:sz w:val="20"/>
                <w:szCs w:val="20"/>
                <w:lang w:val="fr-CA" w:eastAsia="zh-CN"/>
              </w:rPr>
              <w:t>20</w:t>
            </w:r>
            <w:r>
              <w:rPr>
                <w:rFonts w:eastAsia="Calibri"/>
                <w:b/>
                <w:bCs/>
                <w:i/>
                <w:iCs/>
                <w:sz w:val="20"/>
                <w:szCs w:val="20"/>
                <w:lang w:val="fr-CA" w:eastAsia="zh-CN"/>
              </w:rPr>
              <w:t> </w:t>
            </w:r>
            <w:r w:rsidRPr="00170F71">
              <w:rPr>
                <w:rFonts w:eastAsia="Calibri"/>
                <w:b/>
                <w:bCs/>
                <w:i/>
                <w:iCs/>
                <w:sz w:val="20"/>
                <w:szCs w:val="20"/>
                <w:lang w:val="fr-CA" w:eastAsia="zh-CN"/>
              </w:rPr>
              <w:t>321</w:t>
            </w:r>
            <w:r>
              <w:rPr>
                <w:rFonts w:eastAsia="Calibri"/>
                <w:b/>
                <w:bCs/>
                <w:i/>
                <w:iCs/>
                <w:sz w:val="20"/>
                <w:szCs w:val="20"/>
                <w:lang w:val="fr-CA" w:eastAsia="zh-CN"/>
              </w:rPr>
              <w:t> </w:t>
            </w:r>
            <w:r w:rsidRPr="00170F71">
              <w:rPr>
                <w:rFonts w:eastAsia="Calibri"/>
                <w:b/>
                <w:bCs/>
                <w:i/>
                <w:iCs/>
                <w:sz w:val="20"/>
                <w:szCs w:val="20"/>
                <w:lang w:val="fr-CA" w:eastAsia="zh-CN"/>
              </w:rPr>
              <w:t>694</w:t>
            </w:r>
          </w:p>
        </w:tc>
        <w:tc>
          <w:tcPr>
            <w:tcW w:w="820" w:type="pct"/>
            <w:shd w:val="clear" w:color="auto" w:fill="auto"/>
            <w:hideMark/>
          </w:tcPr>
          <w:p w14:paraId="54B7506A" w14:textId="77777777" w:rsidR="002355D8" w:rsidRPr="00170F71" w:rsidRDefault="002355D8" w:rsidP="00CB476F">
            <w:pPr>
              <w:jc w:val="right"/>
              <w:rPr>
                <w:b/>
                <w:i/>
                <w:sz w:val="20"/>
                <w:szCs w:val="20"/>
                <w:lang w:val="fr-CA" w:eastAsia="zh-CN"/>
              </w:rPr>
            </w:pPr>
            <w:r w:rsidRPr="00170F71">
              <w:rPr>
                <w:b/>
                <w:i/>
                <w:sz w:val="20"/>
                <w:szCs w:val="20"/>
                <w:lang w:val="fr-CA" w:eastAsia="zh-CN"/>
              </w:rPr>
              <w:t>91</w:t>
            </w:r>
            <w:r>
              <w:rPr>
                <w:b/>
                <w:i/>
                <w:sz w:val="20"/>
                <w:szCs w:val="20"/>
                <w:lang w:val="fr-CA" w:eastAsia="zh-CN"/>
              </w:rPr>
              <w:t>,</w:t>
            </w:r>
            <w:r w:rsidRPr="00170F71">
              <w:rPr>
                <w:b/>
                <w:i/>
                <w:sz w:val="20"/>
                <w:szCs w:val="20"/>
                <w:lang w:val="fr-CA" w:eastAsia="zh-CN"/>
              </w:rPr>
              <w:t>4</w:t>
            </w:r>
          </w:p>
        </w:tc>
      </w:tr>
      <w:tr w:rsidR="002355D8" w:rsidRPr="00170F71" w14:paraId="5FD7971C" w14:textId="77777777" w:rsidTr="00CB476F">
        <w:trPr>
          <w:trHeight w:val="29"/>
        </w:trPr>
        <w:tc>
          <w:tcPr>
            <w:tcW w:w="1514" w:type="pct"/>
            <w:shd w:val="clear" w:color="auto" w:fill="auto"/>
          </w:tcPr>
          <w:p w14:paraId="44C908FA" w14:textId="77777777" w:rsidR="002355D8" w:rsidRPr="00170F71" w:rsidRDefault="002355D8" w:rsidP="00CB476F">
            <w:pPr>
              <w:jc w:val="left"/>
              <w:rPr>
                <w:rFonts w:eastAsia="Calibri"/>
                <w:i/>
                <w:iCs/>
                <w:sz w:val="20"/>
                <w:szCs w:val="20"/>
                <w:lang w:val="fr-CA" w:eastAsia="zh-CN"/>
              </w:rPr>
            </w:pPr>
            <w:r>
              <w:rPr>
                <w:rFonts w:eastAsia="Calibri"/>
                <w:sz w:val="20"/>
                <w:szCs w:val="20"/>
                <w:lang w:val="fr-CA" w:eastAsia="zh-CN"/>
              </w:rPr>
              <w:t>Lutte contre les incendies</w:t>
            </w:r>
          </w:p>
        </w:tc>
        <w:tc>
          <w:tcPr>
            <w:tcW w:w="812" w:type="pct"/>
            <w:shd w:val="clear" w:color="auto" w:fill="auto"/>
          </w:tcPr>
          <w:p w14:paraId="6F6A26E6" w14:textId="77777777" w:rsidR="002355D8" w:rsidRPr="00170F71" w:rsidRDefault="002355D8" w:rsidP="00CB476F">
            <w:pPr>
              <w:jc w:val="right"/>
              <w:rPr>
                <w:i/>
                <w:iCs/>
                <w:sz w:val="20"/>
                <w:szCs w:val="20"/>
                <w:lang w:val="fr-CA" w:eastAsia="zh-CN"/>
              </w:rPr>
            </w:pPr>
            <w:r w:rsidRPr="00170F71">
              <w:rPr>
                <w:rFonts w:eastAsia="Calibri"/>
                <w:sz w:val="20"/>
                <w:szCs w:val="20"/>
                <w:lang w:val="fr-CA" w:eastAsia="zh-CN"/>
              </w:rPr>
              <w:t>40</w:t>
            </w:r>
            <w:r>
              <w:rPr>
                <w:rFonts w:eastAsia="Calibri"/>
                <w:sz w:val="20"/>
                <w:szCs w:val="20"/>
                <w:lang w:val="fr-CA" w:eastAsia="zh-CN"/>
              </w:rPr>
              <w:t>,</w:t>
            </w:r>
            <w:r w:rsidRPr="00170F71">
              <w:rPr>
                <w:rFonts w:eastAsia="Calibri"/>
                <w:sz w:val="20"/>
                <w:szCs w:val="20"/>
                <w:lang w:val="fr-CA" w:eastAsia="zh-CN"/>
              </w:rPr>
              <w:t>50</w:t>
            </w:r>
          </w:p>
        </w:tc>
        <w:tc>
          <w:tcPr>
            <w:tcW w:w="704" w:type="pct"/>
            <w:shd w:val="clear" w:color="auto" w:fill="auto"/>
          </w:tcPr>
          <w:p w14:paraId="56633BB7" w14:textId="77777777" w:rsidR="002355D8" w:rsidRPr="00170F71" w:rsidRDefault="002355D8" w:rsidP="00CB476F">
            <w:pPr>
              <w:jc w:val="right"/>
              <w:rPr>
                <w:rFonts w:eastAsia="Calibri"/>
                <w:i/>
                <w:iCs/>
                <w:sz w:val="20"/>
                <w:szCs w:val="20"/>
                <w:lang w:val="fr-CA" w:eastAsia="zh-CN"/>
              </w:rPr>
            </w:pPr>
            <w:r w:rsidRPr="00170F71">
              <w:rPr>
                <w:rFonts w:eastAsia="Calibri"/>
                <w:sz w:val="20"/>
                <w:szCs w:val="20"/>
                <w:lang w:val="fr-CA" w:eastAsia="zh-CN"/>
              </w:rPr>
              <w:t>0</w:t>
            </w:r>
            <w:r>
              <w:rPr>
                <w:rFonts w:eastAsia="Calibri"/>
                <w:sz w:val="20"/>
                <w:szCs w:val="20"/>
                <w:lang w:val="fr-CA" w:eastAsia="zh-CN"/>
              </w:rPr>
              <w:t>,</w:t>
            </w:r>
            <w:r w:rsidRPr="00170F71">
              <w:rPr>
                <w:rFonts w:eastAsia="Calibri"/>
                <w:sz w:val="20"/>
                <w:szCs w:val="20"/>
                <w:lang w:val="fr-CA" w:eastAsia="zh-CN"/>
              </w:rPr>
              <w:t>3</w:t>
            </w:r>
          </w:p>
        </w:tc>
        <w:tc>
          <w:tcPr>
            <w:tcW w:w="1151" w:type="pct"/>
            <w:shd w:val="clear" w:color="auto" w:fill="auto"/>
          </w:tcPr>
          <w:p w14:paraId="37F6C68E" w14:textId="77777777" w:rsidR="002355D8" w:rsidRPr="00170F71" w:rsidRDefault="002355D8" w:rsidP="00CB476F">
            <w:pPr>
              <w:jc w:val="right"/>
              <w:rPr>
                <w:rFonts w:eastAsia="Calibri"/>
                <w:i/>
                <w:iCs/>
                <w:sz w:val="20"/>
                <w:szCs w:val="20"/>
                <w:lang w:val="fr-CA" w:eastAsia="zh-CN"/>
              </w:rPr>
            </w:pPr>
            <w:r w:rsidRPr="00170F71">
              <w:rPr>
                <w:rFonts w:eastAsia="Calibri"/>
                <w:sz w:val="20"/>
                <w:szCs w:val="20"/>
                <w:lang w:val="fr-CA" w:eastAsia="zh-CN"/>
              </w:rPr>
              <w:t>130</w:t>
            </w:r>
            <w:r>
              <w:rPr>
                <w:rFonts w:eastAsia="Calibri"/>
                <w:sz w:val="20"/>
                <w:szCs w:val="20"/>
                <w:lang w:val="fr-CA" w:eastAsia="zh-CN"/>
              </w:rPr>
              <w:t> </w:t>
            </w:r>
            <w:r w:rsidRPr="00170F71">
              <w:rPr>
                <w:rFonts w:eastAsia="Calibri"/>
                <w:sz w:val="20"/>
                <w:szCs w:val="20"/>
                <w:lang w:val="fr-CA" w:eastAsia="zh-CN"/>
              </w:rPr>
              <w:t>410</w:t>
            </w:r>
          </w:p>
        </w:tc>
        <w:tc>
          <w:tcPr>
            <w:tcW w:w="820" w:type="pct"/>
            <w:shd w:val="clear" w:color="auto" w:fill="auto"/>
          </w:tcPr>
          <w:p w14:paraId="112BFEB8" w14:textId="77777777" w:rsidR="002355D8" w:rsidRPr="00170F71" w:rsidRDefault="002355D8" w:rsidP="00CB476F">
            <w:pPr>
              <w:jc w:val="right"/>
              <w:rPr>
                <w:i/>
                <w:iCs/>
                <w:sz w:val="20"/>
                <w:szCs w:val="20"/>
                <w:lang w:val="fr-CA" w:eastAsia="zh-CN"/>
              </w:rPr>
            </w:pPr>
            <w:r w:rsidRPr="00170F71">
              <w:rPr>
                <w:rFonts w:eastAsia="Calibri"/>
                <w:sz w:val="20"/>
                <w:szCs w:val="20"/>
                <w:lang w:val="fr-CA" w:eastAsia="zh-CN"/>
              </w:rPr>
              <w:t>0</w:t>
            </w:r>
            <w:r>
              <w:rPr>
                <w:rFonts w:eastAsia="Calibri"/>
                <w:sz w:val="20"/>
                <w:szCs w:val="20"/>
                <w:lang w:val="fr-CA" w:eastAsia="zh-CN"/>
              </w:rPr>
              <w:t>,</w:t>
            </w:r>
            <w:r w:rsidRPr="00170F71">
              <w:rPr>
                <w:rFonts w:eastAsia="Calibri"/>
                <w:sz w:val="20"/>
                <w:szCs w:val="20"/>
                <w:lang w:val="fr-CA" w:eastAsia="zh-CN"/>
              </w:rPr>
              <w:t>6</w:t>
            </w:r>
          </w:p>
        </w:tc>
      </w:tr>
      <w:tr w:rsidR="002355D8" w:rsidRPr="00170F71" w14:paraId="2774C2B3" w14:textId="77777777" w:rsidTr="00CB476F">
        <w:trPr>
          <w:trHeight w:val="29"/>
        </w:trPr>
        <w:tc>
          <w:tcPr>
            <w:tcW w:w="1514" w:type="pct"/>
            <w:shd w:val="clear" w:color="auto" w:fill="auto"/>
            <w:vAlign w:val="center"/>
            <w:hideMark/>
          </w:tcPr>
          <w:p w14:paraId="6CCCE4D6" w14:textId="77777777" w:rsidR="002355D8" w:rsidRPr="00170F71" w:rsidRDefault="002355D8" w:rsidP="00CB476F">
            <w:pPr>
              <w:jc w:val="center"/>
              <w:rPr>
                <w:b/>
                <w:bCs/>
                <w:color w:val="000000"/>
                <w:sz w:val="20"/>
                <w:szCs w:val="20"/>
                <w:lang w:val="fr-CA" w:eastAsia="zh-CN"/>
              </w:rPr>
            </w:pPr>
            <w:r w:rsidRPr="00170F71">
              <w:rPr>
                <w:rFonts w:eastAsia="Calibri"/>
                <w:b/>
                <w:bCs/>
                <w:color w:val="000000" w:themeColor="text1"/>
                <w:sz w:val="20"/>
                <w:szCs w:val="20"/>
                <w:lang w:val="fr-CA" w:eastAsia="zh-CN"/>
              </w:rPr>
              <w:t>Total</w:t>
            </w:r>
          </w:p>
        </w:tc>
        <w:tc>
          <w:tcPr>
            <w:tcW w:w="812" w:type="pct"/>
            <w:shd w:val="clear" w:color="auto" w:fill="auto"/>
            <w:hideMark/>
          </w:tcPr>
          <w:p w14:paraId="0B73D384" w14:textId="77777777" w:rsidR="002355D8" w:rsidRPr="00170F71" w:rsidRDefault="002355D8" w:rsidP="00CB476F">
            <w:pPr>
              <w:jc w:val="right"/>
              <w:rPr>
                <w:b/>
                <w:bCs/>
                <w:color w:val="000000"/>
                <w:sz w:val="20"/>
                <w:szCs w:val="20"/>
                <w:lang w:val="fr-CA" w:eastAsia="zh-CN"/>
              </w:rPr>
            </w:pPr>
            <w:r w:rsidRPr="00170F71">
              <w:rPr>
                <w:rFonts w:eastAsia="Calibri"/>
                <w:b/>
                <w:bCs/>
                <w:color w:val="000000" w:themeColor="text1"/>
                <w:sz w:val="20"/>
                <w:szCs w:val="20"/>
                <w:lang w:val="fr-CA" w:eastAsia="zh-CN"/>
              </w:rPr>
              <w:t>13</w:t>
            </w:r>
            <w:r>
              <w:rPr>
                <w:rFonts w:eastAsia="Calibri"/>
                <w:b/>
                <w:bCs/>
                <w:color w:val="000000" w:themeColor="text1"/>
                <w:sz w:val="20"/>
                <w:szCs w:val="20"/>
                <w:lang w:val="fr-CA" w:eastAsia="zh-CN"/>
              </w:rPr>
              <w:t> </w:t>
            </w:r>
            <w:r w:rsidRPr="00170F71">
              <w:rPr>
                <w:rFonts w:eastAsia="Calibri"/>
                <w:b/>
                <w:bCs/>
                <w:color w:val="000000" w:themeColor="text1"/>
                <w:sz w:val="20"/>
                <w:szCs w:val="20"/>
                <w:lang w:val="fr-CA" w:eastAsia="zh-CN"/>
              </w:rPr>
              <w:t>387</w:t>
            </w:r>
            <w:r>
              <w:rPr>
                <w:rFonts w:eastAsia="Calibri"/>
                <w:b/>
                <w:bCs/>
                <w:color w:val="000000" w:themeColor="text1"/>
                <w:sz w:val="20"/>
                <w:szCs w:val="20"/>
                <w:lang w:val="fr-CA" w:eastAsia="zh-CN"/>
              </w:rPr>
              <w:t>,</w:t>
            </w:r>
            <w:r w:rsidRPr="00170F71">
              <w:rPr>
                <w:rFonts w:eastAsia="Calibri"/>
                <w:b/>
                <w:bCs/>
                <w:color w:val="000000" w:themeColor="text1"/>
                <w:sz w:val="20"/>
                <w:szCs w:val="20"/>
                <w:lang w:val="fr-CA" w:eastAsia="zh-CN"/>
              </w:rPr>
              <w:t>03</w:t>
            </w:r>
          </w:p>
        </w:tc>
        <w:tc>
          <w:tcPr>
            <w:tcW w:w="704" w:type="pct"/>
            <w:shd w:val="clear" w:color="auto" w:fill="auto"/>
            <w:hideMark/>
          </w:tcPr>
          <w:p w14:paraId="75862679" w14:textId="77777777" w:rsidR="002355D8" w:rsidRPr="00170F71" w:rsidRDefault="002355D8" w:rsidP="00CB476F">
            <w:pPr>
              <w:jc w:val="right"/>
              <w:rPr>
                <w:b/>
                <w:bCs/>
                <w:color w:val="000000"/>
                <w:sz w:val="20"/>
                <w:szCs w:val="20"/>
                <w:lang w:val="fr-CA" w:eastAsia="zh-CN"/>
              </w:rPr>
            </w:pPr>
            <w:r w:rsidRPr="00170F71">
              <w:rPr>
                <w:b/>
                <w:bCs/>
                <w:color w:val="000000"/>
                <w:sz w:val="20"/>
                <w:szCs w:val="20"/>
                <w:lang w:val="fr-CA" w:eastAsia="zh-CN"/>
              </w:rPr>
              <w:t>100</w:t>
            </w:r>
            <w:r>
              <w:rPr>
                <w:b/>
                <w:bCs/>
                <w:color w:val="000000"/>
                <w:sz w:val="20"/>
                <w:szCs w:val="20"/>
                <w:lang w:val="fr-CA" w:eastAsia="zh-CN"/>
              </w:rPr>
              <w:t>,</w:t>
            </w:r>
            <w:r w:rsidRPr="00170F71">
              <w:rPr>
                <w:b/>
                <w:bCs/>
                <w:color w:val="000000"/>
                <w:sz w:val="20"/>
                <w:szCs w:val="20"/>
                <w:lang w:val="fr-CA" w:eastAsia="zh-CN"/>
              </w:rPr>
              <w:t>0</w:t>
            </w:r>
          </w:p>
        </w:tc>
        <w:tc>
          <w:tcPr>
            <w:tcW w:w="1151" w:type="pct"/>
            <w:shd w:val="clear" w:color="auto" w:fill="auto"/>
            <w:hideMark/>
          </w:tcPr>
          <w:p w14:paraId="367EE0A6" w14:textId="77777777" w:rsidR="002355D8" w:rsidRPr="00170F71" w:rsidRDefault="002355D8" w:rsidP="00CB476F">
            <w:pPr>
              <w:jc w:val="right"/>
              <w:rPr>
                <w:b/>
                <w:bCs/>
                <w:color w:val="000000"/>
                <w:sz w:val="20"/>
                <w:szCs w:val="20"/>
                <w:lang w:val="fr-CA" w:eastAsia="zh-CN"/>
              </w:rPr>
            </w:pPr>
            <w:r w:rsidRPr="00170F71">
              <w:rPr>
                <w:rFonts w:eastAsia="Calibri"/>
                <w:b/>
                <w:bCs/>
                <w:color w:val="000000" w:themeColor="text1"/>
                <w:sz w:val="20"/>
                <w:szCs w:val="20"/>
                <w:lang w:val="fr-CA" w:eastAsia="zh-CN"/>
              </w:rPr>
              <w:t>22</w:t>
            </w:r>
            <w:r>
              <w:rPr>
                <w:rFonts w:eastAsia="Calibri"/>
                <w:b/>
                <w:bCs/>
                <w:color w:val="000000" w:themeColor="text1"/>
                <w:sz w:val="20"/>
                <w:szCs w:val="20"/>
                <w:lang w:val="fr-CA" w:eastAsia="zh-CN"/>
              </w:rPr>
              <w:t> </w:t>
            </w:r>
            <w:r w:rsidRPr="00170F71">
              <w:rPr>
                <w:rFonts w:eastAsia="Calibri"/>
                <w:b/>
                <w:bCs/>
                <w:color w:val="000000" w:themeColor="text1"/>
                <w:sz w:val="20"/>
                <w:szCs w:val="20"/>
                <w:lang w:val="fr-CA" w:eastAsia="zh-CN"/>
              </w:rPr>
              <w:t>385</w:t>
            </w:r>
            <w:r>
              <w:rPr>
                <w:rFonts w:eastAsia="Calibri"/>
                <w:b/>
                <w:bCs/>
                <w:color w:val="000000" w:themeColor="text1"/>
                <w:sz w:val="20"/>
                <w:szCs w:val="20"/>
                <w:lang w:val="fr-CA" w:eastAsia="zh-CN"/>
              </w:rPr>
              <w:t> </w:t>
            </w:r>
            <w:r w:rsidRPr="00170F71">
              <w:rPr>
                <w:rFonts w:eastAsia="Calibri"/>
                <w:b/>
                <w:bCs/>
                <w:color w:val="000000" w:themeColor="text1"/>
                <w:sz w:val="20"/>
                <w:szCs w:val="20"/>
                <w:lang w:val="fr-CA" w:eastAsia="zh-CN"/>
              </w:rPr>
              <w:t>372</w:t>
            </w:r>
          </w:p>
        </w:tc>
        <w:tc>
          <w:tcPr>
            <w:tcW w:w="820" w:type="pct"/>
            <w:shd w:val="clear" w:color="auto" w:fill="auto"/>
            <w:hideMark/>
          </w:tcPr>
          <w:p w14:paraId="3C7D2156" w14:textId="77777777" w:rsidR="002355D8" w:rsidRPr="00170F71" w:rsidRDefault="002355D8" w:rsidP="00CB476F">
            <w:pPr>
              <w:jc w:val="right"/>
              <w:rPr>
                <w:b/>
                <w:bCs/>
                <w:color w:val="000000"/>
                <w:sz w:val="20"/>
                <w:szCs w:val="20"/>
                <w:lang w:val="fr-CA" w:eastAsia="zh-CN"/>
              </w:rPr>
            </w:pPr>
            <w:r w:rsidRPr="00170F71">
              <w:rPr>
                <w:b/>
                <w:bCs/>
                <w:color w:val="000000"/>
                <w:sz w:val="20"/>
                <w:szCs w:val="20"/>
                <w:lang w:val="fr-CA" w:eastAsia="zh-CN"/>
              </w:rPr>
              <w:t>100</w:t>
            </w:r>
            <w:r>
              <w:rPr>
                <w:b/>
                <w:bCs/>
                <w:color w:val="000000"/>
                <w:sz w:val="20"/>
                <w:szCs w:val="20"/>
                <w:lang w:val="fr-CA" w:eastAsia="zh-CN"/>
              </w:rPr>
              <w:t>,</w:t>
            </w:r>
            <w:r w:rsidRPr="00170F71">
              <w:rPr>
                <w:b/>
                <w:bCs/>
                <w:color w:val="000000"/>
                <w:sz w:val="20"/>
                <w:szCs w:val="20"/>
                <w:lang w:val="fr-CA" w:eastAsia="zh-CN"/>
              </w:rPr>
              <w:t>0</w:t>
            </w:r>
          </w:p>
        </w:tc>
      </w:tr>
    </w:tbl>
    <w:p w14:paraId="455E1A6E" w14:textId="77777777" w:rsidR="002355D8" w:rsidRPr="00170F71" w:rsidRDefault="002355D8" w:rsidP="002355D8">
      <w:pPr>
        <w:pStyle w:val="Heading1"/>
        <w:keepNext/>
        <w:numPr>
          <w:ilvl w:val="0"/>
          <w:numId w:val="0"/>
        </w:numPr>
        <w:spacing w:before="240"/>
        <w:rPr>
          <w:i/>
          <w:iCs/>
          <w:lang w:val="fr-CA"/>
        </w:rPr>
      </w:pPr>
      <w:r w:rsidRPr="008B4B44">
        <w:rPr>
          <w:bCs/>
          <w:i/>
          <w:lang w:val="fr-CA" w:eastAsia="fr-CA"/>
        </w:rPr>
        <w:lastRenderedPageBreak/>
        <w:t>Secteur de la fabrication</w:t>
      </w:r>
    </w:p>
    <w:p w14:paraId="4628B9CA" w14:textId="77777777" w:rsidR="002355D8" w:rsidRPr="00985B34" w:rsidRDefault="002355D8" w:rsidP="002355D8">
      <w:pPr>
        <w:rPr>
          <w:i/>
          <w:iCs/>
          <w:u w:val="single"/>
          <w:lang w:val="fr-CA"/>
        </w:rPr>
      </w:pPr>
      <w:r w:rsidRPr="00985B34">
        <w:rPr>
          <w:bCs/>
          <w:i/>
          <w:iCs/>
          <w:u w:val="single"/>
          <w:lang w:val="fr-CA" w:eastAsia="fr-CA"/>
        </w:rPr>
        <w:t>Réfrigération et climatisation (RAC)</w:t>
      </w:r>
    </w:p>
    <w:p w14:paraId="236C4D55" w14:textId="121B25D9" w:rsidR="002355D8" w:rsidRPr="00170F71" w:rsidRDefault="002355D8" w:rsidP="002355D8">
      <w:pPr>
        <w:pStyle w:val="Heading1"/>
        <w:spacing w:before="240"/>
        <w:rPr>
          <w:lang w:val="fr-CA"/>
        </w:rPr>
      </w:pPr>
      <w:r>
        <w:rPr>
          <w:lang w:val="fr-CA" w:eastAsia="fr-CA"/>
        </w:rPr>
        <w:t>Au total, 707,99 tonnes métriques de HFC ont</w:t>
      </w:r>
      <w:r w:rsidRPr="00B2487E">
        <w:rPr>
          <w:lang w:val="fr-CA" w:eastAsia="fr-CA"/>
        </w:rPr>
        <w:t xml:space="preserve"> été utilisé</w:t>
      </w:r>
      <w:r>
        <w:rPr>
          <w:lang w:val="fr-CA" w:eastAsia="fr-CA"/>
        </w:rPr>
        <w:t>es</w:t>
      </w:r>
      <w:r w:rsidRPr="00B2487E">
        <w:rPr>
          <w:lang w:val="fr-CA" w:eastAsia="fr-CA"/>
        </w:rPr>
        <w:t xml:space="preserve"> dans le secteur de la fabrication RAC en 2023</w:t>
      </w:r>
      <w:r>
        <w:rPr>
          <w:lang w:val="fr-CA" w:eastAsia="fr-CA"/>
        </w:rPr>
        <w:t>. De ce total, 174,81 </w:t>
      </w:r>
      <w:proofErr w:type="spellStart"/>
      <w:r>
        <w:rPr>
          <w:lang w:val="fr-CA" w:eastAsia="fr-CA"/>
        </w:rPr>
        <w:t>tm</w:t>
      </w:r>
      <w:proofErr w:type="spellEnd"/>
      <w:r w:rsidRPr="00B2487E">
        <w:rPr>
          <w:lang w:val="fr-CA" w:eastAsia="fr-CA"/>
        </w:rPr>
        <w:t xml:space="preserve"> ont été utilisés </w:t>
      </w:r>
      <w:r>
        <w:rPr>
          <w:lang w:val="fr-CA" w:eastAsia="fr-CA"/>
        </w:rPr>
        <w:t>dans</w:t>
      </w:r>
      <w:r w:rsidRPr="00B2487E">
        <w:rPr>
          <w:lang w:val="fr-CA" w:eastAsia="fr-CA"/>
        </w:rPr>
        <w:t xml:space="preserve"> la fabrication d</w:t>
      </w:r>
      <w:r w:rsidR="002C0768">
        <w:rPr>
          <w:lang w:val="fr-CA" w:eastAsia="fr-CA"/>
        </w:rPr>
        <w:t>’</w:t>
      </w:r>
      <w:r w:rsidRPr="00B2487E">
        <w:rPr>
          <w:lang w:val="fr-CA" w:eastAsia="fr-CA"/>
        </w:rPr>
        <w:t>équipements de r</w:t>
      </w:r>
      <w:r>
        <w:rPr>
          <w:lang w:val="fr-CA" w:eastAsia="fr-CA"/>
        </w:rPr>
        <w:t>éfrigération, tandis que 533,63 </w:t>
      </w:r>
      <w:proofErr w:type="spellStart"/>
      <w:r>
        <w:rPr>
          <w:lang w:val="fr-CA" w:eastAsia="fr-CA"/>
        </w:rPr>
        <w:t>tm</w:t>
      </w:r>
      <w:proofErr w:type="spellEnd"/>
      <w:r>
        <w:rPr>
          <w:lang w:val="fr-CA" w:eastAsia="fr-CA"/>
        </w:rPr>
        <w:t xml:space="preserve"> </w:t>
      </w:r>
      <w:r w:rsidRPr="00B2487E">
        <w:rPr>
          <w:lang w:val="fr-CA" w:eastAsia="fr-CA"/>
        </w:rPr>
        <w:t xml:space="preserve">ont été </w:t>
      </w:r>
      <w:r>
        <w:rPr>
          <w:lang w:val="fr-CA" w:eastAsia="fr-CA"/>
        </w:rPr>
        <w:t>utilisées pour fabriquer</w:t>
      </w:r>
      <w:r w:rsidRPr="00B2487E">
        <w:rPr>
          <w:lang w:val="fr-CA" w:eastAsia="fr-CA"/>
        </w:rPr>
        <w:t xml:space="preserve"> d</w:t>
      </w:r>
      <w:r>
        <w:rPr>
          <w:lang w:val="fr-CA" w:eastAsia="fr-CA"/>
        </w:rPr>
        <w:t xml:space="preserve">es </w:t>
      </w:r>
      <w:r w:rsidRPr="00B2487E">
        <w:rPr>
          <w:lang w:val="fr-CA" w:eastAsia="fr-CA"/>
        </w:rPr>
        <w:t xml:space="preserve">équipements de climatisation (AC), comme indiqué </w:t>
      </w:r>
      <w:r>
        <w:rPr>
          <w:lang w:val="fr-CA" w:eastAsia="fr-CA"/>
        </w:rPr>
        <w:t>au</w:t>
      </w:r>
      <w:r w:rsidRPr="00B2487E">
        <w:rPr>
          <w:lang w:val="fr-CA" w:eastAsia="fr-CA"/>
        </w:rPr>
        <w:t xml:space="preserve"> </w:t>
      </w:r>
      <w:r w:rsidRPr="00894F76">
        <w:rPr>
          <w:lang w:val="fr-CH" w:eastAsia="fr-CA"/>
        </w:rPr>
        <w:t>tableau </w:t>
      </w:r>
      <w:r w:rsidRPr="00B2487E">
        <w:rPr>
          <w:lang w:val="fr-CA" w:eastAsia="fr-CA"/>
        </w:rPr>
        <w:t>8</w:t>
      </w:r>
      <w:r>
        <w:rPr>
          <w:lang w:val="fr-CA" w:eastAsia="fr-CA"/>
        </w:rPr>
        <w:t>.</w:t>
      </w:r>
    </w:p>
    <w:p w14:paraId="0CDF6C48" w14:textId="77777777" w:rsidR="002355D8" w:rsidRPr="00170F71" w:rsidRDefault="002355D8" w:rsidP="002355D8">
      <w:pPr>
        <w:pStyle w:val="Heading1"/>
        <w:keepNext/>
        <w:numPr>
          <w:ilvl w:val="0"/>
          <w:numId w:val="0"/>
        </w:numPr>
        <w:spacing w:before="240" w:after="0"/>
        <w:rPr>
          <w:b/>
          <w:bCs/>
          <w:lang w:val="fr-CA"/>
        </w:rPr>
      </w:pPr>
      <w:r w:rsidRPr="00170F71">
        <w:rPr>
          <w:b/>
          <w:bCs/>
          <w:lang w:val="fr-CA"/>
        </w:rPr>
        <w:t>Table</w:t>
      </w:r>
      <w:r>
        <w:rPr>
          <w:b/>
          <w:bCs/>
          <w:lang w:val="fr-CA"/>
        </w:rPr>
        <w:t>au</w:t>
      </w:r>
      <w:r w:rsidRPr="00170F71">
        <w:rPr>
          <w:b/>
          <w:bCs/>
          <w:lang w:val="fr-CA"/>
        </w:rPr>
        <w:t> </w:t>
      </w:r>
      <w:r w:rsidRPr="00170F71">
        <w:rPr>
          <w:b/>
          <w:lang w:val="fr-CA"/>
        </w:rPr>
        <w:t>8</w:t>
      </w:r>
      <w:r>
        <w:rPr>
          <w:b/>
          <w:bCs/>
          <w:lang w:val="fr-CA"/>
        </w:rPr>
        <w:t>.</w:t>
      </w:r>
      <w:r w:rsidRPr="00170F71">
        <w:rPr>
          <w:b/>
          <w:bCs/>
          <w:lang w:val="fr-CA"/>
        </w:rPr>
        <w:t xml:space="preserve"> </w:t>
      </w:r>
      <w:r>
        <w:rPr>
          <w:b/>
          <w:bCs/>
          <w:lang w:val="fr-CA"/>
        </w:rPr>
        <w:t>Consommation de HFC dans le secteur de la fabrication en 2023 (tm)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0"/>
        <w:gridCol w:w="2330"/>
        <w:gridCol w:w="2087"/>
        <w:gridCol w:w="1790"/>
        <w:gridCol w:w="1313"/>
      </w:tblGrid>
      <w:tr w:rsidR="002355D8" w:rsidRPr="00170F71" w14:paraId="17FD839B" w14:textId="77777777" w:rsidTr="00CB476F">
        <w:trPr>
          <w:trHeight w:val="29"/>
          <w:tblHeader/>
          <w:jc w:val="center"/>
        </w:trPr>
        <w:tc>
          <w:tcPr>
            <w:tcW w:w="979" w:type="pct"/>
            <w:vMerge w:val="restart"/>
            <w:shd w:val="clear" w:color="auto" w:fill="auto"/>
            <w:tcMar>
              <w:top w:w="0" w:type="dxa"/>
              <w:left w:w="108" w:type="dxa"/>
              <w:bottom w:w="0" w:type="dxa"/>
              <w:right w:w="108" w:type="dxa"/>
            </w:tcMar>
            <w:hideMark/>
          </w:tcPr>
          <w:p w14:paraId="7249B4AF" w14:textId="77777777" w:rsidR="002355D8" w:rsidRPr="00170F71" w:rsidRDefault="002355D8" w:rsidP="00CB476F">
            <w:pPr>
              <w:keepNext/>
              <w:jc w:val="center"/>
              <w:rPr>
                <w:b/>
                <w:bCs/>
                <w:sz w:val="20"/>
                <w:szCs w:val="20"/>
                <w:lang w:val="fr-CA"/>
              </w:rPr>
            </w:pPr>
            <w:r w:rsidRPr="00170F71">
              <w:rPr>
                <w:b/>
                <w:bCs/>
                <w:sz w:val="20"/>
                <w:szCs w:val="20"/>
                <w:lang w:val="fr-CA"/>
              </w:rPr>
              <w:t>Substance</w:t>
            </w:r>
          </w:p>
        </w:tc>
        <w:tc>
          <w:tcPr>
            <w:tcW w:w="2362" w:type="pct"/>
            <w:gridSpan w:val="2"/>
            <w:shd w:val="clear" w:color="auto" w:fill="auto"/>
            <w:tcMar>
              <w:top w:w="0" w:type="dxa"/>
              <w:left w:w="108" w:type="dxa"/>
              <w:bottom w:w="0" w:type="dxa"/>
              <w:right w:w="108" w:type="dxa"/>
            </w:tcMar>
            <w:hideMark/>
          </w:tcPr>
          <w:p w14:paraId="10A59610" w14:textId="77777777" w:rsidR="002355D8" w:rsidRPr="00170F71" w:rsidRDefault="002355D8" w:rsidP="00CB476F">
            <w:pPr>
              <w:keepNext/>
              <w:jc w:val="center"/>
              <w:rPr>
                <w:b/>
                <w:bCs/>
                <w:sz w:val="20"/>
                <w:szCs w:val="20"/>
                <w:lang w:val="fr-CA"/>
              </w:rPr>
            </w:pPr>
            <w:r>
              <w:rPr>
                <w:b/>
                <w:bCs/>
                <w:noProof/>
                <w:sz w:val="20"/>
                <w:szCs w:val="20"/>
                <w:lang w:val="fr-CA"/>
              </w:rPr>
              <w:t>Sous</w:t>
            </w:r>
            <w:r>
              <w:rPr>
                <w:b/>
                <w:bCs/>
                <w:noProof/>
                <w:sz w:val="20"/>
                <w:szCs w:val="20"/>
                <w:lang w:val="fr-CA"/>
              </w:rPr>
              <w:noBreakHyphen/>
              <w:t>secteur de la fabrication</w:t>
            </w:r>
            <w:r>
              <w:rPr>
                <w:b/>
                <w:bCs/>
                <w:sz w:val="20"/>
                <w:szCs w:val="20"/>
                <w:lang w:val="fr-CA"/>
              </w:rPr>
              <w:t xml:space="preserve"> RAC</w:t>
            </w:r>
          </w:p>
        </w:tc>
        <w:tc>
          <w:tcPr>
            <w:tcW w:w="957" w:type="pct"/>
            <w:vMerge w:val="restart"/>
            <w:shd w:val="clear" w:color="auto" w:fill="auto"/>
          </w:tcPr>
          <w:p w14:paraId="3B7A9A49" w14:textId="77777777" w:rsidR="002355D8" w:rsidRPr="00170F71" w:rsidRDefault="002355D8" w:rsidP="00CB476F">
            <w:pPr>
              <w:keepNext/>
              <w:jc w:val="center"/>
              <w:rPr>
                <w:b/>
                <w:bCs/>
                <w:sz w:val="20"/>
                <w:szCs w:val="20"/>
                <w:lang w:val="fr-CA"/>
              </w:rPr>
            </w:pPr>
            <w:r w:rsidRPr="00170F71">
              <w:rPr>
                <w:b/>
                <w:bCs/>
                <w:sz w:val="20"/>
                <w:szCs w:val="20"/>
                <w:lang w:val="fr-CA"/>
              </w:rPr>
              <w:t>Total</w:t>
            </w:r>
          </w:p>
        </w:tc>
        <w:tc>
          <w:tcPr>
            <w:tcW w:w="702" w:type="pct"/>
            <w:vMerge w:val="restart"/>
            <w:shd w:val="clear" w:color="auto" w:fill="auto"/>
          </w:tcPr>
          <w:p w14:paraId="697DBE61" w14:textId="77777777" w:rsidR="002355D8" w:rsidRPr="00170F71" w:rsidRDefault="002355D8" w:rsidP="00CB476F">
            <w:pPr>
              <w:keepNext/>
              <w:jc w:val="center"/>
              <w:rPr>
                <w:b/>
                <w:bCs/>
                <w:sz w:val="20"/>
                <w:szCs w:val="20"/>
                <w:lang w:val="fr-CA"/>
              </w:rPr>
            </w:pPr>
            <w:r>
              <w:rPr>
                <w:b/>
                <w:bCs/>
                <w:sz w:val="20"/>
                <w:szCs w:val="20"/>
                <w:lang w:val="fr-CA"/>
              </w:rPr>
              <w:t>Part</w:t>
            </w:r>
            <w:r w:rsidRPr="00170F71">
              <w:rPr>
                <w:b/>
                <w:bCs/>
                <w:sz w:val="20"/>
                <w:szCs w:val="20"/>
                <w:lang w:val="fr-CA"/>
              </w:rPr>
              <w:t xml:space="preserve"> (%)</w:t>
            </w:r>
          </w:p>
        </w:tc>
      </w:tr>
      <w:tr w:rsidR="002355D8" w:rsidRPr="00170F71" w14:paraId="26549215" w14:textId="77777777" w:rsidTr="00CB476F">
        <w:trPr>
          <w:trHeight w:val="29"/>
          <w:tblHeader/>
          <w:jc w:val="center"/>
        </w:trPr>
        <w:tc>
          <w:tcPr>
            <w:tcW w:w="979" w:type="pct"/>
            <w:vMerge/>
            <w:shd w:val="clear" w:color="auto" w:fill="auto"/>
            <w:tcMar>
              <w:top w:w="0" w:type="dxa"/>
              <w:left w:w="108" w:type="dxa"/>
              <w:bottom w:w="0" w:type="dxa"/>
              <w:right w:w="108" w:type="dxa"/>
            </w:tcMar>
            <w:hideMark/>
          </w:tcPr>
          <w:p w14:paraId="73AE8827" w14:textId="77777777" w:rsidR="002355D8" w:rsidRPr="00170F71" w:rsidRDefault="002355D8" w:rsidP="00CB476F">
            <w:pPr>
              <w:rPr>
                <w:sz w:val="20"/>
                <w:szCs w:val="20"/>
                <w:lang w:val="fr-CA"/>
              </w:rPr>
            </w:pPr>
          </w:p>
        </w:tc>
        <w:tc>
          <w:tcPr>
            <w:tcW w:w="1246" w:type="pct"/>
            <w:shd w:val="clear" w:color="auto" w:fill="auto"/>
            <w:tcMar>
              <w:top w:w="0" w:type="dxa"/>
              <w:left w:w="108" w:type="dxa"/>
              <w:bottom w:w="0" w:type="dxa"/>
              <w:right w:w="108" w:type="dxa"/>
            </w:tcMar>
            <w:hideMark/>
          </w:tcPr>
          <w:p w14:paraId="09AA3EE0" w14:textId="77777777" w:rsidR="002355D8" w:rsidRPr="00170F71" w:rsidRDefault="002355D8" w:rsidP="00CB476F">
            <w:pPr>
              <w:jc w:val="center"/>
              <w:rPr>
                <w:b/>
                <w:bCs/>
                <w:sz w:val="20"/>
                <w:szCs w:val="20"/>
                <w:lang w:val="fr-CA"/>
              </w:rPr>
            </w:pPr>
            <w:r>
              <w:rPr>
                <w:b/>
                <w:bCs/>
                <w:sz w:val="20"/>
                <w:szCs w:val="20"/>
                <w:lang w:val="fr-CA"/>
              </w:rPr>
              <w:t>Réfrigération</w:t>
            </w:r>
          </w:p>
        </w:tc>
        <w:tc>
          <w:tcPr>
            <w:tcW w:w="1116" w:type="pct"/>
            <w:shd w:val="clear" w:color="auto" w:fill="auto"/>
            <w:tcMar>
              <w:top w:w="0" w:type="dxa"/>
              <w:left w:w="108" w:type="dxa"/>
              <w:bottom w:w="0" w:type="dxa"/>
              <w:right w:w="108" w:type="dxa"/>
            </w:tcMar>
            <w:hideMark/>
          </w:tcPr>
          <w:p w14:paraId="633AD0D8" w14:textId="77777777" w:rsidR="002355D8" w:rsidRPr="00170F71" w:rsidRDefault="002355D8" w:rsidP="00CB476F">
            <w:pPr>
              <w:jc w:val="center"/>
              <w:rPr>
                <w:b/>
                <w:bCs/>
                <w:sz w:val="20"/>
                <w:szCs w:val="20"/>
                <w:lang w:val="fr-CA"/>
              </w:rPr>
            </w:pPr>
            <w:r>
              <w:rPr>
                <w:b/>
                <w:bCs/>
                <w:sz w:val="20"/>
                <w:szCs w:val="20"/>
                <w:lang w:val="fr-CA"/>
              </w:rPr>
              <w:t>Climatisation</w:t>
            </w:r>
          </w:p>
        </w:tc>
        <w:tc>
          <w:tcPr>
            <w:tcW w:w="957" w:type="pct"/>
            <w:vMerge/>
            <w:shd w:val="clear" w:color="auto" w:fill="auto"/>
          </w:tcPr>
          <w:p w14:paraId="626AD485" w14:textId="77777777" w:rsidR="002355D8" w:rsidRPr="00170F71" w:rsidRDefault="002355D8" w:rsidP="00CB476F">
            <w:pPr>
              <w:jc w:val="right"/>
              <w:rPr>
                <w:b/>
                <w:sz w:val="20"/>
                <w:szCs w:val="20"/>
                <w:lang w:val="fr-CA"/>
              </w:rPr>
            </w:pPr>
          </w:p>
        </w:tc>
        <w:tc>
          <w:tcPr>
            <w:tcW w:w="702" w:type="pct"/>
            <w:vMerge/>
            <w:tcBorders>
              <w:bottom w:val="single" w:sz="4" w:space="0" w:color="auto"/>
            </w:tcBorders>
            <w:shd w:val="clear" w:color="auto" w:fill="auto"/>
          </w:tcPr>
          <w:p w14:paraId="3767DB4B" w14:textId="77777777" w:rsidR="002355D8" w:rsidRPr="00170F71" w:rsidRDefault="002355D8" w:rsidP="00CB476F">
            <w:pPr>
              <w:jc w:val="right"/>
              <w:rPr>
                <w:b/>
                <w:sz w:val="20"/>
                <w:szCs w:val="20"/>
                <w:lang w:val="fr-CA"/>
              </w:rPr>
            </w:pPr>
          </w:p>
        </w:tc>
      </w:tr>
      <w:tr w:rsidR="002355D8" w:rsidRPr="00170F71" w14:paraId="23D2B73B" w14:textId="77777777" w:rsidTr="007A137D">
        <w:trPr>
          <w:trHeight w:val="29"/>
          <w:jc w:val="center"/>
        </w:trPr>
        <w:tc>
          <w:tcPr>
            <w:tcW w:w="979" w:type="pct"/>
            <w:shd w:val="clear" w:color="auto" w:fill="auto"/>
            <w:tcMar>
              <w:top w:w="0" w:type="dxa"/>
              <w:left w:w="108" w:type="dxa"/>
              <w:bottom w:w="0" w:type="dxa"/>
              <w:right w:w="108" w:type="dxa"/>
            </w:tcMar>
            <w:hideMark/>
          </w:tcPr>
          <w:p w14:paraId="1574EE32" w14:textId="77777777" w:rsidR="002355D8" w:rsidRPr="00170F71" w:rsidRDefault="002355D8" w:rsidP="00CB476F">
            <w:pPr>
              <w:rPr>
                <w:sz w:val="20"/>
                <w:szCs w:val="20"/>
                <w:lang w:val="fr-CA"/>
              </w:rPr>
            </w:pPr>
            <w:r w:rsidRPr="00170F71">
              <w:rPr>
                <w:sz w:val="20"/>
                <w:szCs w:val="20"/>
                <w:lang w:val="fr-CA"/>
              </w:rPr>
              <w:t>HFC</w:t>
            </w:r>
            <w:r>
              <w:rPr>
                <w:sz w:val="20"/>
                <w:szCs w:val="20"/>
                <w:lang w:val="fr-CA"/>
              </w:rPr>
              <w:noBreakHyphen/>
            </w:r>
            <w:r w:rsidRPr="00170F71">
              <w:rPr>
                <w:sz w:val="20"/>
                <w:szCs w:val="20"/>
                <w:lang w:val="fr-CA"/>
              </w:rPr>
              <w:t>32</w:t>
            </w:r>
          </w:p>
        </w:tc>
        <w:tc>
          <w:tcPr>
            <w:tcW w:w="1246" w:type="pct"/>
            <w:shd w:val="clear" w:color="auto" w:fill="auto"/>
            <w:tcMar>
              <w:top w:w="0" w:type="dxa"/>
              <w:left w:w="108" w:type="dxa"/>
              <w:bottom w:w="0" w:type="dxa"/>
              <w:right w:w="108" w:type="dxa"/>
            </w:tcMar>
            <w:hideMark/>
          </w:tcPr>
          <w:p w14:paraId="41E2C157" w14:textId="77777777" w:rsidR="002355D8" w:rsidRPr="00170F71" w:rsidRDefault="002355D8" w:rsidP="00CB476F">
            <w:pPr>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1116" w:type="pct"/>
            <w:shd w:val="clear" w:color="auto" w:fill="auto"/>
            <w:tcMar>
              <w:top w:w="0" w:type="dxa"/>
              <w:left w:w="108" w:type="dxa"/>
              <w:bottom w:w="0" w:type="dxa"/>
              <w:right w:w="108" w:type="dxa"/>
            </w:tcMar>
            <w:hideMark/>
          </w:tcPr>
          <w:p w14:paraId="332003E4" w14:textId="77777777" w:rsidR="002355D8" w:rsidRPr="00170F71" w:rsidRDefault="002355D8" w:rsidP="00CB476F">
            <w:pPr>
              <w:jc w:val="right"/>
              <w:rPr>
                <w:sz w:val="20"/>
                <w:szCs w:val="20"/>
                <w:lang w:val="fr-CA"/>
              </w:rPr>
            </w:pPr>
            <w:r w:rsidRPr="00170F71">
              <w:rPr>
                <w:sz w:val="20"/>
                <w:szCs w:val="20"/>
                <w:lang w:val="fr-CA"/>
              </w:rPr>
              <w:t>5</w:t>
            </w:r>
            <w:r>
              <w:rPr>
                <w:sz w:val="20"/>
                <w:szCs w:val="20"/>
                <w:lang w:val="fr-CA"/>
              </w:rPr>
              <w:t>,</w:t>
            </w:r>
            <w:r w:rsidRPr="00170F71">
              <w:rPr>
                <w:sz w:val="20"/>
                <w:szCs w:val="20"/>
                <w:lang w:val="fr-CA"/>
              </w:rPr>
              <w:t>16</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6E422122" w14:textId="77777777" w:rsidR="002355D8" w:rsidRPr="00170F71" w:rsidRDefault="002355D8" w:rsidP="007A137D">
            <w:pPr>
              <w:ind w:right="140"/>
              <w:jc w:val="right"/>
              <w:rPr>
                <w:sz w:val="20"/>
                <w:szCs w:val="20"/>
                <w:lang w:val="fr-CA"/>
              </w:rPr>
            </w:pPr>
            <w:r w:rsidRPr="00170F71">
              <w:rPr>
                <w:sz w:val="20"/>
                <w:szCs w:val="20"/>
                <w:lang w:val="fr-CA"/>
              </w:rPr>
              <w:t>5</w:t>
            </w:r>
            <w:r>
              <w:rPr>
                <w:sz w:val="20"/>
                <w:szCs w:val="20"/>
                <w:lang w:val="fr-CA"/>
              </w:rPr>
              <w:t>,</w:t>
            </w:r>
            <w:r w:rsidRPr="00170F71">
              <w:rPr>
                <w:sz w:val="20"/>
                <w:szCs w:val="20"/>
                <w:lang w:val="fr-CA"/>
              </w:rPr>
              <w:t>16</w:t>
            </w:r>
          </w:p>
        </w:tc>
        <w:tc>
          <w:tcPr>
            <w:tcW w:w="702" w:type="pct"/>
            <w:tcBorders>
              <w:top w:val="single" w:sz="4" w:space="0" w:color="auto"/>
              <w:left w:val="nil"/>
              <w:bottom w:val="single" w:sz="4" w:space="0" w:color="auto"/>
              <w:right w:val="single" w:sz="4" w:space="0" w:color="auto"/>
            </w:tcBorders>
            <w:shd w:val="clear" w:color="auto" w:fill="auto"/>
          </w:tcPr>
          <w:p w14:paraId="79FE1759" w14:textId="77777777" w:rsidR="002355D8" w:rsidRPr="00170F71" w:rsidRDefault="002355D8" w:rsidP="00CB476F">
            <w:pPr>
              <w:ind w:right="140"/>
              <w:jc w:val="right"/>
              <w:rPr>
                <w:sz w:val="20"/>
                <w:szCs w:val="20"/>
                <w:lang w:val="fr-CA"/>
              </w:rPr>
            </w:pPr>
            <w:r w:rsidRPr="00170F71">
              <w:rPr>
                <w:sz w:val="20"/>
                <w:szCs w:val="20"/>
                <w:lang w:val="fr-CA"/>
              </w:rPr>
              <w:t>0</w:t>
            </w:r>
            <w:r>
              <w:rPr>
                <w:sz w:val="20"/>
                <w:szCs w:val="20"/>
                <w:lang w:val="fr-CA"/>
              </w:rPr>
              <w:t>,</w:t>
            </w:r>
            <w:r w:rsidRPr="00170F71">
              <w:rPr>
                <w:sz w:val="20"/>
                <w:szCs w:val="20"/>
                <w:lang w:val="fr-CA"/>
              </w:rPr>
              <w:t>7</w:t>
            </w:r>
          </w:p>
        </w:tc>
      </w:tr>
      <w:tr w:rsidR="002355D8" w:rsidRPr="00170F71" w14:paraId="1661FD59" w14:textId="77777777" w:rsidTr="007A137D">
        <w:trPr>
          <w:trHeight w:val="29"/>
          <w:jc w:val="center"/>
        </w:trPr>
        <w:tc>
          <w:tcPr>
            <w:tcW w:w="979" w:type="pct"/>
            <w:shd w:val="clear" w:color="auto" w:fill="auto"/>
            <w:tcMar>
              <w:top w:w="0" w:type="dxa"/>
              <w:left w:w="108" w:type="dxa"/>
              <w:bottom w:w="0" w:type="dxa"/>
              <w:right w:w="108" w:type="dxa"/>
            </w:tcMar>
            <w:hideMark/>
          </w:tcPr>
          <w:p w14:paraId="65CC1CB0" w14:textId="77777777" w:rsidR="002355D8" w:rsidRPr="00170F71" w:rsidRDefault="002355D8" w:rsidP="00CB476F">
            <w:pPr>
              <w:rPr>
                <w:sz w:val="20"/>
                <w:szCs w:val="20"/>
                <w:lang w:val="fr-CA"/>
              </w:rPr>
            </w:pPr>
            <w:r w:rsidRPr="00170F71">
              <w:rPr>
                <w:sz w:val="20"/>
                <w:szCs w:val="20"/>
                <w:lang w:val="fr-CA"/>
              </w:rPr>
              <w:t>HFC</w:t>
            </w:r>
            <w:r>
              <w:rPr>
                <w:sz w:val="20"/>
                <w:szCs w:val="20"/>
                <w:lang w:val="fr-CA"/>
              </w:rPr>
              <w:noBreakHyphen/>
            </w:r>
            <w:r w:rsidRPr="00170F71">
              <w:rPr>
                <w:sz w:val="20"/>
                <w:szCs w:val="20"/>
                <w:lang w:val="fr-CA"/>
              </w:rPr>
              <w:t>134A</w:t>
            </w:r>
          </w:p>
        </w:tc>
        <w:tc>
          <w:tcPr>
            <w:tcW w:w="1246" w:type="pct"/>
            <w:shd w:val="clear" w:color="auto" w:fill="auto"/>
            <w:tcMar>
              <w:top w:w="0" w:type="dxa"/>
              <w:left w:w="108" w:type="dxa"/>
              <w:bottom w:w="0" w:type="dxa"/>
              <w:right w:w="108" w:type="dxa"/>
            </w:tcMar>
            <w:hideMark/>
          </w:tcPr>
          <w:p w14:paraId="62756600" w14:textId="77777777" w:rsidR="002355D8" w:rsidRPr="00170F71" w:rsidRDefault="002355D8" w:rsidP="00CB476F">
            <w:pPr>
              <w:jc w:val="right"/>
              <w:rPr>
                <w:sz w:val="20"/>
                <w:szCs w:val="20"/>
                <w:lang w:val="fr-CA"/>
              </w:rPr>
            </w:pPr>
            <w:r w:rsidRPr="00170F71">
              <w:rPr>
                <w:sz w:val="20"/>
                <w:szCs w:val="20"/>
                <w:lang w:val="fr-CA"/>
              </w:rPr>
              <w:t>90</w:t>
            </w:r>
            <w:r>
              <w:rPr>
                <w:sz w:val="20"/>
                <w:szCs w:val="20"/>
                <w:lang w:val="fr-CA"/>
              </w:rPr>
              <w:t>,</w:t>
            </w:r>
            <w:r w:rsidRPr="00170F71">
              <w:rPr>
                <w:sz w:val="20"/>
                <w:szCs w:val="20"/>
                <w:lang w:val="fr-CA"/>
              </w:rPr>
              <w:t>77</w:t>
            </w:r>
          </w:p>
        </w:tc>
        <w:tc>
          <w:tcPr>
            <w:tcW w:w="1116" w:type="pct"/>
            <w:shd w:val="clear" w:color="auto" w:fill="auto"/>
            <w:tcMar>
              <w:top w:w="0" w:type="dxa"/>
              <w:left w:w="108" w:type="dxa"/>
              <w:bottom w:w="0" w:type="dxa"/>
              <w:right w:w="108" w:type="dxa"/>
            </w:tcMar>
            <w:hideMark/>
          </w:tcPr>
          <w:p w14:paraId="4CD6F494" w14:textId="77777777" w:rsidR="002355D8" w:rsidRPr="00170F71" w:rsidRDefault="002355D8" w:rsidP="00CB476F">
            <w:pPr>
              <w:jc w:val="right"/>
              <w:rPr>
                <w:sz w:val="20"/>
                <w:szCs w:val="20"/>
                <w:lang w:val="fr-CA"/>
              </w:rPr>
            </w:pPr>
            <w:r w:rsidRPr="00170F71">
              <w:rPr>
                <w:sz w:val="20"/>
                <w:szCs w:val="20"/>
                <w:lang w:val="fr-CA"/>
              </w:rPr>
              <w:t>8</w:t>
            </w:r>
            <w:r>
              <w:rPr>
                <w:sz w:val="20"/>
                <w:szCs w:val="20"/>
                <w:lang w:val="fr-CA"/>
              </w:rPr>
              <w:t>,</w:t>
            </w:r>
            <w:r w:rsidRPr="00170F71">
              <w:rPr>
                <w:sz w:val="20"/>
                <w:szCs w:val="20"/>
                <w:lang w:val="fr-CA"/>
              </w:rPr>
              <w:t xml:space="preserve">39 </w:t>
            </w:r>
          </w:p>
        </w:tc>
        <w:tc>
          <w:tcPr>
            <w:tcW w:w="957" w:type="pct"/>
            <w:tcBorders>
              <w:top w:val="nil"/>
              <w:left w:val="single" w:sz="4" w:space="0" w:color="auto"/>
              <w:bottom w:val="single" w:sz="4" w:space="0" w:color="auto"/>
              <w:right w:val="single" w:sz="4" w:space="0" w:color="auto"/>
            </w:tcBorders>
            <w:shd w:val="clear" w:color="auto" w:fill="auto"/>
            <w:vAlign w:val="center"/>
          </w:tcPr>
          <w:p w14:paraId="6D719ECA" w14:textId="77777777" w:rsidR="002355D8" w:rsidRPr="00170F71" w:rsidRDefault="002355D8" w:rsidP="007A137D">
            <w:pPr>
              <w:ind w:right="140"/>
              <w:jc w:val="right"/>
              <w:rPr>
                <w:sz w:val="20"/>
                <w:szCs w:val="20"/>
                <w:lang w:val="fr-CA"/>
              </w:rPr>
            </w:pPr>
            <w:r w:rsidRPr="00170F71">
              <w:rPr>
                <w:sz w:val="20"/>
                <w:szCs w:val="20"/>
                <w:lang w:val="fr-CA"/>
              </w:rPr>
              <w:t>99</w:t>
            </w:r>
            <w:r>
              <w:rPr>
                <w:sz w:val="20"/>
                <w:szCs w:val="20"/>
                <w:lang w:val="fr-CA"/>
              </w:rPr>
              <w:t>,</w:t>
            </w:r>
            <w:r w:rsidRPr="00170F71">
              <w:rPr>
                <w:sz w:val="20"/>
                <w:szCs w:val="20"/>
                <w:lang w:val="fr-CA"/>
              </w:rPr>
              <w:t>16</w:t>
            </w:r>
          </w:p>
        </w:tc>
        <w:tc>
          <w:tcPr>
            <w:tcW w:w="702" w:type="pct"/>
            <w:tcBorders>
              <w:top w:val="single" w:sz="4" w:space="0" w:color="auto"/>
              <w:left w:val="nil"/>
              <w:bottom w:val="single" w:sz="4" w:space="0" w:color="auto"/>
              <w:right w:val="single" w:sz="4" w:space="0" w:color="auto"/>
            </w:tcBorders>
            <w:shd w:val="clear" w:color="auto" w:fill="auto"/>
          </w:tcPr>
          <w:p w14:paraId="3AE5A119" w14:textId="77777777" w:rsidR="002355D8" w:rsidRPr="00170F71" w:rsidRDefault="002355D8" w:rsidP="00CB476F">
            <w:pPr>
              <w:ind w:right="140"/>
              <w:jc w:val="right"/>
              <w:rPr>
                <w:sz w:val="20"/>
                <w:szCs w:val="20"/>
                <w:lang w:val="fr-CA"/>
              </w:rPr>
            </w:pPr>
            <w:r w:rsidRPr="00170F71">
              <w:rPr>
                <w:sz w:val="20"/>
                <w:szCs w:val="20"/>
                <w:lang w:val="fr-CA"/>
              </w:rPr>
              <w:t>14</w:t>
            </w:r>
            <w:r>
              <w:rPr>
                <w:sz w:val="20"/>
                <w:szCs w:val="20"/>
                <w:lang w:val="fr-CA"/>
              </w:rPr>
              <w:t>,</w:t>
            </w:r>
            <w:r w:rsidRPr="00170F71">
              <w:rPr>
                <w:sz w:val="20"/>
                <w:szCs w:val="20"/>
                <w:lang w:val="fr-CA"/>
              </w:rPr>
              <w:t>0</w:t>
            </w:r>
          </w:p>
        </w:tc>
      </w:tr>
      <w:tr w:rsidR="002355D8" w:rsidRPr="00170F71" w14:paraId="4E3CB9A1" w14:textId="77777777" w:rsidTr="007A137D">
        <w:trPr>
          <w:trHeight w:val="29"/>
          <w:jc w:val="center"/>
        </w:trPr>
        <w:tc>
          <w:tcPr>
            <w:tcW w:w="979" w:type="pct"/>
            <w:shd w:val="clear" w:color="auto" w:fill="auto"/>
            <w:tcMar>
              <w:top w:w="0" w:type="dxa"/>
              <w:left w:w="108" w:type="dxa"/>
              <w:bottom w:w="0" w:type="dxa"/>
              <w:right w:w="108" w:type="dxa"/>
            </w:tcMar>
            <w:hideMark/>
          </w:tcPr>
          <w:p w14:paraId="4840FAD3" w14:textId="77777777" w:rsidR="002355D8" w:rsidRPr="00170F71" w:rsidRDefault="002355D8" w:rsidP="00CB476F">
            <w:pPr>
              <w:rPr>
                <w:sz w:val="20"/>
                <w:szCs w:val="20"/>
                <w:lang w:val="fr-CA"/>
              </w:rPr>
            </w:pPr>
            <w:r w:rsidRPr="00170F71">
              <w:rPr>
                <w:sz w:val="20"/>
                <w:szCs w:val="20"/>
                <w:lang w:val="fr-CA"/>
              </w:rPr>
              <w:t>R</w:t>
            </w:r>
            <w:r>
              <w:rPr>
                <w:sz w:val="20"/>
                <w:szCs w:val="20"/>
                <w:lang w:val="fr-CA"/>
              </w:rPr>
              <w:noBreakHyphen/>
            </w:r>
            <w:r w:rsidRPr="00170F71">
              <w:rPr>
                <w:sz w:val="20"/>
                <w:szCs w:val="20"/>
                <w:lang w:val="fr-CA"/>
              </w:rPr>
              <w:t>404A</w:t>
            </w:r>
          </w:p>
        </w:tc>
        <w:tc>
          <w:tcPr>
            <w:tcW w:w="1246" w:type="pct"/>
            <w:shd w:val="clear" w:color="auto" w:fill="auto"/>
            <w:tcMar>
              <w:top w:w="0" w:type="dxa"/>
              <w:left w:w="108" w:type="dxa"/>
              <w:bottom w:w="0" w:type="dxa"/>
              <w:right w:w="108" w:type="dxa"/>
            </w:tcMar>
            <w:hideMark/>
          </w:tcPr>
          <w:p w14:paraId="7FE35308" w14:textId="77777777" w:rsidR="002355D8" w:rsidRPr="00170F71" w:rsidRDefault="002355D8" w:rsidP="00CB476F">
            <w:pPr>
              <w:jc w:val="right"/>
              <w:rPr>
                <w:sz w:val="20"/>
                <w:szCs w:val="20"/>
                <w:lang w:val="fr-CA"/>
              </w:rPr>
            </w:pPr>
            <w:r w:rsidRPr="00170F71">
              <w:rPr>
                <w:sz w:val="20"/>
                <w:szCs w:val="20"/>
                <w:lang w:val="fr-CA"/>
              </w:rPr>
              <w:t>73</w:t>
            </w:r>
            <w:r>
              <w:rPr>
                <w:sz w:val="20"/>
                <w:szCs w:val="20"/>
                <w:lang w:val="fr-CA"/>
              </w:rPr>
              <w:t>,</w:t>
            </w:r>
            <w:r w:rsidRPr="00170F71">
              <w:rPr>
                <w:sz w:val="20"/>
                <w:szCs w:val="20"/>
                <w:lang w:val="fr-CA"/>
              </w:rPr>
              <w:t>91</w:t>
            </w:r>
          </w:p>
        </w:tc>
        <w:tc>
          <w:tcPr>
            <w:tcW w:w="1116" w:type="pct"/>
            <w:shd w:val="clear" w:color="auto" w:fill="auto"/>
            <w:tcMar>
              <w:top w:w="0" w:type="dxa"/>
              <w:left w:w="108" w:type="dxa"/>
              <w:bottom w:w="0" w:type="dxa"/>
              <w:right w:w="108" w:type="dxa"/>
            </w:tcMar>
            <w:hideMark/>
          </w:tcPr>
          <w:p w14:paraId="4EF546B4" w14:textId="77777777" w:rsidR="002355D8" w:rsidRPr="00170F71" w:rsidRDefault="002355D8" w:rsidP="00CB476F">
            <w:pPr>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957" w:type="pct"/>
            <w:tcBorders>
              <w:top w:val="nil"/>
              <w:left w:val="single" w:sz="4" w:space="0" w:color="auto"/>
              <w:bottom w:val="single" w:sz="4" w:space="0" w:color="auto"/>
              <w:right w:val="single" w:sz="4" w:space="0" w:color="auto"/>
            </w:tcBorders>
            <w:shd w:val="clear" w:color="auto" w:fill="auto"/>
            <w:vAlign w:val="center"/>
          </w:tcPr>
          <w:p w14:paraId="32A63757" w14:textId="77777777" w:rsidR="002355D8" w:rsidRPr="00170F71" w:rsidRDefault="002355D8" w:rsidP="007A137D">
            <w:pPr>
              <w:ind w:right="140"/>
              <w:jc w:val="right"/>
              <w:rPr>
                <w:sz w:val="20"/>
                <w:szCs w:val="20"/>
                <w:lang w:val="fr-CA"/>
              </w:rPr>
            </w:pPr>
            <w:r w:rsidRPr="00170F71">
              <w:rPr>
                <w:sz w:val="20"/>
                <w:szCs w:val="20"/>
                <w:lang w:val="fr-CA"/>
              </w:rPr>
              <w:t>73</w:t>
            </w:r>
            <w:r>
              <w:rPr>
                <w:sz w:val="20"/>
                <w:szCs w:val="20"/>
                <w:lang w:val="fr-CA"/>
              </w:rPr>
              <w:t>,</w:t>
            </w:r>
            <w:r w:rsidRPr="00170F71">
              <w:rPr>
                <w:sz w:val="20"/>
                <w:szCs w:val="20"/>
                <w:lang w:val="fr-CA"/>
              </w:rPr>
              <w:t>91</w:t>
            </w:r>
          </w:p>
        </w:tc>
        <w:tc>
          <w:tcPr>
            <w:tcW w:w="702" w:type="pct"/>
            <w:tcBorders>
              <w:top w:val="single" w:sz="4" w:space="0" w:color="auto"/>
              <w:left w:val="nil"/>
              <w:bottom w:val="single" w:sz="4" w:space="0" w:color="auto"/>
              <w:right w:val="single" w:sz="4" w:space="0" w:color="auto"/>
            </w:tcBorders>
            <w:shd w:val="clear" w:color="auto" w:fill="auto"/>
          </w:tcPr>
          <w:p w14:paraId="2DA5D72E" w14:textId="77777777" w:rsidR="002355D8" w:rsidRPr="00170F71" w:rsidRDefault="002355D8" w:rsidP="00CB476F">
            <w:pPr>
              <w:ind w:right="140"/>
              <w:jc w:val="right"/>
              <w:rPr>
                <w:sz w:val="20"/>
                <w:szCs w:val="20"/>
                <w:lang w:val="fr-CA"/>
              </w:rPr>
            </w:pPr>
            <w:r w:rsidRPr="00170F71">
              <w:rPr>
                <w:sz w:val="20"/>
                <w:szCs w:val="20"/>
                <w:lang w:val="fr-CA"/>
              </w:rPr>
              <w:t>10</w:t>
            </w:r>
            <w:r>
              <w:rPr>
                <w:sz w:val="20"/>
                <w:szCs w:val="20"/>
                <w:lang w:val="fr-CA"/>
              </w:rPr>
              <w:t>,</w:t>
            </w:r>
            <w:r w:rsidRPr="00170F71">
              <w:rPr>
                <w:sz w:val="20"/>
                <w:szCs w:val="20"/>
                <w:lang w:val="fr-CA"/>
              </w:rPr>
              <w:t>4</w:t>
            </w:r>
          </w:p>
        </w:tc>
      </w:tr>
      <w:tr w:rsidR="002355D8" w:rsidRPr="00170F71" w14:paraId="52401537" w14:textId="77777777" w:rsidTr="007A137D">
        <w:trPr>
          <w:trHeight w:val="29"/>
          <w:jc w:val="center"/>
        </w:trPr>
        <w:tc>
          <w:tcPr>
            <w:tcW w:w="979" w:type="pct"/>
            <w:shd w:val="clear" w:color="auto" w:fill="auto"/>
            <w:tcMar>
              <w:top w:w="0" w:type="dxa"/>
              <w:left w:w="108" w:type="dxa"/>
              <w:bottom w:w="0" w:type="dxa"/>
              <w:right w:w="108" w:type="dxa"/>
            </w:tcMar>
            <w:hideMark/>
          </w:tcPr>
          <w:p w14:paraId="0AAA3EFE" w14:textId="77777777" w:rsidR="002355D8" w:rsidRPr="00170F71" w:rsidRDefault="002355D8" w:rsidP="00CB476F">
            <w:pPr>
              <w:rPr>
                <w:sz w:val="20"/>
                <w:szCs w:val="20"/>
                <w:lang w:val="fr-CA"/>
              </w:rPr>
            </w:pPr>
            <w:r w:rsidRPr="00170F71">
              <w:rPr>
                <w:sz w:val="20"/>
                <w:szCs w:val="20"/>
                <w:lang w:val="fr-CA"/>
              </w:rPr>
              <w:t>R</w:t>
            </w:r>
            <w:r>
              <w:rPr>
                <w:sz w:val="20"/>
                <w:szCs w:val="20"/>
                <w:lang w:val="fr-CA"/>
              </w:rPr>
              <w:noBreakHyphen/>
            </w:r>
            <w:r w:rsidRPr="00170F71">
              <w:rPr>
                <w:sz w:val="20"/>
                <w:szCs w:val="20"/>
                <w:lang w:val="fr-CA"/>
              </w:rPr>
              <w:t>407C</w:t>
            </w:r>
          </w:p>
        </w:tc>
        <w:tc>
          <w:tcPr>
            <w:tcW w:w="1246" w:type="pct"/>
            <w:shd w:val="clear" w:color="auto" w:fill="auto"/>
            <w:tcMar>
              <w:top w:w="0" w:type="dxa"/>
              <w:left w:w="108" w:type="dxa"/>
              <w:bottom w:w="0" w:type="dxa"/>
              <w:right w:w="108" w:type="dxa"/>
            </w:tcMar>
            <w:hideMark/>
          </w:tcPr>
          <w:p w14:paraId="403F4029" w14:textId="77777777" w:rsidR="002355D8" w:rsidRPr="00170F71" w:rsidRDefault="002355D8" w:rsidP="00CB476F">
            <w:pPr>
              <w:jc w:val="right"/>
              <w:rPr>
                <w:sz w:val="20"/>
                <w:szCs w:val="20"/>
                <w:lang w:val="fr-CA"/>
              </w:rPr>
            </w:pPr>
            <w:r w:rsidRPr="00170F71">
              <w:rPr>
                <w:sz w:val="20"/>
                <w:szCs w:val="20"/>
                <w:lang w:val="fr-CA"/>
              </w:rPr>
              <w:t>10</w:t>
            </w:r>
            <w:r>
              <w:rPr>
                <w:sz w:val="20"/>
                <w:szCs w:val="20"/>
                <w:lang w:val="fr-CA"/>
              </w:rPr>
              <w:t>,</w:t>
            </w:r>
            <w:r w:rsidRPr="00170F71">
              <w:rPr>
                <w:sz w:val="20"/>
                <w:szCs w:val="20"/>
                <w:lang w:val="fr-CA"/>
              </w:rPr>
              <w:t>13</w:t>
            </w:r>
          </w:p>
        </w:tc>
        <w:tc>
          <w:tcPr>
            <w:tcW w:w="1116" w:type="pct"/>
            <w:shd w:val="clear" w:color="auto" w:fill="auto"/>
            <w:tcMar>
              <w:top w:w="0" w:type="dxa"/>
              <w:left w:w="108" w:type="dxa"/>
              <w:bottom w:w="0" w:type="dxa"/>
              <w:right w:w="108" w:type="dxa"/>
            </w:tcMar>
            <w:hideMark/>
          </w:tcPr>
          <w:p w14:paraId="558D2CF9" w14:textId="77777777" w:rsidR="002355D8" w:rsidRPr="00170F71" w:rsidRDefault="002355D8" w:rsidP="00CB476F">
            <w:pPr>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957" w:type="pct"/>
            <w:tcBorders>
              <w:top w:val="nil"/>
              <w:left w:val="single" w:sz="4" w:space="0" w:color="auto"/>
              <w:bottom w:val="single" w:sz="4" w:space="0" w:color="auto"/>
              <w:right w:val="single" w:sz="4" w:space="0" w:color="auto"/>
            </w:tcBorders>
            <w:shd w:val="clear" w:color="auto" w:fill="auto"/>
            <w:vAlign w:val="center"/>
          </w:tcPr>
          <w:p w14:paraId="2403429F" w14:textId="63858795" w:rsidR="002355D8" w:rsidRPr="00170F71" w:rsidRDefault="002355D8" w:rsidP="007A137D">
            <w:pPr>
              <w:ind w:right="140"/>
              <w:jc w:val="right"/>
              <w:rPr>
                <w:sz w:val="20"/>
                <w:szCs w:val="20"/>
                <w:lang w:val="fr-CA"/>
              </w:rPr>
            </w:pPr>
            <w:r w:rsidRPr="00170F71">
              <w:rPr>
                <w:sz w:val="20"/>
                <w:szCs w:val="20"/>
                <w:lang w:val="fr-CA"/>
              </w:rPr>
              <w:t>10</w:t>
            </w:r>
            <w:r>
              <w:rPr>
                <w:sz w:val="20"/>
                <w:szCs w:val="20"/>
                <w:lang w:val="fr-CA"/>
              </w:rPr>
              <w:t>,</w:t>
            </w:r>
            <w:r w:rsidRPr="00170F71">
              <w:rPr>
                <w:sz w:val="20"/>
                <w:szCs w:val="20"/>
                <w:lang w:val="fr-CA"/>
              </w:rPr>
              <w:t>13</w:t>
            </w:r>
          </w:p>
        </w:tc>
        <w:tc>
          <w:tcPr>
            <w:tcW w:w="702" w:type="pct"/>
            <w:tcBorders>
              <w:top w:val="single" w:sz="4" w:space="0" w:color="auto"/>
              <w:left w:val="nil"/>
              <w:bottom w:val="single" w:sz="4" w:space="0" w:color="auto"/>
              <w:right w:val="single" w:sz="4" w:space="0" w:color="auto"/>
            </w:tcBorders>
            <w:shd w:val="clear" w:color="auto" w:fill="auto"/>
          </w:tcPr>
          <w:p w14:paraId="2C1F9266" w14:textId="77777777" w:rsidR="002355D8" w:rsidRPr="00170F71" w:rsidRDefault="002355D8" w:rsidP="00CB476F">
            <w:pPr>
              <w:ind w:right="140"/>
              <w:jc w:val="right"/>
              <w:rPr>
                <w:sz w:val="20"/>
                <w:szCs w:val="20"/>
                <w:lang w:val="fr-CA"/>
              </w:rPr>
            </w:pPr>
            <w:r w:rsidRPr="00170F71">
              <w:rPr>
                <w:sz w:val="20"/>
                <w:szCs w:val="20"/>
                <w:lang w:val="fr-CA"/>
              </w:rPr>
              <w:t>1</w:t>
            </w:r>
            <w:r>
              <w:rPr>
                <w:sz w:val="20"/>
                <w:szCs w:val="20"/>
                <w:lang w:val="fr-CA"/>
              </w:rPr>
              <w:t>,</w:t>
            </w:r>
            <w:r w:rsidRPr="00170F71">
              <w:rPr>
                <w:sz w:val="20"/>
                <w:szCs w:val="20"/>
                <w:lang w:val="fr-CA"/>
              </w:rPr>
              <w:t>4</w:t>
            </w:r>
          </w:p>
        </w:tc>
      </w:tr>
      <w:tr w:rsidR="002355D8" w:rsidRPr="00170F71" w14:paraId="3D399A14" w14:textId="77777777" w:rsidTr="007A137D">
        <w:trPr>
          <w:trHeight w:val="29"/>
          <w:jc w:val="center"/>
        </w:trPr>
        <w:tc>
          <w:tcPr>
            <w:tcW w:w="979" w:type="pct"/>
            <w:shd w:val="clear" w:color="auto" w:fill="auto"/>
            <w:tcMar>
              <w:top w:w="0" w:type="dxa"/>
              <w:left w:w="108" w:type="dxa"/>
              <w:bottom w:w="0" w:type="dxa"/>
              <w:right w:w="108" w:type="dxa"/>
            </w:tcMar>
            <w:hideMark/>
          </w:tcPr>
          <w:p w14:paraId="7F7AC7BA" w14:textId="77777777" w:rsidR="002355D8" w:rsidRPr="00170F71" w:rsidRDefault="002355D8" w:rsidP="00CB476F">
            <w:pPr>
              <w:rPr>
                <w:sz w:val="20"/>
                <w:szCs w:val="20"/>
                <w:lang w:val="fr-CA"/>
              </w:rPr>
            </w:pPr>
            <w:r w:rsidRPr="00170F71">
              <w:rPr>
                <w:sz w:val="20"/>
                <w:szCs w:val="20"/>
                <w:lang w:val="fr-CA"/>
              </w:rPr>
              <w:t>R</w:t>
            </w:r>
            <w:r>
              <w:rPr>
                <w:sz w:val="20"/>
                <w:szCs w:val="20"/>
                <w:lang w:val="fr-CA"/>
              </w:rPr>
              <w:noBreakHyphen/>
            </w:r>
            <w:r w:rsidRPr="00170F71">
              <w:rPr>
                <w:sz w:val="20"/>
                <w:szCs w:val="20"/>
                <w:lang w:val="fr-CA"/>
              </w:rPr>
              <w:t>410A</w:t>
            </w:r>
          </w:p>
        </w:tc>
        <w:tc>
          <w:tcPr>
            <w:tcW w:w="1246" w:type="pct"/>
            <w:shd w:val="clear" w:color="auto" w:fill="auto"/>
            <w:tcMar>
              <w:top w:w="0" w:type="dxa"/>
              <w:left w:w="108" w:type="dxa"/>
              <w:bottom w:w="0" w:type="dxa"/>
              <w:right w:w="108" w:type="dxa"/>
            </w:tcMar>
            <w:hideMark/>
          </w:tcPr>
          <w:p w14:paraId="244D283A" w14:textId="77777777" w:rsidR="002355D8" w:rsidRPr="00170F71" w:rsidRDefault="002355D8" w:rsidP="00CB476F">
            <w:pPr>
              <w:jc w:val="right"/>
              <w:rPr>
                <w:sz w:val="20"/>
                <w:szCs w:val="20"/>
                <w:lang w:val="fr-CA"/>
              </w:rPr>
            </w:pPr>
            <w:r w:rsidRPr="00170F71">
              <w:rPr>
                <w:sz w:val="20"/>
                <w:szCs w:val="20"/>
                <w:lang w:val="fr-CA"/>
              </w:rPr>
              <w:t>0</w:t>
            </w:r>
            <w:r>
              <w:rPr>
                <w:sz w:val="20"/>
                <w:szCs w:val="20"/>
                <w:lang w:val="fr-CA"/>
              </w:rPr>
              <w:t>,</w:t>
            </w:r>
            <w:r w:rsidRPr="00170F71">
              <w:rPr>
                <w:sz w:val="20"/>
                <w:szCs w:val="20"/>
                <w:lang w:val="fr-CA"/>
              </w:rPr>
              <w:t>00</w:t>
            </w:r>
          </w:p>
        </w:tc>
        <w:tc>
          <w:tcPr>
            <w:tcW w:w="1116" w:type="pct"/>
            <w:shd w:val="clear" w:color="auto" w:fill="auto"/>
            <w:tcMar>
              <w:top w:w="0" w:type="dxa"/>
              <w:left w:w="108" w:type="dxa"/>
              <w:bottom w:w="0" w:type="dxa"/>
              <w:right w:w="108" w:type="dxa"/>
            </w:tcMar>
            <w:hideMark/>
          </w:tcPr>
          <w:p w14:paraId="3F0D0413" w14:textId="77777777" w:rsidR="002355D8" w:rsidRPr="00170F71" w:rsidRDefault="002355D8" w:rsidP="00CB476F">
            <w:pPr>
              <w:jc w:val="right"/>
              <w:rPr>
                <w:sz w:val="20"/>
                <w:szCs w:val="20"/>
                <w:lang w:val="fr-CA"/>
              </w:rPr>
            </w:pPr>
            <w:r w:rsidRPr="00170F71">
              <w:rPr>
                <w:sz w:val="20"/>
                <w:szCs w:val="20"/>
                <w:lang w:val="fr-CA"/>
              </w:rPr>
              <w:t>519</w:t>
            </w:r>
            <w:r>
              <w:rPr>
                <w:sz w:val="20"/>
                <w:szCs w:val="20"/>
                <w:lang w:val="fr-CA"/>
              </w:rPr>
              <w:t>,</w:t>
            </w:r>
            <w:r w:rsidRPr="00170F71">
              <w:rPr>
                <w:sz w:val="20"/>
                <w:szCs w:val="20"/>
                <w:lang w:val="fr-CA"/>
              </w:rPr>
              <w:t>63</w:t>
            </w:r>
          </w:p>
        </w:tc>
        <w:tc>
          <w:tcPr>
            <w:tcW w:w="957" w:type="pct"/>
            <w:tcBorders>
              <w:top w:val="nil"/>
              <w:left w:val="single" w:sz="4" w:space="0" w:color="auto"/>
              <w:bottom w:val="single" w:sz="4" w:space="0" w:color="auto"/>
              <w:right w:val="single" w:sz="4" w:space="0" w:color="auto"/>
            </w:tcBorders>
            <w:shd w:val="clear" w:color="auto" w:fill="auto"/>
            <w:vAlign w:val="center"/>
          </w:tcPr>
          <w:p w14:paraId="71621FEC" w14:textId="77777777" w:rsidR="002355D8" w:rsidRPr="00170F71" w:rsidRDefault="002355D8" w:rsidP="007A137D">
            <w:pPr>
              <w:ind w:right="140"/>
              <w:jc w:val="right"/>
              <w:rPr>
                <w:sz w:val="20"/>
                <w:szCs w:val="20"/>
                <w:lang w:val="fr-CA"/>
              </w:rPr>
            </w:pPr>
            <w:r w:rsidRPr="00170F71">
              <w:rPr>
                <w:sz w:val="20"/>
                <w:szCs w:val="20"/>
                <w:lang w:val="fr-CA"/>
              </w:rPr>
              <w:t>519</w:t>
            </w:r>
            <w:r>
              <w:rPr>
                <w:sz w:val="20"/>
                <w:szCs w:val="20"/>
                <w:lang w:val="fr-CA"/>
              </w:rPr>
              <w:t>,</w:t>
            </w:r>
            <w:r w:rsidRPr="00170F71">
              <w:rPr>
                <w:sz w:val="20"/>
                <w:szCs w:val="20"/>
                <w:lang w:val="fr-CA"/>
              </w:rPr>
              <w:t>63</w:t>
            </w:r>
          </w:p>
        </w:tc>
        <w:tc>
          <w:tcPr>
            <w:tcW w:w="702" w:type="pct"/>
            <w:tcBorders>
              <w:top w:val="single" w:sz="4" w:space="0" w:color="auto"/>
              <w:left w:val="nil"/>
              <w:bottom w:val="single" w:sz="4" w:space="0" w:color="auto"/>
              <w:right w:val="single" w:sz="4" w:space="0" w:color="auto"/>
            </w:tcBorders>
            <w:shd w:val="clear" w:color="auto" w:fill="auto"/>
          </w:tcPr>
          <w:p w14:paraId="5C6F8476" w14:textId="77777777" w:rsidR="002355D8" w:rsidRPr="00170F71" w:rsidRDefault="002355D8" w:rsidP="00CB476F">
            <w:pPr>
              <w:ind w:right="140"/>
              <w:jc w:val="right"/>
              <w:rPr>
                <w:sz w:val="20"/>
                <w:szCs w:val="20"/>
                <w:lang w:val="fr-CA"/>
              </w:rPr>
            </w:pPr>
            <w:r w:rsidRPr="00170F71">
              <w:rPr>
                <w:sz w:val="20"/>
                <w:szCs w:val="20"/>
                <w:lang w:val="fr-CA"/>
              </w:rPr>
              <w:t>73</w:t>
            </w:r>
            <w:r>
              <w:rPr>
                <w:sz w:val="20"/>
                <w:szCs w:val="20"/>
                <w:lang w:val="fr-CA"/>
              </w:rPr>
              <w:t>,</w:t>
            </w:r>
            <w:r w:rsidRPr="00170F71">
              <w:rPr>
                <w:sz w:val="20"/>
                <w:szCs w:val="20"/>
                <w:lang w:val="fr-CA"/>
              </w:rPr>
              <w:t>4</w:t>
            </w:r>
          </w:p>
        </w:tc>
      </w:tr>
      <w:tr w:rsidR="002355D8" w:rsidRPr="00170F71" w14:paraId="59928278" w14:textId="77777777" w:rsidTr="007A137D">
        <w:trPr>
          <w:trHeight w:val="29"/>
          <w:jc w:val="center"/>
        </w:trPr>
        <w:tc>
          <w:tcPr>
            <w:tcW w:w="979" w:type="pct"/>
            <w:shd w:val="clear" w:color="auto" w:fill="auto"/>
            <w:tcMar>
              <w:top w:w="0" w:type="dxa"/>
              <w:left w:w="108" w:type="dxa"/>
              <w:bottom w:w="0" w:type="dxa"/>
              <w:right w:w="108" w:type="dxa"/>
            </w:tcMar>
            <w:hideMark/>
          </w:tcPr>
          <w:p w14:paraId="65D8CABA" w14:textId="77777777" w:rsidR="002355D8" w:rsidRPr="00170F71" w:rsidRDefault="002355D8" w:rsidP="00CB476F">
            <w:pPr>
              <w:jc w:val="right"/>
              <w:rPr>
                <w:sz w:val="20"/>
                <w:szCs w:val="20"/>
                <w:lang w:val="fr-CA"/>
              </w:rPr>
            </w:pPr>
            <w:r w:rsidRPr="00170F71">
              <w:rPr>
                <w:b/>
                <w:sz w:val="20"/>
                <w:szCs w:val="20"/>
                <w:lang w:val="fr-CA"/>
              </w:rPr>
              <w:t xml:space="preserve"> Total</w:t>
            </w:r>
          </w:p>
        </w:tc>
        <w:tc>
          <w:tcPr>
            <w:tcW w:w="1246" w:type="pct"/>
            <w:shd w:val="clear" w:color="auto" w:fill="auto"/>
            <w:tcMar>
              <w:top w:w="0" w:type="dxa"/>
              <w:left w:w="108" w:type="dxa"/>
              <w:bottom w:w="0" w:type="dxa"/>
              <w:right w:w="108" w:type="dxa"/>
            </w:tcMar>
            <w:hideMark/>
          </w:tcPr>
          <w:p w14:paraId="48E63D20" w14:textId="77777777" w:rsidR="002355D8" w:rsidRPr="00170F71" w:rsidRDefault="002355D8" w:rsidP="00CB476F">
            <w:pPr>
              <w:jc w:val="right"/>
              <w:rPr>
                <w:sz w:val="20"/>
                <w:szCs w:val="20"/>
                <w:lang w:val="fr-CA"/>
              </w:rPr>
            </w:pPr>
            <w:r w:rsidRPr="00170F71">
              <w:rPr>
                <w:b/>
                <w:sz w:val="20"/>
                <w:szCs w:val="20"/>
                <w:lang w:val="fr-CA"/>
              </w:rPr>
              <w:t>174</w:t>
            </w:r>
            <w:r>
              <w:rPr>
                <w:b/>
                <w:sz w:val="20"/>
                <w:szCs w:val="20"/>
                <w:lang w:val="fr-CA"/>
              </w:rPr>
              <w:t>,</w:t>
            </w:r>
            <w:r w:rsidRPr="00170F71">
              <w:rPr>
                <w:b/>
                <w:sz w:val="20"/>
                <w:szCs w:val="20"/>
                <w:lang w:val="fr-CA"/>
              </w:rPr>
              <w:t>81</w:t>
            </w:r>
          </w:p>
        </w:tc>
        <w:tc>
          <w:tcPr>
            <w:tcW w:w="1116" w:type="pct"/>
            <w:shd w:val="clear" w:color="auto" w:fill="auto"/>
            <w:tcMar>
              <w:top w:w="0" w:type="dxa"/>
              <w:left w:w="108" w:type="dxa"/>
              <w:bottom w:w="0" w:type="dxa"/>
              <w:right w:w="108" w:type="dxa"/>
            </w:tcMar>
            <w:hideMark/>
          </w:tcPr>
          <w:p w14:paraId="43C3E29F" w14:textId="77777777" w:rsidR="002355D8" w:rsidRPr="00170F71" w:rsidRDefault="002355D8" w:rsidP="00CB476F">
            <w:pPr>
              <w:jc w:val="right"/>
              <w:rPr>
                <w:sz w:val="20"/>
                <w:szCs w:val="20"/>
                <w:lang w:val="fr-CA"/>
              </w:rPr>
            </w:pPr>
            <w:r w:rsidRPr="00170F71">
              <w:rPr>
                <w:b/>
                <w:sz w:val="20"/>
                <w:szCs w:val="20"/>
                <w:lang w:val="fr-CA"/>
              </w:rPr>
              <w:t>533</w:t>
            </w:r>
            <w:r>
              <w:rPr>
                <w:b/>
                <w:sz w:val="20"/>
                <w:szCs w:val="20"/>
                <w:lang w:val="fr-CA"/>
              </w:rPr>
              <w:t>,</w:t>
            </w:r>
            <w:r w:rsidRPr="00170F71">
              <w:rPr>
                <w:b/>
                <w:sz w:val="20"/>
                <w:szCs w:val="20"/>
                <w:lang w:val="fr-CA"/>
              </w:rPr>
              <w:t>18</w:t>
            </w:r>
          </w:p>
        </w:tc>
        <w:tc>
          <w:tcPr>
            <w:tcW w:w="957" w:type="pct"/>
            <w:tcBorders>
              <w:top w:val="nil"/>
              <w:left w:val="single" w:sz="4" w:space="0" w:color="auto"/>
              <w:bottom w:val="single" w:sz="4" w:space="0" w:color="auto"/>
              <w:right w:val="single" w:sz="4" w:space="0" w:color="auto"/>
            </w:tcBorders>
            <w:shd w:val="clear" w:color="auto" w:fill="auto"/>
            <w:vAlign w:val="center"/>
          </w:tcPr>
          <w:p w14:paraId="4CD9BA1D" w14:textId="77777777" w:rsidR="002355D8" w:rsidRPr="00170F71" w:rsidRDefault="002355D8" w:rsidP="007A137D">
            <w:pPr>
              <w:ind w:right="140"/>
              <w:jc w:val="right"/>
              <w:rPr>
                <w:b/>
                <w:sz w:val="20"/>
                <w:szCs w:val="20"/>
                <w:lang w:val="fr-CA"/>
              </w:rPr>
            </w:pPr>
            <w:r w:rsidRPr="00170F71">
              <w:rPr>
                <w:b/>
                <w:sz w:val="20"/>
                <w:szCs w:val="20"/>
                <w:lang w:val="fr-CA"/>
              </w:rPr>
              <w:t>707</w:t>
            </w:r>
            <w:r>
              <w:rPr>
                <w:b/>
                <w:sz w:val="20"/>
                <w:szCs w:val="20"/>
                <w:lang w:val="fr-CA"/>
              </w:rPr>
              <w:t>,</w:t>
            </w:r>
            <w:r w:rsidRPr="00170F71">
              <w:rPr>
                <w:b/>
                <w:sz w:val="20"/>
                <w:szCs w:val="20"/>
                <w:lang w:val="fr-CA"/>
              </w:rPr>
              <w:t>99</w:t>
            </w:r>
          </w:p>
        </w:tc>
        <w:tc>
          <w:tcPr>
            <w:tcW w:w="702" w:type="pct"/>
            <w:tcBorders>
              <w:top w:val="single" w:sz="4" w:space="0" w:color="auto"/>
              <w:left w:val="nil"/>
              <w:bottom w:val="single" w:sz="4" w:space="0" w:color="auto"/>
              <w:right w:val="single" w:sz="4" w:space="0" w:color="auto"/>
            </w:tcBorders>
            <w:shd w:val="clear" w:color="auto" w:fill="auto"/>
          </w:tcPr>
          <w:p w14:paraId="57C5C7E5" w14:textId="77777777" w:rsidR="002355D8" w:rsidRPr="00170F71" w:rsidRDefault="002355D8" w:rsidP="00CB476F">
            <w:pPr>
              <w:ind w:right="140"/>
              <w:jc w:val="right"/>
              <w:rPr>
                <w:b/>
                <w:sz w:val="20"/>
                <w:szCs w:val="20"/>
                <w:lang w:val="fr-CA"/>
              </w:rPr>
            </w:pPr>
            <w:r w:rsidRPr="00170F71">
              <w:rPr>
                <w:b/>
                <w:sz w:val="20"/>
                <w:szCs w:val="20"/>
                <w:lang w:val="fr-CA"/>
              </w:rPr>
              <w:t>100</w:t>
            </w:r>
          </w:p>
        </w:tc>
      </w:tr>
    </w:tbl>
    <w:p w14:paraId="64A40D1C" w14:textId="2EB244A7" w:rsidR="002355D8" w:rsidRPr="0026367D" w:rsidRDefault="002355D8" w:rsidP="002355D8">
      <w:pPr>
        <w:pStyle w:val="Heading1"/>
        <w:spacing w:before="240"/>
        <w:rPr>
          <w:noProof/>
          <w:lang w:val="fr-CA"/>
        </w:rPr>
      </w:pPr>
      <w:r>
        <w:rPr>
          <w:lang w:val="fr-CA" w:eastAsia="fr-CA"/>
        </w:rPr>
        <w:t>Au total, 256 </w:t>
      </w:r>
      <w:r w:rsidRPr="00E05A3C">
        <w:rPr>
          <w:lang w:val="fr-CA" w:eastAsia="fr-CA"/>
        </w:rPr>
        <w:t>entreprises de fabrication</w:t>
      </w:r>
      <w:r>
        <w:rPr>
          <w:lang w:val="fr-CA" w:eastAsia="fr-CA"/>
        </w:rPr>
        <w:t xml:space="preserve"> d</w:t>
      </w:r>
      <w:r w:rsidR="002C0768">
        <w:rPr>
          <w:lang w:val="fr-CA" w:eastAsia="fr-CA"/>
        </w:rPr>
        <w:t>’</w:t>
      </w:r>
      <w:r>
        <w:rPr>
          <w:lang w:val="fr-CA" w:eastAsia="fr-CA"/>
        </w:rPr>
        <w:t>équipements</w:t>
      </w:r>
      <w:r w:rsidRPr="00E05A3C">
        <w:rPr>
          <w:lang w:val="fr-CA" w:eastAsia="fr-CA"/>
        </w:rPr>
        <w:t xml:space="preserve"> de réfrigération et de climatisation (RAC) ont été </w:t>
      </w:r>
      <w:r>
        <w:rPr>
          <w:lang w:val="fr-CA" w:eastAsia="fr-CA"/>
        </w:rPr>
        <w:t>recensées</w:t>
      </w:r>
      <w:r w:rsidRPr="00E05A3C">
        <w:rPr>
          <w:lang w:val="fr-CA" w:eastAsia="fr-CA"/>
        </w:rPr>
        <w:t xml:space="preserve">, comprenant principalement de petites entreprises de fabrication de blocs de glace, des assembleurs de chambres </w:t>
      </w:r>
      <w:r w:rsidRPr="00E05A3C">
        <w:rPr>
          <w:noProof/>
          <w:lang w:val="fr-CA" w:eastAsia="fr-CA"/>
        </w:rPr>
        <w:t>froides et des fabricants d</w:t>
      </w:r>
      <w:r w:rsidR="002C0768">
        <w:rPr>
          <w:noProof/>
          <w:lang w:val="fr-CA" w:eastAsia="fr-CA"/>
        </w:rPr>
        <w:t>’</w:t>
      </w:r>
      <w:r w:rsidRPr="00E05A3C">
        <w:rPr>
          <w:noProof/>
          <w:lang w:val="fr-CA" w:eastAsia="fr-CA"/>
        </w:rPr>
        <w:t>appareils de climatisation (AC). Ensemble, ces entreprises consommaient 257,72 tm.</w:t>
      </w:r>
      <w:r w:rsidRPr="00E05A3C">
        <w:rPr>
          <w:lang w:val="fr-CA" w:eastAsia="fr-CA"/>
        </w:rPr>
        <w:t xml:space="preserve"> </w:t>
      </w:r>
      <w:r w:rsidRPr="00E05A3C">
        <w:rPr>
          <w:noProof/>
          <w:lang w:val="fr-CA" w:eastAsia="fr-CA"/>
        </w:rPr>
        <w:t xml:space="preserve">Cependant, certaines grandes </w:t>
      </w:r>
      <w:r>
        <w:rPr>
          <w:noProof/>
          <w:lang w:val="fr-CA" w:eastAsia="fr-CA"/>
        </w:rPr>
        <w:t>entreprises à capital étranger</w:t>
      </w:r>
      <w:r w:rsidRPr="00E05A3C">
        <w:rPr>
          <w:noProof/>
          <w:lang w:val="fr-CA" w:eastAsia="fr-CA"/>
        </w:rPr>
        <w:t xml:space="preserve"> n</w:t>
      </w:r>
      <w:r w:rsidR="002C0768">
        <w:rPr>
          <w:noProof/>
          <w:lang w:val="fr-CA" w:eastAsia="fr-CA"/>
        </w:rPr>
        <w:t>’</w:t>
      </w:r>
      <w:r w:rsidRPr="00E05A3C">
        <w:rPr>
          <w:noProof/>
          <w:lang w:val="fr-CA" w:eastAsia="fr-CA"/>
        </w:rPr>
        <w:t>ont pas répondu à l</w:t>
      </w:r>
      <w:r w:rsidR="002C0768">
        <w:rPr>
          <w:noProof/>
          <w:lang w:val="fr-CA" w:eastAsia="fr-CA"/>
        </w:rPr>
        <w:t>’</w:t>
      </w:r>
      <w:r w:rsidRPr="00E05A3C">
        <w:rPr>
          <w:noProof/>
          <w:lang w:val="fr-CA" w:eastAsia="fr-CA"/>
        </w:rPr>
        <w:t xml:space="preserve">enquête, probablement en raison de leur </w:t>
      </w:r>
      <w:r>
        <w:rPr>
          <w:noProof/>
          <w:lang w:val="fr-CA" w:eastAsia="fr-CA"/>
        </w:rPr>
        <w:t>inadmissibilité</w:t>
      </w:r>
      <w:r w:rsidRPr="00E05A3C">
        <w:rPr>
          <w:noProof/>
          <w:lang w:val="fr-CA" w:eastAsia="fr-CA"/>
        </w:rPr>
        <w:t xml:space="preserve"> au financement, et de nombreuses petites entreprises </w:t>
      </w:r>
      <w:r>
        <w:rPr>
          <w:noProof/>
          <w:lang w:val="fr-CA" w:eastAsia="fr-CA"/>
        </w:rPr>
        <w:t>d</w:t>
      </w:r>
      <w:r w:rsidR="002C0768">
        <w:rPr>
          <w:noProof/>
          <w:lang w:val="fr-CA" w:eastAsia="fr-CA"/>
        </w:rPr>
        <w:t>’</w:t>
      </w:r>
      <w:r w:rsidRPr="00E05A3C">
        <w:rPr>
          <w:noProof/>
          <w:lang w:val="fr-CA" w:eastAsia="fr-CA"/>
        </w:rPr>
        <w:t>assemblage de chambres froides et de machines à glace n</w:t>
      </w:r>
      <w:r w:rsidR="002C0768">
        <w:rPr>
          <w:noProof/>
          <w:lang w:val="fr-CA" w:eastAsia="fr-CA"/>
        </w:rPr>
        <w:t>’</w:t>
      </w:r>
      <w:r w:rsidRPr="00E05A3C">
        <w:rPr>
          <w:noProof/>
          <w:lang w:val="fr-CA" w:eastAsia="fr-CA"/>
        </w:rPr>
        <w:t>ont pas été couvertes par l</w:t>
      </w:r>
      <w:r w:rsidR="002C0768">
        <w:rPr>
          <w:noProof/>
          <w:lang w:val="fr-CA" w:eastAsia="fr-CA"/>
        </w:rPr>
        <w:t>’</w:t>
      </w:r>
      <w:r w:rsidRPr="00E05A3C">
        <w:rPr>
          <w:noProof/>
          <w:lang w:val="fr-CA" w:eastAsia="fr-CA"/>
        </w:rPr>
        <w:t>enquête. Par conséquent, les 437,04 tm restant</w:t>
      </w:r>
      <w:r>
        <w:rPr>
          <w:noProof/>
          <w:lang w:val="fr-CA" w:eastAsia="fr-CA"/>
        </w:rPr>
        <w:t>e</w:t>
      </w:r>
      <w:r w:rsidRPr="00E05A3C">
        <w:rPr>
          <w:noProof/>
          <w:lang w:val="fr-CA" w:eastAsia="fr-CA"/>
        </w:rPr>
        <w:t>s de HFC n</w:t>
      </w:r>
      <w:r w:rsidR="002C0768">
        <w:rPr>
          <w:noProof/>
          <w:lang w:val="fr-CA" w:eastAsia="fr-CA"/>
        </w:rPr>
        <w:t>’</w:t>
      </w:r>
      <w:r w:rsidRPr="00E05A3C">
        <w:rPr>
          <w:noProof/>
          <w:lang w:val="fr-CA" w:eastAsia="fr-CA"/>
        </w:rPr>
        <w:t>ont pas pu être attribué</w:t>
      </w:r>
      <w:r>
        <w:rPr>
          <w:noProof/>
          <w:lang w:val="fr-CA" w:eastAsia="fr-CA"/>
        </w:rPr>
        <w:t>e</w:t>
      </w:r>
      <w:r w:rsidRPr="00E05A3C">
        <w:rPr>
          <w:noProof/>
          <w:lang w:val="fr-CA" w:eastAsia="fr-CA"/>
        </w:rPr>
        <w:t>s à des entreprises spécifiques</w:t>
      </w:r>
      <w:r>
        <w:rPr>
          <w:noProof/>
          <w:lang w:val="fr-CA" w:eastAsia="fr-CA"/>
        </w:rPr>
        <w:t>.</w:t>
      </w:r>
    </w:p>
    <w:p w14:paraId="0497CB02" w14:textId="54A3898C" w:rsidR="002355D8" w:rsidRPr="0026367D" w:rsidRDefault="002355D8" w:rsidP="002355D8">
      <w:pPr>
        <w:pStyle w:val="Heading1"/>
        <w:spacing w:before="240"/>
        <w:rPr>
          <w:lang w:val="fr-CA"/>
        </w:rPr>
      </w:pPr>
      <w:bookmarkStart w:id="5" w:name="_Hlk174018441"/>
      <w:r>
        <w:rPr>
          <w:lang w:val="fr-CA" w:eastAsia="fr-CA"/>
        </w:rPr>
        <w:t>Parmi les 256 </w:t>
      </w:r>
      <w:r w:rsidRPr="00E05A3C">
        <w:rPr>
          <w:lang w:val="fr-CA" w:eastAsia="fr-CA"/>
        </w:rPr>
        <w:t xml:space="preserve">entreprises </w:t>
      </w:r>
      <w:r>
        <w:rPr>
          <w:lang w:val="fr-CA" w:eastAsia="fr-CA"/>
        </w:rPr>
        <w:t>recensées</w:t>
      </w:r>
      <w:r w:rsidRPr="00E05A3C">
        <w:rPr>
          <w:lang w:val="fr-CA" w:eastAsia="fr-CA"/>
        </w:rPr>
        <w:t xml:space="preserve"> dans l</w:t>
      </w:r>
      <w:r w:rsidR="002C0768">
        <w:rPr>
          <w:lang w:val="fr-CA" w:eastAsia="fr-CA"/>
        </w:rPr>
        <w:t>’</w:t>
      </w:r>
      <w:r w:rsidRPr="00E05A3C">
        <w:rPr>
          <w:lang w:val="fr-CA" w:eastAsia="fr-CA"/>
        </w:rPr>
        <w:t xml:space="preserve">enquête, 226 consommaient chacune moins de 1,00 tm de HFC. </w:t>
      </w:r>
      <w:r w:rsidRPr="00E05A3C">
        <w:rPr>
          <w:noProof/>
          <w:lang w:val="fr-CA" w:eastAsia="fr-CA"/>
        </w:rPr>
        <w:t>Parmi celles</w:t>
      </w:r>
      <w:r>
        <w:rPr>
          <w:noProof/>
          <w:lang w:val="fr-CA" w:eastAsia="fr-CA"/>
        </w:rPr>
        <w:noBreakHyphen/>
      </w:r>
      <w:r w:rsidRPr="00E05A3C">
        <w:rPr>
          <w:noProof/>
          <w:lang w:val="fr-CA" w:eastAsia="fr-CA"/>
        </w:rPr>
        <w:t>ci, 212 utilisaient du HFC</w:t>
      </w:r>
      <w:r>
        <w:rPr>
          <w:noProof/>
          <w:lang w:val="fr-CA" w:eastAsia="fr-CA"/>
        </w:rPr>
        <w:noBreakHyphen/>
      </w:r>
      <w:r w:rsidRPr="00E05A3C">
        <w:rPr>
          <w:noProof/>
          <w:lang w:val="fr-CA" w:eastAsia="fr-CA"/>
        </w:rPr>
        <w:t>134a pour la fabrication de machines à glace et de chambres froides, tandis que les autres entreprises, principalement actives dans le secteur de la climatisation, utilisaient du R</w:t>
      </w:r>
      <w:r>
        <w:rPr>
          <w:noProof/>
          <w:lang w:val="fr-CA" w:eastAsia="fr-CA"/>
        </w:rPr>
        <w:noBreakHyphen/>
      </w:r>
      <w:r w:rsidRPr="00E05A3C">
        <w:rPr>
          <w:noProof/>
          <w:lang w:val="fr-CA" w:eastAsia="fr-CA"/>
        </w:rPr>
        <w:t>410A. La phase I du PMK inclura la conversion d</w:t>
      </w:r>
      <w:r w:rsidR="002C0768">
        <w:rPr>
          <w:noProof/>
          <w:lang w:val="fr-CA" w:eastAsia="fr-CA"/>
        </w:rPr>
        <w:t>’</w:t>
      </w:r>
      <w:r w:rsidRPr="00E05A3C">
        <w:rPr>
          <w:noProof/>
          <w:lang w:val="fr-CA" w:eastAsia="fr-CA"/>
        </w:rPr>
        <w:t xml:space="preserve">un fabricant national de climatiseurs, Haier Paterson Zochonis </w:t>
      </w:r>
      <w:r w:rsidR="00364E49">
        <w:rPr>
          <w:noProof/>
          <w:lang w:val="fr-CA" w:eastAsia="fr-CA"/>
        </w:rPr>
        <w:t>Nigéria</w:t>
      </w:r>
      <w:r w:rsidRPr="00E05A3C">
        <w:rPr>
          <w:noProof/>
          <w:lang w:val="fr-CA" w:eastAsia="fr-CA"/>
        </w:rPr>
        <w:t xml:space="preserve"> Limited (HPZ), qui avait une consommation moyenne de R</w:t>
      </w:r>
      <w:r>
        <w:rPr>
          <w:noProof/>
          <w:lang w:val="fr-CA" w:eastAsia="fr-CA"/>
        </w:rPr>
        <w:noBreakHyphen/>
      </w:r>
      <w:r w:rsidRPr="00E05A3C">
        <w:rPr>
          <w:noProof/>
          <w:lang w:val="fr-CA" w:eastAsia="fr-CA"/>
        </w:rPr>
        <w:t>410A de 48,90 tm</w:t>
      </w:r>
      <w:r>
        <w:rPr>
          <w:noProof/>
          <w:lang w:val="fr-CA" w:eastAsia="fr-CA"/>
        </w:rPr>
        <w:t xml:space="preserve"> entre 2020 et </w:t>
      </w:r>
      <w:r w:rsidRPr="00E05A3C">
        <w:rPr>
          <w:noProof/>
          <w:lang w:val="fr-CA" w:eastAsia="fr-CA"/>
        </w:rPr>
        <w:t>202</w:t>
      </w:r>
      <w:r>
        <w:rPr>
          <w:noProof/>
          <w:lang w:val="fr-CA" w:eastAsia="fr-CA"/>
        </w:rPr>
        <w:t>2, ainsi que de 15 </w:t>
      </w:r>
      <w:r w:rsidRPr="00E05A3C">
        <w:rPr>
          <w:noProof/>
          <w:lang w:val="fr-CA" w:eastAsia="fr-CA"/>
        </w:rPr>
        <w:t>petites entreprises fabriquant des équipements de réfrigération (machines à glace et chambres froides) avec une consommation totale de HFC</w:t>
      </w:r>
      <w:r>
        <w:rPr>
          <w:noProof/>
          <w:lang w:val="fr-CA" w:eastAsia="fr-CA"/>
        </w:rPr>
        <w:noBreakHyphen/>
      </w:r>
      <w:r w:rsidRPr="00E05A3C">
        <w:rPr>
          <w:noProof/>
          <w:lang w:val="fr-CA" w:eastAsia="fr-CA"/>
        </w:rPr>
        <w:t xml:space="preserve">134a de 8,97 tm </w:t>
      </w:r>
      <w:r>
        <w:rPr>
          <w:noProof/>
          <w:lang w:val="fr-CA" w:eastAsia="fr-CA"/>
        </w:rPr>
        <w:t>au cours</w:t>
      </w:r>
      <w:r>
        <w:rPr>
          <w:lang w:val="fr-CA" w:eastAsia="fr-CA"/>
        </w:rPr>
        <w:t xml:space="preserve"> de</w:t>
      </w:r>
      <w:r w:rsidRPr="00E05A3C">
        <w:rPr>
          <w:lang w:val="fr-CA" w:eastAsia="fr-CA"/>
        </w:rPr>
        <w:t xml:space="preserve"> la même période</w:t>
      </w:r>
      <w:r>
        <w:rPr>
          <w:lang w:val="fr-CA" w:eastAsia="fr-CA"/>
        </w:rPr>
        <w:t>.</w:t>
      </w:r>
      <w:bookmarkEnd w:id="5"/>
    </w:p>
    <w:p w14:paraId="4E53CB6A" w14:textId="77777777" w:rsidR="002355D8" w:rsidRPr="00B12184" w:rsidRDefault="002355D8" w:rsidP="002355D8">
      <w:pPr>
        <w:pStyle w:val="Heading1"/>
        <w:numPr>
          <w:ilvl w:val="0"/>
          <w:numId w:val="0"/>
        </w:numPr>
        <w:spacing w:before="240"/>
        <w:rPr>
          <w:i/>
          <w:iCs/>
          <w:u w:val="single"/>
          <w:lang w:val="fr-CA"/>
        </w:rPr>
      </w:pPr>
      <w:r w:rsidRPr="00B12184">
        <w:rPr>
          <w:i/>
          <w:iCs/>
          <w:u w:val="single"/>
          <w:lang w:val="fr-CA"/>
        </w:rPr>
        <w:t>Mousses</w:t>
      </w:r>
    </w:p>
    <w:p w14:paraId="7FAF8A7B" w14:textId="664F58D9" w:rsidR="002355D8" w:rsidRPr="00CE76BA" w:rsidRDefault="002355D8" w:rsidP="002355D8">
      <w:pPr>
        <w:pStyle w:val="Heading1"/>
        <w:spacing w:before="240"/>
        <w:rPr>
          <w:lang w:val="fr-CA"/>
        </w:rPr>
      </w:pPr>
      <w:r>
        <w:rPr>
          <w:lang w:val="fr-CA" w:eastAsia="fr-CA"/>
        </w:rPr>
        <w:t>Dans le secteur de la</w:t>
      </w:r>
      <w:r w:rsidRPr="00E05A3C">
        <w:rPr>
          <w:lang w:val="fr-CA" w:eastAsia="fr-CA"/>
        </w:rPr>
        <w:t xml:space="preserve"> mousse, seules deux entreprises fabriquant de la mousse</w:t>
      </w:r>
      <w:r w:rsidRPr="0026367D">
        <w:rPr>
          <w:rStyle w:val="FootnoteReference"/>
          <w:lang w:val="fr-CA"/>
        </w:rPr>
        <w:footnoteReference w:id="5"/>
      </w:r>
      <w:r w:rsidRPr="00E05A3C">
        <w:rPr>
          <w:lang w:val="fr-CA" w:eastAsia="fr-CA"/>
        </w:rPr>
        <w:t xml:space="preserve"> </w:t>
      </w:r>
      <w:r>
        <w:rPr>
          <w:lang w:val="fr-CA" w:eastAsia="fr-CA"/>
        </w:rPr>
        <w:t xml:space="preserve">utilisent encore des HFC dans la fabrication de panneaux discontinus en mousse </w:t>
      </w:r>
      <w:r w:rsidRPr="00E05A3C">
        <w:rPr>
          <w:lang w:val="fr-CA" w:eastAsia="fr-CA"/>
        </w:rPr>
        <w:t>de polyuréthane (PU)</w:t>
      </w:r>
      <w:r>
        <w:rPr>
          <w:lang w:val="fr-CA" w:eastAsia="fr-CA"/>
        </w:rPr>
        <w:t>.</w:t>
      </w:r>
      <w:r w:rsidRPr="00E05A3C">
        <w:rPr>
          <w:lang w:val="fr-CA" w:eastAsia="fr-CA"/>
        </w:rPr>
        <w:t xml:space="preserve"> Les entreprises de mousse</w:t>
      </w:r>
      <w:r>
        <w:rPr>
          <w:lang w:val="fr-CA" w:eastAsia="fr-CA"/>
        </w:rPr>
        <w:t xml:space="preserve"> restantes</w:t>
      </w:r>
      <w:r w:rsidRPr="00E05A3C">
        <w:rPr>
          <w:lang w:val="fr-CA" w:eastAsia="fr-CA"/>
        </w:rPr>
        <w:t xml:space="preserve"> ont été converties à des </w:t>
      </w:r>
      <w:r>
        <w:rPr>
          <w:lang w:val="fr-CA" w:eastAsia="fr-CA"/>
        </w:rPr>
        <w:t>remplacements</w:t>
      </w:r>
      <w:r w:rsidRPr="00E05A3C">
        <w:rPr>
          <w:lang w:val="fr-CA" w:eastAsia="fr-CA"/>
        </w:rPr>
        <w:t xml:space="preserve"> à faible </w:t>
      </w:r>
      <w:r>
        <w:rPr>
          <w:lang w:val="fr-CA" w:eastAsia="fr-CA"/>
        </w:rPr>
        <w:t>PRG</w:t>
      </w:r>
      <w:r w:rsidRPr="00E05A3C">
        <w:rPr>
          <w:lang w:val="fr-CA" w:eastAsia="fr-CA"/>
        </w:rPr>
        <w:t xml:space="preserve"> dans le cadre du PGEH. Les chiffres de consommation pour ces deux entreprises sont indiqués </w:t>
      </w:r>
      <w:r>
        <w:rPr>
          <w:lang w:val="fr-CA" w:eastAsia="fr-CA"/>
        </w:rPr>
        <w:t>au</w:t>
      </w:r>
      <w:r w:rsidRPr="00E05A3C">
        <w:rPr>
          <w:lang w:val="fr-CA" w:eastAsia="fr-CA"/>
        </w:rPr>
        <w:t xml:space="preserve"> tableau </w:t>
      </w:r>
      <w:r w:rsidRPr="00E05A3C">
        <w:rPr>
          <w:noProof/>
          <w:lang w:val="fr-CA" w:eastAsia="fr-CA"/>
        </w:rPr>
        <w:t>9 ci</w:t>
      </w:r>
      <w:r>
        <w:rPr>
          <w:noProof/>
          <w:lang w:val="fr-CA" w:eastAsia="fr-CA"/>
        </w:rPr>
        <w:noBreakHyphen/>
      </w:r>
      <w:r w:rsidRPr="00E05A3C">
        <w:rPr>
          <w:noProof/>
          <w:lang w:val="fr-CA" w:eastAsia="fr-CA"/>
        </w:rPr>
        <w:t>dessous. Un</w:t>
      </w:r>
      <w:r w:rsidRPr="00E05A3C">
        <w:rPr>
          <w:lang w:val="fr-CA" w:eastAsia="fr-CA"/>
        </w:rPr>
        <w:t xml:space="preserve"> programme d</w:t>
      </w:r>
      <w:r w:rsidR="002C0768">
        <w:rPr>
          <w:lang w:val="fr-CA" w:eastAsia="fr-CA"/>
        </w:rPr>
        <w:t>’</w:t>
      </w:r>
      <w:r w:rsidRPr="00E05A3C">
        <w:rPr>
          <w:lang w:val="fr-CA" w:eastAsia="fr-CA"/>
        </w:rPr>
        <w:t xml:space="preserve">assistance technique a </w:t>
      </w:r>
      <w:r w:rsidRPr="00CE76BA">
        <w:rPr>
          <w:lang w:val="fr-CA" w:eastAsia="fr-CA"/>
        </w:rPr>
        <w:t>été proposé dans la phase I du PMK pour soutenir leur transition des HFC vers des technologies à faible PRG.</w:t>
      </w:r>
    </w:p>
    <w:p w14:paraId="0C607CE2" w14:textId="77777777" w:rsidR="002355D8" w:rsidRPr="00CE76BA" w:rsidRDefault="002355D8" w:rsidP="002355D8">
      <w:pPr>
        <w:rPr>
          <w:b/>
          <w:bCs/>
          <w:noProof/>
          <w:lang w:val="fr-CA"/>
        </w:rPr>
      </w:pPr>
      <w:r w:rsidRPr="00CE76BA">
        <w:rPr>
          <w:b/>
          <w:bCs/>
          <w:lang w:val="fr-CA"/>
        </w:rPr>
        <w:t xml:space="preserve">Tableau 9. </w:t>
      </w:r>
      <w:r w:rsidRPr="00CE76BA">
        <w:rPr>
          <w:b/>
          <w:bCs/>
          <w:noProof/>
          <w:lang w:val="fr-CA" w:eastAsia="fr-CA"/>
        </w:rPr>
        <w:t>Consommation de HFC dans le secteur de la mousse</w:t>
      </w:r>
      <w:r w:rsidRPr="00CE76BA">
        <w:rPr>
          <w:b/>
          <w:bCs/>
          <w:noProof/>
          <w:lang w:val="fr-CA"/>
        </w:rPr>
        <w:t xml:space="preserve"> </w:t>
      </w:r>
      <w:r>
        <w:rPr>
          <w:b/>
          <w:bCs/>
          <w:noProof/>
          <w:lang w:val="fr-CA"/>
        </w:rPr>
        <w:t>(tm</w:t>
      </w:r>
      <w:r w:rsidRPr="00CE76BA">
        <w:rPr>
          <w:b/>
          <w:bCs/>
          <w:noProof/>
          <w:lang w:val="fr-CA"/>
        </w:rPr>
        <w:t>)</w:t>
      </w:r>
    </w:p>
    <w:tbl>
      <w:tblPr>
        <w:tblStyle w:val="TableGrid"/>
        <w:tblW w:w="5000" w:type="pct"/>
        <w:tblLook w:val="04A0" w:firstRow="1" w:lastRow="0" w:firstColumn="1" w:lastColumn="0" w:noHBand="0" w:noVBand="1"/>
      </w:tblPr>
      <w:tblGrid>
        <w:gridCol w:w="3257"/>
        <w:gridCol w:w="1523"/>
        <w:gridCol w:w="1524"/>
        <w:gridCol w:w="1522"/>
        <w:gridCol w:w="1524"/>
      </w:tblGrid>
      <w:tr w:rsidR="002355D8" w:rsidRPr="00CE76BA" w14:paraId="28DCD595" w14:textId="77777777" w:rsidTr="00CB476F">
        <w:trPr>
          <w:trHeight w:val="29"/>
        </w:trPr>
        <w:tc>
          <w:tcPr>
            <w:tcW w:w="1741" w:type="pct"/>
            <w:tcBorders>
              <w:left w:val="single" w:sz="4" w:space="0" w:color="auto"/>
              <w:bottom w:val="single" w:sz="4" w:space="0" w:color="auto"/>
              <w:right w:val="single" w:sz="4" w:space="0" w:color="auto"/>
            </w:tcBorders>
            <w:shd w:val="clear" w:color="auto" w:fill="auto"/>
          </w:tcPr>
          <w:p w14:paraId="6CA3A8AA" w14:textId="77777777" w:rsidR="002355D8" w:rsidRPr="00CE76BA" w:rsidRDefault="002355D8" w:rsidP="00CB476F">
            <w:pPr>
              <w:rPr>
                <w:b/>
                <w:noProof/>
                <w:sz w:val="20"/>
                <w:szCs w:val="20"/>
                <w:lang w:val="fr-CA"/>
              </w:rPr>
            </w:pPr>
            <w:r w:rsidRPr="00CE76BA">
              <w:rPr>
                <w:b/>
                <w:noProof/>
                <w:sz w:val="20"/>
                <w:szCs w:val="20"/>
                <w:lang w:val="fr-CA"/>
              </w:rPr>
              <w:t>Enterprise</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5D8A754C" w14:textId="77777777" w:rsidR="002355D8" w:rsidRPr="00CE76BA" w:rsidRDefault="002355D8" w:rsidP="00CB476F">
            <w:pPr>
              <w:jc w:val="center"/>
              <w:rPr>
                <w:b/>
                <w:noProof/>
                <w:sz w:val="20"/>
                <w:szCs w:val="20"/>
                <w:lang w:val="fr-CA"/>
              </w:rPr>
            </w:pPr>
            <w:r w:rsidRPr="00CE76BA">
              <w:rPr>
                <w:b/>
                <w:noProof/>
                <w:sz w:val="20"/>
                <w:szCs w:val="20"/>
                <w:lang w:val="fr-CA"/>
              </w:rPr>
              <w:t>2020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23C2C20C" w14:textId="77777777" w:rsidR="002355D8" w:rsidRPr="00CE76BA" w:rsidRDefault="002355D8" w:rsidP="00CB476F">
            <w:pPr>
              <w:jc w:val="center"/>
              <w:rPr>
                <w:b/>
                <w:noProof/>
                <w:sz w:val="20"/>
                <w:szCs w:val="20"/>
                <w:lang w:val="fr-CA"/>
              </w:rPr>
            </w:pPr>
            <w:r w:rsidRPr="00CE76BA">
              <w:rPr>
                <w:b/>
                <w:noProof/>
                <w:sz w:val="20"/>
                <w:szCs w:val="20"/>
                <w:lang w:val="fr-CA"/>
              </w:rPr>
              <w:t>2021</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019B0D3F" w14:textId="77777777" w:rsidR="002355D8" w:rsidRPr="00CE76BA" w:rsidRDefault="002355D8" w:rsidP="00CB476F">
            <w:pPr>
              <w:jc w:val="center"/>
              <w:rPr>
                <w:b/>
                <w:noProof/>
                <w:sz w:val="20"/>
                <w:szCs w:val="20"/>
                <w:lang w:val="fr-CA"/>
              </w:rPr>
            </w:pPr>
            <w:r w:rsidRPr="00CE76BA">
              <w:rPr>
                <w:b/>
                <w:noProof/>
                <w:sz w:val="20"/>
                <w:szCs w:val="20"/>
                <w:lang w:val="fr-CA"/>
              </w:rPr>
              <w:t>2022</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3457D6EB" w14:textId="77777777" w:rsidR="002355D8" w:rsidRPr="00CE76BA" w:rsidRDefault="002355D8" w:rsidP="00CB476F">
            <w:pPr>
              <w:jc w:val="center"/>
              <w:rPr>
                <w:b/>
                <w:noProof/>
                <w:sz w:val="20"/>
                <w:szCs w:val="20"/>
                <w:lang w:val="fr-CA"/>
              </w:rPr>
            </w:pPr>
            <w:r w:rsidRPr="00CE76BA">
              <w:rPr>
                <w:b/>
                <w:noProof/>
                <w:sz w:val="20"/>
                <w:szCs w:val="20"/>
                <w:lang w:val="fr-CA"/>
              </w:rPr>
              <w:t>2023</w:t>
            </w:r>
          </w:p>
        </w:tc>
      </w:tr>
      <w:tr w:rsidR="002355D8" w:rsidRPr="00CE76BA" w14:paraId="465BE7AF" w14:textId="77777777" w:rsidTr="00CB476F">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3AFA7CCC" w14:textId="22FBCAA8" w:rsidR="002355D8" w:rsidRPr="00CE76BA" w:rsidRDefault="002355D8" w:rsidP="00CB476F">
            <w:pPr>
              <w:rPr>
                <w:b/>
                <w:noProof/>
                <w:sz w:val="20"/>
                <w:szCs w:val="20"/>
                <w:lang w:val="fr-CA"/>
              </w:rPr>
            </w:pPr>
            <w:r w:rsidRPr="00CE76BA">
              <w:rPr>
                <w:noProof/>
                <w:sz w:val="20"/>
                <w:szCs w:val="20"/>
                <w:lang w:val="fr-CA"/>
              </w:rPr>
              <w:t xml:space="preserve">Vitapur </w:t>
            </w:r>
            <w:r w:rsidR="00364E49">
              <w:rPr>
                <w:noProof/>
                <w:sz w:val="20"/>
                <w:szCs w:val="20"/>
                <w:lang w:val="fr-CA"/>
              </w:rPr>
              <w:t>Nigéria</w:t>
            </w:r>
            <w:r w:rsidRPr="00CE76BA">
              <w:rPr>
                <w:noProof/>
                <w:sz w:val="20"/>
                <w:szCs w:val="20"/>
                <w:lang w:val="fr-CA"/>
              </w:rPr>
              <w:t xml:space="preserve"> Ltd.</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36928121" w14:textId="77777777" w:rsidR="002355D8" w:rsidRPr="00CE76BA" w:rsidRDefault="002355D8" w:rsidP="00CB476F">
            <w:pPr>
              <w:jc w:val="right"/>
              <w:rPr>
                <w:b/>
                <w:noProof/>
                <w:sz w:val="20"/>
                <w:szCs w:val="20"/>
                <w:lang w:val="fr-CA"/>
              </w:rPr>
            </w:pPr>
            <w:r w:rsidRPr="00CE76BA">
              <w:rPr>
                <w:noProof/>
                <w:sz w:val="20"/>
                <w:szCs w:val="20"/>
                <w:lang w:val="fr-CA"/>
              </w:rPr>
              <w:t>200</w:t>
            </w:r>
            <w:r>
              <w:rPr>
                <w:noProof/>
                <w:sz w:val="20"/>
                <w:szCs w:val="20"/>
                <w:lang w:val="fr-CA"/>
              </w:rPr>
              <w:t>,</w:t>
            </w:r>
            <w:r w:rsidRPr="00CE76BA">
              <w:rPr>
                <w:noProof/>
                <w:sz w:val="20"/>
                <w:szCs w:val="20"/>
                <w:lang w:val="fr-CA"/>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2D709712" w14:textId="77777777" w:rsidR="002355D8" w:rsidRPr="00CE76BA" w:rsidRDefault="002355D8" w:rsidP="00CB476F">
            <w:pPr>
              <w:jc w:val="right"/>
              <w:rPr>
                <w:b/>
                <w:noProof/>
                <w:sz w:val="20"/>
                <w:szCs w:val="20"/>
                <w:lang w:val="fr-CA"/>
              </w:rPr>
            </w:pPr>
            <w:r w:rsidRPr="00CE76BA">
              <w:rPr>
                <w:noProof/>
                <w:sz w:val="20"/>
                <w:szCs w:val="20"/>
                <w:lang w:val="fr-CA"/>
              </w:rPr>
              <w:t>278</w:t>
            </w:r>
            <w:r>
              <w:rPr>
                <w:noProof/>
                <w:sz w:val="20"/>
                <w:szCs w:val="20"/>
                <w:lang w:val="fr-CA"/>
              </w:rPr>
              <w:t>,</w:t>
            </w:r>
            <w:r w:rsidRPr="00CE76BA">
              <w:rPr>
                <w:noProof/>
                <w:sz w:val="20"/>
                <w:szCs w:val="20"/>
                <w:lang w:val="fr-CA"/>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53605D56" w14:textId="77777777" w:rsidR="002355D8" w:rsidRPr="00CE76BA" w:rsidRDefault="002355D8" w:rsidP="00CB476F">
            <w:pPr>
              <w:jc w:val="right"/>
              <w:rPr>
                <w:b/>
                <w:noProof/>
                <w:sz w:val="20"/>
                <w:szCs w:val="20"/>
                <w:lang w:val="fr-CA"/>
              </w:rPr>
            </w:pPr>
            <w:r w:rsidRPr="00CE76BA">
              <w:rPr>
                <w:noProof/>
                <w:sz w:val="20"/>
                <w:szCs w:val="20"/>
                <w:lang w:val="fr-CA"/>
              </w:rPr>
              <w:t>300</w:t>
            </w:r>
            <w:r>
              <w:rPr>
                <w:noProof/>
                <w:sz w:val="20"/>
                <w:szCs w:val="20"/>
                <w:lang w:val="fr-CA"/>
              </w:rPr>
              <w:t>,</w:t>
            </w:r>
            <w:r w:rsidRPr="00CE76BA">
              <w:rPr>
                <w:noProof/>
                <w:sz w:val="20"/>
                <w:szCs w:val="20"/>
                <w:lang w:val="fr-CA"/>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32E9973E" w14:textId="77777777" w:rsidR="002355D8" w:rsidRPr="00CE76BA" w:rsidRDefault="002355D8" w:rsidP="00CB476F">
            <w:pPr>
              <w:jc w:val="right"/>
              <w:rPr>
                <w:b/>
                <w:noProof/>
                <w:sz w:val="20"/>
                <w:szCs w:val="20"/>
                <w:lang w:val="fr-CA"/>
              </w:rPr>
            </w:pPr>
            <w:r w:rsidRPr="00CE76BA">
              <w:rPr>
                <w:noProof/>
                <w:sz w:val="20"/>
                <w:szCs w:val="20"/>
                <w:lang w:val="fr-CA"/>
              </w:rPr>
              <w:t>262</w:t>
            </w:r>
            <w:r>
              <w:rPr>
                <w:noProof/>
                <w:sz w:val="20"/>
                <w:szCs w:val="20"/>
                <w:lang w:val="fr-CA"/>
              </w:rPr>
              <w:t>,</w:t>
            </w:r>
            <w:r w:rsidRPr="00CE76BA">
              <w:rPr>
                <w:noProof/>
                <w:sz w:val="20"/>
                <w:szCs w:val="20"/>
                <w:lang w:val="fr-CA"/>
              </w:rPr>
              <w:t>50</w:t>
            </w:r>
          </w:p>
        </w:tc>
      </w:tr>
      <w:tr w:rsidR="002355D8" w:rsidRPr="00CE76BA" w14:paraId="23FE5785" w14:textId="77777777" w:rsidTr="00CB476F">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4ED40D53" w14:textId="77777777" w:rsidR="002355D8" w:rsidRPr="00894F76" w:rsidRDefault="002355D8" w:rsidP="00CB476F">
            <w:pPr>
              <w:jc w:val="left"/>
              <w:rPr>
                <w:noProof/>
                <w:sz w:val="20"/>
                <w:szCs w:val="20"/>
                <w:lang w:val="en-US"/>
              </w:rPr>
            </w:pPr>
            <w:r w:rsidRPr="00894F76">
              <w:rPr>
                <w:noProof/>
                <w:sz w:val="20"/>
                <w:szCs w:val="20"/>
                <w:lang w:val="en-US"/>
              </w:rPr>
              <w:t>Lange and Grants Commodities Ltd.</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38100072" w14:textId="77777777" w:rsidR="002355D8" w:rsidRPr="00CE76BA" w:rsidRDefault="002355D8" w:rsidP="00CB476F">
            <w:pPr>
              <w:jc w:val="right"/>
              <w:rPr>
                <w:b/>
                <w:noProof/>
                <w:sz w:val="20"/>
                <w:szCs w:val="20"/>
                <w:lang w:val="fr-CA"/>
              </w:rPr>
            </w:pPr>
            <w:r w:rsidRPr="00CE76BA">
              <w:rPr>
                <w:noProof/>
                <w:sz w:val="20"/>
                <w:szCs w:val="20"/>
                <w:lang w:val="fr-CA"/>
              </w:rPr>
              <w:t>200</w:t>
            </w:r>
            <w:r>
              <w:rPr>
                <w:noProof/>
                <w:sz w:val="20"/>
                <w:szCs w:val="20"/>
                <w:lang w:val="fr-CA"/>
              </w:rPr>
              <w:t>,</w:t>
            </w:r>
            <w:r w:rsidRPr="00CE76BA">
              <w:rPr>
                <w:noProof/>
                <w:sz w:val="20"/>
                <w:szCs w:val="20"/>
                <w:lang w:val="fr-CA"/>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58EDE057" w14:textId="77777777" w:rsidR="002355D8" w:rsidRPr="00CE76BA" w:rsidRDefault="002355D8" w:rsidP="00CB476F">
            <w:pPr>
              <w:jc w:val="right"/>
              <w:rPr>
                <w:b/>
                <w:noProof/>
                <w:sz w:val="20"/>
                <w:szCs w:val="20"/>
                <w:lang w:val="fr-CA"/>
              </w:rPr>
            </w:pPr>
            <w:r w:rsidRPr="00CE76BA">
              <w:rPr>
                <w:noProof/>
                <w:sz w:val="20"/>
                <w:szCs w:val="20"/>
                <w:lang w:val="fr-CA"/>
              </w:rPr>
              <w:t>200</w:t>
            </w:r>
            <w:r>
              <w:rPr>
                <w:noProof/>
                <w:sz w:val="20"/>
                <w:szCs w:val="20"/>
                <w:lang w:val="fr-CA"/>
              </w:rPr>
              <w:t>,</w:t>
            </w:r>
            <w:r w:rsidRPr="00CE76BA">
              <w:rPr>
                <w:noProof/>
                <w:sz w:val="20"/>
                <w:szCs w:val="20"/>
                <w:lang w:val="fr-CA"/>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38C45C06" w14:textId="77777777" w:rsidR="002355D8" w:rsidRPr="00CE76BA" w:rsidRDefault="002355D8" w:rsidP="00CB476F">
            <w:pPr>
              <w:jc w:val="right"/>
              <w:rPr>
                <w:b/>
                <w:noProof/>
                <w:sz w:val="20"/>
                <w:szCs w:val="20"/>
                <w:lang w:val="fr-CA"/>
              </w:rPr>
            </w:pPr>
            <w:r w:rsidRPr="00CE76BA">
              <w:rPr>
                <w:noProof/>
                <w:sz w:val="20"/>
                <w:szCs w:val="20"/>
                <w:lang w:val="fr-CA"/>
              </w:rPr>
              <w:t>200</w:t>
            </w:r>
            <w:r>
              <w:rPr>
                <w:noProof/>
                <w:sz w:val="20"/>
                <w:szCs w:val="20"/>
                <w:lang w:val="fr-CA"/>
              </w:rPr>
              <w:t>,</w:t>
            </w:r>
            <w:r w:rsidRPr="00CE76BA">
              <w:rPr>
                <w:noProof/>
                <w:sz w:val="20"/>
                <w:szCs w:val="20"/>
                <w:lang w:val="fr-CA"/>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600B13AA" w14:textId="77777777" w:rsidR="002355D8" w:rsidRPr="00CE76BA" w:rsidRDefault="002355D8" w:rsidP="00CB476F">
            <w:pPr>
              <w:jc w:val="right"/>
              <w:rPr>
                <w:noProof/>
                <w:sz w:val="20"/>
                <w:szCs w:val="20"/>
                <w:lang w:val="fr-CA"/>
              </w:rPr>
            </w:pPr>
            <w:r w:rsidRPr="00CE76BA">
              <w:rPr>
                <w:noProof/>
                <w:sz w:val="20"/>
                <w:szCs w:val="20"/>
                <w:lang w:val="fr-CA"/>
              </w:rPr>
              <w:t>210</w:t>
            </w:r>
            <w:r>
              <w:rPr>
                <w:noProof/>
                <w:sz w:val="20"/>
                <w:szCs w:val="20"/>
                <w:lang w:val="fr-CA"/>
              </w:rPr>
              <w:t>,</w:t>
            </w:r>
            <w:r w:rsidRPr="00CE76BA">
              <w:rPr>
                <w:noProof/>
                <w:sz w:val="20"/>
                <w:szCs w:val="20"/>
                <w:lang w:val="fr-CA"/>
              </w:rPr>
              <w:t>00</w:t>
            </w:r>
          </w:p>
        </w:tc>
      </w:tr>
      <w:tr w:rsidR="002355D8" w:rsidRPr="00CE76BA" w14:paraId="35561D03" w14:textId="77777777" w:rsidTr="00CB476F">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6F705F55" w14:textId="77777777" w:rsidR="002355D8" w:rsidRPr="00CE76BA" w:rsidRDefault="002355D8" w:rsidP="00CB476F">
            <w:pPr>
              <w:jc w:val="left"/>
              <w:rPr>
                <w:b/>
                <w:bCs/>
                <w:noProof/>
                <w:sz w:val="20"/>
                <w:szCs w:val="20"/>
                <w:lang w:val="fr-CA"/>
              </w:rPr>
            </w:pPr>
            <w:r w:rsidRPr="00CE76BA">
              <w:rPr>
                <w:b/>
                <w:bCs/>
                <w:noProof/>
                <w:sz w:val="20"/>
                <w:szCs w:val="20"/>
                <w:lang w:val="fr-CA"/>
              </w:rPr>
              <w:t>Total</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45062DCC" w14:textId="77777777" w:rsidR="002355D8" w:rsidRPr="00CE76BA" w:rsidRDefault="002355D8" w:rsidP="00CB476F">
            <w:pPr>
              <w:jc w:val="right"/>
              <w:rPr>
                <w:b/>
                <w:bCs/>
                <w:noProof/>
                <w:sz w:val="20"/>
                <w:szCs w:val="20"/>
                <w:lang w:val="fr-CA"/>
              </w:rPr>
            </w:pPr>
            <w:r w:rsidRPr="00CE76BA">
              <w:rPr>
                <w:b/>
                <w:bCs/>
                <w:noProof/>
                <w:sz w:val="20"/>
                <w:szCs w:val="20"/>
                <w:lang w:val="fr-CA"/>
              </w:rPr>
              <w:t>400</w:t>
            </w:r>
            <w:r>
              <w:rPr>
                <w:b/>
                <w:bCs/>
                <w:noProof/>
                <w:sz w:val="20"/>
                <w:szCs w:val="20"/>
                <w:lang w:val="fr-CA"/>
              </w:rPr>
              <w:t>,</w:t>
            </w:r>
            <w:r w:rsidRPr="00CE76BA">
              <w:rPr>
                <w:b/>
                <w:bCs/>
                <w:noProof/>
                <w:sz w:val="20"/>
                <w:szCs w:val="20"/>
                <w:lang w:val="fr-CA"/>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1917D6EF" w14:textId="77777777" w:rsidR="002355D8" w:rsidRPr="00CE76BA" w:rsidRDefault="002355D8" w:rsidP="00CB476F">
            <w:pPr>
              <w:jc w:val="right"/>
              <w:rPr>
                <w:b/>
                <w:bCs/>
                <w:noProof/>
                <w:sz w:val="20"/>
                <w:szCs w:val="20"/>
                <w:lang w:val="fr-CA"/>
              </w:rPr>
            </w:pPr>
            <w:r w:rsidRPr="00CE76BA">
              <w:rPr>
                <w:b/>
                <w:bCs/>
                <w:noProof/>
                <w:sz w:val="20"/>
                <w:szCs w:val="20"/>
                <w:lang w:val="fr-CA"/>
              </w:rPr>
              <w:t>478</w:t>
            </w:r>
            <w:r>
              <w:rPr>
                <w:b/>
                <w:bCs/>
                <w:noProof/>
                <w:sz w:val="20"/>
                <w:szCs w:val="20"/>
                <w:lang w:val="fr-CA"/>
              </w:rPr>
              <w:t>,</w:t>
            </w:r>
            <w:r w:rsidRPr="00CE76BA">
              <w:rPr>
                <w:b/>
                <w:bCs/>
                <w:noProof/>
                <w:sz w:val="20"/>
                <w:szCs w:val="20"/>
                <w:lang w:val="fr-CA"/>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429D50E9" w14:textId="77777777" w:rsidR="002355D8" w:rsidRPr="00CE76BA" w:rsidRDefault="002355D8" w:rsidP="00CB476F">
            <w:pPr>
              <w:jc w:val="right"/>
              <w:rPr>
                <w:b/>
                <w:bCs/>
                <w:noProof/>
                <w:sz w:val="20"/>
                <w:szCs w:val="20"/>
                <w:lang w:val="fr-CA"/>
              </w:rPr>
            </w:pPr>
            <w:r w:rsidRPr="00CE76BA">
              <w:rPr>
                <w:b/>
                <w:bCs/>
                <w:noProof/>
                <w:sz w:val="20"/>
                <w:szCs w:val="20"/>
                <w:lang w:val="fr-CA"/>
              </w:rPr>
              <w:t>500</w:t>
            </w:r>
            <w:r>
              <w:rPr>
                <w:b/>
                <w:bCs/>
                <w:noProof/>
                <w:sz w:val="20"/>
                <w:szCs w:val="20"/>
                <w:lang w:val="fr-CA"/>
              </w:rPr>
              <w:t>,</w:t>
            </w:r>
            <w:r w:rsidRPr="00CE76BA">
              <w:rPr>
                <w:b/>
                <w:bCs/>
                <w:noProof/>
                <w:sz w:val="20"/>
                <w:szCs w:val="20"/>
                <w:lang w:val="fr-CA"/>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2835DC6D" w14:textId="77777777" w:rsidR="002355D8" w:rsidRPr="00CE76BA" w:rsidRDefault="002355D8" w:rsidP="00CB476F">
            <w:pPr>
              <w:jc w:val="right"/>
              <w:rPr>
                <w:b/>
                <w:bCs/>
                <w:noProof/>
                <w:sz w:val="20"/>
                <w:szCs w:val="20"/>
                <w:lang w:val="fr-CA"/>
              </w:rPr>
            </w:pPr>
            <w:r w:rsidRPr="00CE76BA">
              <w:rPr>
                <w:b/>
                <w:bCs/>
                <w:noProof/>
                <w:sz w:val="20"/>
                <w:szCs w:val="20"/>
                <w:lang w:val="fr-CA"/>
              </w:rPr>
              <w:t>472</w:t>
            </w:r>
            <w:r>
              <w:rPr>
                <w:b/>
                <w:bCs/>
                <w:noProof/>
                <w:sz w:val="20"/>
                <w:szCs w:val="20"/>
                <w:lang w:val="fr-CA"/>
              </w:rPr>
              <w:t>,</w:t>
            </w:r>
            <w:r w:rsidRPr="00CE76BA">
              <w:rPr>
                <w:b/>
                <w:bCs/>
                <w:noProof/>
                <w:sz w:val="20"/>
                <w:szCs w:val="20"/>
                <w:lang w:val="fr-CA"/>
              </w:rPr>
              <w:t>50</w:t>
            </w:r>
          </w:p>
        </w:tc>
      </w:tr>
    </w:tbl>
    <w:p w14:paraId="43A3C6A5" w14:textId="77777777" w:rsidR="002355D8" w:rsidRPr="00675C4D" w:rsidRDefault="002355D8" w:rsidP="002355D8">
      <w:pPr>
        <w:pStyle w:val="Heading1"/>
        <w:numPr>
          <w:ilvl w:val="0"/>
          <w:numId w:val="0"/>
        </w:numPr>
        <w:spacing w:before="240"/>
        <w:rPr>
          <w:i/>
          <w:iCs/>
          <w:u w:val="single"/>
          <w:lang w:val="fr-CA"/>
        </w:rPr>
      </w:pPr>
      <w:r>
        <w:rPr>
          <w:i/>
          <w:iCs/>
          <w:u w:val="single"/>
          <w:lang w:val="fr-CA"/>
        </w:rPr>
        <w:lastRenderedPageBreak/>
        <w:t xml:space="preserve">Lutte </w:t>
      </w:r>
      <w:r w:rsidRPr="00675C4D">
        <w:rPr>
          <w:i/>
          <w:iCs/>
          <w:u w:val="single"/>
          <w:lang w:val="fr-CA"/>
        </w:rPr>
        <w:t>contre les incendies</w:t>
      </w:r>
    </w:p>
    <w:p w14:paraId="7D087783" w14:textId="16175DCB" w:rsidR="002355D8" w:rsidRPr="0026367D" w:rsidRDefault="002355D8" w:rsidP="002355D8">
      <w:pPr>
        <w:pStyle w:val="Heading1"/>
        <w:spacing w:before="240"/>
        <w:rPr>
          <w:lang w:val="fr-CA"/>
        </w:rPr>
      </w:pPr>
      <w:r w:rsidRPr="00675C4D">
        <w:rPr>
          <w:lang w:val="fr-CA" w:eastAsia="fr-CA"/>
        </w:rPr>
        <w:t xml:space="preserve">Les connaissances et la compréhension </w:t>
      </w:r>
      <w:r>
        <w:rPr>
          <w:lang w:val="fr-CA" w:eastAsia="fr-CA"/>
        </w:rPr>
        <w:t>en matière d</w:t>
      </w:r>
      <w:r w:rsidR="002C0768">
        <w:rPr>
          <w:lang w:val="fr-CA" w:eastAsia="fr-CA"/>
        </w:rPr>
        <w:t>’</w:t>
      </w:r>
      <w:r w:rsidRPr="00675C4D">
        <w:rPr>
          <w:lang w:val="fr-CA" w:eastAsia="fr-CA"/>
        </w:rPr>
        <w:t xml:space="preserve">utilisation des HFC dans le secteur de la lutte contre les incendies sont limitées. Le </w:t>
      </w:r>
      <w:r w:rsidRPr="00675C4D">
        <w:rPr>
          <w:noProof/>
          <w:lang w:val="fr-CA" w:eastAsia="fr-CA"/>
        </w:rPr>
        <w:t xml:space="preserve">Federal Fire Services of </w:t>
      </w:r>
      <w:r w:rsidR="00364E49">
        <w:rPr>
          <w:noProof/>
          <w:lang w:val="fr-CA" w:eastAsia="fr-CA"/>
        </w:rPr>
        <w:t>Nigéria</w:t>
      </w:r>
      <w:r w:rsidRPr="00675C4D">
        <w:rPr>
          <w:noProof/>
          <w:lang w:val="fr-CA" w:eastAsia="fr-CA"/>
        </w:rPr>
        <w:t xml:space="preserve"> est responsable de l</w:t>
      </w:r>
      <w:r w:rsidR="002C0768">
        <w:rPr>
          <w:noProof/>
          <w:lang w:val="fr-CA" w:eastAsia="fr-CA"/>
        </w:rPr>
        <w:t>’</w:t>
      </w:r>
      <w:r w:rsidRPr="00675C4D">
        <w:rPr>
          <w:noProof/>
          <w:lang w:val="fr-CA" w:eastAsia="fr-CA"/>
        </w:rPr>
        <w:t>évaluation des risques et de l</w:t>
      </w:r>
      <w:r w:rsidR="002C0768">
        <w:rPr>
          <w:noProof/>
          <w:lang w:val="fr-CA" w:eastAsia="fr-CA"/>
        </w:rPr>
        <w:t>’</w:t>
      </w:r>
      <w:r w:rsidRPr="00675C4D">
        <w:rPr>
          <w:noProof/>
          <w:lang w:val="fr-CA" w:eastAsia="fr-CA"/>
        </w:rPr>
        <w:t>application des normes de sécurité incendie</w:t>
      </w:r>
      <w:r w:rsidRPr="00675C4D">
        <w:rPr>
          <w:lang w:val="fr-CA" w:eastAsia="fr-CA"/>
        </w:rPr>
        <w:t>. Le HFC</w:t>
      </w:r>
      <w:r>
        <w:rPr>
          <w:lang w:val="fr-CA" w:eastAsia="fr-CA"/>
        </w:rPr>
        <w:noBreakHyphen/>
      </w:r>
      <w:r w:rsidRPr="00675C4D">
        <w:rPr>
          <w:lang w:val="fr-CA" w:eastAsia="fr-CA"/>
        </w:rPr>
        <w:t>227ea a été importé et utilisé comme agent extincteur. Rien n</w:t>
      </w:r>
      <w:r w:rsidR="002C0768">
        <w:rPr>
          <w:lang w:val="fr-CA" w:eastAsia="fr-CA"/>
        </w:rPr>
        <w:t>’</w:t>
      </w:r>
      <w:r w:rsidRPr="00675C4D">
        <w:rPr>
          <w:lang w:val="fr-CA" w:eastAsia="fr-CA"/>
        </w:rPr>
        <w:t>indique que le HFC</w:t>
      </w:r>
      <w:r>
        <w:rPr>
          <w:lang w:val="fr-CA" w:eastAsia="fr-CA"/>
        </w:rPr>
        <w:noBreakHyphen/>
      </w:r>
      <w:r w:rsidRPr="00675C4D">
        <w:rPr>
          <w:lang w:val="fr-CA" w:eastAsia="fr-CA"/>
        </w:rPr>
        <w:t>227ea soit utilisé dans la fabrication d</w:t>
      </w:r>
      <w:r w:rsidR="002C0768">
        <w:rPr>
          <w:lang w:val="fr-CA" w:eastAsia="fr-CA"/>
        </w:rPr>
        <w:t>’</w:t>
      </w:r>
      <w:r w:rsidRPr="00675C4D">
        <w:rPr>
          <w:lang w:val="fr-CA" w:eastAsia="fr-CA"/>
        </w:rPr>
        <w:t>équipements de lutte contre les incendies; il est donc probable qu</w:t>
      </w:r>
      <w:r w:rsidR="002C0768">
        <w:rPr>
          <w:lang w:val="fr-CA" w:eastAsia="fr-CA"/>
        </w:rPr>
        <w:t>’</w:t>
      </w:r>
      <w:r w:rsidRPr="00675C4D">
        <w:rPr>
          <w:lang w:val="fr-CA" w:eastAsia="fr-CA"/>
        </w:rPr>
        <w:t>il soit utilisé principalement pour l</w:t>
      </w:r>
      <w:r w:rsidR="002C0768">
        <w:rPr>
          <w:lang w:val="fr-CA" w:eastAsia="fr-CA"/>
        </w:rPr>
        <w:t>’</w:t>
      </w:r>
      <w:r w:rsidRPr="00675C4D">
        <w:rPr>
          <w:lang w:val="fr-CA" w:eastAsia="fr-CA"/>
        </w:rPr>
        <w:t>entretien ou le remplissage des cylindres extincteurs. Des données détaillées sur toutes les installations de lutte contre les incendies ne sont pas encore disponibles, mais avec une sensibilisatio</w:t>
      </w:r>
      <w:r>
        <w:rPr>
          <w:lang w:val="fr-CA" w:eastAsia="fr-CA"/>
        </w:rPr>
        <w:t>n accrue au contrôle des HFC, tout autre importation</w:t>
      </w:r>
      <w:r w:rsidRPr="00675C4D">
        <w:rPr>
          <w:lang w:val="fr-CA" w:eastAsia="fr-CA"/>
        </w:rPr>
        <w:t xml:space="preserve"> de HFC</w:t>
      </w:r>
      <w:r>
        <w:rPr>
          <w:lang w:val="fr-CA" w:eastAsia="fr-CA"/>
        </w:rPr>
        <w:noBreakHyphen/>
      </w:r>
      <w:r w:rsidRPr="00675C4D">
        <w:rPr>
          <w:lang w:val="fr-CA" w:eastAsia="fr-CA"/>
        </w:rPr>
        <w:t xml:space="preserve">227ea </w:t>
      </w:r>
      <w:r>
        <w:rPr>
          <w:lang w:val="fr-CA" w:eastAsia="fr-CA"/>
        </w:rPr>
        <w:t>serait probablement</w:t>
      </w:r>
      <w:r w:rsidRPr="00675C4D">
        <w:rPr>
          <w:lang w:val="fr-CA" w:eastAsia="fr-CA"/>
        </w:rPr>
        <w:t xml:space="preserve"> </w:t>
      </w:r>
      <w:r>
        <w:rPr>
          <w:lang w:val="fr-CA" w:eastAsia="fr-CA"/>
        </w:rPr>
        <w:t>identifiée</w:t>
      </w:r>
      <w:r w:rsidRPr="00675C4D">
        <w:rPr>
          <w:lang w:val="fr-CA" w:eastAsia="fr-CA"/>
        </w:rPr>
        <w:t xml:space="preserve"> à l</w:t>
      </w:r>
      <w:r w:rsidR="002C0768">
        <w:rPr>
          <w:lang w:val="fr-CA" w:eastAsia="fr-CA"/>
        </w:rPr>
        <w:t>’</w:t>
      </w:r>
      <w:r w:rsidRPr="00675C4D">
        <w:rPr>
          <w:lang w:val="fr-CA" w:eastAsia="fr-CA"/>
        </w:rPr>
        <w:t>avenir</w:t>
      </w:r>
      <w:r>
        <w:rPr>
          <w:lang w:val="fr-CA" w:eastAsia="fr-CA"/>
        </w:rPr>
        <w:t>.</w:t>
      </w:r>
    </w:p>
    <w:p w14:paraId="48DDD90C" w14:textId="7DFA706D" w:rsidR="002355D8" w:rsidRPr="0026367D" w:rsidRDefault="002355D8" w:rsidP="002355D8">
      <w:pPr>
        <w:pStyle w:val="Heading1"/>
        <w:rPr>
          <w:lang w:val="fr-CA"/>
        </w:rPr>
      </w:pPr>
      <w:r w:rsidRPr="00816A51">
        <w:rPr>
          <w:lang w:val="fr-CA" w:eastAsia="fr-CA"/>
        </w:rPr>
        <w:t xml:space="preserve">En </w:t>
      </w:r>
      <w:r w:rsidRPr="00816A51">
        <w:rPr>
          <w:noProof/>
          <w:lang w:val="fr-CA" w:eastAsia="fr-CA"/>
        </w:rPr>
        <w:t>plus de l</w:t>
      </w:r>
      <w:r w:rsidR="002C0768">
        <w:rPr>
          <w:noProof/>
          <w:lang w:val="fr-CA" w:eastAsia="fr-CA"/>
        </w:rPr>
        <w:t>’</w:t>
      </w:r>
      <w:r w:rsidRPr="00816A51">
        <w:rPr>
          <w:noProof/>
          <w:lang w:val="fr-CA" w:eastAsia="fr-CA"/>
        </w:rPr>
        <w:t>utilisation de HFC dans ce secteur, d</w:t>
      </w:r>
      <w:r w:rsidR="002C0768">
        <w:rPr>
          <w:noProof/>
          <w:lang w:val="fr-CA" w:eastAsia="fr-CA"/>
        </w:rPr>
        <w:t>’</w:t>
      </w:r>
      <w:r w:rsidRPr="00816A51">
        <w:rPr>
          <w:noProof/>
          <w:lang w:val="fr-CA" w:eastAsia="fr-CA"/>
        </w:rPr>
        <w:t>autres substances comme le NOVEC et l</w:t>
      </w:r>
      <w:r w:rsidR="002C0768">
        <w:rPr>
          <w:noProof/>
          <w:lang w:val="fr-CA" w:eastAsia="fr-CA"/>
        </w:rPr>
        <w:t>’</w:t>
      </w:r>
      <w:r w:rsidRPr="00816A51">
        <w:rPr>
          <w:noProof/>
          <w:lang w:val="fr-CA" w:eastAsia="fr-CA"/>
        </w:rPr>
        <w:t>Aqua Film</w:t>
      </w:r>
      <w:r>
        <w:rPr>
          <w:noProof/>
          <w:lang w:val="fr-CA" w:eastAsia="fr-CA"/>
        </w:rPr>
        <w:noBreakHyphen/>
      </w:r>
      <w:r w:rsidRPr="00816A51">
        <w:rPr>
          <w:noProof/>
          <w:lang w:val="fr-CA" w:eastAsia="fr-CA"/>
        </w:rPr>
        <w:t xml:space="preserve">Forming Foam (AFFF) sont également utilisées et peuvent servir </w:t>
      </w:r>
      <w:r>
        <w:rPr>
          <w:noProof/>
          <w:lang w:val="fr-CA" w:eastAsia="fr-CA"/>
        </w:rPr>
        <w:t>de substituts</w:t>
      </w:r>
      <w:r w:rsidRPr="00816A51">
        <w:rPr>
          <w:noProof/>
          <w:lang w:val="fr-CA" w:eastAsia="fr-CA"/>
        </w:rPr>
        <w:t xml:space="preserve"> au HFC</w:t>
      </w:r>
      <w:r>
        <w:rPr>
          <w:noProof/>
          <w:lang w:val="fr-CA" w:eastAsia="fr-CA"/>
        </w:rPr>
        <w:noBreakHyphen/>
      </w:r>
      <w:r w:rsidRPr="00816A51">
        <w:rPr>
          <w:noProof/>
          <w:lang w:val="fr-CA" w:eastAsia="fr-CA"/>
        </w:rPr>
        <w:t>227ea. L</w:t>
      </w:r>
      <w:r w:rsidR="002C0768">
        <w:rPr>
          <w:noProof/>
          <w:lang w:val="fr-CA" w:eastAsia="fr-CA"/>
        </w:rPr>
        <w:t>’</w:t>
      </w:r>
      <w:r w:rsidRPr="00816A51">
        <w:rPr>
          <w:noProof/>
          <w:lang w:val="fr-CA" w:eastAsia="fr-CA"/>
        </w:rPr>
        <w:t>entreprise Jk Peez</w:t>
      </w:r>
      <w:r w:rsidRPr="00816A51">
        <w:rPr>
          <w:lang w:val="fr-CA" w:eastAsia="fr-CA"/>
        </w:rPr>
        <w:t xml:space="preserve"> Group Limited produit de</w:t>
      </w:r>
      <w:r>
        <w:rPr>
          <w:lang w:val="fr-CA" w:eastAsia="fr-CA"/>
        </w:rPr>
        <w:t xml:space="preserve"> la mousse</w:t>
      </w:r>
      <w:r w:rsidRPr="00816A51">
        <w:rPr>
          <w:lang w:val="fr-CA" w:eastAsia="fr-CA"/>
        </w:rPr>
        <w:t xml:space="preserve"> AFFF. Actuellement, ell</w:t>
      </w:r>
      <w:r>
        <w:rPr>
          <w:lang w:val="fr-CA" w:eastAsia="fr-CA"/>
        </w:rPr>
        <w:t>e dispose d</w:t>
      </w:r>
      <w:r w:rsidR="002C0768">
        <w:rPr>
          <w:lang w:val="fr-CA" w:eastAsia="fr-CA"/>
        </w:rPr>
        <w:t>’</w:t>
      </w:r>
      <w:r>
        <w:rPr>
          <w:lang w:val="fr-CA" w:eastAsia="fr-CA"/>
        </w:rPr>
        <w:t>une capacité de 100 000 </w:t>
      </w:r>
      <w:r w:rsidRPr="00816A51">
        <w:rPr>
          <w:lang w:val="fr-CA" w:eastAsia="fr-CA"/>
        </w:rPr>
        <w:t>litres et est en mesure de répondre aux beso</w:t>
      </w:r>
      <w:r>
        <w:rPr>
          <w:lang w:val="fr-CA" w:eastAsia="fr-CA"/>
        </w:rPr>
        <w:t>ins des services d</w:t>
      </w:r>
      <w:r w:rsidR="002C0768">
        <w:rPr>
          <w:lang w:val="fr-CA" w:eastAsia="fr-CA"/>
        </w:rPr>
        <w:t>’</w:t>
      </w:r>
      <w:r>
        <w:rPr>
          <w:lang w:val="fr-CA" w:eastAsia="fr-CA"/>
        </w:rPr>
        <w:t>incendie de l</w:t>
      </w:r>
      <w:r w:rsidR="002C0768">
        <w:rPr>
          <w:lang w:val="fr-CA" w:eastAsia="fr-CA"/>
        </w:rPr>
        <w:t>’</w:t>
      </w:r>
      <w:r>
        <w:rPr>
          <w:lang w:val="fr-CA" w:eastAsia="fr-CA"/>
        </w:rPr>
        <w:t>État</w:t>
      </w:r>
      <w:r w:rsidRPr="00816A51">
        <w:rPr>
          <w:lang w:val="fr-CA" w:eastAsia="fr-CA"/>
        </w:rPr>
        <w:t>. Cependant, le secteur de la lutte contre les incendies ne sera pas abordé dans la phase I du PMK</w:t>
      </w:r>
      <w:r>
        <w:rPr>
          <w:lang w:val="fr-CA" w:eastAsia="fr-CA"/>
        </w:rPr>
        <w:t>.</w:t>
      </w:r>
    </w:p>
    <w:p w14:paraId="01DC6FF7" w14:textId="2CC94666" w:rsidR="002355D8" w:rsidRPr="0026367D" w:rsidRDefault="002355D8" w:rsidP="002355D8">
      <w:pPr>
        <w:pStyle w:val="Heading1"/>
        <w:keepNext/>
        <w:numPr>
          <w:ilvl w:val="0"/>
          <w:numId w:val="0"/>
        </w:numPr>
        <w:spacing w:before="240"/>
        <w:rPr>
          <w:i/>
          <w:iCs/>
          <w:lang w:val="fr-CA"/>
        </w:rPr>
      </w:pPr>
      <w:r w:rsidRPr="002E7BD1">
        <w:rPr>
          <w:bCs/>
          <w:i/>
          <w:lang w:val="fr-CA" w:eastAsia="fr-CA"/>
        </w:rPr>
        <w:t>Secteur de l</w:t>
      </w:r>
      <w:r w:rsidR="002C0768">
        <w:rPr>
          <w:bCs/>
          <w:i/>
          <w:lang w:val="fr-CA" w:eastAsia="fr-CA"/>
        </w:rPr>
        <w:t>’</w:t>
      </w:r>
      <w:r w:rsidRPr="002E7BD1">
        <w:rPr>
          <w:bCs/>
          <w:i/>
          <w:lang w:val="fr-CA" w:eastAsia="fr-CA"/>
        </w:rPr>
        <w:t>entretien des équipements de réfrigération et de climatisation</w:t>
      </w:r>
    </w:p>
    <w:p w14:paraId="00BFF89A" w14:textId="3E9122EE" w:rsidR="002355D8" w:rsidRPr="00F4634D" w:rsidRDefault="002355D8" w:rsidP="002355D8">
      <w:pPr>
        <w:pStyle w:val="Heading1"/>
        <w:rPr>
          <w:noProof/>
          <w:lang w:val="fr-CA"/>
        </w:rPr>
      </w:pPr>
      <w:r w:rsidRPr="00816A51">
        <w:rPr>
          <w:lang w:val="fr-CA" w:eastAsia="fr-CA"/>
        </w:rPr>
        <w:t xml:space="preserve">Les HFC sont principalement consommés </w:t>
      </w:r>
      <w:r>
        <w:rPr>
          <w:lang w:val="fr-CA" w:eastAsia="fr-CA"/>
        </w:rPr>
        <w:t>dans</w:t>
      </w:r>
      <w:r w:rsidRPr="00816A51">
        <w:rPr>
          <w:lang w:val="fr-CA" w:eastAsia="fr-CA"/>
        </w:rPr>
        <w:t xml:space="preserve"> l</w:t>
      </w:r>
      <w:r w:rsidR="002C0768">
        <w:rPr>
          <w:lang w:val="fr-CA" w:eastAsia="fr-CA"/>
        </w:rPr>
        <w:t>’</w:t>
      </w:r>
      <w:r w:rsidRPr="00816A51">
        <w:rPr>
          <w:lang w:val="fr-CA" w:eastAsia="fr-CA"/>
        </w:rPr>
        <w:t xml:space="preserve">entretien </w:t>
      </w:r>
      <w:r>
        <w:rPr>
          <w:lang w:val="fr-CA" w:eastAsia="fr-CA"/>
        </w:rPr>
        <w:t>des équipements de</w:t>
      </w:r>
      <w:r w:rsidRPr="00816A51">
        <w:rPr>
          <w:lang w:val="fr-CA" w:eastAsia="fr-CA"/>
        </w:rPr>
        <w:t xml:space="preserve"> réfrigération commerciale (24,3 pour cent </w:t>
      </w:r>
      <w:r w:rsidRPr="00F4634D">
        <w:rPr>
          <w:noProof/>
          <w:lang w:val="fr-CA" w:eastAsia="fr-CA"/>
        </w:rPr>
        <w:t>en tm et 25,5 pour cent en tonnes </w:t>
      </w:r>
      <w:r w:rsidR="00705B94">
        <w:rPr>
          <w:noProof/>
          <w:lang w:val="fr-CA" w:eastAsia="fr-CA"/>
        </w:rPr>
        <w:t>eq CO</w:t>
      </w:r>
      <w:r w:rsidRPr="00F4634D">
        <w:rPr>
          <w:noProof/>
          <w:vertAlign w:val="subscript"/>
          <w:lang w:val="fr-CA" w:eastAsia="fr-CA"/>
        </w:rPr>
        <w:t>2</w:t>
      </w:r>
      <w:r w:rsidRPr="00F4634D">
        <w:rPr>
          <w:noProof/>
          <w:lang w:val="fr-CA" w:eastAsia="fr-CA"/>
        </w:rPr>
        <w:t>), suivis de la réfrigération industrielle (21,7 pour cent en tm et 20,9 pour cent en tonnes </w:t>
      </w:r>
      <w:r w:rsidR="00705B94">
        <w:rPr>
          <w:noProof/>
          <w:lang w:val="fr-CA" w:eastAsia="fr-CA"/>
        </w:rPr>
        <w:t>eq CO</w:t>
      </w:r>
      <w:r w:rsidRPr="00F4634D">
        <w:rPr>
          <w:noProof/>
          <w:vertAlign w:val="subscript"/>
          <w:lang w:val="fr-CA" w:eastAsia="fr-CA"/>
        </w:rPr>
        <w:t>2</w:t>
      </w:r>
      <w:r w:rsidRPr="00F4634D">
        <w:rPr>
          <w:noProof/>
          <w:lang w:val="fr-CA" w:eastAsia="fr-CA"/>
        </w:rPr>
        <w:t>), de la climatisation mobile (19,8 pour cent en tm et 16,8 pour cent en tonnes </w:t>
      </w:r>
      <w:r w:rsidR="00705B94">
        <w:rPr>
          <w:noProof/>
          <w:lang w:val="fr-CA" w:eastAsia="fr-CA"/>
        </w:rPr>
        <w:t>eq CO</w:t>
      </w:r>
      <w:r w:rsidRPr="00F4634D">
        <w:rPr>
          <w:noProof/>
          <w:vertAlign w:val="subscript"/>
          <w:lang w:val="fr-CA" w:eastAsia="fr-CA"/>
        </w:rPr>
        <w:t>2</w:t>
      </w:r>
      <w:r w:rsidRPr="00F4634D">
        <w:rPr>
          <w:noProof/>
          <w:lang w:val="fr-CA" w:eastAsia="fr-CA"/>
        </w:rPr>
        <w:t>), et d</w:t>
      </w:r>
      <w:r w:rsidR="002C0768">
        <w:rPr>
          <w:noProof/>
          <w:lang w:val="fr-CA" w:eastAsia="fr-CA"/>
        </w:rPr>
        <w:t>’</w:t>
      </w:r>
      <w:r w:rsidRPr="00F4634D">
        <w:rPr>
          <w:noProof/>
          <w:lang w:val="fr-CA" w:eastAsia="fr-CA"/>
        </w:rPr>
        <w:t>autres sous</w:t>
      </w:r>
      <w:r w:rsidRPr="00F4634D">
        <w:rPr>
          <w:noProof/>
          <w:lang w:val="fr-CA" w:eastAsia="fr-CA"/>
        </w:rPr>
        <w:noBreakHyphen/>
        <w:t xml:space="preserve">secteurs, comme indiqué aux tableaux 10 </w:t>
      </w:r>
      <w:r w:rsidRPr="00F4634D">
        <w:rPr>
          <w:noProof/>
          <w:lang w:val="fr-CA"/>
        </w:rPr>
        <w:t>et 11</w:t>
      </w:r>
      <w:r w:rsidRPr="00F4634D">
        <w:rPr>
          <w:noProof/>
          <w:lang w:val="fr-CA" w:eastAsia="fr-CA"/>
        </w:rPr>
        <w:t>.</w:t>
      </w:r>
    </w:p>
    <w:p w14:paraId="5FB0E351" w14:textId="52FF25E9" w:rsidR="002355D8" w:rsidRPr="0026367D" w:rsidRDefault="002355D8" w:rsidP="002355D8">
      <w:pPr>
        <w:pStyle w:val="Heading1"/>
        <w:keepNext/>
        <w:numPr>
          <w:ilvl w:val="0"/>
          <w:numId w:val="0"/>
        </w:numPr>
        <w:spacing w:before="240" w:after="0"/>
        <w:rPr>
          <w:b/>
          <w:bCs/>
          <w:lang w:val="fr-CA"/>
        </w:rPr>
      </w:pPr>
      <w:r w:rsidRPr="0026367D">
        <w:rPr>
          <w:b/>
          <w:bCs/>
          <w:lang w:val="fr-CA"/>
        </w:rPr>
        <w:t>Table</w:t>
      </w:r>
      <w:r>
        <w:rPr>
          <w:b/>
          <w:bCs/>
          <w:lang w:val="fr-CA"/>
        </w:rPr>
        <w:t>au</w:t>
      </w:r>
      <w:r w:rsidRPr="0026367D">
        <w:rPr>
          <w:b/>
          <w:bCs/>
          <w:lang w:val="fr-CA"/>
        </w:rPr>
        <w:t xml:space="preserve"> 10. </w:t>
      </w:r>
      <w:r>
        <w:rPr>
          <w:b/>
          <w:bCs/>
          <w:lang w:val="fr-CA" w:eastAsia="fr-CA"/>
        </w:rPr>
        <w:t>Consommation de HFC au Nigé</w:t>
      </w:r>
      <w:r w:rsidRPr="00816A51">
        <w:rPr>
          <w:b/>
          <w:bCs/>
          <w:lang w:val="fr-CA" w:eastAsia="fr-CA"/>
        </w:rPr>
        <w:t xml:space="preserve">ria dans les </w:t>
      </w:r>
      <w:r w:rsidRPr="00816A51">
        <w:rPr>
          <w:b/>
          <w:bCs/>
          <w:noProof/>
          <w:lang w:val="fr-CA" w:eastAsia="fr-CA"/>
        </w:rPr>
        <w:t>sous</w:t>
      </w:r>
      <w:r>
        <w:rPr>
          <w:b/>
          <w:bCs/>
          <w:noProof/>
          <w:lang w:val="fr-CA" w:eastAsia="fr-CA"/>
        </w:rPr>
        <w:noBreakHyphen/>
      </w:r>
      <w:r w:rsidRPr="00816A51">
        <w:rPr>
          <w:b/>
          <w:bCs/>
          <w:noProof/>
          <w:lang w:val="fr-CA" w:eastAsia="fr-CA"/>
        </w:rPr>
        <w:t>secteurs</w:t>
      </w:r>
      <w:r w:rsidRPr="00816A51">
        <w:rPr>
          <w:b/>
          <w:bCs/>
          <w:lang w:val="fr-CA" w:eastAsia="fr-CA"/>
        </w:rPr>
        <w:t xml:space="preserve"> de l</w:t>
      </w:r>
      <w:r w:rsidR="002C0768">
        <w:rPr>
          <w:b/>
          <w:bCs/>
          <w:lang w:val="fr-CA" w:eastAsia="fr-CA"/>
        </w:rPr>
        <w:t>’</w:t>
      </w:r>
      <w:r w:rsidRPr="00816A51">
        <w:rPr>
          <w:b/>
          <w:bCs/>
          <w:lang w:val="fr-CA" w:eastAsia="fr-CA"/>
        </w:rPr>
        <w:t>entretien de la réfrigération et de la climatisation</w:t>
      </w:r>
      <w:r>
        <w:rPr>
          <w:b/>
          <w:bCs/>
          <w:lang w:val="fr-CA" w:eastAsia="fr-CA"/>
        </w:rPr>
        <w:t>,</w:t>
      </w:r>
      <w:r w:rsidRPr="00816A51">
        <w:rPr>
          <w:b/>
          <w:bCs/>
          <w:lang w:val="fr-CA" w:eastAsia="fr-CA"/>
        </w:rPr>
        <w:t xml:space="preserve"> en </w:t>
      </w:r>
      <w:r>
        <w:rPr>
          <w:b/>
          <w:bCs/>
          <w:lang w:val="fr-CA" w:eastAsia="fr-CA"/>
        </w:rPr>
        <w:t>tonnes métriques</w:t>
      </w:r>
      <w:r w:rsidRPr="00816A51">
        <w:rPr>
          <w:b/>
          <w:bCs/>
          <w:lang w:val="fr-CA" w:eastAsia="fr-CA"/>
        </w:rPr>
        <w:t xml:space="preserve"> (2022)</w:t>
      </w:r>
    </w:p>
    <w:tbl>
      <w:tblPr>
        <w:tblW w:w="5000" w:type="pct"/>
        <w:tblLook w:val="04A0" w:firstRow="1" w:lastRow="0" w:firstColumn="1" w:lastColumn="0" w:noHBand="0" w:noVBand="1"/>
      </w:tblPr>
      <w:tblGrid>
        <w:gridCol w:w="1514"/>
        <w:gridCol w:w="998"/>
        <w:gridCol w:w="998"/>
        <w:gridCol w:w="999"/>
        <w:gridCol w:w="999"/>
        <w:gridCol w:w="999"/>
        <w:gridCol w:w="999"/>
        <w:gridCol w:w="999"/>
        <w:gridCol w:w="845"/>
      </w:tblGrid>
      <w:tr w:rsidR="002355D8" w:rsidRPr="0026367D" w14:paraId="32E1C2DC" w14:textId="77777777" w:rsidTr="00CB476F">
        <w:trPr>
          <w:trHeight w:val="444"/>
          <w:tblHeader/>
        </w:trPr>
        <w:tc>
          <w:tcPr>
            <w:tcW w:w="8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0D942E" w14:textId="77777777" w:rsidR="002355D8" w:rsidRPr="0026367D" w:rsidRDefault="002355D8" w:rsidP="00CB476F">
            <w:pPr>
              <w:keepNext/>
              <w:suppressAutoHyphens/>
              <w:jc w:val="center"/>
              <w:rPr>
                <w:b/>
                <w:bCs/>
                <w:sz w:val="20"/>
                <w:szCs w:val="20"/>
                <w:lang w:val="fr-CA" w:eastAsia="en-CA"/>
              </w:rPr>
            </w:pPr>
            <w:r>
              <w:rPr>
                <w:b/>
                <w:bCs/>
                <w:sz w:val="20"/>
                <w:szCs w:val="20"/>
                <w:lang w:val="fr-CA" w:eastAsia="en-CA"/>
              </w:rPr>
              <w:t>Secteu</w:t>
            </w:r>
            <w:r w:rsidRPr="0026367D">
              <w:rPr>
                <w:b/>
                <w:bCs/>
                <w:sz w:val="20"/>
                <w:szCs w:val="20"/>
                <w:lang w:val="fr-CA" w:eastAsia="en-CA"/>
              </w:rPr>
              <w:t>r</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3FA75D0" w14:textId="77777777" w:rsidR="002355D8" w:rsidRPr="0026367D" w:rsidRDefault="002355D8" w:rsidP="00CB476F">
            <w:pPr>
              <w:keepNext/>
              <w:suppressAutoHyphens/>
              <w:ind w:left="-181" w:right="-136"/>
              <w:jc w:val="center"/>
              <w:rPr>
                <w:b/>
                <w:bCs/>
                <w:sz w:val="20"/>
                <w:szCs w:val="20"/>
                <w:lang w:val="fr-CA" w:eastAsia="en-CA"/>
              </w:rPr>
            </w:pPr>
            <w:r w:rsidRPr="0026367D">
              <w:rPr>
                <w:b/>
                <w:bCs/>
                <w:sz w:val="20"/>
                <w:szCs w:val="20"/>
                <w:lang w:val="fr-CA" w:eastAsia="en-CA"/>
              </w:rPr>
              <w:t>HFC</w:t>
            </w:r>
            <w:r>
              <w:rPr>
                <w:b/>
                <w:bCs/>
                <w:sz w:val="20"/>
                <w:szCs w:val="20"/>
                <w:lang w:val="fr-CA" w:eastAsia="en-CA"/>
              </w:rPr>
              <w:noBreakHyphen/>
            </w:r>
            <w:r w:rsidRPr="0026367D">
              <w:rPr>
                <w:b/>
                <w:bCs/>
                <w:sz w:val="20"/>
                <w:szCs w:val="20"/>
                <w:lang w:val="fr-CA" w:eastAsia="en-CA"/>
              </w:rPr>
              <w:t>134a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tcPr>
          <w:p w14:paraId="7A8682E0" w14:textId="77777777" w:rsidR="002355D8" w:rsidRPr="0026367D" w:rsidRDefault="002355D8" w:rsidP="00CB476F">
            <w:pPr>
              <w:keepNext/>
              <w:suppressAutoHyphens/>
              <w:ind w:left="-48"/>
              <w:jc w:val="center"/>
              <w:rPr>
                <w:b/>
                <w:bCs/>
                <w:sz w:val="20"/>
                <w:szCs w:val="20"/>
                <w:lang w:val="fr-CA" w:eastAsia="en-CA"/>
              </w:rPr>
            </w:pPr>
            <w:r w:rsidRPr="0026367D">
              <w:rPr>
                <w:b/>
                <w:bCs/>
                <w:sz w:val="20"/>
                <w:szCs w:val="20"/>
                <w:lang w:val="fr-CA" w:eastAsia="en-CA"/>
              </w:rPr>
              <w:t>HFC</w:t>
            </w:r>
            <w:r>
              <w:rPr>
                <w:b/>
                <w:bCs/>
                <w:sz w:val="20"/>
                <w:szCs w:val="20"/>
                <w:lang w:val="fr-CA" w:eastAsia="en-CA"/>
              </w:rPr>
              <w:noBreakHyphen/>
            </w:r>
            <w:r w:rsidRPr="0026367D">
              <w:rPr>
                <w:b/>
                <w:bCs/>
                <w:sz w:val="20"/>
                <w:szCs w:val="20"/>
                <w:lang w:val="fr-CA" w:eastAsia="en-CA"/>
              </w:rPr>
              <w:t>32</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557D52C" w14:textId="77777777" w:rsidR="002355D8" w:rsidRPr="0026367D" w:rsidRDefault="002355D8" w:rsidP="00CB476F">
            <w:pPr>
              <w:keepNext/>
              <w:suppressAutoHyphens/>
              <w:ind w:left="-151" w:right="-170"/>
              <w:jc w:val="center"/>
              <w:rPr>
                <w:b/>
                <w:bCs/>
                <w:sz w:val="20"/>
                <w:szCs w:val="20"/>
                <w:lang w:val="fr-CA" w:eastAsia="en-CA"/>
              </w:rPr>
            </w:pPr>
            <w:r w:rsidRPr="0026367D">
              <w:rPr>
                <w:b/>
                <w:bCs/>
                <w:sz w:val="20"/>
                <w:szCs w:val="20"/>
                <w:lang w:val="fr-CA" w:eastAsia="en-CA"/>
              </w:rPr>
              <w:t>R</w:t>
            </w:r>
            <w:r>
              <w:rPr>
                <w:b/>
                <w:bCs/>
                <w:sz w:val="20"/>
                <w:szCs w:val="20"/>
                <w:lang w:val="fr-CA" w:eastAsia="en-CA"/>
              </w:rPr>
              <w:noBreakHyphen/>
            </w:r>
            <w:r w:rsidRPr="0026367D">
              <w:rPr>
                <w:b/>
                <w:bCs/>
                <w:sz w:val="20"/>
                <w:szCs w:val="20"/>
                <w:lang w:val="fr-CA" w:eastAsia="en-CA"/>
              </w:rPr>
              <w:t>404A</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599ADF5" w14:textId="77777777" w:rsidR="002355D8" w:rsidRPr="0026367D" w:rsidRDefault="002355D8" w:rsidP="00CB476F">
            <w:pPr>
              <w:keepNext/>
              <w:suppressAutoHyphens/>
              <w:jc w:val="center"/>
              <w:rPr>
                <w:b/>
                <w:bCs/>
                <w:sz w:val="20"/>
                <w:szCs w:val="20"/>
                <w:lang w:val="fr-CA" w:eastAsia="en-CA"/>
              </w:rPr>
            </w:pPr>
            <w:r w:rsidRPr="0026367D">
              <w:rPr>
                <w:b/>
                <w:bCs/>
                <w:sz w:val="20"/>
                <w:szCs w:val="20"/>
                <w:lang w:val="fr-CA" w:eastAsia="en-CA"/>
              </w:rPr>
              <w:t>R</w:t>
            </w:r>
            <w:r>
              <w:rPr>
                <w:b/>
                <w:bCs/>
                <w:sz w:val="20"/>
                <w:szCs w:val="20"/>
                <w:lang w:val="fr-CA" w:eastAsia="en-CA"/>
              </w:rPr>
              <w:noBreakHyphen/>
            </w:r>
            <w:r w:rsidRPr="0026367D">
              <w:rPr>
                <w:b/>
                <w:bCs/>
                <w:sz w:val="20"/>
                <w:szCs w:val="20"/>
                <w:lang w:val="fr-CA" w:eastAsia="en-CA"/>
              </w:rPr>
              <w:t>407C</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3B379F4" w14:textId="77777777" w:rsidR="002355D8" w:rsidRPr="0026367D" w:rsidRDefault="002355D8" w:rsidP="00CB476F">
            <w:pPr>
              <w:keepNext/>
              <w:suppressAutoHyphens/>
              <w:jc w:val="center"/>
              <w:rPr>
                <w:b/>
                <w:bCs/>
                <w:sz w:val="20"/>
                <w:szCs w:val="20"/>
                <w:lang w:val="fr-CA" w:eastAsia="en-CA"/>
              </w:rPr>
            </w:pPr>
            <w:r w:rsidRPr="0026367D">
              <w:rPr>
                <w:b/>
                <w:bCs/>
                <w:sz w:val="20"/>
                <w:szCs w:val="20"/>
                <w:lang w:val="fr-CA" w:eastAsia="en-CA"/>
              </w:rPr>
              <w:t>R</w:t>
            </w:r>
            <w:r>
              <w:rPr>
                <w:b/>
                <w:bCs/>
                <w:sz w:val="20"/>
                <w:szCs w:val="20"/>
                <w:lang w:val="fr-CA" w:eastAsia="en-CA"/>
              </w:rPr>
              <w:noBreakHyphen/>
            </w:r>
            <w:r w:rsidRPr="0026367D">
              <w:rPr>
                <w:b/>
                <w:bCs/>
                <w:sz w:val="20"/>
                <w:szCs w:val="20"/>
                <w:lang w:val="fr-CA" w:eastAsia="en-CA"/>
              </w:rPr>
              <w:t>410A</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75A5956" w14:textId="77777777" w:rsidR="002355D8" w:rsidRPr="0026367D" w:rsidRDefault="002355D8" w:rsidP="00CB476F">
            <w:pPr>
              <w:keepNext/>
              <w:suppressAutoHyphens/>
              <w:jc w:val="center"/>
              <w:rPr>
                <w:b/>
                <w:bCs/>
                <w:sz w:val="20"/>
                <w:szCs w:val="20"/>
                <w:lang w:val="fr-CA" w:eastAsia="en-CA"/>
              </w:rPr>
            </w:pPr>
            <w:r w:rsidRPr="0026367D">
              <w:rPr>
                <w:b/>
                <w:bCs/>
                <w:sz w:val="20"/>
                <w:szCs w:val="20"/>
                <w:lang w:val="fr-CA" w:eastAsia="en-CA"/>
              </w:rPr>
              <w:t>R</w:t>
            </w:r>
            <w:r>
              <w:rPr>
                <w:b/>
                <w:bCs/>
                <w:sz w:val="20"/>
                <w:szCs w:val="20"/>
                <w:lang w:val="fr-CA" w:eastAsia="en-CA"/>
              </w:rPr>
              <w:noBreakHyphen/>
            </w:r>
            <w:r w:rsidRPr="0026367D">
              <w:rPr>
                <w:b/>
                <w:bCs/>
                <w:sz w:val="20"/>
                <w:szCs w:val="20"/>
                <w:lang w:val="fr-CA" w:eastAsia="en-CA"/>
              </w:rPr>
              <w:t>417A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tcPr>
          <w:p w14:paraId="50220DF6" w14:textId="77777777" w:rsidR="002355D8" w:rsidRPr="0026367D" w:rsidRDefault="002355D8" w:rsidP="00CB476F">
            <w:pPr>
              <w:keepNext/>
              <w:suppressAutoHyphens/>
              <w:jc w:val="center"/>
              <w:rPr>
                <w:b/>
                <w:bCs/>
                <w:sz w:val="20"/>
                <w:szCs w:val="20"/>
                <w:lang w:val="fr-CA" w:eastAsia="en-CA"/>
              </w:rPr>
            </w:pPr>
            <w:r w:rsidRPr="0026367D">
              <w:rPr>
                <w:b/>
                <w:bCs/>
                <w:sz w:val="20"/>
                <w:szCs w:val="20"/>
                <w:lang w:val="fr-CA" w:eastAsia="en-CA"/>
              </w:rPr>
              <w:t>Total</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7E686A" w14:textId="77777777" w:rsidR="002355D8" w:rsidRDefault="002355D8" w:rsidP="00CB476F">
            <w:pPr>
              <w:keepNext/>
              <w:suppressAutoHyphens/>
              <w:ind w:left="-192" w:right="-141"/>
              <w:jc w:val="center"/>
              <w:rPr>
                <w:b/>
                <w:bCs/>
                <w:sz w:val="20"/>
                <w:szCs w:val="20"/>
                <w:lang w:val="fr-CA" w:eastAsia="en-CA"/>
              </w:rPr>
            </w:pPr>
            <w:r>
              <w:rPr>
                <w:b/>
                <w:bCs/>
                <w:sz w:val="20"/>
                <w:szCs w:val="20"/>
                <w:lang w:val="fr-CA" w:eastAsia="en-CA"/>
              </w:rPr>
              <w:t>Part du</w:t>
            </w:r>
          </w:p>
          <w:p w14:paraId="1D788061" w14:textId="77777777" w:rsidR="002355D8" w:rsidRPr="0026367D" w:rsidRDefault="002355D8" w:rsidP="00CB476F">
            <w:pPr>
              <w:keepNext/>
              <w:suppressAutoHyphens/>
              <w:ind w:left="-192" w:right="-141"/>
              <w:jc w:val="center"/>
              <w:rPr>
                <w:b/>
                <w:bCs/>
                <w:sz w:val="20"/>
                <w:szCs w:val="20"/>
                <w:lang w:val="fr-CA" w:eastAsia="en-CA"/>
              </w:rPr>
            </w:pPr>
            <w:r w:rsidRPr="0026367D">
              <w:rPr>
                <w:b/>
                <w:bCs/>
                <w:sz w:val="20"/>
                <w:szCs w:val="20"/>
                <w:lang w:val="fr-CA" w:eastAsia="en-CA"/>
              </w:rPr>
              <w:t xml:space="preserve"> </w:t>
            </w:r>
            <w:proofErr w:type="gramStart"/>
            <w:r w:rsidRPr="0026367D">
              <w:rPr>
                <w:b/>
                <w:bCs/>
                <w:sz w:val="20"/>
                <w:szCs w:val="20"/>
                <w:lang w:val="fr-CA" w:eastAsia="en-CA"/>
              </w:rPr>
              <w:t>total</w:t>
            </w:r>
            <w:proofErr w:type="gramEnd"/>
            <w:r w:rsidRPr="0026367D">
              <w:rPr>
                <w:b/>
                <w:bCs/>
                <w:sz w:val="20"/>
                <w:szCs w:val="20"/>
                <w:lang w:val="fr-CA" w:eastAsia="en-CA"/>
              </w:rPr>
              <w:br/>
              <w:t>(%)</w:t>
            </w:r>
          </w:p>
        </w:tc>
      </w:tr>
      <w:tr w:rsidR="002355D8" w:rsidRPr="00EF4B31" w14:paraId="237BBE98" w14:textId="77777777" w:rsidTr="00CB476F">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9FD3F8D" w14:textId="77777777" w:rsidR="002355D8" w:rsidRPr="0026367D" w:rsidRDefault="002355D8" w:rsidP="00CB476F">
            <w:pPr>
              <w:keepNext/>
              <w:suppressAutoHyphens/>
              <w:ind w:left="521"/>
              <w:jc w:val="center"/>
              <w:rPr>
                <w:noProof/>
                <w:sz w:val="20"/>
                <w:szCs w:val="20"/>
                <w:lang w:val="fr-CA"/>
              </w:rPr>
            </w:pPr>
            <w:r>
              <w:rPr>
                <w:b/>
                <w:bCs/>
                <w:noProof/>
                <w:sz w:val="20"/>
                <w:szCs w:val="20"/>
                <w:lang w:val="fr-CA" w:eastAsia="en-CA"/>
              </w:rPr>
              <w:t>Sous</w:t>
            </w:r>
            <w:r>
              <w:rPr>
                <w:b/>
                <w:bCs/>
                <w:noProof/>
                <w:sz w:val="20"/>
                <w:szCs w:val="20"/>
                <w:lang w:val="fr-CA" w:eastAsia="en-CA"/>
              </w:rPr>
              <w:noBreakHyphen/>
              <w:t>secteurs de la réfrigération</w:t>
            </w:r>
          </w:p>
        </w:tc>
      </w:tr>
      <w:tr w:rsidR="002355D8" w:rsidRPr="0026367D" w14:paraId="777F68C3" w14:textId="77777777" w:rsidTr="00CB476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D4B93CD" w14:textId="77777777" w:rsidR="002355D8" w:rsidRPr="0026367D" w:rsidRDefault="002355D8" w:rsidP="00CB476F">
            <w:pPr>
              <w:suppressAutoHyphens/>
              <w:ind w:left="96"/>
              <w:jc w:val="left"/>
              <w:rPr>
                <w:sz w:val="20"/>
                <w:szCs w:val="20"/>
                <w:lang w:val="fr-CA" w:eastAsia="en-CA"/>
              </w:rPr>
            </w:pPr>
            <w:r>
              <w:rPr>
                <w:sz w:val="20"/>
                <w:szCs w:val="20"/>
                <w:lang w:val="fr-CA" w:eastAsia="en-CA"/>
              </w:rPr>
              <w:t>Domestique</w:t>
            </w:r>
            <w:r w:rsidRPr="0026367D">
              <w:rPr>
                <w:sz w:val="20"/>
                <w:szCs w:val="20"/>
                <w:lang w:val="fr-CA" w:eastAsia="en-CA"/>
              </w:rPr>
              <w:t xml:space="preserve">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71FD5C" w14:textId="77777777" w:rsidR="002355D8" w:rsidRPr="0026367D" w:rsidRDefault="002355D8" w:rsidP="00CB476F">
            <w:pPr>
              <w:suppressAutoHyphens/>
              <w:jc w:val="right"/>
              <w:rPr>
                <w:sz w:val="20"/>
                <w:szCs w:val="20"/>
                <w:lang w:val="fr-CA"/>
              </w:rPr>
            </w:pPr>
            <w:r w:rsidRPr="0026367D">
              <w:rPr>
                <w:sz w:val="20"/>
                <w:szCs w:val="20"/>
                <w:lang w:val="fr-CA"/>
              </w:rPr>
              <w:t>289</w:t>
            </w:r>
            <w:r>
              <w:rPr>
                <w:sz w:val="20"/>
                <w:szCs w:val="20"/>
                <w:lang w:val="fr-CA"/>
              </w:rPr>
              <w:t>,</w:t>
            </w:r>
            <w:r w:rsidRPr="0026367D">
              <w:rPr>
                <w:sz w:val="20"/>
                <w:szCs w:val="20"/>
                <w:lang w:val="fr-CA"/>
              </w:rPr>
              <w:t>12</w:t>
            </w:r>
          </w:p>
        </w:tc>
        <w:tc>
          <w:tcPr>
            <w:tcW w:w="534" w:type="pct"/>
            <w:tcBorders>
              <w:top w:val="single" w:sz="4" w:space="0" w:color="auto"/>
              <w:left w:val="nil"/>
              <w:bottom w:val="single" w:sz="4" w:space="0" w:color="auto"/>
              <w:right w:val="single" w:sz="4" w:space="0" w:color="auto"/>
            </w:tcBorders>
            <w:tcMar>
              <w:left w:w="43" w:type="dxa"/>
              <w:right w:w="43" w:type="dxa"/>
            </w:tcMar>
          </w:tcPr>
          <w:p w14:paraId="2B117CC1"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58EBB2C8" w14:textId="77777777" w:rsidR="002355D8" w:rsidRPr="0026367D" w:rsidRDefault="002355D8" w:rsidP="00CB476F">
            <w:pPr>
              <w:suppressAutoHyphens/>
              <w:jc w:val="right"/>
              <w:rPr>
                <w:noProof/>
                <w:sz w:val="20"/>
                <w:szCs w:val="20"/>
                <w:lang w:val="fr-CA"/>
              </w:rPr>
            </w:pPr>
            <w:r w:rsidRPr="0026367D">
              <w:rPr>
                <w:noProof/>
                <w:sz w:val="20"/>
                <w:szCs w:val="20"/>
                <w:lang w:val="fr-CA"/>
              </w:rPr>
              <w:t>0</w:t>
            </w:r>
            <w:r>
              <w:rPr>
                <w:noProof/>
                <w:sz w:val="20"/>
                <w:szCs w:val="20"/>
                <w:lang w:val="fr-CA"/>
              </w:rPr>
              <w:t>,</w:t>
            </w:r>
            <w:r w:rsidRPr="0026367D">
              <w:rPr>
                <w:noProof/>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36851C"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9D76EF"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E8A103"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tcMar>
              <w:left w:w="43" w:type="dxa"/>
              <w:right w:w="43" w:type="dxa"/>
            </w:tcMar>
          </w:tcPr>
          <w:p w14:paraId="6D75E965" w14:textId="77777777" w:rsidR="002355D8" w:rsidRPr="0026367D" w:rsidRDefault="002355D8" w:rsidP="00CB476F">
            <w:pPr>
              <w:suppressAutoHyphens/>
              <w:jc w:val="right"/>
              <w:rPr>
                <w:sz w:val="20"/>
                <w:szCs w:val="20"/>
                <w:lang w:val="fr-CA"/>
              </w:rPr>
            </w:pPr>
            <w:r w:rsidRPr="0026367D">
              <w:rPr>
                <w:sz w:val="20"/>
                <w:szCs w:val="20"/>
                <w:lang w:val="fr-CA"/>
              </w:rPr>
              <w:t>289</w:t>
            </w:r>
            <w:r>
              <w:rPr>
                <w:sz w:val="20"/>
                <w:szCs w:val="20"/>
                <w:lang w:val="fr-CA"/>
              </w:rPr>
              <w:t>,</w:t>
            </w:r>
            <w:r w:rsidRPr="0026367D">
              <w:rPr>
                <w:sz w:val="20"/>
                <w:szCs w:val="20"/>
                <w:lang w:val="fr-CA"/>
              </w:rPr>
              <w:t>12</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5F87CAE4"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2</w:t>
            </w:r>
            <w:r>
              <w:rPr>
                <w:sz w:val="20"/>
                <w:szCs w:val="20"/>
                <w:lang w:val="fr-CA" w:eastAsia="en-CA"/>
              </w:rPr>
              <w:t>,</w:t>
            </w:r>
            <w:r w:rsidRPr="0026367D">
              <w:rPr>
                <w:sz w:val="20"/>
                <w:szCs w:val="20"/>
                <w:lang w:val="fr-CA" w:eastAsia="en-CA"/>
              </w:rPr>
              <w:t>4</w:t>
            </w:r>
          </w:p>
        </w:tc>
      </w:tr>
      <w:tr w:rsidR="002355D8" w:rsidRPr="0026367D" w14:paraId="3491366D" w14:textId="77777777" w:rsidTr="00CB476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DE2FC2B" w14:textId="77777777" w:rsidR="002355D8" w:rsidRPr="0026367D" w:rsidRDefault="002355D8" w:rsidP="00CB476F">
            <w:pPr>
              <w:suppressAutoHyphens/>
              <w:ind w:left="96"/>
              <w:jc w:val="left"/>
              <w:rPr>
                <w:sz w:val="20"/>
                <w:szCs w:val="20"/>
                <w:lang w:val="fr-CA" w:eastAsia="en-CA"/>
              </w:rPr>
            </w:pPr>
            <w:r w:rsidRPr="0026367D">
              <w:rPr>
                <w:sz w:val="20"/>
                <w:szCs w:val="20"/>
                <w:lang w:val="fr-CA" w:eastAsia="en-CA"/>
              </w:rPr>
              <w:t xml:space="preserve">Commercial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F0FD3A" w14:textId="77777777" w:rsidR="002355D8" w:rsidRPr="0026367D" w:rsidRDefault="002355D8" w:rsidP="00CB476F">
            <w:pPr>
              <w:suppressAutoHyphens/>
              <w:jc w:val="right"/>
              <w:rPr>
                <w:sz w:val="20"/>
                <w:szCs w:val="20"/>
                <w:lang w:val="fr-CA"/>
              </w:rPr>
            </w:pPr>
            <w:r w:rsidRPr="0026367D">
              <w:rPr>
                <w:sz w:val="20"/>
                <w:szCs w:val="20"/>
                <w:lang w:val="fr-CA"/>
              </w:rPr>
              <w:t>2</w:t>
            </w:r>
            <w:r>
              <w:rPr>
                <w:sz w:val="20"/>
                <w:szCs w:val="20"/>
                <w:lang w:val="fr-CA"/>
              </w:rPr>
              <w:t> </w:t>
            </w:r>
            <w:r w:rsidRPr="0026367D">
              <w:rPr>
                <w:sz w:val="20"/>
                <w:szCs w:val="20"/>
                <w:lang w:val="fr-CA"/>
              </w:rPr>
              <w:t>242</w:t>
            </w:r>
            <w:r>
              <w:rPr>
                <w:sz w:val="20"/>
                <w:szCs w:val="20"/>
                <w:lang w:val="fr-CA"/>
              </w:rPr>
              <w:t>,</w:t>
            </w:r>
            <w:r w:rsidRPr="0026367D">
              <w:rPr>
                <w:sz w:val="20"/>
                <w:szCs w:val="20"/>
                <w:lang w:val="fr-CA"/>
              </w:rPr>
              <w:t>43</w:t>
            </w:r>
          </w:p>
        </w:tc>
        <w:tc>
          <w:tcPr>
            <w:tcW w:w="534" w:type="pct"/>
            <w:tcBorders>
              <w:top w:val="single" w:sz="4" w:space="0" w:color="auto"/>
              <w:left w:val="nil"/>
              <w:bottom w:val="single" w:sz="4" w:space="0" w:color="auto"/>
              <w:right w:val="single" w:sz="4" w:space="0" w:color="auto"/>
            </w:tcBorders>
            <w:tcMar>
              <w:left w:w="43" w:type="dxa"/>
              <w:right w:w="43" w:type="dxa"/>
            </w:tcMar>
          </w:tcPr>
          <w:p w14:paraId="332F5A6F"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3AAD2F4A" w14:textId="77777777" w:rsidR="002355D8" w:rsidRPr="0026367D" w:rsidRDefault="002355D8" w:rsidP="00CB476F">
            <w:pPr>
              <w:suppressAutoHyphens/>
              <w:jc w:val="right"/>
              <w:rPr>
                <w:noProof/>
                <w:sz w:val="20"/>
                <w:szCs w:val="20"/>
                <w:lang w:val="fr-CA"/>
              </w:rPr>
            </w:pPr>
            <w:r w:rsidRPr="0026367D">
              <w:rPr>
                <w:noProof/>
                <w:sz w:val="20"/>
                <w:szCs w:val="20"/>
                <w:lang w:val="fr-CA"/>
              </w:rPr>
              <w:t>288</w:t>
            </w:r>
            <w:r>
              <w:rPr>
                <w:noProof/>
                <w:sz w:val="20"/>
                <w:szCs w:val="20"/>
                <w:lang w:val="fr-CA"/>
              </w:rPr>
              <w:t>,</w:t>
            </w:r>
            <w:r w:rsidRPr="0026367D">
              <w:rPr>
                <w:noProof/>
                <w:sz w:val="20"/>
                <w:szCs w:val="20"/>
                <w:lang w:val="fr-CA"/>
              </w:rPr>
              <w:t>53</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FBF0FE" w14:textId="77777777" w:rsidR="002355D8" w:rsidRPr="0026367D" w:rsidRDefault="002355D8" w:rsidP="00CB476F">
            <w:pPr>
              <w:suppressAutoHyphens/>
              <w:jc w:val="right"/>
              <w:rPr>
                <w:sz w:val="20"/>
                <w:szCs w:val="20"/>
                <w:lang w:val="fr-CA"/>
              </w:rPr>
            </w:pPr>
            <w:r w:rsidRPr="0026367D">
              <w:rPr>
                <w:sz w:val="20"/>
                <w:szCs w:val="20"/>
                <w:lang w:val="fr-CA"/>
              </w:rPr>
              <w:t>254</w:t>
            </w:r>
            <w:r>
              <w:rPr>
                <w:sz w:val="20"/>
                <w:szCs w:val="20"/>
                <w:lang w:val="fr-CA"/>
              </w:rPr>
              <w:t>,</w:t>
            </w:r>
            <w:r w:rsidRPr="0026367D">
              <w:rPr>
                <w:sz w:val="20"/>
                <w:szCs w:val="20"/>
                <w:lang w:val="fr-CA"/>
              </w:rPr>
              <w:t>39</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590235"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B6A575" w14:textId="77777777" w:rsidR="002355D8" w:rsidRPr="0026367D" w:rsidRDefault="002355D8" w:rsidP="00CB476F">
            <w:pPr>
              <w:suppressAutoHyphens/>
              <w:jc w:val="right"/>
              <w:rPr>
                <w:sz w:val="20"/>
                <w:szCs w:val="20"/>
                <w:lang w:val="fr-CA"/>
              </w:rPr>
            </w:pPr>
            <w:r w:rsidRPr="0026367D">
              <w:rPr>
                <w:sz w:val="20"/>
                <w:szCs w:val="20"/>
                <w:lang w:val="fr-CA"/>
              </w:rPr>
              <w:t>155</w:t>
            </w:r>
            <w:r>
              <w:rPr>
                <w:sz w:val="20"/>
                <w:szCs w:val="20"/>
                <w:lang w:val="fr-CA"/>
              </w:rPr>
              <w:t>,</w:t>
            </w:r>
            <w:r w:rsidRPr="0026367D">
              <w:rPr>
                <w:sz w:val="20"/>
                <w:szCs w:val="20"/>
                <w:lang w:val="fr-CA"/>
              </w:rPr>
              <w:t>01</w:t>
            </w:r>
          </w:p>
        </w:tc>
        <w:tc>
          <w:tcPr>
            <w:tcW w:w="534" w:type="pct"/>
            <w:tcBorders>
              <w:top w:val="single" w:sz="4" w:space="0" w:color="auto"/>
              <w:left w:val="nil"/>
              <w:bottom w:val="single" w:sz="4" w:space="0" w:color="auto"/>
              <w:right w:val="single" w:sz="4" w:space="0" w:color="auto"/>
            </w:tcBorders>
            <w:tcMar>
              <w:left w:w="43" w:type="dxa"/>
              <w:right w:w="43" w:type="dxa"/>
            </w:tcMar>
          </w:tcPr>
          <w:p w14:paraId="62F68398" w14:textId="77777777" w:rsidR="002355D8" w:rsidRPr="0026367D" w:rsidRDefault="002355D8" w:rsidP="00CB476F">
            <w:pPr>
              <w:suppressAutoHyphens/>
              <w:jc w:val="right"/>
              <w:rPr>
                <w:sz w:val="20"/>
                <w:szCs w:val="20"/>
                <w:lang w:val="fr-CA"/>
              </w:rPr>
            </w:pPr>
            <w:r w:rsidRPr="0026367D">
              <w:rPr>
                <w:sz w:val="20"/>
                <w:szCs w:val="20"/>
                <w:lang w:val="fr-CA"/>
              </w:rPr>
              <w:t>2</w:t>
            </w:r>
            <w:r>
              <w:rPr>
                <w:sz w:val="20"/>
                <w:szCs w:val="20"/>
                <w:lang w:val="fr-CA"/>
              </w:rPr>
              <w:t> </w:t>
            </w:r>
            <w:r w:rsidRPr="0026367D">
              <w:rPr>
                <w:sz w:val="20"/>
                <w:szCs w:val="20"/>
                <w:lang w:val="fr-CA"/>
              </w:rPr>
              <w:t>940</w:t>
            </w:r>
            <w:r>
              <w:rPr>
                <w:sz w:val="20"/>
                <w:szCs w:val="20"/>
                <w:lang w:val="fr-CA"/>
              </w:rPr>
              <w:t>,</w:t>
            </w:r>
            <w:r w:rsidRPr="0026367D">
              <w:rPr>
                <w:sz w:val="20"/>
                <w:szCs w:val="20"/>
                <w:lang w:val="fr-CA"/>
              </w:rPr>
              <w:t>36</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2623556E"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24</w:t>
            </w:r>
            <w:r>
              <w:rPr>
                <w:sz w:val="20"/>
                <w:szCs w:val="20"/>
                <w:lang w:val="fr-CA" w:eastAsia="en-CA"/>
              </w:rPr>
              <w:t>,</w:t>
            </w:r>
            <w:r w:rsidRPr="0026367D">
              <w:rPr>
                <w:sz w:val="20"/>
                <w:szCs w:val="20"/>
                <w:lang w:val="fr-CA" w:eastAsia="en-CA"/>
              </w:rPr>
              <w:t>3</w:t>
            </w:r>
          </w:p>
        </w:tc>
      </w:tr>
      <w:tr w:rsidR="002355D8" w:rsidRPr="0026367D" w14:paraId="13EE9EE4" w14:textId="77777777" w:rsidTr="00CB476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1E1C8CB" w14:textId="77777777" w:rsidR="002355D8" w:rsidRPr="0026367D" w:rsidRDefault="002355D8" w:rsidP="00CB476F">
            <w:pPr>
              <w:suppressAutoHyphens/>
              <w:ind w:left="96"/>
              <w:jc w:val="left"/>
              <w:rPr>
                <w:sz w:val="20"/>
                <w:szCs w:val="20"/>
                <w:lang w:val="fr-CA" w:eastAsia="en-CA"/>
              </w:rPr>
            </w:pPr>
            <w:r>
              <w:rPr>
                <w:sz w:val="20"/>
                <w:szCs w:val="20"/>
                <w:lang w:val="fr-CA" w:eastAsia="en-CA"/>
              </w:rPr>
              <w:t>Industrie</w:t>
            </w:r>
            <w:r w:rsidRPr="0026367D">
              <w:rPr>
                <w:sz w:val="20"/>
                <w:szCs w:val="20"/>
                <w:lang w:val="fr-CA" w:eastAsia="en-CA"/>
              </w:rPr>
              <w:t xml:space="preserve">l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E0DB62" w14:textId="77777777" w:rsidR="002355D8" w:rsidRPr="0026367D" w:rsidRDefault="002355D8" w:rsidP="00CB476F">
            <w:pPr>
              <w:suppressAutoHyphens/>
              <w:jc w:val="right"/>
              <w:rPr>
                <w:sz w:val="20"/>
                <w:szCs w:val="20"/>
                <w:lang w:val="fr-CA"/>
              </w:rPr>
            </w:pPr>
            <w:r w:rsidRPr="0026367D">
              <w:rPr>
                <w:sz w:val="20"/>
                <w:szCs w:val="20"/>
                <w:lang w:val="fr-CA"/>
              </w:rPr>
              <w:t>2</w:t>
            </w:r>
            <w:r>
              <w:rPr>
                <w:sz w:val="20"/>
                <w:szCs w:val="20"/>
                <w:lang w:val="fr-CA"/>
              </w:rPr>
              <w:t> </w:t>
            </w:r>
            <w:r w:rsidRPr="0026367D">
              <w:rPr>
                <w:sz w:val="20"/>
                <w:szCs w:val="20"/>
                <w:lang w:val="fr-CA"/>
              </w:rPr>
              <w:t>218</w:t>
            </w:r>
            <w:r>
              <w:rPr>
                <w:sz w:val="20"/>
                <w:szCs w:val="20"/>
                <w:lang w:val="fr-CA"/>
              </w:rPr>
              <w:t>,</w:t>
            </w:r>
            <w:r w:rsidRPr="0026367D">
              <w:rPr>
                <w:sz w:val="20"/>
                <w:szCs w:val="20"/>
                <w:lang w:val="fr-CA"/>
              </w:rPr>
              <w:t>55</w:t>
            </w:r>
          </w:p>
        </w:tc>
        <w:tc>
          <w:tcPr>
            <w:tcW w:w="534" w:type="pct"/>
            <w:tcBorders>
              <w:top w:val="single" w:sz="4" w:space="0" w:color="auto"/>
              <w:left w:val="nil"/>
              <w:bottom w:val="single" w:sz="4" w:space="0" w:color="auto"/>
              <w:right w:val="single" w:sz="4" w:space="0" w:color="auto"/>
            </w:tcBorders>
            <w:tcMar>
              <w:left w:w="43" w:type="dxa"/>
              <w:right w:w="43" w:type="dxa"/>
            </w:tcMar>
          </w:tcPr>
          <w:p w14:paraId="064CE498"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EEA5237" w14:textId="77777777" w:rsidR="002355D8" w:rsidRPr="0026367D" w:rsidRDefault="002355D8" w:rsidP="00CB476F">
            <w:pPr>
              <w:suppressAutoHyphens/>
              <w:jc w:val="right"/>
              <w:rPr>
                <w:noProof/>
                <w:sz w:val="20"/>
                <w:szCs w:val="20"/>
                <w:lang w:val="fr-CA"/>
              </w:rPr>
            </w:pPr>
            <w:r w:rsidRPr="0026367D">
              <w:rPr>
                <w:noProof/>
                <w:sz w:val="20"/>
                <w:szCs w:val="20"/>
                <w:lang w:val="fr-CA"/>
              </w:rPr>
              <w:t>139</w:t>
            </w:r>
            <w:r>
              <w:rPr>
                <w:noProof/>
                <w:sz w:val="20"/>
                <w:szCs w:val="20"/>
                <w:lang w:val="fr-CA"/>
              </w:rPr>
              <w:t>,</w:t>
            </w:r>
            <w:r w:rsidRPr="0026367D">
              <w:rPr>
                <w:noProof/>
                <w:sz w:val="20"/>
                <w:szCs w:val="20"/>
                <w:lang w:val="fr-CA"/>
              </w:rPr>
              <w:t>55</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60EE43" w14:textId="77777777" w:rsidR="002355D8" w:rsidRPr="0026367D" w:rsidRDefault="002355D8" w:rsidP="00CB476F">
            <w:pPr>
              <w:suppressAutoHyphens/>
              <w:jc w:val="right"/>
              <w:rPr>
                <w:sz w:val="20"/>
                <w:szCs w:val="20"/>
                <w:lang w:val="fr-CA"/>
              </w:rPr>
            </w:pPr>
            <w:r w:rsidRPr="0026367D">
              <w:rPr>
                <w:sz w:val="20"/>
                <w:szCs w:val="20"/>
                <w:lang w:val="fr-CA"/>
              </w:rPr>
              <w:t>176</w:t>
            </w:r>
            <w:r>
              <w:rPr>
                <w:sz w:val="20"/>
                <w:szCs w:val="20"/>
                <w:lang w:val="fr-CA"/>
              </w:rPr>
              <w:t>,</w:t>
            </w:r>
            <w:r w:rsidRPr="0026367D">
              <w:rPr>
                <w:sz w:val="20"/>
                <w:szCs w:val="20"/>
                <w:lang w:val="fr-CA"/>
              </w:rPr>
              <w:t>53</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A1317E" w14:textId="77777777" w:rsidR="002355D8" w:rsidRPr="0026367D" w:rsidRDefault="002355D8" w:rsidP="00CB476F">
            <w:pPr>
              <w:suppressAutoHyphens/>
              <w:jc w:val="right"/>
              <w:rPr>
                <w:sz w:val="20"/>
                <w:szCs w:val="20"/>
                <w:lang w:val="fr-CA"/>
              </w:rPr>
            </w:pPr>
            <w:r w:rsidRPr="0026367D">
              <w:rPr>
                <w:sz w:val="20"/>
                <w:szCs w:val="20"/>
                <w:lang w:val="fr-CA"/>
              </w:rPr>
              <w:t>89</w:t>
            </w:r>
            <w:r>
              <w:rPr>
                <w:sz w:val="20"/>
                <w:szCs w:val="20"/>
                <w:lang w:val="fr-CA"/>
              </w:rPr>
              <w:t>,</w:t>
            </w:r>
            <w:r w:rsidRPr="0026367D">
              <w:rPr>
                <w:sz w:val="20"/>
                <w:szCs w:val="20"/>
                <w:lang w:val="fr-CA"/>
              </w:rPr>
              <w:t>57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F48E9B"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tcMar>
              <w:left w:w="43" w:type="dxa"/>
              <w:right w:w="43" w:type="dxa"/>
            </w:tcMar>
          </w:tcPr>
          <w:p w14:paraId="6A0FB65C" w14:textId="77777777" w:rsidR="002355D8" w:rsidRPr="0026367D" w:rsidRDefault="002355D8" w:rsidP="00CB476F">
            <w:pPr>
              <w:suppressAutoHyphens/>
              <w:jc w:val="right"/>
              <w:rPr>
                <w:sz w:val="20"/>
                <w:szCs w:val="20"/>
                <w:lang w:val="fr-CA"/>
              </w:rPr>
            </w:pPr>
            <w:r w:rsidRPr="0026367D">
              <w:rPr>
                <w:sz w:val="20"/>
                <w:szCs w:val="20"/>
                <w:lang w:val="fr-CA"/>
              </w:rPr>
              <w:t>2</w:t>
            </w:r>
            <w:r>
              <w:rPr>
                <w:sz w:val="20"/>
                <w:szCs w:val="20"/>
                <w:lang w:val="fr-CA"/>
              </w:rPr>
              <w:t> </w:t>
            </w:r>
            <w:r w:rsidRPr="0026367D">
              <w:rPr>
                <w:sz w:val="20"/>
                <w:szCs w:val="20"/>
                <w:lang w:val="fr-CA"/>
              </w:rPr>
              <w:t>624</w:t>
            </w:r>
            <w:r>
              <w:rPr>
                <w:sz w:val="20"/>
                <w:szCs w:val="20"/>
                <w:lang w:val="fr-CA"/>
              </w:rPr>
              <w:t>,</w:t>
            </w:r>
            <w:r w:rsidRPr="0026367D">
              <w:rPr>
                <w:sz w:val="20"/>
                <w:szCs w:val="20"/>
                <w:lang w:val="fr-CA"/>
              </w:rPr>
              <w:t>20</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77D3D065"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21</w:t>
            </w:r>
            <w:r>
              <w:rPr>
                <w:sz w:val="20"/>
                <w:szCs w:val="20"/>
                <w:lang w:val="fr-CA" w:eastAsia="en-CA"/>
              </w:rPr>
              <w:t>,</w:t>
            </w:r>
            <w:r w:rsidRPr="0026367D">
              <w:rPr>
                <w:sz w:val="20"/>
                <w:szCs w:val="20"/>
                <w:lang w:val="fr-CA" w:eastAsia="en-CA"/>
              </w:rPr>
              <w:t>7</w:t>
            </w:r>
          </w:p>
        </w:tc>
      </w:tr>
      <w:tr w:rsidR="002355D8" w:rsidRPr="0026367D" w14:paraId="25C43520" w14:textId="77777777" w:rsidTr="00CB476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4524F65" w14:textId="77777777" w:rsidR="002355D8" w:rsidRPr="0026367D" w:rsidRDefault="002355D8" w:rsidP="00CB476F">
            <w:pPr>
              <w:suppressAutoHyphens/>
              <w:ind w:left="96"/>
              <w:jc w:val="left"/>
              <w:rPr>
                <w:sz w:val="20"/>
                <w:szCs w:val="20"/>
                <w:lang w:val="fr-CA" w:eastAsia="en-CA"/>
              </w:rPr>
            </w:pPr>
            <w:r w:rsidRPr="0026367D">
              <w:rPr>
                <w:sz w:val="20"/>
                <w:szCs w:val="20"/>
                <w:lang w:val="fr-CA" w:eastAsia="en-CA"/>
              </w:rPr>
              <w:t>Transport</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BCA2DF"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tcMar>
              <w:left w:w="43" w:type="dxa"/>
              <w:right w:w="43" w:type="dxa"/>
            </w:tcMar>
          </w:tcPr>
          <w:p w14:paraId="73C0FBEE"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D8DDF22" w14:textId="77777777" w:rsidR="002355D8" w:rsidRPr="0026367D" w:rsidRDefault="002355D8" w:rsidP="00CB476F">
            <w:pPr>
              <w:suppressAutoHyphens/>
              <w:jc w:val="right"/>
              <w:rPr>
                <w:noProof/>
                <w:sz w:val="20"/>
                <w:szCs w:val="20"/>
                <w:lang w:val="fr-CA"/>
              </w:rPr>
            </w:pPr>
            <w:r w:rsidRPr="0026367D">
              <w:rPr>
                <w:noProof/>
                <w:sz w:val="20"/>
                <w:szCs w:val="20"/>
                <w:lang w:val="fr-CA"/>
              </w:rPr>
              <w:t>42</w:t>
            </w:r>
            <w:r>
              <w:rPr>
                <w:noProof/>
                <w:sz w:val="20"/>
                <w:szCs w:val="20"/>
                <w:lang w:val="fr-CA"/>
              </w:rPr>
              <w:t>,</w:t>
            </w:r>
            <w:r w:rsidRPr="0026367D">
              <w:rPr>
                <w:noProof/>
                <w:sz w:val="20"/>
                <w:szCs w:val="20"/>
                <w:lang w:val="fr-CA"/>
              </w:rPr>
              <w:t>40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B5F6FD"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D1275F"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E02AB8"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tcMar>
              <w:left w:w="43" w:type="dxa"/>
              <w:right w:w="43" w:type="dxa"/>
            </w:tcMar>
          </w:tcPr>
          <w:p w14:paraId="61D3D26C" w14:textId="77777777" w:rsidR="002355D8" w:rsidRPr="0026367D" w:rsidRDefault="002355D8" w:rsidP="00CB476F">
            <w:pPr>
              <w:suppressAutoHyphens/>
              <w:jc w:val="right"/>
              <w:rPr>
                <w:sz w:val="20"/>
                <w:szCs w:val="20"/>
                <w:lang w:val="fr-CA"/>
              </w:rPr>
            </w:pPr>
            <w:r w:rsidRPr="0026367D">
              <w:rPr>
                <w:sz w:val="20"/>
                <w:szCs w:val="20"/>
                <w:lang w:val="fr-CA"/>
              </w:rPr>
              <w:t>42</w:t>
            </w:r>
            <w:r>
              <w:rPr>
                <w:sz w:val="20"/>
                <w:szCs w:val="20"/>
                <w:lang w:val="fr-CA"/>
              </w:rPr>
              <w:t>,</w:t>
            </w:r>
            <w:r w:rsidRPr="0026367D">
              <w:rPr>
                <w:sz w:val="20"/>
                <w:szCs w:val="20"/>
                <w:lang w:val="fr-CA"/>
              </w:rPr>
              <w:t>40</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163C638F"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0</w:t>
            </w:r>
            <w:r>
              <w:rPr>
                <w:sz w:val="20"/>
                <w:szCs w:val="20"/>
                <w:lang w:val="fr-CA" w:eastAsia="en-CA"/>
              </w:rPr>
              <w:t>,</w:t>
            </w:r>
            <w:r w:rsidRPr="0026367D">
              <w:rPr>
                <w:sz w:val="20"/>
                <w:szCs w:val="20"/>
                <w:lang w:val="fr-CA" w:eastAsia="en-CA"/>
              </w:rPr>
              <w:t>4</w:t>
            </w:r>
          </w:p>
        </w:tc>
      </w:tr>
      <w:tr w:rsidR="002355D8" w:rsidRPr="0026367D" w14:paraId="2630161E" w14:textId="77777777" w:rsidTr="00CB476F">
        <w:trPr>
          <w:cantSplit/>
          <w:trHeight w:val="227"/>
        </w:trPr>
        <w:tc>
          <w:tcPr>
            <w:tcW w:w="8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36CDBC" w14:textId="77777777" w:rsidR="002355D8" w:rsidRPr="0026367D" w:rsidRDefault="002355D8" w:rsidP="00CB476F">
            <w:pPr>
              <w:suppressAutoHyphens/>
              <w:ind w:left="96" w:right="84"/>
              <w:jc w:val="left"/>
              <w:rPr>
                <w:b/>
                <w:bCs/>
                <w:i/>
                <w:iCs/>
                <w:noProof/>
                <w:sz w:val="20"/>
                <w:szCs w:val="20"/>
                <w:lang w:val="fr-CA" w:eastAsia="en-CA"/>
              </w:rPr>
            </w:pPr>
            <w:r>
              <w:rPr>
                <w:b/>
                <w:bCs/>
                <w:i/>
                <w:iCs/>
                <w:noProof/>
                <w:sz w:val="20"/>
                <w:szCs w:val="20"/>
                <w:lang w:val="fr-CA" w:eastAsia="en-CA"/>
              </w:rPr>
              <w:t>Sous</w:t>
            </w:r>
            <w:r>
              <w:rPr>
                <w:b/>
                <w:bCs/>
                <w:i/>
                <w:iCs/>
                <w:noProof/>
                <w:sz w:val="20"/>
                <w:szCs w:val="20"/>
                <w:lang w:val="fr-CA" w:eastAsia="en-CA"/>
              </w:rPr>
              <w:noBreakHyphen/>
            </w:r>
            <w:r w:rsidRPr="0026367D">
              <w:rPr>
                <w:b/>
                <w:bCs/>
                <w:i/>
                <w:iCs/>
                <w:noProof/>
                <w:sz w:val="20"/>
                <w:szCs w:val="20"/>
                <w:lang w:val="fr-CA" w:eastAsia="en-CA"/>
              </w:rPr>
              <w:t>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7F9F95"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4</w:t>
            </w:r>
            <w:r>
              <w:rPr>
                <w:b/>
                <w:bCs/>
                <w:i/>
                <w:iCs/>
                <w:sz w:val="20"/>
                <w:szCs w:val="20"/>
                <w:lang w:val="fr-CA"/>
              </w:rPr>
              <w:t> </w:t>
            </w:r>
            <w:r w:rsidRPr="0026367D">
              <w:rPr>
                <w:b/>
                <w:bCs/>
                <w:i/>
                <w:iCs/>
                <w:sz w:val="20"/>
                <w:szCs w:val="20"/>
                <w:lang w:val="fr-CA"/>
              </w:rPr>
              <w:t>750</w:t>
            </w:r>
            <w:r>
              <w:rPr>
                <w:b/>
                <w:bCs/>
                <w:i/>
                <w:iCs/>
                <w:sz w:val="20"/>
                <w:szCs w:val="20"/>
                <w:lang w:val="fr-CA"/>
              </w:rPr>
              <w:t>,</w:t>
            </w:r>
            <w:r w:rsidRPr="0026367D">
              <w:rPr>
                <w:b/>
                <w:bCs/>
                <w:i/>
                <w:iCs/>
                <w:sz w:val="20"/>
                <w:szCs w:val="20"/>
                <w:lang w:val="fr-CA"/>
              </w:rPr>
              <w:t>10</w:t>
            </w:r>
          </w:p>
        </w:tc>
        <w:tc>
          <w:tcPr>
            <w:tcW w:w="534" w:type="pct"/>
            <w:tcBorders>
              <w:top w:val="single" w:sz="4" w:space="0" w:color="auto"/>
              <w:left w:val="nil"/>
              <w:bottom w:val="single" w:sz="4" w:space="0" w:color="auto"/>
              <w:right w:val="single" w:sz="4" w:space="0" w:color="auto"/>
            </w:tcBorders>
            <w:tcMar>
              <w:left w:w="43" w:type="dxa"/>
              <w:right w:w="43" w:type="dxa"/>
            </w:tcMar>
          </w:tcPr>
          <w:p w14:paraId="7319DB63"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0</w:t>
            </w:r>
            <w:r>
              <w:rPr>
                <w:b/>
                <w:bCs/>
                <w:i/>
                <w:iCs/>
                <w:sz w:val="20"/>
                <w:szCs w:val="20"/>
                <w:lang w:val="fr-CA"/>
              </w:rPr>
              <w:t>,</w:t>
            </w:r>
            <w:r w:rsidRPr="0026367D">
              <w:rPr>
                <w:b/>
                <w:bCs/>
                <w:i/>
                <w:iCs/>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2025103" w14:textId="77777777" w:rsidR="002355D8" w:rsidRPr="0026367D" w:rsidRDefault="002355D8" w:rsidP="00CB476F">
            <w:pPr>
              <w:suppressAutoHyphens/>
              <w:jc w:val="right"/>
              <w:rPr>
                <w:b/>
                <w:bCs/>
                <w:i/>
                <w:iCs/>
                <w:noProof/>
                <w:sz w:val="20"/>
                <w:szCs w:val="20"/>
                <w:lang w:val="fr-CA"/>
              </w:rPr>
            </w:pPr>
            <w:r w:rsidRPr="0026367D">
              <w:rPr>
                <w:b/>
                <w:bCs/>
                <w:i/>
                <w:iCs/>
                <w:noProof/>
                <w:sz w:val="20"/>
                <w:szCs w:val="20"/>
                <w:lang w:val="fr-CA"/>
              </w:rPr>
              <w:t>470</w:t>
            </w:r>
            <w:r>
              <w:rPr>
                <w:b/>
                <w:bCs/>
                <w:i/>
                <w:iCs/>
                <w:noProof/>
                <w:sz w:val="20"/>
                <w:szCs w:val="20"/>
                <w:lang w:val="fr-CA"/>
              </w:rPr>
              <w:t>,</w:t>
            </w:r>
            <w:r w:rsidRPr="0026367D">
              <w:rPr>
                <w:b/>
                <w:bCs/>
                <w:i/>
                <w:iCs/>
                <w:noProof/>
                <w:sz w:val="20"/>
                <w:szCs w:val="20"/>
                <w:lang w:val="fr-CA"/>
              </w:rPr>
              <w:t>48</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EAB73B"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430</w:t>
            </w:r>
            <w:r>
              <w:rPr>
                <w:b/>
                <w:bCs/>
                <w:i/>
                <w:iCs/>
                <w:sz w:val="20"/>
                <w:szCs w:val="20"/>
                <w:lang w:val="fr-CA"/>
              </w:rPr>
              <w:t>,</w:t>
            </w:r>
            <w:r w:rsidRPr="0026367D">
              <w:rPr>
                <w:b/>
                <w:bCs/>
                <w:i/>
                <w:iCs/>
                <w:sz w:val="20"/>
                <w:szCs w:val="20"/>
                <w:lang w:val="fr-CA"/>
              </w:rPr>
              <w:t>92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8435C9"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89</w:t>
            </w:r>
            <w:r>
              <w:rPr>
                <w:b/>
                <w:bCs/>
                <w:i/>
                <w:iCs/>
                <w:sz w:val="20"/>
                <w:szCs w:val="20"/>
                <w:lang w:val="fr-CA"/>
              </w:rPr>
              <w:t>,</w:t>
            </w:r>
            <w:r w:rsidRPr="0026367D">
              <w:rPr>
                <w:b/>
                <w:bCs/>
                <w:i/>
                <w:iCs/>
                <w:sz w:val="20"/>
                <w:szCs w:val="20"/>
                <w:lang w:val="fr-CA"/>
              </w:rPr>
              <w:t>57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105AD4"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155</w:t>
            </w:r>
            <w:r>
              <w:rPr>
                <w:b/>
                <w:bCs/>
                <w:i/>
                <w:iCs/>
                <w:sz w:val="20"/>
                <w:szCs w:val="20"/>
                <w:lang w:val="fr-CA"/>
              </w:rPr>
              <w:t>,</w:t>
            </w:r>
            <w:r w:rsidRPr="0026367D">
              <w:rPr>
                <w:b/>
                <w:bCs/>
                <w:i/>
                <w:iCs/>
                <w:sz w:val="20"/>
                <w:szCs w:val="20"/>
                <w:lang w:val="fr-CA"/>
              </w:rPr>
              <w:t>01</w:t>
            </w:r>
          </w:p>
        </w:tc>
        <w:tc>
          <w:tcPr>
            <w:tcW w:w="534" w:type="pct"/>
            <w:tcBorders>
              <w:top w:val="single" w:sz="4" w:space="0" w:color="auto"/>
              <w:left w:val="nil"/>
              <w:bottom w:val="single" w:sz="4" w:space="0" w:color="auto"/>
              <w:right w:val="single" w:sz="4" w:space="0" w:color="auto"/>
            </w:tcBorders>
            <w:tcMar>
              <w:left w:w="43" w:type="dxa"/>
              <w:right w:w="43" w:type="dxa"/>
            </w:tcMar>
          </w:tcPr>
          <w:p w14:paraId="4D7945B1"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5</w:t>
            </w:r>
            <w:r>
              <w:rPr>
                <w:b/>
                <w:bCs/>
                <w:i/>
                <w:iCs/>
                <w:sz w:val="20"/>
                <w:szCs w:val="20"/>
                <w:lang w:val="fr-CA"/>
              </w:rPr>
              <w:t> </w:t>
            </w:r>
            <w:r w:rsidRPr="0026367D">
              <w:rPr>
                <w:b/>
                <w:bCs/>
                <w:i/>
                <w:iCs/>
                <w:sz w:val="20"/>
                <w:szCs w:val="20"/>
                <w:lang w:val="fr-CA"/>
              </w:rPr>
              <w:t>896</w:t>
            </w:r>
            <w:r>
              <w:rPr>
                <w:b/>
                <w:bCs/>
                <w:i/>
                <w:iCs/>
                <w:sz w:val="20"/>
                <w:szCs w:val="20"/>
                <w:lang w:val="fr-CA"/>
              </w:rPr>
              <w:t>,</w:t>
            </w:r>
            <w:r w:rsidRPr="0026367D">
              <w:rPr>
                <w:b/>
                <w:bCs/>
                <w:i/>
                <w:iCs/>
                <w:sz w:val="20"/>
                <w:szCs w:val="20"/>
                <w:lang w:val="fr-CA"/>
              </w:rPr>
              <w:t>08</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736680" w14:textId="77777777" w:rsidR="002355D8" w:rsidRPr="0026367D" w:rsidRDefault="002355D8" w:rsidP="00CB476F">
            <w:pPr>
              <w:suppressAutoHyphens/>
              <w:jc w:val="center"/>
              <w:rPr>
                <w:b/>
                <w:bCs/>
                <w:i/>
                <w:iCs/>
                <w:sz w:val="20"/>
                <w:szCs w:val="20"/>
                <w:lang w:val="fr-CA"/>
              </w:rPr>
            </w:pPr>
            <w:r w:rsidRPr="0026367D">
              <w:rPr>
                <w:b/>
                <w:bCs/>
                <w:i/>
                <w:iCs/>
                <w:sz w:val="20"/>
                <w:szCs w:val="20"/>
                <w:lang w:val="fr-CA"/>
              </w:rPr>
              <w:t>48</w:t>
            </w:r>
            <w:r>
              <w:rPr>
                <w:b/>
                <w:bCs/>
                <w:i/>
                <w:iCs/>
                <w:sz w:val="20"/>
                <w:szCs w:val="20"/>
                <w:lang w:val="fr-CA"/>
              </w:rPr>
              <w:t>,</w:t>
            </w:r>
            <w:r w:rsidRPr="0026367D">
              <w:rPr>
                <w:b/>
                <w:bCs/>
                <w:i/>
                <w:iCs/>
                <w:sz w:val="20"/>
                <w:szCs w:val="20"/>
                <w:lang w:val="fr-CA"/>
              </w:rPr>
              <w:t>8</w:t>
            </w:r>
          </w:p>
        </w:tc>
      </w:tr>
      <w:tr w:rsidR="002355D8" w:rsidRPr="00EF4B31" w14:paraId="652A1482" w14:textId="77777777" w:rsidTr="00CB476F">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1DCD39AB" w14:textId="77777777" w:rsidR="002355D8" w:rsidRPr="0026367D" w:rsidRDefault="002355D8" w:rsidP="00CB476F">
            <w:pPr>
              <w:keepNext/>
              <w:suppressAutoHyphens/>
              <w:ind w:left="522"/>
              <w:jc w:val="center"/>
              <w:rPr>
                <w:b/>
                <w:bCs/>
                <w:noProof/>
                <w:sz w:val="20"/>
                <w:szCs w:val="20"/>
                <w:lang w:val="fr-CA"/>
              </w:rPr>
            </w:pPr>
            <w:r>
              <w:rPr>
                <w:b/>
                <w:bCs/>
                <w:noProof/>
                <w:sz w:val="20"/>
                <w:szCs w:val="20"/>
                <w:lang w:val="fr-CA" w:eastAsia="en-CA"/>
              </w:rPr>
              <w:t>Sous</w:t>
            </w:r>
            <w:r>
              <w:rPr>
                <w:b/>
                <w:bCs/>
                <w:noProof/>
                <w:sz w:val="20"/>
                <w:szCs w:val="20"/>
                <w:lang w:val="fr-CA" w:eastAsia="en-CA"/>
              </w:rPr>
              <w:noBreakHyphen/>
              <w:t>secteurs de la climatisation</w:t>
            </w:r>
          </w:p>
        </w:tc>
      </w:tr>
      <w:tr w:rsidR="002355D8" w:rsidRPr="0026367D" w14:paraId="2B33B1C0" w14:textId="77777777" w:rsidTr="00CB476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A61B2B2" w14:textId="77777777" w:rsidR="002355D8" w:rsidRPr="0026367D" w:rsidRDefault="002355D8" w:rsidP="00CB476F">
            <w:pPr>
              <w:suppressAutoHyphens/>
              <w:ind w:left="96"/>
              <w:jc w:val="left"/>
              <w:rPr>
                <w:noProof/>
                <w:sz w:val="20"/>
                <w:szCs w:val="20"/>
                <w:lang w:val="fr-CA" w:eastAsia="en-CA"/>
              </w:rPr>
            </w:pPr>
            <w:r>
              <w:rPr>
                <w:noProof/>
                <w:sz w:val="20"/>
                <w:szCs w:val="20"/>
                <w:lang w:val="fr-CA" w:eastAsia="en-CA"/>
              </w:rPr>
              <w:t>Ré</w:t>
            </w:r>
            <w:r w:rsidRPr="0026367D">
              <w:rPr>
                <w:noProof/>
                <w:sz w:val="20"/>
                <w:szCs w:val="20"/>
                <w:lang w:val="fr-CA" w:eastAsia="en-CA"/>
              </w:rPr>
              <w:t>sidenti</w:t>
            </w:r>
            <w:r>
              <w:rPr>
                <w:noProof/>
                <w:sz w:val="20"/>
                <w:szCs w:val="20"/>
                <w:lang w:val="fr-CA" w:eastAsia="en-CA"/>
              </w:rPr>
              <w:t>e</w:t>
            </w:r>
            <w:r w:rsidRPr="0026367D">
              <w:rPr>
                <w:noProof/>
                <w:sz w:val="20"/>
                <w:szCs w:val="20"/>
                <w:lang w:val="fr-CA" w:eastAsia="en-CA"/>
              </w:rPr>
              <w:t>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11069F"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tcMar>
              <w:left w:w="43" w:type="dxa"/>
              <w:right w:w="43" w:type="dxa"/>
            </w:tcMar>
          </w:tcPr>
          <w:p w14:paraId="7537BED3" w14:textId="77777777" w:rsidR="002355D8" w:rsidRPr="0026367D" w:rsidRDefault="002355D8" w:rsidP="00CB476F">
            <w:pPr>
              <w:suppressAutoHyphens/>
              <w:jc w:val="right"/>
              <w:rPr>
                <w:sz w:val="20"/>
                <w:szCs w:val="20"/>
                <w:lang w:val="fr-CA"/>
              </w:rPr>
            </w:pPr>
            <w:r w:rsidRPr="0026367D">
              <w:rPr>
                <w:sz w:val="20"/>
                <w:szCs w:val="20"/>
                <w:lang w:val="fr-CA"/>
              </w:rPr>
              <w:t>51</w:t>
            </w:r>
            <w:r>
              <w:rPr>
                <w:sz w:val="20"/>
                <w:szCs w:val="20"/>
                <w:lang w:val="fr-CA"/>
              </w:rPr>
              <w:t>,</w:t>
            </w:r>
            <w:r w:rsidRPr="0026367D">
              <w:rPr>
                <w:sz w:val="20"/>
                <w:szCs w:val="20"/>
                <w:lang w:val="fr-CA"/>
              </w:rPr>
              <w:t>46</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76A0A646" w14:textId="77777777" w:rsidR="002355D8" w:rsidRPr="0026367D" w:rsidRDefault="002355D8" w:rsidP="00CB476F">
            <w:pPr>
              <w:suppressAutoHyphens/>
              <w:jc w:val="right"/>
              <w:rPr>
                <w:noProof/>
                <w:sz w:val="20"/>
                <w:szCs w:val="20"/>
                <w:lang w:val="fr-CA"/>
              </w:rPr>
            </w:pPr>
            <w:r w:rsidRPr="0026367D">
              <w:rPr>
                <w:noProof/>
                <w:sz w:val="20"/>
                <w:szCs w:val="20"/>
                <w:lang w:val="fr-CA"/>
              </w:rPr>
              <w:t>0</w:t>
            </w:r>
            <w:r>
              <w:rPr>
                <w:noProof/>
                <w:sz w:val="20"/>
                <w:szCs w:val="20"/>
                <w:lang w:val="fr-CA"/>
              </w:rPr>
              <w:t>,</w:t>
            </w:r>
            <w:r w:rsidRPr="0026367D">
              <w:rPr>
                <w:noProof/>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17D4ED" w14:textId="77777777" w:rsidR="002355D8" w:rsidRPr="0026367D" w:rsidRDefault="002355D8" w:rsidP="00CB476F">
            <w:pPr>
              <w:suppressAutoHyphens/>
              <w:jc w:val="right"/>
              <w:rPr>
                <w:sz w:val="20"/>
                <w:szCs w:val="20"/>
                <w:lang w:val="fr-CA"/>
              </w:rPr>
            </w:pPr>
            <w:r w:rsidRPr="0026367D">
              <w:rPr>
                <w:sz w:val="20"/>
                <w:szCs w:val="20"/>
                <w:lang w:val="fr-CA"/>
              </w:rPr>
              <w:t>26</w:t>
            </w:r>
            <w:r>
              <w:rPr>
                <w:sz w:val="20"/>
                <w:szCs w:val="20"/>
                <w:lang w:val="fr-CA"/>
              </w:rPr>
              <w:t>,</w:t>
            </w:r>
            <w:r w:rsidRPr="0026367D">
              <w:rPr>
                <w:sz w:val="20"/>
                <w:szCs w:val="20"/>
                <w:lang w:val="fr-CA"/>
              </w:rPr>
              <w:t>06</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04791" w14:textId="77777777" w:rsidR="002355D8" w:rsidRPr="0026367D" w:rsidRDefault="002355D8" w:rsidP="00CB476F">
            <w:pPr>
              <w:suppressAutoHyphens/>
              <w:jc w:val="right"/>
              <w:rPr>
                <w:sz w:val="20"/>
                <w:szCs w:val="20"/>
                <w:lang w:val="fr-CA"/>
              </w:rPr>
            </w:pPr>
            <w:r w:rsidRPr="0026367D">
              <w:rPr>
                <w:sz w:val="20"/>
                <w:szCs w:val="20"/>
                <w:lang w:val="fr-CA"/>
              </w:rPr>
              <w:t>1</w:t>
            </w:r>
            <w:r>
              <w:rPr>
                <w:sz w:val="20"/>
                <w:szCs w:val="20"/>
                <w:lang w:val="fr-CA"/>
              </w:rPr>
              <w:t> </w:t>
            </w:r>
            <w:r w:rsidRPr="0026367D">
              <w:rPr>
                <w:sz w:val="20"/>
                <w:szCs w:val="20"/>
                <w:lang w:val="fr-CA"/>
              </w:rPr>
              <w:t>721</w:t>
            </w:r>
            <w:r>
              <w:rPr>
                <w:sz w:val="20"/>
                <w:szCs w:val="20"/>
                <w:lang w:val="fr-CA"/>
              </w:rPr>
              <w:t>,</w:t>
            </w:r>
            <w:r w:rsidRPr="0026367D">
              <w:rPr>
                <w:sz w:val="20"/>
                <w:szCs w:val="20"/>
                <w:lang w:val="fr-CA"/>
              </w:rPr>
              <w:t>22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D63361"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tcMar>
              <w:left w:w="43" w:type="dxa"/>
              <w:right w:w="43" w:type="dxa"/>
            </w:tcMar>
          </w:tcPr>
          <w:p w14:paraId="1F7E08CD" w14:textId="77777777" w:rsidR="002355D8" w:rsidRPr="0026367D" w:rsidRDefault="002355D8" w:rsidP="00CB476F">
            <w:pPr>
              <w:suppressAutoHyphens/>
              <w:jc w:val="right"/>
              <w:rPr>
                <w:sz w:val="20"/>
                <w:szCs w:val="20"/>
                <w:lang w:val="fr-CA"/>
              </w:rPr>
            </w:pPr>
            <w:r w:rsidRPr="0026367D">
              <w:rPr>
                <w:sz w:val="20"/>
                <w:szCs w:val="20"/>
                <w:lang w:val="fr-CA"/>
              </w:rPr>
              <w:t>1</w:t>
            </w:r>
            <w:r>
              <w:rPr>
                <w:sz w:val="20"/>
                <w:szCs w:val="20"/>
                <w:lang w:val="fr-CA"/>
              </w:rPr>
              <w:t> </w:t>
            </w:r>
            <w:r w:rsidRPr="0026367D">
              <w:rPr>
                <w:sz w:val="20"/>
                <w:szCs w:val="20"/>
                <w:lang w:val="fr-CA"/>
              </w:rPr>
              <w:t>798</w:t>
            </w:r>
            <w:r>
              <w:rPr>
                <w:sz w:val="20"/>
                <w:szCs w:val="20"/>
                <w:lang w:val="fr-CA"/>
              </w:rPr>
              <w:t>,</w:t>
            </w:r>
            <w:r w:rsidRPr="0026367D">
              <w:rPr>
                <w:sz w:val="20"/>
                <w:szCs w:val="20"/>
                <w:lang w:val="fr-CA"/>
              </w:rPr>
              <w:t>74</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41245DEA"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14</w:t>
            </w:r>
            <w:r>
              <w:rPr>
                <w:sz w:val="20"/>
                <w:szCs w:val="20"/>
                <w:lang w:val="fr-CA" w:eastAsia="en-CA"/>
              </w:rPr>
              <w:t>,</w:t>
            </w:r>
            <w:r w:rsidRPr="0026367D">
              <w:rPr>
                <w:sz w:val="20"/>
                <w:szCs w:val="20"/>
                <w:lang w:val="fr-CA" w:eastAsia="en-CA"/>
              </w:rPr>
              <w:t>9</w:t>
            </w:r>
          </w:p>
        </w:tc>
      </w:tr>
      <w:tr w:rsidR="002355D8" w:rsidRPr="0026367D" w14:paraId="11D8FA98" w14:textId="77777777" w:rsidTr="00CB476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936E11F" w14:textId="77777777" w:rsidR="002355D8" w:rsidRPr="0026367D" w:rsidRDefault="002355D8" w:rsidP="00CB476F">
            <w:pPr>
              <w:suppressAutoHyphens/>
              <w:ind w:left="96"/>
              <w:jc w:val="left"/>
              <w:rPr>
                <w:noProof/>
                <w:sz w:val="20"/>
                <w:szCs w:val="20"/>
                <w:lang w:val="fr-CA" w:eastAsia="en-CA"/>
              </w:rPr>
            </w:pPr>
            <w:r w:rsidRPr="0026367D">
              <w:rPr>
                <w:noProof/>
                <w:sz w:val="20"/>
                <w:szCs w:val="20"/>
                <w:lang w:val="fr-CA" w:eastAsia="en-CA"/>
              </w:rPr>
              <w:t>Commercial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676250" w14:textId="77777777" w:rsidR="002355D8" w:rsidRPr="0026367D" w:rsidRDefault="002355D8" w:rsidP="00CB476F">
            <w:pPr>
              <w:suppressAutoHyphens/>
              <w:jc w:val="right"/>
              <w:rPr>
                <w:sz w:val="20"/>
                <w:szCs w:val="20"/>
                <w:lang w:val="fr-CA"/>
              </w:rPr>
            </w:pPr>
            <w:r w:rsidRPr="0026367D">
              <w:rPr>
                <w:sz w:val="20"/>
                <w:szCs w:val="20"/>
                <w:lang w:val="fr-CA"/>
              </w:rPr>
              <w:t>1</w:t>
            </w:r>
            <w:r>
              <w:rPr>
                <w:sz w:val="20"/>
                <w:szCs w:val="20"/>
                <w:lang w:val="fr-CA"/>
              </w:rPr>
              <w:t> </w:t>
            </w:r>
            <w:r w:rsidRPr="0026367D">
              <w:rPr>
                <w:sz w:val="20"/>
                <w:szCs w:val="20"/>
                <w:lang w:val="fr-CA"/>
              </w:rPr>
              <w:t>257</w:t>
            </w:r>
            <w:r>
              <w:rPr>
                <w:sz w:val="20"/>
                <w:szCs w:val="20"/>
                <w:lang w:val="fr-CA"/>
              </w:rPr>
              <w:t>,</w:t>
            </w:r>
            <w:r w:rsidRPr="0026367D">
              <w:rPr>
                <w:sz w:val="20"/>
                <w:szCs w:val="20"/>
                <w:lang w:val="fr-CA"/>
              </w:rPr>
              <w:t>45</w:t>
            </w:r>
          </w:p>
        </w:tc>
        <w:tc>
          <w:tcPr>
            <w:tcW w:w="534" w:type="pct"/>
            <w:tcBorders>
              <w:top w:val="single" w:sz="4" w:space="0" w:color="auto"/>
              <w:left w:val="nil"/>
              <w:bottom w:val="single" w:sz="4" w:space="0" w:color="auto"/>
              <w:right w:val="single" w:sz="4" w:space="0" w:color="auto"/>
            </w:tcBorders>
            <w:tcMar>
              <w:left w:w="43" w:type="dxa"/>
              <w:right w:w="43" w:type="dxa"/>
            </w:tcMar>
          </w:tcPr>
          <w:p w14:paraId="1E33813D" w14:textId="77777777" w:rsidR="002355D8" w:rsidRPr="0026367D" w:rsidRDefault="002355D8" w:rsidP="00CB476F">
            <w:pPr>
              <w:suppressAutoHyphens/>
              <w:jc w:val="right"/>
              <w:rPr>
                <w:sz w:val="20"/>
                <w:szCs w:val="20"/>
                <w:lang w:val="fr-CA"/>
              </w:rPr>
            </w:pPr>
            <w:r w:rsidRPr="0026367D">
              <w:rPr>
                <w:sz w:val="20"/>
                <w:szCs w:val="20"/>
                <w:lang w:val="fr-CA"/>
              </w:rPr>
              <w:t>41</w:t>
            </w:r>
            <w:r>
              <w:rPr>
                <w:sz w:val="20"/>
                <w:szCs w:val="20"/>
                <w:lang w:val="fr-CA"/>
              </w:rPr>
              <w:t>,</w:t>
            </w:r>
            <w:r w:rsidRPr="0026367D">
              <w:rPr>
                <w:sz w:val="20"/>
                <w:szCs w:val="20"/>
                <w:lang w:val="fr-CA"/>
              </w:rPr>
              <w:t>48</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38F1C366" w14:textId="77777777" w:rsidR="002355D8" w:rsidRPr="0026367D" w:rsidRDefault="002355D8" w:rsidP="00CB476F">
            <w:pPr>
              <w:suppressAutoHyphens/>
              <w:jc w:val="right"/>
              <w:rPr>
                <w:noProof/>
                <w:sz w:val="20"/>
                <w:szCs w:val="20"/>
                <w:lang w:val="fr-CA"/>
              </w:rPr>
            </w:pPr>
            <w:r w:rsidRPr="0026367D">
              <w:rPr>
                <w:noProof/>
                <w:sz w:val="20"/>
                <w:szCs w:val="20"/>
                <w:lang w:val="fr-CA"/>
              </w:rPr>
              <w:t>10</w:t>
            </w:r>
            <w:r>
              <w:rPr>
                <w:noProof/>
                <w:sz w:val="20"/>
                <w:szCs w:val="20"/>
                <w:lang w:val="fr-CA"/>
              </w:rPr>
              <w:t>,</w:t>
            </w:r>
            <w:r w:rsidRPr="0026367D">
              <w:rPr>
                <w:noProof/>
                <w:sz w:val="20"/>
                <w:szCs w:val="20"/>
                <w:lang w:val="fr-CA"/>
              </w:rPr>
              <w:t>23</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E1E969" w14:textId="77777777" w:rsidR="002355D8" w:rsidRPr="0026367D" w:rsidRDefault="002355D8" w:rsidP="00CB476F">
            <w:pPr>
              <w:suppressAutoHyphens/>
              <w:jc w:val="right"/>
              <w:rPr>
                <w:sz w:val="20"/>
                <w:szCs w:val="20"/>
                <w:lang w:val="fr-CA"/>
              </w:rPr>
            </w:pPr>
            <w:r w:rsidRPr="0026367D">
              <w:rPr>
                <w:sz w:val="20"/>
                <w:szCs w:val="20"/>
                <w:lang w:val="fr-CA"/>
              </w:rPr>
              <w:t>185</w:t>
            </w:r>
            <w:r>
              <w:rPr>
                <w:sz w:val="20"/>
                <w:szCs w:val="20"/>
                <w:lang w:val="fr-CA"/>
              </w:rPr>
              <w:t>,</w:t>
            </w:r>
            <w:r w:rsidRPr="0026367D">
              <w:rPr>
                <w:sz w:val="20"/>
                <w:szCs w:val="20"/>
                <w:lang w:val="fr-CA"/>
              </w:rPr>
              <w:t>24</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C43450" w14:textId="77777777" w:rsidR="002355D8" w:rsidRPr="0026367D" w:rsidRDefault="002355D8" w:rsidP="00CB476F">
            <w:pPr>
              <w:suppressAutoHyphens/>
              <w:jc w:val="right"/>
              <w:rPr>
                <w:sz w:val="20"/>
                <w:szCs w:val="20"/>
                <w:lang w:val="fr-CA"/>
              </w:rPr>
            </w:pPr>
            <w:r w:rsidRPr="0026367D">
              <w:rPr>
                <w:sz w:val="20"/>
                <w:szCs w:val="20"/>
                <w:lang w:val="fr-CA"/>
              </w:rPr>
              <w:t>474</w:t>
            </w:r>
            <w:r>
              <w:rPr>
                <w:sz w:val="20"/>
                <w:szCs w:val="20"/>
                <w:lang w:val="fr-CA"/>
              </w:rPr>
              <w:t>,</w:t>
            </w:r>
            <w:r w:rsidRPr="0026367D">
              <w:rPr>
                <w:sz w:val="20"/>
                <w:szCs w:val="20"/>
                <w:lang w:val="fr-CA"/>
              </w:rPr>
              <w:t>31</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17D2BA" w14:textId="77777777" w:rsidR="002355D8" w:rsidRPr="0026367D" w:rsidRDefault="002355D8" w:rsidP="00CB476F">
            <w:pPr>
              <w:suppressAutoHyphens/>
              <w:jc w:val="right"/>
              <w:rPr>
                <w:sz w:val="20"/>
                <w:szCs w:val="20"/>
                <w:lang w:val="fr-CA"/>
              </w:rPr>
            </w:pPr>
            <w:r w:rsidRPr="0026367D">
              <w:rPr>
                <w:sz w:val="20"/>
                <w:szCs w:val="20"/>
                <w:lang w:val="fr-CA"/>
              </w:rPr>
              <w:t>38</w:t>
            </w:r>
            <w:r>
              <w:rPr>
                <w:sz w:val="20"/>
                <w:szCs w:val="20"/>
                <w:lang w:val="fr-CA"/>
              </w:rPr>
              <w:t>,</w:t>
            </w:r>
            <w:r w:rsidRPr="0026367D">
              <w:rPr>
                <w:sz w:val="20"/>
                <w:szCs w:val="20"/>
                <w:lang w:val="fr-CA"/>
              </w:rPr>
              <w:t>75</w:t>
            </w:r>
          </w:p>
        </w:tc>
        <w:tc>
          <w:tcPr>
            <w:tcW w:w="534" w:type="pct"/>
            <w:tcBorders>
              <w:top w:val="single" w:sz="4" w:space="0" w:color="auto"/>
              <w:left w:val="nil"/>
              <w:bottom w:val="single" w:sz="4" w:space="0" w:color="auto"/>
              <w:right w:val="single" w:sz="4" w:space="0" w:color="auto"/>
            </w:tcBorders>
            <w:tcMar>
              <w:left w:w="43" w:type="dxa"/>
              <w:right w:w="43" w:type="dxa"/>
            </w:tcMar>
          </w:tcPr>
          <w:p w14:paraId="24FC1877" w14:textId="77777777" w:rsidR="002355D8" w:rsidRPr="0026367D" w:rsidRDefault="002355D8" w:rsidP="00CB476F">
            <w:pPr>
              <w:suppressAutoHyphens/>
              <w:jc w:val="right"/>
              <w:rPr>
                <w:sz w:val="20"/>
                <w:szCs w:val="20"/>
                <w:lang w:val="fr-CA"/>
              </w:rPr>
            </w:pPr>
            <w:r w:rsidRPr="0026367D">
              <w:rPr>
                <w:sz w:val="20"/>
                <w:szCs w:val="20"/>
                <w:lang w:val="fr-CA"/>
              </w:rPr>
              <w:t>2</w:t>
            </w:r>
            <w:r>
              <w:rPr>
                <w:sz w:val="20"/>
                <w:szCs w:val="20"/>
                <w:lang w:val="fr-CA"/>
              </w:rPr>
              <w:t> </w:t>
            </w:r>
            <w:r w:rsidRPr="0026367D">
              <w:rPr>
                <w:sz w:val="20"/>
                <w:szCs w:val="20"/>
                <w:lang w:val="fr-CA"/>
              </w:rPr>
              <w:t>007</w:t>
            </w:r>
            <w:r>
              <w:rPr>
                <w:sz w:val="20"/>
                <w:szCs w:val="20"/>
                <w:lang w:val="fr-CA"/>
              </w:rPr>
              <w:t>,</w:t>
            </w:r>
            <w:r w:rsidRPr="0026367D">
              <w:rPr>
                <w:sz w:val="20"/>
                <w:szCs w:val="20"/>
                <w:lang w:val="fr-CA"/>
              </w:rPr>
              <w:t>46</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76436079"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16</w:t>
            </w:r>
            <w:r>
              <w:rPr>
                <w:sz w:val="20"/>
                <w:szCs w:val="20"/>
                <w:lang w:val="fr-CA" w:eastAsia="en-CA"/>
              </w:rPr>
              <w:t>,</w:t>
            </w:r>
            <w:r w:rsidRPr="0026367D">
              <w:rPr>
                <w:sz w:val="20"/>
                <w:szCs w:val="20"/>
                <w:lang w:val="fr-CA" w:eastAsia="en-CA"/>
              </w:rPr>
              <w:t>6</w:t>
            </w:r>
          </w:p>
        </w:tc>
      </w:tr>
      <w:tr w:rsidR="002355D8" w:rsidRPr="0026367D" w14:paraId="45410116" w14:textId="77777777" w:rsidTr="00CB476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C125DC7" w14:textId="77777777" w:rsidR="002355D8" w:rsidRPr="0026367D" w:rsidRDefault="002355D8" w:rsidP="00CB476F">
            <w:pPr>
              <w:suppressAutoHyphens/>
              <w:ind w:left="96"/>
              <w:jc w:val="left"/>
              <w:rPr>
                <w:noProof/>
                <w:sz w:val="20"/>
                <w:szCs w:val="20"/>
                <w:lang w:val="fr-CA" w:eastAsia="en-CA"/>
              </w:rPr>
            </w:pPr>
            <w:r w:rsidRPr="0026367D">
              <w:rPr>
                <w:noProof/>
                <w:sz w:val="20"/>
                <w:szCs w:val="20"/>
                <w:lang w:val="fr-CA" w:eastAsia="en-CA"/>
              </w:rPr>
              <w:t>Mobile</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A47CD9" w14:textId="77777777" w:rsidR="002355D8" w:rsidRPr="0026367D" w:rsidRDefault="002355D8" w:rsidP="00CB476F">
            <w:pPr>
              <w:suppressAutoHyphens/>
              <w:jc w:val="right"/>
              <w:rPr>
                <w:sz w:val="20"/>
                <w:szCs w:val="20"/>
                <w:lang w:val="fr-CA"/>
              </w:rPr>
            </w:pPr>
            <w:r w:rsidRPr="0026367D">
              <w:rPr>
                <w:sz w:val="20"/>
                <w:szCs w:val="20"/>
                <w:lang w:val="fr-CA"/>
              </w:rPr>
              <w:t>2</w:t>
            </w:r>
            <w:r>
              <w:rPr>
                <w:sz w:val="20"/>
                <w:szCs w:val="20"/>
                <w:lang w:val="fr-CA"/>
              </w:rPr>
              <w:t> </w:t>
            </w:r>
            <w:r w:rsidRPr="0026367D">
              <w:rPr>
                <w:sz w:val="20"/>
                <w:szCs w:val="20"/>
                <w:lang w:val="fr-CA"/>
              </w:rPr>
              <w:t>390</w:t>
            </w:r>
            <w:r>
              <w:rPr>
                <w:sz w:val="20"/>
                <w:szCs w:val="20"/>
                <w:lang w:val="fr-CA"/>
              </w:rPr>
              <w:t>,</w:t>
            </w:r>
            <w:r w:rsidRPr="0026367D">
              <w:rPr>
                <w:sz w:val="20"/>
                <w:szCs w:val="20"/>
                <w:lang w:val="fr-CA"/>
              </w:rPr>
              <w:t>98</w:t>
            </w:r>
          </w:p>
        </w:tc>
        <w:tc>
          <w:tcPr>
            <w:tcW w:w="534" w:type="pct"/>
            <w:tcBorders>
              <w:top w:val="single" w:sz="4" w:space="0" w:color="auto"/>
              <w:left w:val="nil"/>
              <w:bottom w:val="single" w:sz="4" w:space="0" w:color="auto"/>
              <w:right w:val="single" w:sz="4" w:space="0" w:color="auto"/>
            </w:tcBorders>
            <w:tcMar>
              <w:left w:w="43" w:type="dxa"/>
              <w:right w:w="43" w:type="dxa"/>
            </w:tcMar>
          </w:tcPr>
          <w:p w14:paraId="7C567DB3"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1D213963"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A33A19"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F88E38"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7502F0" w14:textId="77777777" w:rsidR="002355D8" w:rsidRPr="0026367D" w:rsidRDefault="002355D8" w:rsidP="00CB476F">
            <w:pPr>
              <w:suppressAutoHyphens/>
              <w:jc w:val="right"/>
              <w:rPr>
                <w:sz w:val="20"/>
                <w:szCs w:val="20"/>
                <w:lang w:val="fr-CA"/>
              </w:rPr>
            </w:pPr>
            <w:r w:rsidRPr="0026367D">
              <w:rPr>
                <w:sz w:val="20"/>
                <w:szCs w:val="20"/>
                <w:lang w:val="fr-CA"/>
              </w:rPr>
              <w:t>0</w:t>
            </w:r>
            <w:r>
              <w:rPr>
                <w:sz w:val="20"/>
                <w:szCs w:val="20"/>
                <w:lang w:val="fr-CA"/>
              </w:rPr>
              <w:t>,</w:t>
            </w:r>
            <w:r w:rsidRPr="0026367D">
              <w:rPr>
                <w:sz w:val="20"/>
                <w:szCs w:val="20"/>
                <w:lang w:val="fr-CA"/>
              </w:rPr>
              <w:t>00</w:t>
            </w:r>
          </w:p>
        </w:tc>
        <w:tc>
          <w:tcPr>
            <w:tcW w:w="534" w:type="pct"/>
            <w:tcBorders>
              <w:top w:val="single" w:sz="4" w:space="0" w:color="auto"/>
              <w:left w:val="nil"/>
              <w:bottom w:val="single" w:sz="4" w:space="0" w:color="auto"/>
              <w:right w:val="single" w:sz="4" w:space="0" w:color="auto"/>
            </w:tcBorders>
            <w:tcMar>
              <w:left w:w="43" w:type="dxa"/>
              <w:right w:w="43" w:type="dxa"/>
            </w:tcMar>
          </w:tcPr>
          <w:p w14:paraId="7BFE901E" w14:textId="77777777" w:rsidR="002355D8" w:rsidRPr="0026367D" w:rsidRDefault="002355D8" w:rsidP="00CB476F">
            <w:pPr>
              <w:suppressAutoHyphens/>
              <w:jc w:val="right"/>
              <w:rPr>
                <w:sz w:val="20"/>
                <w:szCs w:val="20"/>
                <w:lang w:val="fr-CA"/>
              </w:rPr>
            </w:pPr>
            <w:r w:rsidRPr="0026367D">
              <w:rPr>
                <w:sz w:val="20"/>
                <w:szCs w:val="20"/>
                <w:lang w:val="fr-CA"/>
              </w:rPr>
              <w:t>2</w:t>
            </w:r>
            <w:r>
              <w:rPr>
                <w:sz w:val="20"/>
                <w:szCs w:val="20"/>
                <w:lang w:val="fr-CA"/>
              </w:rPr>
              <w:t> </w:t>
            </w:r>
            <w:r w:rsidRPr="0026367D">
              <w:rPr>
                <w:sz w:val="20"/>
                <w:szCs w:val="20"/>
                <w:lang w:val="fr-CA"/>
              </w:rPr>
              <w:t>390</w:t>
            </w:r>
            <w:r>
              <w:rPr>
                <w:sz w:val="20"/>
                <w:szCs w:val="20"/>
                <w:lang w:val="fr-CA"/>
              </w:rPr>
              <w:t>,</w:t>
            </w:r>
            <w:r w:rsidRPr="0026367D">
              <w:rPr>
                <w:sz w:val="20"/>
                <w:szCs w:val="20"/>
                <w:lang w:val="fr-CA"/>
              </w:rPr>
              <w:t>98</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EBD46B"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19</w:t>
            </w:r>
            <w:r>
              <w:rPr>
                <w:sz w:val="20"/>
                <w:szCs w:val="20"/>
                <w:lang w:val="fr-CA" w:eastAsia="en-CA"/>
              </w:rPr>
              <w:t>,</w:t>
            </w:r>
            <w:r w:rsidRPr="0026367D">
              <w:rPr>
                <w:sz w:val="20"/>
                <w:szCs w:val="20"/>
                <w:lang w:val="fr-CA" w:eastAsia="en-CA"/>
              </w:rPr>
              <w:t>8</w:t>
            </w:r>
          </w:p>
        </w:tc>
      </w:tr>
      <w:tr w:rsidR="002355D8" w:rsidRPr="0026367D" w14:paraId="7E4E1492" w14:textId="77777777" w:rsidTr="00CB476F">
        <w:trPr>
          <w:cantSplit/>
          <w:trHeight w:val="227"/>
        </w:trPr>
        <w:tc>
          <w:tcPr>
            <w:tcW w:w="8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D37857" w14:textId="77777777" w:rsidR="002355D8" w:rsidRPr="0026367D" w:rsidRDefault="002355D8" w:rsidP="00CB476F">
            <w:pPr>
              <w:suppressAutoHyphens/>
              <w:ind w:left="96" w:right="84"/>
              <w:jc w:val="left"/>
              <w:rPr>
                <w:b/>
                <w:bCs/>
                <w:i/>
                <w:iCs/>
                <w:noProof/>
                <w:sz w:val="20"/>
                <w:szCs w:val="20"/>
                <w:lang w:val="fr-CA" w:eastAsia="en-CA"/>
              </w:rPr>
            </w:pPr>
            <w:r>
              <w:rPr>
                <w:b/>
                <w:bCs/>
                <w:i/>
                <w:iCs/>
                <w:noProof/>
                <w:sz w:val="20"/>
                <w:szCs w:val="20"/>
                <w:lang w:val="fr-CA" w:eastAsia="en-CA"/>
              </w:rPr>
              <w:t>Sous</w:t>
            </w:r>
            <w:r>
              <w:rPr>
                <w:b/>
                <w:bCs/>
                <w:i/>
                <w:iCs/>
                <w:noProof/>
                <w:sz w:val="20"/>
                <w:szCs w:val="20"/>
                <w:lang w:val="fr-CA" w:eastAsia="en-CA"/>
              </w:rPr>
              <w:noBreakHyphen/>
            </w:r>
            <w:r w:rsidRPr="0026367D">
              <w:rPr>
                <w:b/>
                <w:bCs/>
                <w:i/>
                <w:iCs/>
                <w:noProof/>
                <w:sz w:val="20"/>
                <w:szCs w:val="20"/>
                <w:lang w:val="fr-CA" w:eastAsia="en-CA"/>
              </w:rPr>
              <w:t>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C8927"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3</w:t>
            </w:r>
            <w:r>
              <w:rPr>
                <w:b/>
                <w:bCs/>
                <w:i/>
                <w:iCs/>
                <w:sz w:val="20"/>
                <w:szCs w:val="20"/>
                <w:lang w:val="fr-CA"/>
              </w:rPr>
              <w:t> </w:t>
            </w:r>
            <w:r w:rsidRPr="0026367D">
              <w:rPr>
                <w:b/>
                <w:bCs/>
                <w:i/>
                <w:iCs/>
                <w:sz w:val="20"/>
                <w:szCs w:val="20"/>
                <w:lang w:val="fr-CA"/>
              </w:rPr>
              <w:t>648</w:t>
            </w:r>
            <w:r>
              <w:rPr>
                <w:b/>
                <w:bCs/>
                <w:i/>
                <w:iCs/>
                <w:sz w:val="20"/>
                <w:szCs w:val="20"/>
                <w:lang w:val="fr-CA"/>
              </w:rPr>
              <w:t>,</w:t>
            </w:r>
            <w:r w:rsidRPr="0026367D">
              <w:rPr>
                <w:b/>
                <w:bCs/>
                <w:i/>
                <w:iCs/>
                <w:sz w:val="20"/>
                <w:szCs w:val="20"/>
                <w:lang w:val="fr-CA"/>
              </w:rPr>
              <w:t>43</w:t>
            </w:r>
          </w:p>
        </w:tc>
        <w:tc>
          <w:tcPr>
            <w:tcW w:w="534" w:type="pct"/>
            <w:tcBorders>
              <w:top w:val="single" w:sz="4" w:space="0" w:color="auto"/>
              <w:left w:val="nil"/>
              <w:bottom w:val="single" w:sz="4" w:space="0" w:color="auto"/>
              <w:right w:val="single" w:sz="4" w:space="0" w:color="auto"/>
            </w:tcBorders>
            <w:tcMar>
              <w:left w:w="43" w:type="dxa"/>
              <w:right w:w="43" w:type="dxa"/>
            </w:tcMar>
          </w:tcPr>
          <w:p w14:paraId="0BE69E6C"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92</w:t>
            </w:r>
            <w:r>
              <w:rPr>
                <w:b/>
                <w:bCs/>
                <w:i/>
                <w:iCs/>
                <w:sz w:val="20"/>
                <w:szCs w:val="20"/>
                <w:lang w:val="fr-CA"/>
              </w:rPr>
              <w:t>,</w:t>
            </w:r>
            <w:r w:rsidRPr="0026367D">
              <w:rPr>
                <w:b/>
                <w:bCs/>
                <w:i/>
                <w:iCs/>
                <w:sz w:val="20"/>
                <w:szCs w:val="20"/>
                <w:lang w:val="fr-CA"/>
              </w:rPr>
              <w:t>94</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29585573"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10</w:t>
            </w:r>
            <w:r>
              <w:rPr>
                <w:b/>
                <w:bCs/>
                <w:i/>
                <w:iCs/>
                <w:sz w:val="20"/>
                <w:szCs w:val="20"/>
                <w:lang w:val="fr-CA"/>
              </w:rPr>
              <w:t>,</w:t>
            </w:r>
            <w:r w:rsidRPr="0026367D">
              <w:rPr>
                <w:b/>
                <w:bCs/>
                <w:i/>
                <w:iCs/>
                <w:sz w:val="20"/>
                <w:szCs w:val="20"/>
                <w:lang w:val="fr-CA"/>
              </w:rPr>
              <w:t>23</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D2E9CE"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211</w:t>
            </w:r>
            <w:r>
              <w:rPr>
                <w:b/>
                <w:bCs/>
                <w:i/>
                <w:iCs/>
                <w:sz w:val="20"/>
                <w:szCs w:val="20"/>
                <w:lang w:val="fr-CA"/>
              </w:rPr>
              <w:t>,</w:t>
            </w:r>
            <w:r w:rsidRPr="0026367D">
              <w:rPr>
                <w:b/>
                <w:bCs/>
                <w:i/>
                <w:iCs/>
                <w:sz w:val="20"/>
                <w:szCs w:val="20"/>
                <w:lang w:val="fr-CA"/>
              </w:rPr>
              <w:t>30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605330"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2</w:t>
            </w:r>
            <w:r>
              <w:rPr>
                <w:b/>
                <w:bCs/>
                <w:i/>
                <w:iCs/>
                <w:sz w:val="20"/>
                <w:szCs w:val="20"/>
                <w:lang w:val="fr-CA"/>
              </w:rPr>
              <w:t> </w:t>
            </w:r>
            <w:r w:rsidRPr="0026367D">
              <w:rPr>
                <w:b/>
                <w:bCs/>
                <w:i/>
                <w:iCs/>
                <w:sz w:val="20"/>
                <w:szCs w:val="20"/>
                <w:lang w:val="fr-CA"/>
              </w:rPr>
              <w:t>195</w:t>
            </w:r>
            <w:r>
              <w:rPr>
                <w:b/>
                <w:bCs/>
                <w:i/>
                <w:iCs/>
                <w:sz w:val="20"/>
                <w:szCs w:val="20"/>
                <w:lang w:val="fr-CA"/>
              </w:rPr>
              <w:t>,</w:t>
            </w:r>
            <w:r w:rsidRPr="0026367D">
              <w:rPr>
                <w:b/>
                <w:bCs/>
                <w:i/>
                <w:iCs/>
                <w:sz w:val="20"/>
                <w:szCs w:val="20"/>
                <w:lang w:val="fr-CA"/>
              </w:rPr>
              <w:t>53</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419A0"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38</w:t>
            </w:r>
            <w:r>
              <w:rPr>
                <w:b/>
                <w:bCs/>
                <w:i/>
                <w:iCs/>
                <w:sz w:val="20"/>
                <w:szCs w:val="20"/>
                <w:lang w:val="fr-CA"/>
              </w:rPr>
              <w:t>,</w:t>
            </w:r>
            <w:r w:rsidRPr="0026367D">
              <w:rPr>
                <w:b/>
                <w:bCs/>
                <w:i/>
                <w:iCs/>
                <w:sz w:val="20"/>
                <w:szCs w:val="20"/>
                <w:lang w:val="fr-CA"/>
              </w:rPr>
              <w:t>75</w:t>
            </w:r>
          </w:p>
        </w:tc>
        <w:tc>
          <w:tcPr>
            <w:tcW w:w="534" w:type="pct"/>
            <w:tcBorders>
              <w:top w:val="single" w:sz="4" w:space="0" w:color="auto"/>
              <w:left w:val="nil"/>
              <w:bottom w:val="single" w:sz="4" w:space="0" w:color="auto"/>
              <w:right w:val="single" w:sz="4" w:space="0" w:color="auto"/>
            </w:tcBorders>
            <w:tcMar>
              <w:left w:w="43" w:type="dxa"/>
              <w:right w:w="43" w:type="dxa"/>
            </w:tcMar>
          </w:tcPr>
          <w:p w14:paraId="4F37EA04"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6</w:t>
            </w:r>
            <w:r>
              <w:rPr>
                <w:b/>
                <w:bCs/>
                <w:i/>
                <w:iCs/>
                <w:sz w:val="20"/>
                <w:szCs w:val="20"/>
                <w:lang w:val="fr-CA"/>
              </w:rPr>
              <w:t> </w:t>
            </w:r>
            <w:r w:rsidRPr="0026367D">
              <w:rPr>
                <w:b/>
                <w:bCs/>
                <w:i/>
                <w:iCs/>
                <w:sz w:val="20"/>
                <w:szCs w:val="20"/>
                <w:lang w:val="fr-CA"/>
              </w:rPr>
              <w:t>197</w:t>
            </w:r>
            <w:r>
              <w:rPr>
                <w:b/>
                <w:bCs/>
                <w:i/>
                <w:iCs/>
                <w:sz w:val="20"/>
                <w:szCs w:val="20"/>
                <w:lang w:val="fr-CA"/>
              </w:rPr>
              <w:t>,</w:t>
            </w:r>
            <w:r w:rsidRPr="0026367D">
              <w:rPr>
                <w:b/>
                <w:bCs/>
                <w:i/>
                <w:iCs/>
                <w:sz w:val="20"/>
                <w:szCs w:val="20"/>
                <w:lang w:val="fr-CA"/>
              </w:rPr>
              <w:t>18</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197299" w14:textId="77777777" w:rsidR="002355D8" w:rsidRPr="0026367D" w:rsidRDefault="002355D8" w:rsidP="00CB476F">
            <w:pPr>
              <w:suppressAutoHyphens/>
              <w:jc w:val="center"/>
              <w:rPr>
                <w:b/>
                <w:bCs/>
                <w:i/>
                <w:iCs/>
                <w:sz w:val="20"/>
                <w:szCs w:val="20"/>
                <w:lang w:val="fr-CA"/>
              </w:rPr>
            </w:pPr>
            <w:r w:rsidRPr="0026367D">
              <w:rPr>
                <w:b/>
                <w:bCs/>
                <w:i/>
                <w:iCs/>
                <w:sz w:val="20"/>
                <w:szCs w:val="20"/>
                <w:lang w:val="fr-CA"/>
              </w:rPr>
              <w:t>51</w:t>
            </w:r>
            <w:r>
              <w:rPr>
                <w:b/>
                <w:bCs/>
                <w:i/>
                <w:iCs/>
                <w:sz w:val="20"/>
                <w:szCs w:val="20"/>
                <w:lang w:val="fr-CA"/>
              </w:rPr>
              <w:t>,</w:t>
            </w:r>
            <w:r w:rsidRPr="0026367D">
              <w:rPr>
                <w:b/>
                <w:bCs/>
                <w:i/>
                <w:iCs/>
                <w:sz w:val="20"/>
                <w:szCs w:val="20"/>
                <w:lang w:val="fr-CA"/>
              </w:rPr>
              <w:t>2</w:t>
            </w:r>
          </w:p>
        </w:tc>
      </w:tr>
      <w:tr w:rsidR="002355D8" w:rsidRPr="0026367D" w14:paraId="13E31EB8" w14:textId="77777777" w:rsidTr="00CB476F">
        <w:trPr>
          <w:trHeight w:val="227"/>
        </w:trPr>
        <w:tc>
          <w:tcPr>
            <w:tcW w:w="8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4781FB3" w14:textId="77777777" w:rsidR="002355D8" w:rsidRPr="0026367D" w:rsidRDefault="002355D8" w:rsidP="00CB476F">
            <w:pPr>
              <w:suppressAutoHyphens/>
              <w:ind w:left="96" w:right="84"/>
              <w:jc w:val="left"/>
              <w:rPr>
                <w:sz w:val="20"/>
                <w:szCs w:val="20"/>
                <w:lang w:val="fr-CA" w:eastAsia="en-CA"/>
              </w:rPr>
            </w:pPr>
            <w:r w:rsidRPr="0026367D">
              <w:rPr>
                <w:b/>
                <w:bCs/>
                <w:sz w:val="20"/>
                <w:szCs w:val="20"/>
                <w:lang w:val="fr-CA" w:eastAsia="en-CA"/>
              </w:rPr>
              <w:t>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64D6D7" w14:textId="77777777" w:rsidR="002355D8" w:rsidRPr="0026367D" w:rsidRDefault="002355D8" w:rsidP="00CB476F">
            <w:pPr>
              <w:suppressAutoHyphens/>
              <w:jc w:val="right"/>
              <w:rPr>
                <w:b/>
                <w:bCs/>
                <w:sz w:val="20"/>
                <w:szCs w:val="20"/>
                <w:lang w:val="fr-CA"/>
              </w:rPr>
            </w:pPr>
            <w:r w:rsidRPr="0026367D">
              <w:rPr>
                <w:b/>
                <w:bCs/>
                <w:sz w:val="20"/>
                <w:szCs w:val="20"/>
                <w:lang w:val="fr-CA"/>
              </w:rPr>
              <w:t>8</w:t>
            </w:r>
            <w:r>
              <w:rPr>
                <w:b/>
                <w:bCs/>
                <w:sz w:val="20"/>
                <w:szCs w:val="20"/>
                <w:lang w:val="fr-CA"/>
              </w:rPr>
              <w:t> </w:t>
            </w:r>
            <w:r w:rsidRPr="0026367D">
              <w:rPr>
                <w:b/>
                <w:bCs/>
                <w:sz w:val="20"/>
                <w:szCs w:val="20"/>
                <w:lang w:val="fr-CA"/>
              </w:rPr>
              <w:t>398</w:t>
            </w:r>
            <w:r>
              <w:rPr>
                <w:b/>
                <w:bCs/>
                <w:sz w:val="20"/>
                <w:szCs w:val="20"/>
                <w:lang w:val="fr-CA"/>
              </w:rPr>
              <w:t>,</w:t>
            </w:r>
            <w:r w:rsidRPr="0026367D">
              <w:rPr>
                <w:b/>
                <w:bCs/>
                <w:sz w:val="20"/>
                <w:szCs w:val="20"/>
                <w:lang w:val="fr-CA"/>
              </w:rPr>
              <w:t>53</w:t>
            </w:r>
          </w:p>
        </w:tc>
        <w:tc>
          <w:tcPr>
            <w:tcW w:w="534" w:type="pct"/>
            <w:tcBorders>
              <w:top w:val="single" w:sz="4" w:space="0" w:color="auto"/>
              <w:left w:val="nil"/>
              <w:bottom w:val="single" w:sz="4" w:space="0" w:color="auto"/>
              <w:right w:val="single" w:sz="4" w:space="0" w:color="auto"/>
            </w:tcBorders>
            <w:tcMar>
              <w:left w:w="43" w:type="dxa"/>
              <w:right w:w="43" w:type="dxa"/>
            </w:tcMar>
          </w:tcPr>
          <w:p w14:paraId="3A92D484" w14:textId="77777777" w:rsidR="002355D8" w:rsidRPr="0026367D" w:rsidRDefault="002355D8" w:rsidP="00CB476F">
            <w:pPr>
              <w:suppressAutoHyphens/>
              <w:jc w:val="right"/>
              <w:rPr>
                <w:b/>
                <w:bCs/>
                <w:sz w:val="20"/>
                <w:szCs w:val="20"/>
                <w:lang w:val="fr-CA"/>
              </w:rPr>
            </w:pPr>
            <w:r w:rsidRPr="0026367D">
              <w:rPr>
                <w:b/>
                <w:bCs/>
                <w:sz w:val="20"/>
                <w:szCs w:val="20"/>
                <w:lang w:val="fr-CA"/>
              </w:rPr>
              <w:t>92</w:t>
            </w:r>
            <w:r>
              <w:rPr>
                <w:b/>
                <w:bCs/>
                <w:sz w:val="20"/>
                <w:szCs w:val="20"/>
                <w:lang w:val="fr-CA"/>
              </w:rPr>
              <w:t>,</w:t>
            </w:r>
            <w:r w:rsidRPr="0026367D">
              <w:rPr>
                <w:b/>
                <w:bCs/>
                <w:sz w:val="20"/>
                <w:szCs w:val="20"/>
                <w:lang w:val="fr-CA"/>
              </w:rPr>
              <w:t>94</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2DEFA0B3" w14:textId="77777777" w:rsidR="002355D8" w:rsidRPr="0026367D" w:rsidRDefault="002355D8" w:rsidP="00CB476F">
            <w:pPr>
              <w:suppressAutoHyphens/>
              <w:jc w:val="right"/>
              <w:rPr>
                <w:b/>
                <w:bCs/>
                <w:sz w:val="20"/>
                <w:szCs w:val="20"/>
                <w:lang w:val="fr-CA"/>
              </w:rPr>
            </w:pPr>
            <w:r w:rsidRPr="0026367D">
              <w:rPr>
                <w:b/>
                <w:bCs/>
                <w:sz w:val="20"/>
                <w:szCs w:val="20"/>
                <w:lang w:val="fr-CA"/>
              </w:rPr>
              <w:t>480</w:t>
            </w:r>
            <w:r>
              <w:rPr>
                <w:b/>
                <w:bCs/>
                <w:sz w:val="20"/>
                <w:szCs w:val="20"/>
                <w:lang w:val="fr-CA"/>
              </w:rPr>
              <w:t>,</w:t>
            </w:r>
            <w:r w:rsidRPr="0026367D">
              <w:rPr>
                <w:b/>
                <w:bCs/>
                <w:sz w:val="20"/>
                <w:szCs w:val="20"/>
                <w:lang w:val="fr-CA"/>
              </w:rPr>
              <w:t>71</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F4B736" w14:textId="77777777" w:rsidR="002355D8" w:rsidRPr="0026367D" w:rsidRDefault="002355D8" w:rsidP="00CB476F">
            <w:pPr>
              <w:suppressAutoHyphens/>
              <w:jc w:val="right"/>
              <w:rPr>
                <w:b/>
                <w:bCs/>
                <w:sz w:val="20"/>
                <w:szCs w:val="20"/>
                <w:lang w:val="fr-CA"/>
              </w:rPr>
            </w:pPr>
            <w:r w:rsidRPr="0026367D">
              <w:rPr>
                <w:b/>
                <w:bCs/>
                <w:sz w:val="20"/>
                <w:szCs w:val="20"/>
                <w:lang w:val="fr-CA"/>
              </w:rPr>
              <w:t>642</w:t>
            </w:r>
            <w:r>
              <w:rPr>
                <w:b/>
                <w:bCs/>
                <w:sz w:val="20"/>
                <w:szCs w:val="20"/>
                <w:lang w:val="fr-CA"/>
              </w:rPr>
              <w:t>,</w:t>
            </w:r>
            <w:r w:rsidRPr="0026367D">
              <w:rPr>
                <w:b/>
                <w:bCs/>
                <w:sz w:val="20"/>
                <w:szCs w:val="20"/>
                <w:lang w:val="fr-CA"/>
              </w:rPr>
              <w:t>22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2577B2" w14:textId="77777777" w:rsidR="002355D8" w:rsidRPr="0026367D" w:rsidRDefault="002355D8" w:rsidP="00CB476F">
            <w:pPr>
              <w:suppressAutoHyphens/>
              <w:jc w:val="right"/>
              <w:rPr>
                <w:b/>
                <w:bCs/>
                <w:sz w:val="20"/>
                <w:szCs w:val="20"/>
                <w:lang w:val="fr-CA"/>
              </w:rPr>
            </w:pPr>
            <w:r w:rsidRPr="0026367D">
              <w:rPr>
                <w:b/>
                <w:bCs/>
                <w:sz w:val="20"/>
                <w:szCs w:val="20"/>
                <w:lang w:val="fr-CA"/>
              </w:rPr>
              <w:t>2</w:t>
            </w:r>
            <w:r>
              <w:rPr>
                <w:b/>
                <w:bCs/>
                <w:sz w:val="20"/>
                <w:szCs w:val="20"/>
                <w:lang w:val="fr-CA"/>
              </w:rPr>
              <w:t> </w:t>
            </w:r>
            <w:r w:rsidRPr="0026367D">
              <w:rPr>
                <w:b/>
                <w:bCs/>
                <w:sz w:val="20"/>
                <w:szCs w:val="20"/>
                <w:lang w:val="fr-CA"/>
              </w:rPr>
              <w:t>285</w:t>
            </w:r>
            <w:r>
              <w:rPr>
                <w:b/>
                <w:bCs/>
                <w:sz w:val="20"/>
                <w:szCs w:val="20"/>
                <w:lang w:val="fr-CA"/>
              </w:rPr>
              <w:t>,</w:t>
            </w:r>
            <w:r w:rsidRPr="0026367D">
              <w:rPr>
                <w:b/>
                <w:bCs/>
                <w:sz w:val="20"/>
                <w:szCs w:val="20"/>
                <w:lang w:val="fr-CA"/>
              </w:rPr>
              <w:t>10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6DC2C7" w14:textId="77777777" w:rsidR="002355D8" w:rsidRPr="0026367D" w:rsidRDefault="002355D8" w:rsidP="00CB476F">
            <w:pPr>
              <w:suppressAutoHyphens/>
              <w:jc w:val="right"/>
              <w:rPr>
                <w:b/>
                <w:bCs/>
                <w:sz w:val="20"/>
                <w:szCs w:val="20"/>
                <w:lang w:val="fr-CA"/>
              </w:rPr>
            </w:pPr>
            <w:r w:rsidRPr="0026367D">
              <w:rPr>
                <w:b/>
                <w:bCs/>
                <w:sz w:val="20"/>
                <w:szCs w:val="20"/>
                <w:lang w:val="fr-CA"/>
              </w:rPr>
              <w:t>193</w:t>
            </w:r>
            <w:r>
              <w:rPr>
                <w:b/>
                <w:bCs/>
                <w:sz w:val="20"/>
                <w:szCs w:val="20"/>
                <w:lang w:val="fr-CA"/>
              </w:rPr>
              <w:t>,</w:t>
            </w:r>
            <w:r w:rsidRPr="0026367D">
              <w:rPr>
                <w:b/>
                <w:bCs/>
                <w:sz w:val="20"/>
                <w:szCs w:val="20"/>
                <w:lang w:val="fr-CA"/>
              </w:rPr>
              <w:t>76</w:t>
            </w:r>
          </w:p>
        </w:tc>
        <w:tc>
          <w:tcPr>
            <w:tcW w:w="534" w:type="pct"/>
            <w:tcBorders>
              <w:top w:val="single" w:sz="4" w:space="0" w:color="auto"/>
              <w:left w:val="nil"/>
              <w:bottom w:val="single" w:sz="4" w:space="0" w:color="auto"/>
              <w:right w:val="single" w:sz="4" w:space="0" w:color="auto"/>
            </w:tcBorders>
            <w:tcMar>
              <w:left w:w="43" w:type="dxa"/>
              <w:right w:w="43" w:type="dxa"/>
            </w:tcMar>
          </w:tcPr>
          <w:p w14:paraId="70D62155" w14:textId="77777777" w:rsidR="002355D8" w:rsidRPr="0026367D" w:rsidRDefault="002355D8" w:rsidP="00CB476F">
            <w:pPr>
              <w:suppressAutoHyphens/>
              <w:jc w:val="right"/>
              <w:rPr>
                <w:b/>
                <w:sz w:val="20"/>
                <w:szCs w:val="20"/>
                <w:lang w:val="fr-CA"/>
              </w:rPr>
            </w:pPr>
            <w:r w:rsidRPr="0026367D">
              <w:rPr>
                <w:b/>
                <w:sz w:val="20"/>
                <w:szCs w:val="20"/>
                <w:lang w:val="fr-CA"/>
              </w:rPr>
              <w:t>12</w:t>
            </w:r>
            <w:r>
              <w:rPr>
                <w:b/>
                <w:sz w:val="20"/>
                <w:szCs w:val="20"/>
                <w:lang w:val="fr-CA"/>
              </w:rPr>
              <w:t> </w:t>
            </w:r>
            <w:r w:rsidRPr="0026367D">
              <w:rPr>
                <w:b/>
                <w:sz w:val="20"/>
                <w:szCs w:val="20"/>
                <w:lang w:val="fr-CA"/>
              </w:rPr>
              <w:t>093</w:t>
            </w:r>
            <w:r>
              <w:rPr>
                <w:b/>
                <w:sz w:val="20"/>
                <w:szCs w:val="20"/>
                <w:lang w:val="fr-CA"/>
              </w:rPr>
              <w:t>,</w:t>
            </w:r>
            <w:r w:rsidRPr="0026367D">
              <w:rPr>
                <w:b/>
                <w:sz w:val="20"/>
                <w:szCs w:val="20"/>
                <w:lang w:val="fr-CA"/>
              </w:rPr>
              <w:t>26</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61C9C04C" w14:textId="77777777" w:rsidR="002355D8" w:rsidRPr="0026367D" w:rsidRDefault="002355D8" w:rsidP="00CB476F">
            <w:pPr>
              <w:suppressAutoHyphens/>
              <w:jc w:val="center"/>
              <w:rPr>
                <w:b/>
                <w:bCs/>
                <w:sz w:val="20"/>
                <w:szCs w:val="20"/>
                <w:lang w:val="fr-CA" w:eastAsia="en-CA"/>
              </w:rPr>
            </w:pPr>
            <w:r w:rsidRPr="0026367D">
              <w:rPr>
                <w:b/>
                <w:bCs/>
                <w:sz w:val="20"/>
                <w:szCs w:val="20"/>
                <w:lang w:val="fr-CA"/>
              </w:rPr>
              <w:t>100</w:t>
            </w:r>
          </w:p>
        </w:tc>
      </w:tr>
    </w:tbl>
    <w:p w14:paraId="0B1E3D08" w14:textId="3947646A" w:rsidR="002355D8" w:rsidRPr="00A43729" w:rsidRDefault="002355D8" w:rsidP="002355D8">
      <w:pPr>
        <w:pStyle w:val="Heading1"/>
        <w:keepNext/>
        <w:numPr>
          <w:ilvl w:val="0"/>
          <w:numId w:val="0"/>
        </w:numPr>
        <w:spacing w:before="240" w:after="0"/>
        <w:rPr>
          <w:b/>
          <w:bCs/>
          <w:lang w:val="fr-CA"/>
        </w:rPr>
      </w:pPr>
      <w:r w:rsidRPr="0026367D">
        <w:rPr>
          <w:b/>
          <w:bCs/>
          <w:lang w:val="fr-CA"/>
        </w:rPr>
        <w:t>Table</w:t>
      </w:r>
      <w:r>
        <w:rPr>
          <w:b/>
          <w:bCs/>
          <w:lang w:val="fr-CA"/>
        </w:rPr>
        <w:t>au</w:t>
      </w:r>
      <w:r w:rsidRPr="0026367D">
        <w:rPr>
          <w:b/>
          <w:bCs/>
          <w:lang w:val="fr-CA"/>
        </w:rPr>
        <w:t xml:space="preserve"> 11. </w:t>
      </w:r>
      <w:r w:rsidRPr="00816A51">
        <w:rPr>
          <w:b/>
          <w:bCs/>
          <w:lang w:val="fr-CA" w:eastAsia="fr-CA"/>
        </w:rPr>
        <w:t xml:space="preserve">Consommation de HFC </w:t>
      </w:r>
      <w:r w:rsidRPr="00A43729">
        <w:rPr>
          <w:b/>
          <w:bCs/>
          <w:lang w:val="fr-CA" w:eastAsia="fr-CA"/>
        </w:rPr>
        <w:t xml:space="preserve">au Nigéria dans </w:t>
      </w:r>
      <w:r w:rsidRPr="00A43729">
        <w:rPr>
          <w:b/>
          <w:bCs/>
          <w:noProof/>
          <w:lang w:val="fr-CA" w:eastAsia="fr-CA"/>
        </w:rPr>
        <w:t>les sous</w:t>
      </w:r>
      <w:r>
        <w:rPr>
          <w:b/>
          <w:bCs/>
          <w:noProof/>
          <w:lang w:val="fr-CA" w:eastAsia="fr-CA"/>
        </w:rPr>
        <w:noBreakHyphen/>
      </w:r>
      <w:r w:rsidRPr="00A43729">
        <w:rPr>
          <w:b/>
          <w:bCs/>
          <w:noProof/>
          <w:lang w:val="fr-CA" w:eastAsia="fr-CA"/>
        </w:rPr>
        <w:t>secteurs de</w:t>
      </w:r>
      <w:r w:rsidRPr="00A43729">
        <w:rPr>
          <w:b/>
          <w:bCs/>
          <w:lang w:val="fr-CA" w:eastAsia="fr-CA"/>
        </w:rPr>
        <w:t xml:space="preserve"> l</w:t>
      </w:r>
      <w:r w:rsidR="002C0768">
        <w:rPr>
          <w:b/>
          <w:bCs/>
          <w:lang w:val="fr-CA" w:eastAsia="fr-CA"/>
        </w:rPr>
        <w:t>’</w:t>
      </w:r>
      <w:r w:rsidRPr="00A43729">
        <w:rPr>
          <w:b/>
          <w:bCs/>
          <w:lang w:val="fr-CA" w:eastAsia="fr-CA"/>
        </w:rPr>
        <w:t>entretien de la réfrigération et de la climatisation</w:t>
      </w:r>
      <w:r>
        <w:rPr>
          <w:b/>
          <w:bCs/>
          <w:lang w:val="fr-CA" w:eastAsia="fr-CA"/>
        </w:rPr>
        <w:t>,</w:t>
      </w:r>
      <w:r w:rsidRPr="00A43729">
        <w:rPr>
          <w:b/>
          <w:bCs/>
          <w:lang w:val="fr-CA" w:eastAsia="fr-CA"/>
        </w:rPr>
        <w:t xml:space="preserve"> </w:t>
      </w:r>
      <w:r>
        <w:rPr>
          <w:b/>
          <w:bCs/>
          <w:lang w:val="fr-CA" w:eastAsia="fr-CA"/>
        </w:rPr>
        <w:t>en tonnes </w:t>
      </w:r>
      <w:r w:rsidRPr="00A43729">
        <w:rPr>
          <w:b/>
          <w:bCs/>
          <w:lang w:val="fr-CA" w:eastAsia="fr-CA"/>
        </w:rPr>
        <w:t>éq</w:t>
      </w:r>
      <w:r w:rsidR="002D36FA">
        <w:rPr>
          <w:b/>
          <w:bCs/>
          <w:lang w:val="fr-CA" w:eastAsia="fr-CA"/>
        </w:rPr>
        <w:t> </w:t>
      </w:r>
      <w:r w:rsidRPr="00A43729">
        <w:rPr>
          <w:b/>
          <w:bCs/>
          <w:lang w:val="fr-CA" w:eastAsia="fr-CA"/>
        </w:rPr>
        <w:t>CO</w:t>
      </w:r>
      <w:r w:rsidRPr="00A43729">
        <w:rPr>
          <w:b/>
          <w:bCs/>
          <w:vertAlign w:val="subscript"/>
          <w:lang w:val="fr-CA" w:eastAsia="fr-CA"/>
        </w:rPr>
        <w:t>2</w:t>
      </w:r>
      <w:r w:rsidRPr="00A43729">
        <w:rPr>
          <w:b/>
          <w:bCs/>
          <w:lang w:val="fr-CA" w:eastAsia="fr-CA"/>
        </w:rPr>
        <w:t xml:space="preserve"> (2022)</w:t>
      </w:r>
    </w:p>
    <w:tbl>
      <w:tblPr>
        <w:tblW w:w="5000" w:type="pct"/>
        <w:tblLook w:val="04A0" w:firstRow="1" w:lastRow="0" w:firstColumn="1" w:lastColumn="0" w:noHBand="0" w:noVBand="1"/>
      </w:tblPr>
      <w:tblGrid>
        <w:gridCol w:w="1512"/>
        <w:gridCol w:w="998"/>
        <w:gridCol w:w="998"/>
        <w:gridCol w:w="999"/>
        <w:gridCol w:w="999"/>
        <w:gridCol w:w="999"/>
        <w:gridCol w:w="999"/>
        <w:gridCol w:w="999"/>
        <w:gridCol w:w="847"/>
      </w:tblGrid>
      <w:tr w:rsidR="002355D8" w:rsidRPr="00A43729" w14:paraId="4D883E26" w14:textId="77777777" w:rsidTr="00CB476F">
        <w:trPr>
          <w:trHeight w:val="444"/>
          <w:tblHeader/>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2181AA0" w14:textId="77777777" w:rsidR="002355D8" w:rsidRPr="00A43729" w:rsidRDefault="002355D8" w:rsidP="00CB476F">
            <w:pPr>
              <w:keepNext/>
              <w:suppressAutoHyphens/>
              <w:jc w:val="center"/>
              <w:rPr>
                <w:b/>
                <w:bCs/>
                <w:sz w:val="20"/>
                <w:szCs w:val="20"/>
                <w:lang w:val="fr-CA" w:eastAsia="en-CA"/>
              </w:rPr>
            </w:pPr>
            <w:r>
              <w:rPr>
                <w:b/>
                <w:bCs/>
                <w:sz w:val="20"/>
                <w:szCs w:val="20"/>
                <w:lang w:val="fr-CA" w:eastAsia="en-CA"/>
              </w:rPr>
              <w:t>Secteu</w:t>
            </w:r>
            <w:r w:rsidRPr="00A43729">
              <w:rPr>
                <w:b/>
                <w:bCs/>
                <w:sz w:val="20"/>
                <w:szCs w:val="20"/>
                <w:lang w:val="fr-CA" w:eastAsia="en-CA"/>
              </w:rPr>
              <w:t>r</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1C220E1" w14:textId="77777777" w:rsidR="002355D8" w:rsidRPr="00A43729" w:rsidRDefault="002355D8" w:rsidP="00CB476F">
            <w:pPr>
              <w:keepNext/>
              <w:suppressAutoHyphens/>
              <w:ind w:left="-181" w:right="-136"/>
              <w:jc w:val="center"/>
              <w:rPr>
                <w:b/>
                <w:bCs/>
                <w:sz w:val="20"/>
                <w:szCs w:val="20"/>
                <w:lang w:val="fr-CA" w:eastAsia="en-CA"/>
              </w:rPr>
            </w:pPr>
            <w:r w:rsidRPr="00A43729">
              <w:rPr>
                <w:b/>
                <w:bCs/>
                <w:sz w:val="20"/>
                <w:szCs w:val="20"/>
                <w:lang w:val="fr-CA" w:eastAsia="en-CA"/>
              </w:rPr>
              <w:t>HFC</w:t>
            </w:r>
            <w:r>
              <w:rPr>
                <w:b/>
                <w:bCs/>
                <w:sz w:val="20"/>
                <w:szCs w:val="20"/>
                <w:lang w:val="fr-CA" w:eastAsia="en-CA"/>
              </w:rPr>
              <w:noBreakHyphen/>
            </w:r>
            <w:r w:rsidRPr="00A43729">
              <w:rPr>
                <w:b/>
                <w:bCs/>
                <w:sz w:val="20"/>
                <w:szCs w:val="20"/>
                <w:lang w:val="fr-CA" w:eastAsia="en-CA"/>
              </w:rPr>
              <w:t>134a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tcPr>
          <w:p w14:paraId="5F74066B" w14:textId="77777777" w:rsidR="002355D8" w:rsidRPr="00A43729" w:rsidRDefault="002355D8" w:rsidP="00CB476F">
            <w:pPr>
              <w:keepNext/>
              <w:suppressAutoHyphens/>
              <w:ind w:left="-48"/>
              <w:jc w:val="center"/>
              <w:rPr>
                <w:b/>
                <w:bCs/>
                <w:sz w:val="20"/>
                <w:szCs w:val="20"/>
                <w:lang w:val="fr-CA" w:eastAsia="en-CA"/>
              </w:rPr>
            </w:pPr>
            <w:r w:rsidRPr="00A43729">
              <w:rPr>
                <w:b/>
                <w:bCs/>
                <w:sz w:val="20"/>
                <w:szCs w:val="20"/>
                <w:lang w:val="fr-CA" w:eastAsia="en-CA"/>
              </w:rPr>
              <w:t>HFC</w:t>
            </w:r>
            <w:r>
              <w:rPr>
                <w:b/>
                <w:bCs/>
                <w:sz w:val="20"/>
                <w:szCs w:val="20"/>
                <w:lang w:val="fr-CA" w:eastAsia="en-CA"/>
              </w:rPr>
              <w:noBreakHyphen/>
            </w:r>
            <w:r w:rsidRPr="00A43729">
              <w:rPr>
                <w:b/>
                <w:bCs/>
                <w:sz w:val="20"/>
                <w:szCs w:val="20"/>
                <w:lang w:val="fr-CA" w:eastAsia="en-CA"/>
              </w:rPr>
              <w:t>32</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12716EF" w14:textId="77777777" w:rsidR="002355D8" w:rsidRPr="00A43729" w:rsidRDefault="002355D8" w:rsidP="00CB476F">
            <w:pPr>
              <w:keepNext/>
              <w:suppressAutoHyphens/>
              <w:ind w:left="-151" w:right="-170"/>
              <w:jc w:val="center"/>
              <w:rPr>
                <w:b/>
                <w:bCs/>
                <w:sz w:val="20"/>
                <w:szCs w:val="20"/>
                <w:lang w:val="fr-CA" w:eastAsia="en-CA"/>
              </w:rPr>
            </w:pPr>
            <w:r w:rsidRPr="00A43729">
              <w:rPr>
                <w:b/>
                <w:bCs/>
                <w:sz w:val="20"/>
                <w:szCs w:val="20"/>
                <w:lang w:val="fr-CA" w:eastAsia="en-CA"/>
              </w:rPr>
              <w:t>R</w:t>
            </w:r>
            <w:r>
              <w:rPr>
                <w:b/>
                <w:bCs/>
                <w:sz w:val="20"/>
                <w:szCs w:val="20"/>
                <w:lang w:val="fr-CA" w:eastAsia="en-CA"/>
              </w:rPr>
              <w:noBreakHyphen/>
            </w:r>
            <w:r w:rsidRPr="00A43729">
              <w:rPr>
                <w:b/>
                <w:bCs/>
                <w:sz w:val="20"/>
                <w:szCs w:val="20"/>
                <w:lang w:val="fr-CA" w:eastAsia="en-CA"/>
              </w:rPr>
              <w:t>404A</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3A77D0E" w14:textId="77777777" w:rsidR="002355D8" w:rsidRPr="00A43729" w:rsidRDefault="002355D8" w:rsidP="00CB476F">
            <w:pPr>
              <w:keepNext/>
              <w:suppressAutoHyphens/>
              <w:jc w:val="center"/>
              <w:rPr>
                <w:b/>
                <w:bCs/>
                <w:sz w:val="20"/>
                <w:szCs w:val="20"/>
                <w:lang w:val="fr-CA" w:eastAsia="en-CA"/>
              </w:rPr>
            </w:pPr>
            <w:r w:rsidRPr="00A43729">
              <w:rPr>
                <w:b/>
                <w:bCs/>
                <w:sz w:val="20"/>
                <w:szCs w:val="20"/>
                <w:lang w:val="fr-CA" w:eastAsia="en-CA"/>
              </w:rPr>
              <w:t>R</w:t>
            </w:r>
            <w:r>
              <w:rPr>
                <w:b/>
                <w:bCs/>
                <w:sz w:val="20"/>
                <w:szCs w:val="20"/>
                <w:lang w:val="fr-CA" w:eastAsia="en-CA"/>
              </w:rPr>
              <w:noBreakHyphen/>
            </w:r>
            <w:r w:rsidRPr="00A43729">
              <w:rPr>
                <w:b/>
                <w:bCs/>
                <w:sz w:val="20"/>
                <w:szCs w:val="20"/>
                <w:lang w:val="fr-CA" w:eastAsia="en-CA"/>
              </w:rPr>
              <w:t>407C</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B755EB2" w14:textId="77777777" w:rsidR="002355D8" w:rsidRPr="00A43729" w:rsidRDefault="002355D8" w:rsidP="00CB476F">
            <w:pPr>
              <w:keepNext/>
              <w:suppressAutoHyphens/>
              <w:jc w:val="center"/>
              <w:rPr>
                <w:b/>
                <w:bCs/>
                <w:sz w:val="20"/>
                <w:szCs w:val="20"/>
                <w:lang w:val="fr-CA" w:eastAsia="en-CA"/>
              </w:rPr>
            </w:pPr>
            <w:r w:rsidRPr="00A43729">
              <w:rPr>
                <w:b/>
                <w:bCs/>
                <w:sz w:val="20"/>
                <w:szCs w:val="20"/>
                <w:lang w:val="fr-CA" w:eastAsia="en-CA"/>
              </w:rPr>
              <w:t>R</w:t>
            </w:r>
            <w:r>
              <w:rPr>
                <w:b/>
                <w:bCs/>
                <w:sz w:val="20"/>
                <w:szCs w:val="20"/>
                <w:lang w:val="fr-CA" w:eastAsia="en-CA"/>
              </w:rPr>
              <w:noBreakHyphen/>
            </w:r>
            <w:r w:rsidRPr="00A43729">
              <w:rPr>
                <w:b/>
                <w:bCs/>
                <w:sz w:val="20"/>
                <w:szCs w:val="20"/>
                <w:lang w:val="fr-CA" w:eastAsia="en-CA"/>
              </w:rPr>
              <w:t>410A</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0BECB73" w14:textId="77777777" w:rsidR="002355D8" w:rsidRPr="00A43729" w:rsidRDefault="002355D8" w:rsidP="00CB476F">
            <w:pPr>
              <w:keepNext/>
              <w:suppressAutoHyphens/>
              <w:jc w:val="center"/>
              <w:rPr>
                <w:b/>
                <w:bCs/>
                <w:sz w:val="20"/>
                <w:szCs w:val="20"/>
                <w:lang w:val="fr-CA" w:eastAsia="en-CA"/>
              </w:rPr>
            </w:pPr>
            <w:r w:rsidRPr="00A43729">
              <w:rPr>
                <w:b/>
                <w:bCs/>
                <w:sz w:val="20"/>
                <w:szCs w:val="20"/>
                <w:lang w:val="fr-CA" w:eastAsia="en-CA"/>
              </w:rPr>
              <w:t>R</w:t>
            </w:r>
            <w:r>
              <w:rPr>
                <w:b/>
                <w:bCs/>
                <w:sz w:val="20"/>
                <w:szCs w:val="20"/>
                <w:lang w:val="fr-CA" w:eastAsia="en-CA"/>
              </w:rPr>
              <w:noBreakHyphen/>
            </w:r>
            <w:r w:rsidRPr="00A43729">
              <w:rPr>
                <w:b/>
                <w:bCs/>
                <w:sz w:val="20"/>
                <w:szCs w:val="20"/>
                <w:lang w:val="fr-CA" w:eastAsia="en-CA"/>
              </w:rPr>
              <w:t>417A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tcPr>
          <w:p w14:paraId="728FCD1F" w14:textId="77777777" w:rsidR="002355D8" w:rsidRPr="00A43729" w:rsidRDefault="002355D8" w:rsidP="00CB476F">
            <w:pPr>
              <w:keepNext/>
              <w:suppressAutoHyphens/>
              <w:jc w:val="center"/>
              <w:rPr>
                <w:b/>
                <w:bCs/>
                <w:sz w:val="20"/>
                <w:szCs w:val="20"/>
                <w:lang w:val="fr-CA" w:eastAsia="en-CA"/>
              </w:rPr>
            </w:pPr>
            <w:r w:rsidRPr="00A43729">
              <w:rPr>
                <w:b/>
                <w:bCs/>
                <w:sz w:val="20"/>
                <w:szCs w:val="20"/>
                <w:lang w:val="fr-CA" w:eastAsia="en-CA"/>
              </w:rPr>
              <w:t>Total</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BD1002" w14:textId="77777777" w:rsidR="002355D8" w:rsidRDefault="002355D8" w:rsidP="00CB476F">
            <w:pPr>
              <w:keepNext/>
              <w:suppressAutoHyphens/>
              <w:ind w:left="-192" w:right="-141"/>
              <w:jc w:val="center"/>
              <w:rPr>
                <w:b/>
                <w:bCs/>
                <w:sz w:val="20"/>
                <w:szCs w:val="20"/>
                <w:lang w:val="fr-CA" w:eastAsia="en-CA"/>
              </w:rPr>
            </w:pPr>
            <w:r>
              <w:rPr>
                <w:b/>
                <w:bCs/>
                <w:sz w:val="20"/>
                <w:szCs w:val="20"/>
                <w:lang w:val="fr-CA" w:eastAsia="en-CA"/>
              </w:rPr>
              <w:t>Part du</w:t>
            </w:r>
          </w:p>
          <w:p w14:paraId="1D1BC604" w14:textId="77777777" w:rsidR="002355D8" w:rsidRPr="00A43729" w:rsidRDefault="002355D8" w:rsidP="00CB476F">
            <w:pPr>
              <w:keepNext/>
              <w:suppressAutoHyphens/>
              <w:ind w:left="-192" w:right="-141"/>
              <w:jc w:val="center"/>
              <w:rPr>
                <w:b/>
                <w:bCs/>
                <w:sz w:val="20"/>
                <w:szCs w:val="20"/>
                <w:lang w:val="fr-CA" w:eastAsia="en-CA"/>
              </w:rPr>
            </w:pPr>
            <w:r w:rsidRPr="0026367D">
              <w:rPr>
                <w:b/>
                <w:bCs/>
                <w:sz w:val="20"/>
                <w:szCs w:val="20"/>
                <w:lang w:val="fr-CA" w:eastAsia="en-CA"/>
              </w:rPr>
              <w:t xml:space="preserve"> </w:t>
            </w:r>
            <w:proofErr w:type="gramStart"/>
            <w:r w:rsidRPr="0026367D">
              <w:rPr>
                <w:b/>
                <w:bCs/>
                <w:sz w:val="20"/>
                <w:szCs w:val="20"/>
                <w:lang w:val="fr-CA" w:eastAsia="en-CA"/>
              </w:rPr>
              <w:t>total</w:t>
            </w:r>
            <w:proofErr w:type="gramEnd"/>
            <w:r w:rsidRPr="00A43729">
              <w:rPr>
                <w:b/>
                <w:bCs/>
                <w:sz w:val="20"/>
                <w:szCs w:val="20"/>
                <w:lang w:val="fr-CA" w:eastAsia="en-CA"/>
              </w:rPr>
              <w:br/>
              <w:t>(%)</w:t>
            </w:r>
          </w:p>
        </w:tc>
      </w:tr>
      <w:tr w:rsidR="002355D8" w:rsidRPr="00EF4B31" w14:paraId="6CB2510A" w14:textId="77777777" w:rsidTr="00CB476F">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EC52891" w14:textId="77777777" w:rsidR="002355D8" w:rsidRPr="0026367D" w:rsidRDefault="002355D8" w:rsidP="00CB476F">
            <w:pPr>
              <w:keepNext/>
              <w:suppressAutoHyphens/>
              <w:ind w:left="521"/>
              <w:jc w:val="center"/>
              <w:rPr>
                <w:noProof/>
                <w:sz w:val="20"/>
                <w:szCs w:val="20"/>
                <w:lang w:val="fr-CA"/>
              </w:rPr>
            </w:pPr>
            <w:r>
              <w:rPr>
                <w:b/>
                <w:bCs/>
                <w:noProof/>
                <w:sz w:val="20"/>
                <w:szCs w:val="20"/>
                <w:lang w:val="fr-CA" w:eastAsia="en-CA"/>
              </w:rPr>
              <w:t>Sous</w:t>
            </w:r>
            <w:r>
              <w:rPr>
                <w:b/>
                <w:bCs/>
                <w:noProof/>
                <w:sz w:val="20"/>
                <w:szCs w:val="20"/>
                <w:lang w:val="fr-CA" w:eastAsia="en-CA"/>
              </w:rPr>
              <w:noBreakHyphen/>
              <w:t>secteurs de la réfrigération</w:t>
            </w:r>
          </w:p>
        </w:tc>
      </w:tr>
      <w:tr w:rsidR="002355D8" w:rsidRPr="0026367D" w14:paraId="24D9025B"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FDBCAF9" w14:textId="77777777" w:rsidR="002355D8" w:rsidRPr="0026367D" w:rsidRDefault="002355D8" w:rsidP="00CB476F">
            <w:pPr>
              <w:suppressAutoHyphens/>
              <w:ind w:left="96"/>
              <w:jc w:val="left"/>
              <w:rPr>
                <w:sz w:val="20"/>
                <w:szCs w:val="20"/>
                <w:lang w:val="fr-CA" w:eastAsia="en-CA"/>
              </w:rPr>
            </w:pPr>
            <w:r>
              <w:rPr>
                <w:sz w:val="20"/>
                <w:szCs w:val="20"/>
                <w:lang w:val="fr-CA" w:eastAsia="en-CA"/>
              </w:rPr>
              <w:t>Domestique</w:t>
            </w:r>
            <w:r w:rsidRPr="0026367D">
              <w:rPr>
                <w:sz w:val="20"/>
                <w:szCs w:val="20"/>
                <w:lang w:val="fr-CA" w:eastAsia="en-CA"/>
              </w:rPr>
              <w:t xml:space="preserve">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0659F1"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413</w:t>
            </w:r>
            <w:r>
              <w:rPr>
                <w:sz w:val="20"/>
                <w:szCs w:val="20"/>
                <w:lang w:val="fr-CA" w:eastAsia="en-CA"/>
              </w:rPr>
              <w:t> </w:t>
            </w:r>
            <w:r w:rsidRPr="0026367D">
              <w:rPr>
                <w:sz w:val="20"/>
                <w:szCs w:val="20"/>
                <w:lang w:val="fr-CA" w:eastAsia="en-CA"/>
              </w:rPr>
              <w:t>442</w:t>
            </w:r>
          </w:p>
        </w:tc>
        <w:tc>
          <w:tcPr>
            <w:tcW w:w="534" w:type="pct"/>
            <w:tcBorders>
              <w:top w:val="single" w:sz="4" w:space="0" w:color="auto"/>
              <w:left w:val="nil"/>
              <w:bottom w:val="single" w:sz="4" w:space="0" w:color="auto"/>
              <w:right w:val="single" w:sz="4" w:space="0" w:color="auto"/>
            </w:tcBorders>
            <w:tcMar>
              <w:left w:w="43" w:type="dxa"/>
              <w:right w:w="43" w:type="dxa"/>
            </w:tcMar>
          </w:tcPr>
          <w:p w14:paraId="54B56830"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E6ADA2B"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409090"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F6E88F"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44A6B7"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36BCA28F"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413</w:t>
            </w:r>
            <w:r>
              <w:rPr>
                <w:sz w:val="20"/>
                <w:szCs w:val="20"/>
                <w:lang w:val="fr-CA" w:eastAsia="en-CA"/>
              </w:rPr>
              <w:t> </w:t>
            </w:r>
            <w:r w:rsidRPr="0026367D">
              <w:rPr>
                <w:sz w:val="20"/>
                <w:szCs w:val="20"/>
                <w:lang w:val="fr-CA" w:eastAsia="en-CA"/>
              </w:rPr>
              <w:t>442</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7DB506F6"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2</w:t>
            </w:r>
            <w:r>
              <w:rPr>
                <w:sz w:val="20"/>
                <w:szCs w:val="20"/>
                <w:lang w:val="fr-CA" w:eastAsia="en-CA"/>
              </w:rPr>
              <w:t>,</w:t>
            </w:r>
            <w:r w:rsidRPr="0026367D">
              <w:rPr>
                <w:sz w:val="20"/>
                <w:szCs w:val="20"/>
                <w:lang w:val="fr-CA" w:eastAsia="en-CA"/>
              </w:rPr>
              <w:t>0</w:t>
            </w:r>
          </w:p>
        </w:tc>
      </w:tr>
      <w:tr w:rsidR="002355D8" w:rsidRPr="0026367D" w14:paraId="01B15B27"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43C219E" w14:textId="77777777" w:rsidR="002355D8" w:rsidRPr="0026367D" w:rsidRDefault="002355D8" w:rsidP="00CB476F">
            <w:pPr>
              <w:suppressAutoHyphens/>
              <w:ind w:left="96"/>
              <w:jc w:val="left"/>
              <w:rPr>
                <w:sz w:val="20"/>
                <w:szCs w:val="20"/>
                <w:lang w:val="fr-CA" w:eastAsia="en-CA"/>
              </w:rPr>
            </w:pPr>
            <w:r w:rsidRPr="0026367D">
              <w:rPr>
                <w:sz w:val="20"/>
                <w:szCs w:val="20"/>
                <w:lang w:val="fr-CA" w:eastAsia="en-CA"/>
              </w:rPr>
              <w:t xml:space="preserve">Commercial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E28BF6"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3</w:t>
            </w:r>
            <w:r>
              <w:rPr>
                <w:sz w:val="20"/>
                <w:szCs w:val="20"/>
                <w:lang w:val="fr-CA" w:eastAsia="en-CA"/>
              </w:rPr>
              <w:t> </w:t>
            </w:r>
            <w:r w:rsidRPr="0026367D">
              <w:rPr>
                <w:sz w:val="20"/>
                <w:szCs w:val="20"/>
                <w:lang w:val="fr-CA" w:eastAsia="en-CA"/>
              </w:rPr>
              <w:t>206</w:t>
            </w:r>
            <w:r>
              <w:rPr>
                <w:sz w:val="20"/>
                <w:szCs w:val="20"/>
                <w:lang w:val="fr-CA" w:eastAsia="en-CA"/>
              </w:rPr>
              <w:t> </w:t>
            </w:r>
            <w:r w:rsidRPr="0026367D">
              <w:rPr>
                <w:sz w:val="20"/>
                <w:szCs w:val="20"/>
                <w:lang w:val="fr-CA" w:eastAsia="en-CA"/>
              </w:rPr>
              <w:t>675</w:t>
            </w:r>
          </w:p>
        </w:tc>
        <w:tc>
          <w:tcPr>
            <w:tcW w:w="534" w:type="pct"/>
            <w:tcBorders>
              <w:top w:val="single" w:sz="4" w:space="0" w:color="auto"/>
              <w:left w:val="nil"/>
              <w:bottom w:val="single" w:sz="4" w:space="0" w:color="auto"/>
              <w:right w:val="single" w:sz="4" w:space="0" w:color="auto"/>
            </w:tcBorders>
            <w:tcMar>
              <w:left w:w="43" w:type="dxa"/>
              <w:right w:w="43" w:type="dxa"/>
            </w:tcMar>
          </w:tcPr>
          <w:p w14:paraId="6B1FFC82"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5270482"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1</w:t>
            </w:r>
            <w:r>
              <w:rPr>
                <w:sz w:val="20"/>
                <w:szCs w:val="20"/>
                <w:lang w:val="fr-CA" w:eastAsia="en-CA"/>
              </w:rPr>
              <w:t> </w:t>
            </w:r>
            <w:r w:rsidRPr="0026367D">
              <w:rPr>
                <w:sz w:val="20"/>
                <w:szCs w:val="20"/>
                <w:lang w:val="fr-CA" w:eastAsia="en-CA"/>
              </w:rPr>
              <w:t>131</w:t>
            </w:r>
            <w:r>
              <w:rPr>
                <w:sz w:val="20"/>
                <w:szCs w:val="20"/>
                <w:lang w:val="fr-CA" w:eastAsia="en-CA"/>
              </w:rPr>
              <w:t> </w:t>
            </w:r>
            <w:r w:rsidRPr="0026367D">
              <w:rPr>
                <w:sz w:val="20"/>
                <w:szCs w:val="20"/>
                <w:lang w:val="fr-CA" w:eastAsia="en-CA"/>
              </w:rPr>
              <w:t>499</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E4D4C2"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451</w:t>
            </w:r>
            <w:r>
              <w:rPr>
                <w:sz w:val="20"/>
                <w:szCs w:val="20"/>
                <w:lang w:val="fr-CA" w:eastAsia="en-CA"/>
              </w:rPr>
              <w:t> </w:t>
            </w:r>
            <w:r w:rsidRPr="0026367D">
              <w:rPr>
                <w:sz w:val="20"/>
                <w:szCs w:val="20"/>
                <w:lang w:val="fr-CA" w:eastAsia="en-CA"/>
              </w:rPr>
              <w:t>250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C2CEAC"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7F7F2B"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363</w:t>
            </w:r>
            <w:r>
              <w:rPr>
                <w:sz w:val="20"/>
                <w:szCs w:val="20"/>
                <w:lang w:val="fr-CA" w:eastAsia="en-CA"/>
              </w:rPr>
              <w:t> </w:t>
            </w:r>
            <w:r w:rsidRPr="0026367D">
              <w:rPr>
                <w:sz w:val="20"/>
                <w:szCs w:val="20"/>
                <w:lang w:val="fr-CA" w:eastAsia="en-CA"/>
              </w:rPr>
              <w:t>653</w:t>
            </w:r>
          </w:p>
        </w:tc>
        <w:tc>
          <w:tcPr>
            <w:tcW w:w="534" w:type="pct"/>
            <w:tcBorders>
              <w:top w:val="single" w:sz="4" w:space="0" w:color="auto"/>
              <w:left w:val="nil"/>
              <w:bottom w:val="single" w:sz="4" w:space="0" w:color="auto"/>
              <w:right w:val="single" w:sz="4" w:space="0" w:color="auto"/>
            </w:tcBorders>
            <w:tcMar>
              <w:left w:w="43" w:type="dxa"/>
              <w:right w:w="43" w:type="dxa"/>
            </w:tcMar>
          </w:tcPr>
          <w:p w14:paraId="333E5091"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5</w:t>
            </w:r>
            <w:r>
              <w:rPr>
                <w:sz w:val="20"/>
                <w:szCs w:val="20"/>
                <w:lang w:val="fr-CA" w:eastAsia="en-CA"/>
              </w:rPr>
              <w:t> </w:t>
            </w:r>
            <w:r w:rsidRPr="0026367D">
              <w:rPr>
                <w:sz w:val="20"/>
                <w:szCs w:val="20"/>
                <w:lang w:val="fr-CA" w:eastAsia="en-CA"/>
              </w:rPr>
              <w:t>153</w:t>
            </w:r>
            <w:r>
              <w:rPr>
                <w:sz w:val="20"/>
                <w:szCs w:val="20"/>
                <w:lang w:val="fr-CA" w:eastAsia="en-CA"/>
              </w:rPr>
              <w:t> </w:t>
            </w:r>
            <w:r w:rsidRPr="0026367D">
              <w:rPr>
                <w:sz w:val="20"/>
                <w:szCs w:val="20"/>
                <w:lang w:val="fr-CA" w:eastAsia="en-CA"/>
              </w:rPr>
              <w:t>077</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78A58A23"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25</w:t>
            </w:r>
            <w:r>
              <w:rPr>
                <w:sz w:val="20"/>
                <w:szCs w:val="20"/>
                <w:lang w:val="fr-CA" w:eastAsia="en-CA"/>
              </w:rPr>
              <w:t>,</w:t>
            </w:r>
            <w:r w:rsidRPr="0026367D">
              <w:rPr>
                <w:sz w:val="20"/>
                <w:szCs w:val="20"/>
                <w:lang w:val="fr-CA" w:eastAsia="en-CA"/>
              </w:rPr>
              <w:t>5</w:t>
            </w:r>
          </w:p>
        </w:tc>
      </w:tr>
      <w:tr w:rsidR="002355D8" w:rsidRPr="0026367D" w14:paraId="0F73916D"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029328" w14:textId="77777777" w:rsidR="002355D8" w:rsidRPr="0026367D" w:rsidRDefault="002355D8" w:rsidP="00CB476F">
            <w:pPr>
              <w:suppressAutoHyphens/>
              <w:ind w:left="96"/>
              <w:jc w:val="left"/>
              <w:rPr>
                <w:sz w:val="20"/>
                <w:szCs w:val="20"/>
                <w:lang w:val="fr-CA" w:eastAsia="en-CA"/>
              </w:rPr>
            </w:pPr>
            <w:r>
              <w:rPr>
                <w:sz w:val="20"/>
                <w:szCs w:val="20"/>
                <w:lang w:val="fr-CA" w:eastAsia="en-CA"/>
              </w:rPr>
              <w:t>Industrie</w:t>
            </w:r>
            <w:r w:rsidRPr="0026367D">
              <w:rPr>
                <w:sz w:val="20"/>
                <w:szCs w:val="20"/>
                <w:lang w:val="fr-CA" w:eastAsia="en-CA"/>
              </w:rPr>
              <w:t xml:space="preserve">l </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D40A8C"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3</w:t>
            </w:r>
            <w:r>
              <w:rPr>
                <w:sz w:val="20"/>
                <w:szCs w:val="20"/>
                <w:lang w:val="fr-CA" w:eastAsia="en-CA"/>
              </w:rPr>
              <w:t> </w:t>
            </w:r>
            <w:r w:rsidRPr="0026367D">
              <w:rPr>
                <w:sz w:val="20"/>
                <w:szCs w:val="20"/>
                <w:lang w:val="fr-CA" w:eastAsia="en-CA"/>
              </w:rPr>
              <w:t>172</w:t>
            </w:r>
            <w:r>
              <w:rPr>
                <w:sz w:val="20"/>
                <w:szCs w:val="20"/>
                <w:lang w:val="fr-CA" w:eastAsia="en-CA"/>
              </w:rPr>
              <w:t> </w:t>
            </w:r>
            <w:r w:rsidRPr="0026367D">
              <w:rPr>
                <w:sz w:val="20"/>
                <w:szCs w:val="20"/>
                <w:lang w:val="fr-CA" w:eastAsia="en-CA"/>
              </w:rPr>
              <w:t>527</w:t>
            </w:r>
          </w:p>
        </w:tc>
        <w:tc>
          <w:tcPr>
            <w:tcW w:w="534" w:type="pct"/>
            <w:tcBorders>
              <w:top w:val="single" w:sz="4" w:space="0" w:color="auto"/>
              <w:left w:val="nil"/>
              <w:bottom w:val="single" w:sz="4" w:space="0" w:color="auto"/>
              <w:right w:val="single" w:sz="4" w:space="0" w:color="auto"/>
            </w:tcBorders>
            <w:tcMar>
              <w:left w:w="43" w:type="dxa"/>
              <w:right w:w="43" w:type="dxa"/>
            </w:tcMar>
          </w:tcPr>
          <w:p w14:paraId="36A5835A"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06ACF0D6"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547</w:t>
            </w:r>
            <w:r>
              <w:rPr>
                <w:sz w:val="20"/>
                <w:szCs w:val="20"/>
                <w:lang w:val="fr-CA" w:eastAsia="en-CA"/>
              </w:rPr>
              <w:t> </w:t>
            </w:r>
            <w:r w:rsidRPr="0026367D">
              <w:rPr>
                <w:sz w:val="20"/>
                <w:szCs w:val="20"/>
                <w:lang w:val="fr-CA" w:eastAsia="en-CA"/>
              </w:rPr>
              <w:t>259</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9FECC1"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313</w:t>
            </w:r>
            <w:r>
              <w:rPr>
                <w:sz w:val="20"/>
                <w:szCs w:val="20"/>
                <w:lang w:val="fr-CA" w:eastAsia="en-CA"/>
              </w:rPr>
              <w:t> </w:t>
            </w:r>
            <w:r w:rsidRPr="0026367D">
              <w:rPr>
                <w:sz w:val="20"/>
                <w:szCs w:val="20"/>
                <w:lang w:val="fr-CA" w:eastAsia="en-CA"/>
              </w:rPr>
              <w:t>138</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4A65A2"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186</w:t>
            </w:r>
            <w:r>
              <w:rPr>
                <w:sz w:val="20"/>
                <w:szCs w:val="20"/>
                <w:lang w:val="fr-CA" w:eastAsia="en-CA"/>
              </w:rPr>
              <w:t> </w:t>
            </w:r>
            <w:r w:rsidRPr="0026367D">
              <w:rPr>
                <w:sz w:val="20"/>
                <w:szCs w:val="20"/>
                <w:lang w:val="fr-CA" w:eastAsia="en-CA"/>
              </w:rPr>
              <w:t>977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29B032"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18595EC9"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4</w:t>
            </w:r>
            <w:r>
              <w:rPr>
                <w:sz w:val="20"/>
                <w:szCs w:val="20"/>
                <w:lang w:val="fr-CA" w:eastAsia="en-CA"/>
              </w:rPr>
              <w:t> </w:t>
            </w:r>
            <w:r w:rsidRPr="0026367D">
              <w:rPr>
                <w:sz w:val="20"/>
                <w:szCs w:val="20"/>
                <w:lang w:val="fr-CA" w:eastAsia="en-CA"/>
              </w:rPr>
              <w:t>219</w:t>
            </w:r>
            <w:r>
              <w:rPr>
                <w:sz w:val="20"/>
                <w:szCs w:val="20"/>
                <w:lang w:val="fr-CA" w:eastAsia="en-CA"/>
              </w:rPr>
              <w:t> </w:t>
            </w:r>
            <w:r w:rsidRPr="0026367D">
              <w:rPr>
                <w:sz w:val="20"/>
                <w:szCs w:val="20"/>
                <w:lang w:val="fr-CA" w:eastAsia="en-CA"/>
              </w:rPr>
              <w:t>901</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3795F8B9"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20</w:t>
            </w:r>
            <w:r>
              <w:rPr>
                <w:sz w:val="20"/>
                <w:szCs w:val="20"/>
                <w:lang w:val="fr-CA" w:eastAsia="en-CA"/>
              </w:rPr>
              <w:t>,</w:t>
            </w:r>
            <w:r w:rsidRPr="0026367D">
              <w:rPr>
                <w:sz w:val="20"/>
                <w:szCs w:val="20"/>
                <w:lang w:val="fr-CA" w:eastAsia="en-CA"/>
              </w:rPr>
              <w:t>9</w:t>
            </w:r>
          </w:p>
        </w:tc>
      </w:tr>
      <w:tr w:rsidR="002355D8" w:rsidRPr="0026367D" w14:paraId="42FACE87"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F9EA942" w14:textId="77777777" w:rsidR="002355D8" w:rsidRPr="0026367D" w:rsidRDefault="002355D8" w:rsidP="00CB476F">
            <w:pPr>
              <w:suppressAutoHyphens/>
              <w:ind w:left="96"/>
              <w:jc w:val="left"/>
              <w:rPr>
                <w:sz w:val="20"/>
                <w:szCs w:val="20"/>
                <w:lang w:val="fr-CA" w:eastAsia="en-CA"/>
              </w:rPr>
            </w:pPr>
            <w:r w:rsidRPr="0026367D">
              <w:rPr>
                <w:sz w:val="20"/>
                <w:szCs w:val="20"/>
                <w:lang w:val="fr-CA" w:eastAsia="en-CA"/>
              </w:rPr>
              <w:t>Transport</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D03EB0"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2401CD7E"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74350F4C"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166</w:t>
            </w:r>
            <w:r>
              <w:rPr>
                <w:sz w:val="20"/>
                <w:szCs w:val="20"/>
                <w:lang w:val="fr-CA" w:eastAsia="en-CA"/>
              </w:rPr>
              <w:t> </w:t>
            </w:r>
            <w:r w:rsidRPr="0026367D">
              <w:rPr>
                <w:sz w:val="20"/>
                <w:szCs w:val="20"/>
                <w:lang w:val="fr-CA" w:eastAsia="en-CA"/>
              </w:rPr>
              <w:t>276</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98BD1D"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9BC798"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44E5B0"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1D2C781E" w14:textId="77777777" w:rsidR="002355D8" w:rsidRPr="0026367D" w:rsidRDefault="002355D8" w:rsidP="00CB476F">
            <w:pPr>
              <w:suppressAutoHyphens/>
              <w:jc w:val="right"/>
              <w:rPr>
                <w:sz w:val="20"/>
                <w:szCs w:val="20"/>
                <w:lang w:val="fr-CA" w:eastAsia="en-CA"/>
              </w:rPr>
            </w:pPr>
            <w:r w:rsidRPr="0026367D">
              <w:rPr>
                <w:sz w:val="20"/>
                <w:szCs w:val="20"/>
                <w:lang w:val="fr-CA" w:eastAsia="en-CA"/>
              </w:rPr>
              <w:t>166</w:t>
            </w:r>
            <w:r>
              <w:rPr>
                <w:sz w:val="20"/>
                <w:szCs w:val="20"/>
                <w:lang w:val="fr-CA" w:eastAsia="en-CA"/>
              </w:rPr>
              <w:t> </w:t>
            </w:r>
            <w:r w:rsidRPr="0026367D">
              <w:rPr>
                <w:sz w:val="20"/>
                <w:szCs w:val="20"/>
                <w:lang w:val="fr-CA" w:eastAsia="en-CA"/>
              </w:rPr>
              <w:t>276</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4E08CF05" w14:textId="77777777" w:rsidR="002355D8" w:rsidRPr="0026367D" w:rsidRDefault="002355D8" w:rsidP="00CB476F">
            <w:pPr>
              <w:suppressAutoHyphens/>
              <w:jc w:val="center"/>
              <w:rPr>
                <w:sz w:val="20"/>
                <w:szCs w:val="20"/>
                <w:lang w:val="fr-CA" w:eastAsia="en-CA"/>
              </w:rPr>
            </w:pPr>
            <w:r w:rsidRPr="0026367D">
              <w:rPr>
                <w:sz w:val="20"/>
                <w:szCs w:val="20"/>
                <w:lang w:val="fr-CA" w:eastAsia="en-CA"/>
              </w:rPr>
              <w:t>0</w:t>
            </w:r>
            <w:r>
              <w:rPr>
                <w:sz w:val="20"/>
                <w:szCs w:val="20"/>
                <w:lang w:val="fr-CA" w:eastAsia="en-CA"/>
              </w:rPr>
              <w:t>,</w:t>
            </w:r>
            <w:r w:rsidRPr="0026367D">
              <w:rPr>
                <w:sz w:val="20"/>
                <w:szCs w:val="20"/>
                <w:lang w:val="fr-CA" w:eastAsia="en-CA"/>
              </w:rPr>
              <w:t>8</w:t>
            </w:r>
          </w:p>
        </w:tc>
      </w:tr>
      <w:tr w:rsidR="002355D8" w:rsidRPr="0026367D" w14:paraId="558864E5"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AD1F779" w14:textId="77777777" w:rsidR="002355D8" w:rsidRPr="0026367D" w:rsidRDefault="002355D8" w:rsidP="00CB476F">
            <w:pPr>
              <w:suppressAutoHyphens/>
              <w:ind w:left="96" w:right="84"/>
              <w:jc w:val="left"/>
              <w:rPr>
                <w:b/>
                <w:bCs/>
                <w:i/>
                <w:iCs/>
                <w:noProof/>
                <w:sz w:val="20"/>
                <w:szCs w:val="20"/>
                <w:lang w:val="fr-CA" w:eastAsia="en-CA"/>
              </w:rPr>
            </w:pPr>
            <w:r>
              <w:rPr>
                <w:b/>
                <w:bCs/>
                <w:i/>
                <w:iCs/>
                <w:noProof/>
                <w:sz w:val="20"/>
                <w:szCs w:val="20"/>
                <w:lang w:val="fr-CA" w:eastAsia="en-CA"/>
              </w:rPr>
              <w:t>Sous</w:t>
            </w:r>
            <w:r>
              <w:rPr>
                <w:b/>
                <w:bCs/>
                <w:i/>
                <w:iCs/>
                <w:noProof/>
                <w:sz w:val="20"/>
                <w:szCs w:val="20"/>
                <w:lang w:val="fr-CA" w:eastAsia="en-CA"/>
              </w:rPr>
              <w:noBreakHyphen/>
            </w:r>
            <w:r w:rsidRPr="0026367D">
              <w:rPr>
                <w:b/>
                <w:bCs/>
                <w:i/>
                <w:iCs/>
                <w:noProof/>
                <w:sz w:val="20"/>
                <w:szCs w:val="20"/>
                <w:lang w:val="fr-CA" w:eastAsia="en-CA"/>
              </w:rPr>
              <w:t>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0F9C0C"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6</w:t>
            </w:r>
            <w:r>
              <w:rPr>
                <w:b/>
                <w:bCs/>
                <w:i/>
                <w:iCs/>
                <w:sz w:val="20"/>
                <w:szCs w:val="20"/>
                <w:lang w:val="fr-CA"/>
              </w:rPr>
              <w:t> </w:t>
            </w:r>
            <w:r w:rsidRPr="0026367D">
              <w:rPr>
                <w:b/>
                <w:bCs/>
                <w:i/>
                <w:iCs/>
                <w:sz w:val="20"/>
                <w:szCs w:val="20"/>
                <w:lang w:val="fr-CA"/>
              </w:rPr>
              <w:t>792</w:t>
            </w:r>
            <w:r>
              <w:rPr>
                <w:b/>
                <w:bCs/>
                <w:i/>
                <w:iCs/>
                <w:sz w:val="20"/>
                <w:szCs w:val="20"/>
                <w:lang w:val="fr-CA"/>
              </w:rPr>
              <w:t> </w:t>
            </w:r>
            <w:r w:rsidRPr="0026367D">
              <w:rPr>
                <w:b/>
                <w:bCs/>
                <w:i/>
                <w:iCs/>
                <w:sz w:val="20"/>
                <w:szCs w:val="20"/>
                <w:lang w:val="fr-CA"/>
              </w:rPr>
              <w:t>643</w:t>
            </w:r>
          </w:p>
        </w:tc>
        <w:tc>
          <w:tcPr>
            <w:tcW w:w="534" w:type="pct"/>
            <w:tcBorders>
              <w:top w:val="single" w:sz="4" w:space="0" w:color="auto"/>
              <w:left w:val="nil"/>
              <w:bottom w:val="single" w:sz="4" w:space="0" w:color="auto"/>
              <w:right w:val="single" w:sz="4" w:space="0" w:color="auto"/>
            </w:tcBorders>
            <w:tcMar>
              <w:left w:w="43" w:type="dxa"/>
              <w:right w:w="43" w:type="dxa"/>
            </w:tcMar>
          </w:tcPr>
          <w:p w14:paraId="75E24FF3"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06220415"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1</w:t>
            </w:r>
            <w:r>
              <w:rPr>
                <w:b/>
                <w:bCs/>
                <w:i/>
                <w:iCs/>
                <w:sz w:val="20"/>
                <w:szCs w:val="20"/>
                <w:lang w:val="fr-CA"/>
              </w:rPr>
              <w:t> </w:t>
            </w:r>
            <w:r w:rsidRPr="0026367D">
              <w:rPr>
                <w:b/>
                <w:bCs/>
                <w:i/>
                <w:iCs/>
                <w:sz w:val="20"/>
                <w:szCs w:val="20"/>
                <w:lang w:val="fr-CA"/>
              </w:rPr>
              <w:t>845</w:t>
            </w:r>
            <w:r>
              <w:rPr>
                <w:b/>
                <w:bCs/>
                <w:i/>
                <w:iCs/>
                <w:sz w:val="20"/>
                <w:szCs w:val="20"/>
                <w:lang w:val="fr-CA"/>
              </w:rPr>
              <w:t> </w:t>
            </w:r>
            <w:r w:rsidRPr="0026367D">
              <w:rPr>
                <w:b/>
                <w:bCs/>
                <w:i/>
                <w:iCs/>
                <w:sz w:val="20"/>
                <w:szCs w:val="20"/>
                <w:lang w:val="fr-CA"/>
              </w:rPr>
              <w:t>034</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035532"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764</w:t>
            </w:r>
            <w:r>
              <w:rPr>
                <w:b/>
                <w:bCs/>
                <w:i/>
                <w:iCs/>
                <w:sz w:val="20"/>
                <w:szCs w:val="20"/>
                <w:lang w:val="fr-CA"/>
              </w:rPr>
              <w:t> </w:t>
            </w:r>
            <w:r w:rsidRPr="0026367D">
              <w:rPr>
                <w:b/>
                <w:bCs/>
                <w:i/>
                <w:iCs/>
                <w:sz w:val="20"/>
                <w:szCs w:val="20"/>
                <w:lang w:val="fr-CA"/>
              </w:rPr>
              <w:t>387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E84884"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186</w:t>
            </w:r>
            <w:r>
              <w:rPr>
                <w:b/>
                <w:bCs/>
                <w:i/>
                <w:iCs/>
                <w:sz w:val="20"/>
                <w:szCs w:val="20"/>
                <w:lang w:val="fr-CA"/>
              </w:rPr>
              <w:t> </w:t>
            </w:r>
            <w:r w:rsidRPr="0026367D">
              <w:rPr>
                <w:b/>
                <w:bCs/>
                <w:i/>
                <w:iCs/>
                <w:sz w:val="20"/>
                <w:szCs w:val="20"/>
                <w:lang w:val="fr-CA"/>
              </w:rPr>
              <w:t>977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32B244"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363</w:t>
            </w:r>
            <w:r>
              <w:rPr>
                <w:b/>
                <w:bCs/>
                <w:i/>
                <w:iCs/>
                <w:sz w:val="20"/>
                <w:szCs w:val="20"/>
                <w:lang w:val="fr-CA"/>
              </w:rPr>
              <w:t> </w:t>
            </w:r>
            <w:r w:rsidRPr="0026367D">
              <w:rPr>
                <w:b/>
                <w:bCs/>
                <w:i/>
                <w:iCs/>
                <w:sz w:val="20"/>
                <w:szCs w:val="20"/>
                <w:lang w:val="fr-CA"/>
              </w:rPr>
              <w:t>653</w:t>
            </w:r>
          </w:p>
        </w:tc>
        <w:tc>
          <w:tcPr>
            <w:tcW w:w="534" w:type="pct"/>
            <w:tcBorders>
              <w:top w:val="single" w:sz="4" w:space="0" w:color="auto"/>
              <w:left w:val="nil"/>
              <w:bottom w:val="single" w:sz="4" w:space="0" w:color="auto"/>
              <w:right w:val="single" w:sz="4" w:space="0" w:color="auto"/>
            </w:tcBorders>
            <w:tcMar>
              <w:left w:w="43" w:type="dxa"/>
              <w:right w:w="43" w:type="dxa"/>
            </w:tcMar>
          </w:tcPr>
          <w:p w14:paraId="09EDAB08" w14:textId="77777777" w:rsidR="002355D8" w:rsidRPr="0026367D" w:rsidRDefault="002355D8" w:rsidP="00CB476F">
            <w:pPr>
              <w:suppressAutoHyphens/>
              <w:jc w:val="right"/>
              <w:rPr>
                <w:b/>
                <w:bCs/>
                <w:i/>
                <w:iCs/>
                <w:sz w:val="20"/>
                <w:szCs w:val="20"/>
                <w:lang w:val="fr-CA"/>
              </w:rPr>
            </w:pPr>
            <w:r w:rsidRPr="0026367D">
              <w:rPr>
                <w:b/>
                <w:bCs/>
                <w:i/>
                <w:iCs/>
                <w:sz w:val="20"/>
                <w:szCs w:val="20"/>
                <w:lang w:val="fr-CA"/>
              </w:rPr>
              <w:t>9</w:t>
            </w:r>
            <w:r>
              <w:rPr>
                <w:b/>
                <w:bCs/>
                <w:i/>
                <w:iCs/>
                <w:sz w:val="20"/>
                <w:szCs w:val="20"/>
                <w:lang w:val="fr-CA"/>
              </w:rPr>
              <w:t> </w:t>
            </w:r>
            <w:r w:rsidRPr="0026367D">
              <w:rPr>
                <w:b/>
                <w:bCs/>
                <w:i/>
                <w:iCs/>
                <w:sz w:val="20"/>
                <w:szCs w:val="20"/>
                <w:lang w:val="fr-CA"/>
              </w:rPr>
              <w:t>952</w:t>
            </w:r>
            <w:r>
              <w:rPr>
                <w:b/>
                <w:bCs/>
                <w:i/>
                <w:iCs/>
                <w:sz w:val="20"/>
                <w:szCs w:val="20"/>
                <w:lang w:val="fr-CA"/>
              </w:rPr>
              <w:t> </w:t>
            </w:r>
            <w:r w:rsidRPr="0026367D">
              <w:rPr>
                <w:b/>
                <w:bCs/>
                <w:i/>
                <w:iCs/>
                <w:sz w:val="20"/>
                <w:szCs w:val="20"/>
                <w:lang w:val="fr-CA"/>
              </w:rPr>
              <w:t>696</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C6FA97" w14:textId="77777777" w:rsidR="002355D8" w:rsidRPr="0026367D" w:rsidRDefault="002355D8" w:rsidP="00CB476F">
            <w:pPr>
              <w:suppressAutoHyphens/>
              <w:jc w:val="center"/>
              <w:rPr>
                <w:b/>
                <w:bCs/>
                <w:i/>
                <w:iCs/>
                <w:sz w:val="20"/>
                <w:szCs w:val="20"/>
                <w:lang w:val="fr-CA"/>
              </w:rPr>
            </w:pPr>
            <w:r w:rsidRPr="0026367D">
              <w:rPr>
                <w:b/>
                <w:bCs/>
                <w:i/>
                <w:iCs/>
                <w:sz w:val="20"/>
                <w:szCs w:val="20"/>
                <w:lang w:val="fr-CA"/>
              </w:rPr>
              <w:t>49</w:t>
            </w:r>
            <w:r>
              <w:rPr>
                <w:b/>
                <w:bCs/>
                <w:i/>
                <w:iCs/>
                <w:sz w:val="20"/>
                <w:szCs w:val="20"/>
                <w:lang w:val="fr-CA"/>
              </w:rPr>
              <w:t>,</w:t>
            </w:r>
            <w:r w:rsidRPr="0026367D">
              <w:rPr>
                <w:b/>
                <w:bCs/>
                <w:i/>
                <w:iCs/>
                <w:sz w:val="20"/>
                <w:szCs w:val="20"/>
                <w:lang w:val="fr-CA"/>
              </w:rPr>
              <w:t>2</w:t>
            </w:r>
          </w:p>
        </w:tc>
      </w:tr>
      <w:tr w:rsidR="002355D8" w:rsidRPr="00EF4B31" w14:paraId="7423890E" w14:textId="77777777" w:rsidTr="00CB476F">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6C9390B6" w14:textId="77777777" w:rsidR="002355D8" w:rsidRPr="0026367D" w:rsidRDefault="002355D8" w:rsidP="00CB476F">
            <w:pPr>
              <w:keepNext/>
              <w:suppressAutoHyphens/>
              <w:ind w:left="522"/>
              <w:jc w:val="center"/>
              <w:rPr>
                <w:b/>
                <w:bCs/>
                <w:noProof/>
                <w:sz w:val="20"/>
                <w:szCs w:val="20"/>
                <w:lang w:val="fr-CA"/>
              </w:rPr>
            </w:pPr>
            <w:r>
              <w:rPr>
                <w:b/>
                <w:bCs/>
                <w:noProof/>
                <w:sz w:val="20"/>
                <w:szCs w:val="20"/>
                <w:lang w:val="fr-CA" w:eastAsia="en-CA"/>
              </w:rPr>
              <w:lastRenderedPageBreak/>
              <w:t>Sous</w:t>
            </w:r>
            <w:r>
              <w:rPr>
                <w:b/>
                <w:bCs/>
                <w:noProof/>
                <w:sz w:val="20"/>
                <w:szCs w:val="20"/>
                <w:lang w:val="fr-CA" w:eastAsia="en-CA"/>
              </w:rPr>
              <w:noBreakHyphen/>
              <w:t>secteurs de la climatisation</w:t>
            </w:r>
          </w:p>
        </w:tc>
      </w:tr>
      <w:tr w:rsidR="002355D8" w:rsidRPr="0026367D" w14:paraId="6B329D00"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24DD081" w14:textId="77777777" w:rsidR="002355D8" w:rsidRPr="0026367D" w:rsidRDefault="002355D8" w:rsidP="00CB476F">
            <w:pPr>
              <w:suppressAutoHyphens/>
              <w:ind w:left="96"/>
              <w:jc w:val="left"/>
              <w:rPr>
                <w:noProof/>
                <w:sz w:val="20"/>
                <w:szCs w:val="20"/>
                <w:lang w:val="fr-CA" w:eastAsia="en-CA"/>
              </w:rPr>
            </w:pPr>
            <w:r>
              <w:rPr>
                <w:noProof/>
                <w:sz w:val="20"/>
                <w:szCs w:val="20"/>
                <w:lang w:val="fr-CA" w:eastAsia="en-CA"/>
              </w:rPr>
              <w:t>Ré</w:t>
            </w:r>
            <w:r w:rsidRPr="0026367D">
              <w:rPr>
                <w:noProof/>
                <w:sz w:val="20"/>
                <w:szCs w:val="20"/>
                <w:lang w:val="fr-CA" w:eastAsia="en-CA"/>
              </w:rPr>
              <w:t>sident</w:t>
            </w:r>
            <w:r>
              <w:rPr>
                <w:noProof/>
                <w:sz w:val="20"/>
                <w:szCs w:val="20"/>
                <w:lang w:val="fr-CA" w:eastAsia="en-CA"/>
              </w:rPr>
              <w:t>ie</w:t>
            </w:r>
            <w:r w:rsidRPr="0026367D">
              <w:rPr>
                <w:noProof/>
                <w:sz w:val="20"/>
                <w:szCs w:val="20"/>
                <w:lang w:val="fr-CA" w:eastAsia="en-CA"/>
              </w:rPr>
              <w:t>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44A66D"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3AB17AF7"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34</w:t>
            </w:r>
            <w:r>
              <w:rPr>
                <w:noProof/>
                <w:sz w:val="20"/>
                <w:szCs w:val="20"/>
                <w:lang w:val="fr-CA" w:eastAsia="en-CA"/>
              </w:rPr>
              <w:t> </w:t>
            </w:r>
            <w:r w:rsidRPr="0026367D">
              <w:rPr>
                <w:noProof/>
                <w:sz w:val="20"/>
                <w:szCs w:val="20"/>
                <w:lang w:val="fr-CA" w:eastAsia="en-CA"/>
              </w:rPr>
              <w:t>736</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5C727A1"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48136C"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46</w:t>
            </w:r>
            <w:r>
              <w:rPr>
                <w:noProof/>
                <w:sz w:val="20"/>
                <w:szCs w:val="20"/>
                <w:lang w:val="fr-CA" w:eastAsia="en-CA"/>
              </w:rPr>
              <w:t> </w:t>
            </w:r>
            <w:r w:rsidRPr="0026367D">
              <w:rPr>
                <w:noProof/>
                <w:sz w:val="20"/>
                <w:szCs w:val="20"/>
                <w:lang w:val="fr-CA" w:eastAsia="en-CA"/>
              </w:rPr>
              <w:t>227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1DD818"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3</w:t>
            </w:r>
            <w:r>
              <w:rPr>
                <w:noProof/>
                <w:sz w:val="20"/>
                <w:szCs w:val="20"/>
                <w:lang w:val="fr-CA" w:eastAsia="en-CA"/>
              </w:rPr>
              <w:t> </w:t>
            </w:r>
            <w:r w:rsidRPr="0026367D">
              <w:rPr>
                <w:noProof/>
                <w:sz w:val="20"/>
                <w:szCs w:val="20"/>
                <w:lang w:val="fr-CA" w:eastAsia="en-CA"/>
              </w:rPr>
              <w:t>593</w:t>
            </w:r>
            <w:r>
              <w:rPr>
                <w:noProof/>
                <w:sz w:val="20"/>
                <w:szCs w:val="20"/>
                <w:lang w:val="fr-CA" w:eastAsia="en-CA"/>
              </w:rPr>
              <w:t> </w:t>
            </w:r>
            <w:r w:rsidRPr="0026367D">
              <w:rPr>
                <w:noProof/>
                <w:sz w:val="20"/>
                <w:szCs w:val="20"/>
                <w:lang w:val="fr-CA" w:eastAsia="en-CA"/>
              </w:rPr>
              <w:t>047</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F803F4"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68BCB5C7"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3</w:t>
            </w:r>
            <w:r>
              <w:rPr>
                <w:noProof/>
                <w:sz w:val="20"/>
                <w:szCs w:val="20"/>
                <w:lang w:val="fr-CA" w:eastAsia="en-CA"/>
              </w:rPr>
              <w:t> </w:t>
            </w:r>
            <w:r w:rsidRPr="0026367D">
              <w:rPr>
                <w:noProof/>
                <w:sz w:val="20"/>
                <w:szCs w:val="20"/>
                <w:lang w:val="fr-CA" w:eastAsia="en-CA"/>
              </w:rPr>
              <w:t>674</w:t>
            </w:r>
            <w:r>
              <w:rPr>
                <w:noProof/>
                <w:sz w:val="20"/>
                <w:szCs w:val="20"/>
                <w:lang w:val="fr-CA" w:eastAsia="en-CA"/>
              </w:rPr>
              <w:t> </w:t>
            </w:r>
            <w:r w:rsidRPr="0026367D">
              <w:rPr>
                <w:noProof/>
                <w:sz w:val="20"/>
                <w:szCs w:val="20"/>
                <w:lang w:val="fr-CA" w:eastAsia="en-CA"/>
              </w:rPr>
              <w:t>009</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2A96832A" w14:textId="77777777" w:rsidR="002355D8" w:rsidRPr="0026367D" w:rsidRDefault="002355D8" w:rsidP="00CB476F">
            <w:pPr>
              <w:suppressAutoHyphens/>
              <w:jc w:val="center"/>
              <w:rPr>
                <w:noProof/>
                <w:sz w:val="20"/>
                <w:szCs w:val="20"/>
                <w:lang w:val="fr-CA" w:eastAsia="en-CA"/>
              </w:rPr>
            </w:pPr>
            <w:r w:rsidRPr="0026367D">
              <w:rPr>
                <w:noProof/>
                <w:sz w:val="20"/>
                <w:szCs w:val="20"/>
                <w:lang w:val="fr-CA" w:eastAsia="en-CA"/>
              </w:rPr>
              <w:t>18</w:t>
            </w:r>
            <w:r>
              <w:rPr>
                <w:noProof/>
                <w:sz w:val="20"/>
                <w:szCs w:val="20"/>
                <w:lang w:val="fr-CA" w:eastAsia="en-CA"/>
              </w:rPr>
              <w:t>,</w:t>
            </w:r>
            <w:r w:rsidRPr="0026367D">
              <w:rPr>
                <w:noProof/>
                <w:sz w:val="20"/>
                <w:szCs w:val="20"/>
                <w:lang w:val="fr-CA" w:eastAsia="en-CA"/>
              </w:rPr>
              <w:t>1</w:t>
            </w:r>
          </w:p>
        </w:tc>
      </w:tr>
      <w:tr w:rsidR="002355D8" w:rsidRPr="0026367D" w14:paraId="6113D775"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BDF26D" w14:textId="77777777" w:rsidR="002355D8" w:rsidRPr="0026367D" w:rsidRDefault="002355D8" w:rsidP="00CB476F">
            <w:pPr>
              <w:suppressAutoHyphens/>
              <w:ind w:left="96"/>
              <w:jc w:val="left"/>
              <w:rPr>
                <w:noProof/>
                <w:sz w:val="20"/>
                <w:szCs w:val="20"/>
                <w:lang w:val="fr-CA" w:eastAsia="en-CA"/>
              </w:rPr>
            </w:pPr>
            <w:r w:rsidRPr="0026367D">
              <w:rPr>
                <w:noProof/>
                <w:sz w:val="20"/>
                <w:szCs w:val="20"/>
                <w:lang w:val="fr-CA" w:eastAsia="en-CA"/>
              </w:rPr>
              <w:t>Commercial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0A08F5"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1</w:t>
            </w:r>
            <w:r>
              <w:rPr>
                <w:noProof/>
                <w:sz w:val="20"/>
                <w:szCs w:val="20"/>
                <w:lang w:val="fr-CA" w:eastAsia="en-CA"/>
              </w:rPr>
              <w:t> </w:t>
            </w:r>
            <w:r w:rsidRPr="0026367D">
              <w:rPr>
                <w:noProof/>
                <w:sz w:val="20"/>
                <w:szCs w:val="20"/>
                <w:lang w:val="fr-CA" w:eastAsia="en-CA"/>
              </w:rPr>
              <w:t>798</w:t>
            </w:r>
            <w:r>
              <w:rPr>
                <w:noProof/>
                <w:sz w:val="20"/>
                <w:szCs w:val="20"/>
                <w:lang w:val="fr-CA" w:eastAsia="en-CA"/>
              </w:rPr>
              <w:t> </w:t>
            </w:r>
            <w:r w:rsidRPr="0026367D">
              <w:rPr>
                <w:noProof/>
                <w:sz w:val="20"/>
                <w:szCs w:val="20"/>
                <w:lang w:val="fr-CA" w:eastAsia="en-CA"/>
              </w:rPr>
              <w:t>154</w:t>
            </w:r>
          </w:p>
        </w:tc>
        <w:tc>
          <w:tcPr>
            <w:tcW w:w="534" w:type="pct"/>
            <w:tcBorders>
              <w:top w:val="single" w:sz="4" w:space="0" w:color="auto"/>
              <w:left w:val="nil"/>
              <w:bottom w:val="single" w:sz="4" w:space="0" w:color="auto"/>
              <w:right w:val="single" w:sz="4" w:space="0" w:color="auto"/>
            </w:tcBorders>
            <w:tcMar>
              <w:left w:w="43" w:type="dxa"/>
              <w:right w:w="43" w:type="dxa"/>
            </w:tcMar>
          </w:tcPr>
          <w:p w14:paraId="6D064BCF"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27</w:t>
            </w:r>
            <w:r>
              <w:rPr>
                <w:noProof/>
                <w:sz w:val="20"/>
                <w:szCs w:val="20"/>
                <w:lang w:val="fr-CA" w:eastAsia="en-CA"/>
              </w:rPr>
              <w:t> </w:t>
            </w:r>
            <w:r w:rsidRPr="0026367D">
              <w:rPr>
                <w:noProof/>
                <w:sz w:val="20"/>
                <w:szCs w:val="20"/>
                <w:lang w:val="fr-CA" w:eastAsia="en-CA"/>
              </w:rPr>
              <w:t>999</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259735DE"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40</w:t>
            </w:r>
            <w:r>
              <w:rPr>
                <w:noProof/>
                <w:sz w:val="20"/>
                <w:szCs w:val="20"/>
                <w:lang w:val="fr-CA" w:eastAsia="en-CA"/>
              </w:rPr>
              <w:t> </w:t>
            </w:r>
            <w:r w:rsidRPr="0026367D">
              <w:rPr>
                <w:noProof/>
                <w:sz w:val="20"/>
                <w:szCs w:val="20"/>
                <w:lang w:val="fr-CA" w:eastAsia="en-CA"/>
              </w:rPr>
              <w:t>118</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FA4E41"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328</w:t>
            </w:r>
            <w:r>
              <w:rPr>
                <w:noProof/>
                <w:sz w:val="20"/>
                <w:szCs w:val="20"/>
                <w:lang w:val="fr-CA" w:eastAsia="en-CA"/>
              </w:rPr>
              <w:t> </w:t>
            </w:r>
            <w:r w:rsidRPr="0026367D">
              <w:rPr>
                <w:noProof/>
                <w:sz w:val="20"/>
                <w:szCs w:val="20"/>
                <w:lang w:val="fr-CA" w:eastAsia="en-CA"/>
              </w:rPr>
              <w:t>588</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98EDD5"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990</w:t>
            </w:r>
            <w:r>
              <w:rPr>
                <w:noProof/>
                <w:sz w:val="20"/>
                <w:szCs w:val="20"/>
                <w:lang w:val="fr-CA" w:eastAsia="en-CA"/>
              </w:rPr>
              <w:t> </w:t>
            </w:r>
            <w:r w:rsidRPr="0026367D">
              <w:rPr>
                <w:noProof/>
                <w:sz w:val="20"/>
                <w:szCs w:val="20"/>
                <w:lang w:val="fr-CA" w:eastAsia="en-CA"/>
              </w:rPr>
              <w:t>122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E8AC2A"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90</w:t>
            </w:r>
            <w:r>
              <w:rPr>
                <w:noProof/>
                <w:sz w:val="20"/>
                <w:szCs w:val="20"/>
                <w:lang w:val="fr-CA" w:eastAsia="en-CA"/>
              </w:rPr>
              <w:t> </w:t>
            </w:r>
            <w:r w:rsidRPr="0026367D">
              <w:rPr>
                <w:noProof/>
                <w:sz w:val="20"/>
                <w:szCs w:val="20"/>
                <w:lang w:val="fr-CA" w:eastAsia="en-CA"/>
              </w:rPr>
              <w:t>908</w:t>
            </w:r>
          </w:p>
        </w:tc>
        <w:tc>
          <w:tcPr>
            <w:tcW w:w="534" w:type="pct"/>
            <w:tcBorders>
              <w:top w:val="single" w:sz="4" w:space="0" w:color="auto"/>
              <w:left w:val="nil"/>
              <w:bottom w:val="single" w:sz="4" w:space="0" w:color="auto"/>
              <w:right w:val="single" w:sz="4" w:space="0" w:color="auto"/>
            </w:tcBorders>
            <w:tcMar>
              <w:left w:w="43" w:type="dxa"/>
              <w:right w:w="43" w:type="dxa"/>
            </w:tcMar>
          </w:tcPr>
          <w:p w14:paraId="1321B269"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3</w:t>
            </w:r>
            <w:r>
              <w:rPr>
                <w:noProof/>
                <w:sz w:val="20"/>
                <w:szCs w:val="20"/>
                <w:lang w:val="fr-CA" w:eastAsia="en-CA"/>
              </w:rPr>
              <w:t> </w:t>
            </w:r>
            <w:r w:rsidRPr="0026367D">
              <w:rPr>
                <w:noProof/>
                <w:sz w:val="20"/>
                <w:szCs w:val="20"/>
                <w:lang w:val="fr-CA" w:eastAsia="en-CA"/>
              </w:rPr>
              <w:t>275</w:t>
            </w:r>
            <w:r>
              <w:rPr>
                <w:noProof/>
                <w:sz w:val="20"/>
                <w:szCs w:val="20"/>
                <w:lang w:val="fr-CA" w:eastAsia="en-CA"/>
              </w:rPr>
              <w:t> </w:t>
            </w:r>
            <w:r w:rsidRPr="0026367D">
              <w:rPr>
                <w:noProof/>
                <w:sz w:val="20"/>
                <w:szCs w:val="20"/>
                <w:lang w:val="fr-CA" w:eastAsia="en-CA"/>
              </w:rPr>
              <w:t>888</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0EC61B59" w14:textId="77777777" w:rsidR="002355D8" w:rsidRPr="0026367D" w:rsidRDefault="002355D8" w:rsidP="00CB476F">
            <w:pPr>
              <w:suppressAutoHyphens/>
              <w:jc w:val="center"/>
              <w:rPr>
                <w:noProof/>
                <w:sz w:val="20"/>
                <w:szCs w:val="20"/>
                <w:lang w:val="fr-CA" w:eastAsia="en-CA"/>
              </w:rPr>
            </w:pPr>
            <w:r w:rsidRPr="0026367D">
              <w:rPr>
                <w:noProof/>
                <w:sz w:val="20"/>
                <w:szCs w:val="20"/>
                <w:lang w:val="fr-CA" w:eastAsia="en-CA"/>
              </w:rPr>
              <w:t>16</w:t>
            </w:r>
            <w:r>
              <w:rPr>
                <w:noProof/>
                <w:sz w:val="20"/>
                <w:szCs w:val="20"/>
                <w:lang w:val="fr-CA" w:eastAsia="en-CA"/>
              </w:rPr>
              <w:t>,</w:t>
            </w:r>
            <w:r w:rsidRPr="0026367D">
              <w:rPr>
                <w:noProof/>
                <w:sz w:val="20"/>
                <w:szCs w:val="20"/>
                <w:lang w:val="fr-CA" w:eastAsia="en-CA"/>
              </w:rPr>
              <w:t>1</w:t>
            </w:r>
          </w:p>
        </w:tc>
      </w:tr>
      <w:tr w:rsidR="002355D8" w:rsidRPr="0026367D" w14:paraId="76DF72A0"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13D9133" w14:textId="77777777" w:rsidR="002355D8" w:rsidRPr="0026367D" w:rsidRDefault="002355D8" w:rsidP="00CB476F">
            <w:pPr>
              <w:suppressAutoHyphens/>
              <w:ind w:left="96"/>
              <w:jc w:val="left"/>
              <w:rPr>
                <w:noProof/>
                <w:sz w:val="20"/>
                <w:szCs w:val="20"/>
                <w:lang w:val="fr-CA" w:eastAsia="en-CA"/>
              </w:rPr>
            </w:pPr>
            <w:r w:rsidRPr="0026367D">
              <w:rPr>
                <w:noProof/>
                <w:sz w:val="20"/>
                <w:szCs w:val="20"/>
                <w:lang w:val="fr-CA" w:eastAsia="en-CA"/>
              </w:rPr>
              <w:t>Mobile</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F8285F"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3</w:t>
            </w:r>
            <w:r>
              <w:rPr>
                <w:noProof/>
                <w:sz w:val="20"/>
                <w:szCs w:val="20"/>
                <w:lang w:val="fr-CA" w:eastAsia="en-CA"/>
              </w:rPr>
              <w:t> </w:t>
            </w:r>
            <w:r w:rsidRPr="0026367D">
              <w:rPr>
                <w:noProof/>
                <w:sz w:val="20"/>
                <w:szCs w:val="20"/>
                <w:lang w:val="fr-CA" w:eastAsia="en-CA"/>
              </w:rPr>
              <w:t>419</w:t>
            </w:r>
            <w:r>
              <w:rPr>
                <w:noProof/>
                <w:sz w:val="20"/>
                <w:szCs w:val="20"/>
                <w:lang w:val="fr-CA" w:eastAsia="en-CA"/>
              </w:rPr>
              <w:t> </w:t>
            </w:r>
            <w:r w:rsidRPr="0026367D">
              <w:rPr>
                <w:noProof/>
                <w:sz w:val="20"/>
                <w:szCs w:val="20"/>
                <w:lang w:val="fr-CA" w:eastAsia="en-CA"/>
              </w:rPr>
              <w:t>101</w:t>
            </w:r>
          </w:p>
        </w:tc>
        <w:tc>
          <w:tcPr>
            <w:tcW w:w="534" w:type="pct"/>
            <w:tcBorders>
              <w:top w:val="single" w:sz="4" w:space="0" w:color="auto"/>
              <w:left w:val="nil"/>
              <w:bottom w:val="single" w:sz="4" w:space="0" w:color="auto"/>
              <w:right w:val="single" w:sz="4" w:space="0" w:color="auto"/>
            </w:tcBorders>
            <w:tcMar>
              <w:left w:w="43" w:type="dxa"/>
              <w:right w:w="43" w:type="dxa"/>
            </w:tcMar>
          </w:tcPr>
          <w:p w14:paraId="68318BFE"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0</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4FD4740D"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74FC54"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00E1AE"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0</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DEAEC5"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0</w:t>
            </w:r>
          </w:p>
        </w:tc>
        <w:tc>
          <w:tcPr>
            <w:tcW w:w="534" w:type="pct"/>
            <w:tcBorders>
              <w:top w:val="single" w:sz="4" w:space="0" w:color="auto"/>
              <w:left w:val="nil"/>
              <w:bottom w:val="single" w:sz="4" w:space="0" w:color="auto"/>
              <w:right w:val="single" w:sz="4" w:space="0" w:color="auto"/>
            </w:tcBorders>
            <w:tcMar>
              <w:left w:w="43" w:type="dxa"/>
              <w:right w:w="43" w:type="dxa"/>
            </w:tcMar>
          </w:tcPr>
          <w:p w14:paraId="74E39E3E" w14:textId="77777777" w:rsidR="002355D8" w:rsidRPr="0026367D" w:rsidRDefault="002355D8" w:rsidP="00CB476F">
            <w:pPr>
              <w:suppressAutoHyphens/>
              <w:jc w:val="right"/>
              <w:rPr>
                <w:noProof/>
                <w:sz w:val="20"/>
                <w:szCs w:val="20"/>
                <w:lang w:val="fr-CA" w:eastAsia="en-CA"/>
              </w:rPr>
            </w:pPr>
            <w:r w:rsidRPr="0026367D">
              <w:rPr>
                <w:noProof/>
                <w:sz w:val="20"/>
                <w:szCs w:val="20"/>
                <w:lang w:val="fr-CA" w:eastAsia="en-CA"/>
              </w:rPr>
              <w:t>3</w:t>
            </w:r>
            <w:r>
              <w:rPr>
                <w:noProof/>
                <w:sz w:val="20"/>
                <w:szCs w:val="20"/>
                <w:lang w:val="fr-CA" w:eastAsia="en-CA"/>
              </w:rPr>
              <w:t> </w:t>
            </w:r>
            <w:r w:rsidRPr="0026367D">
              <w:rPr>
                <w:noProof/>
                <w:sz w:val="20"/>
                <w:szCs w:val="20"/>
                <w:lang w:val="fr-CA" w:eastAsia="en-CA"/>
              </w:rPr>
              <w:t>419</w:t>
            </w:r>
            <w:r>
              <w:rPr>
                <w:noProof/>
                <w:sz w:val="20"/>
                <w:szCs w:val="20"/>
                <w:lang w:val="fr-CA" w:eastAsia="en-CA"/>
              </w:rPr>
              <w:t> </w:t>
            </w:r>
            <w:r w:rsidRPr="0026367D">
              <w:rPr>
                <w:noProof/>
                <w:sz w:val="20"/>
                <w:szCs w:val="20"/>
                <w:lang w:val="fr-CA" w:eastAsia="en-CA"/>
              </w:rPr>
              <w:t>101</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3AB931" w14:textId="77777777" w:rsidR="002355D8" w:rsidRPr="0026367D" w:rsidRDefault="002355D8" w:rsidP="00CB476F">
            <w:pPr>
              <w:suppressAutoHyphens/>
              <w:jc w:val="center"/>
              <w:rPr>
                <w:noProof/>
                <w:sz w:val="20"/>
                <w:szCs w:val="20"/>
                <w:lang w:val="fr-CA" w:eastAsia="en-CA"/>
              </w:rPr>
            </w:pPr>
            <w:r w:rsidRPr="0026367D">
              <w:rPr>
                <w:noProof/>
                <w:sz w:val="20"/>
                <w:szCs w:val="20"/>
                <w:lang w:val="fr-CA" w:eastAsia="en-CA"/>
              </w:rPr>
              <w:t>16</w:t>
            </w:r>
            <w:r>
              <w:rPr>
                <w:noProof/>
                <w:sz w:val="20"/>
                <w:szCs w:val="20"/>
                <w:lang w:val="fr-CA" w:eastAsia="en-CA"/>
              </w:rPr>
              <w:t>,</w:t>
            </w:r>
            <w:r w:rsidRPr="0026367D">
              <w:rPr>
                <w:noProof/>
                <w:sz w:val="20"/>
                <w:szCs w:val="20"/>
                <w:lang w:val="fr-CA" w:eastAsia="en-CA"/>
              </w:rPr>
              <w:t>8</w:t>
            </w:r>
          </w:p>
        </w:tc>
      </w:tr>
      <w:tr w:rsidR="002355D8" w:rsidRPr="0026367D" w14:paraId="55F3299A"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53D5E8E" w14:textId="77777777" w:rsidR="002355D8" w:rsidRPr="0026367D" w:rsidRDefault="002355D8" w:rsidP="00CB476F">
            <w:pPr>
              <w:suppressAutoHyphens/>
              <w:ind w:left="96" w:right="84"/>
              <w:jc w:val="left"/>
              <w:rPr>
                <w:b/>
                <w:bCs/>
                <w:i/>
                <w:iCs/>
                <w:noProof/>
                <w:sz w:val="20"/>
                <w:szCs w:val="20"/>
                <w:lang w:val="fr-CA" w:eastAsia="en-CA"/>
              </w:rPr>
            </w:pPr>
            <w:r>
              <w:rPr>
                <w:b/>
                <w:bCs/>
                <w:i/>
                <w:iCs/>
                <w:noProof/>
                <w:sz w:val="20"/>
                <w:szCs w:val="20"/>
                <w:lang w:val="fr-CA" w:eastAsia="en-CA"/>
              </w:rPr>
              <w:t>Sous</w:t>
            </w:r>
            <w:r>
              <w:rPr>
                <w:b/>
                <w:bCs/>
                <w:i/>
                <w:iCs/>
                <w:noProof/>
                <w:sz w:val="20"/>
                <w:szCs w:val="20"/>
                <w:lang w:val="fr-CA" w:eastAsia="en-CA"/>
              </w:rPr>
              <w:noBreakHyphen/>
            </w:r>
            <w:r w:rsidRPr="0026367D">
              <w:rPr>
                <w:b/>
                <w:bCs/>
                <w:i/>
                <w:iCs/>
                <w:noProof/>
                <w:sz w:val="20"/>
                <w:szCs w:val="20"/>
                <w:lang w:val="fr-CA" w:eastAsia="en-CA"/>
              </w:rPr>
              <w:t>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61664B" w14:textId="77777777" w:rsidR="002355D8" w:rsidRPr="0026367D" w:rsidRDefault="002355D8" w:rsidP="00CB476F">
            <w:pPr>
              <w:suppressAutoHyphens/>
              <w:jc w:val="right"/>
              <w:rPr>
                <w:b/>
                <w:bCs/>
                <w:i/>
                <w:iCs/>
                <w:noProof/>
                <w:sz w:val="20"/>
                <w:szCs w:val="20"/>
                <w:lang w:val="fr-CA"/>
              </w:rPr>
            </w:pPr>
            <w:r w:rsidRPr="0026367D">
              <w:rPr>
                <w:b/>
                <w:bCs/>
                <w:i/>
                <w:iCs/>
                <w:noProof/>
                <w:sz w:val="20"/>
                <w:szCs w:val="20"/>
                <w:lang w:val="fr-CA"/>
              </w:rPr>
              <w:t>5</w:t>
            </w:r>
            <w:r>
              <w:rPr>
                <w:b/>
                <w:bCs/>
                <w:i/>
                <w:iCs/>
                <w:noProof/>
                <w:sz w:val="20"/>
                <w:szCs w:val="20"/>
                <w:lang w:val="fr-CA"/>
              </w:rPr>
              <w:t> </w:t>
            </w:r>
            <w:r w:rsidRPr="0026367D">
              <w:rPr>
                <w:b/>
                <w:bCs/>
                <w:i/>
                <w:iCs/>
                <w:noProof/>
                <w:sz w:val="20"/>
                <w:szCs w:val="20"/>
                <w:lang w:val="fr-CA"/>
              </w:rPr>
              <w:t>217</w:t>
            </w:r>
            <w:r>
              <w:rPr>
                <w:b/>
                <w:bCs/>
                <w:i/>
                <w:iCs/>
                <w:noProof/>
                <w:sz w:val="20"/>
                <w:szCs w:val="20"/>
                <w:lang w:val="fr-CA"/>
              </w:rPr>
              <w:t> </w:t>
            </w:r>
            <w:r w:rsidRPr="0026367D">
              <w:rPr>
                <w:b/>
                <w:bCs/>
                <w:i/>
                <w:iCs/>
                <w:noProof/>
                <w:sz w:val="20"/>
                <w:szCs w:val="20"/>
                <w:lang w:val="fr-CA"/>
              </w:rPr>
              <w:t>255</w:t>
            </w:r>
          </w:p>
        </w:tc>
        <w:tc>
          <w:tcPr>
            <w:tcW w:w="534" w:type="pct"/>
            <w:tcBorders>
              <w:top w:val="single" w:sz="4" w:space="0" w:color="auto"/>
              <w:left w:val="nil"/>
              <w:bottom w:val="single" w:sz="4" w:space="0" w:color="auto"/>
              <w:right w:val="single" w:sz="4" w:space="0" w:color="auto"/>
            </w:tcBorders>
            <w:tcMar>
              <w:left w:w="43" w:type="dxa"/>
              <w:right w:w="43" w:type="dxa"/>
            </w:tcMar>
          </w:tcPr>
          <w:p w14:paraId="099E3D11" w14:textId="77777777" w:rsidR="002355D8" w:rsidRPr="0026367D" w:rsidRDefault="002355D8" w:rsidP="00CB476F">
            <w:pPr>
              <w:suppressAutoHyphens/>
              <w:jc w:val="right"/>
              <w:rPr>
                <w:b/>
                <w:bCs/>
                <w:i/>
                <w:iCs/>
                <w:noProof/>
                <w:sz w:val="20"/>
                <w:szCs w:val="20"/>
                <w:lang w:val="fr-CA"/>
              </w:rPr>
            </w:pPr>
            <w:r w:rsidRPr="0026367D">
              <w:rPr>
                <w:b/>
                <w:bCs/>
                <w:i/>
                <w:iCs/>
                <w:noProof/>
                <w:sz w:val="20"/>
                <w:szCs w:val="20"/>
                <w:lang w:val="fr-CA"/>
              </w:rPr>
              <w:t>62</w:t>
            </w:r>
            <w:r>
              <w:rPr>
                <w:b/>
                <w:bCs/>
                <w:i/>
                <w:iCs/>
                <w:noProof/>
                <w:sz w:val="20"/>
                <w:szCs w:val="20"/>
                <w:lang w:val="fr-CA"/>
              </w:rPr>
              <w:t> </w:t>
            </w:r>
            <w:r w:rsidRPr="0026367D">
              <w:rPr>
                <w:b/>
                <w:bCs/>
                <w:i/>
                <w:iCs/>
                <w:noProof/>
                <w:sz w:val="20"/>
                <w:szCs w:val="20"/>
                <w:lang w:val="fr-CA"/>
              </w:rPr>
              <w:t>735</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16996548" w14:textId="77777777" w:rsidR="002355D8" w:rsidRPr="0026367D" w:rsidRDefault="002355D8" w:rsidP="00CB476F">
            <w:pPr>
              <w:suppressAutoHyphens/>
              <w:jc w:val="right"/>
              <w:rPr>
                <w:b/>
                <w:bCs/>
                <w:i/>
                <w:iCs/>
                <w:noProof/>
                <w:sz w:val="20"/>
                <w:szCs w:val="20"/>
                <w:lang w:val="fr-CA"/>
              </w:rPr>
            </w:pPr>
            <w:r w:rsidRPr="0026367D">
              <w:rPr>
                <w:b/>
                <w:bCs/>
                <w:i/>
                <w:iCs/>
                <w:noProof/>
                <w:sz w:val="20"/>
                <w:szCs w:val="20"/>
                <w:lang w:val="fr-CA"/>
              </w:rPr>
              <w:t>40</w:t>
            </w:r>
            <w:r>
              <w:rPr>
                <w:b/>
                <w:bCs/>
                <w:i/>
                <w:iCs/>
                <w:noProof/>
                <w:sz w:val="20"/>
                <w:szCs w:val="20"/>
                <w:lang w:val="fr-CA"/>
              </w:rPr>
              <w:t> </w:t>
            </w:r>
            <w:r w:rsidRPr="0026367D">
              <w:rPr>
                <w:b/>
                <w:bCs/>
                <w:i/>
                <w:iCs/>
                <w:noProof/>
                <w:sz w:val="20"/>
                <w:szCs w:val="20"/>
                <w:lang w:val="fr-CA"/>
              </w:rPr>
              <w:t>118</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CF462A" w14:textId="77777777" w:rsidR="002355D8" w:rsidRPr="0026367D" w:rsidRDefault="002355D8" w:rsidP="00CB476F">
            <w:pPr>
              <w:suppressAutoHyphens/>
              <w:jc w:val="right"/>
              <w:rPr>
                <w:b/>
                <w:bCs/>
                <w:i/>
                <w:iCs/>
                <w:noProof/>
                <w:sz w:val="20"/>
                <w:szCs w:val="20"/>
                <w:lang w:val="fr-CA"/>
              </w:rPr>
            </w:pPr>
            <w:r w:rsidRPr="0026367D">
              <w:rPr>
                <w:b/>
                <w:bCs/>
                <w:i/>
                <w:iCs/>
                <w:noProof/>
                <w:sz w:val="20"/>
                <w:szCs w:val="20"/>
                <w:lang w:val="fr-CA"/>
              </w:rPr>
              <w:t>374</w:t>
            </w:r>
            <w:r>
              <w:rPr>
                <w:b/>
                <w:bCs/>
                <w:i/>
                <w:iCs/>
                <w:noProof/>
                <w:sz w:val="20"/>
                <w:szCs w:val="20"/>
                <w:lang w:val="fr-CA"/>
              </w:rPr>
              <w:t> </w:t>
            </w:r>
            <w:r w:rsidRPr="0026367D">
              <w:rPr>
                <w:b/>
                <w:bCs/>
                <w:i/>
                <w:iCs/>
                <w:noProof/>
                <w:sz w:val="20"/>
                <w:szCs w:val="20"/>
                <w:lang w:val="fr-CA"/>
              </w:rPr>
              <w:t>815</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C365EA" w14:textId="77777777" w:rsidR="002355D8" w:rsidRPr="0026367D" w:rsidRDefault="002355D8" w:rsidP="00CB476F">
            <w:pPr>
              <w:suppressAutoHyphens/>
              <w:jc w:val="right"/>
              <w:rPr>
                <w:b/>
                <w:bCs/>
                <w:i/>
                <w:iCs/>
                <w:noProof/>
                <w:sz w:val="20"/>
                <w:szCs w:val="20"/>
                <w:lang w:val="fr-CA"/>
              </w:rPr>
            </w:pPr>
            <w:r w:rsidRPr="0026367D">
              <w:rPr>
                <w:b/>
                <w:bCs/>
                <w:i/>
                <w:iCs/>
                <w:noProof/>
                <w:sz w:val="20"/>
                <w:szCs w:val="20"/>
                <w:lang w:val="fr-CA"/>
              </w:rPr>
              <w:t>4</w:t>
            </w:r>
            <w:r>
              <w:rPr>
                <w:b/>
                <w:bCs/>
                <w:i/>
                <w:iCs/>
                <w:noProof/>
                <w:sz w:val="20"/>
                <w:szCs w:val="20"/>
                <w:lang w:val="fr-CA"/>
              </w:rPr>
              <w:t> </w:t>
            </w:r>
            <w:r w:rsidRPr="0026367D">
              <w:rPr>
                <w:b/>
                <w:bCs/>
                <w:i/>
                <w:iCs/>
                <w:noProof/>
                <w:sz w:val="20"/>
                <w:szCs w:val="20"/>
                <w:lang w:val="fr-CA"/>
              </w:rPr>
              <w:t>583</w:t>
            </w:r>
            <w:r>
              <w:rPr>
                <w:b/>
                <w:bCs/>
                <w:i/>
                <w:iCs/>
                <w:noProof/>
                <w:sz w:val="20"/>
                <w:szCs w:val="20"/>
                <w:lang w:val="fr-CA"/>
              </w:rPr>
              <w:t> </w:t>
            </w:r>
            <w:r w:rsidRPr="0026367D">
              <w:rPr>
                <w:b/>
                <w:bCs/>
                <w:i/>
                <w:iCs/>
                <w:noProof/>
                <w:sz w:val="20"/>
                <w:szCs w:val="20"/>
                <w:lang w:val="fr-CA"/>
              </w:rPr>
              <w:t>169</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29A5BD" w14:textId="77777777" w:rsidR="002355D8" w:rsidRPr="0026367D" w:rsidRDefault="002355D8" w:rsidP="00CB476F">
            <w:pPr>
              <w:suppressAutoHyphens/>
              <w:jc w:val="right"/>
              <w:rPr>
                <w:b/>
                <w:bCs/>
                <w:i/>
                <w:iCs/>
                <w:noProof/>
                <w:sz w:val="20"/>
                <w:szCs w:val="20"/>
                <w:lang w:val="fr-CA"/>
              </w:rPr>
            </w:pPr>
            <w:r w:rsidRPr="0026367D">
              <w:rPr>
                <w:b/>
                <w:bCs/>
                <w:i/>
                <w:iCs/>
                <w:noProof/>
                <w:sz w:val="20"/>
                <w:szCs w:val="20"/>
                <w:lang w:val="fr-CA"/>
              </w:rPr>
              <w:t>90</w:t>
            </w:r>
            <w:r>
              <w:rPr>
                <w:b/>
                <w:bCs/>
                <w:i/>
                <w:iCs/>
                <w:noProof/>
                <w:sz w:val="20"/>
                <w:szCs w:val="20"/>
                <w:lang w:val="fr-CA"/>
              </w:rPr>
              <w:t> </w:t>
            </w:r>
            <w:r w:rsidRPr="0026367D">
              <w:rPr>
                <w:b/>
                <w:bCs/>
                <w:i/>
                <w:iCs/>
                <w:noProof/>
                <w:sz w:val="20"/>
                <w:szCs w:val="20"/>
                <w:lang w:val="fr-CA"/>
              </w:rPr>
              <w:t>908</w:t>
            </w:r>
          </w:p>
        </w:tc>
        <w:tc>
          <w:tcPr>
            <w:tcW w:w="534" w:type="pct"/>
            <w:tcBorders>
              <w:top w:val="single" w:sz="4" w:space="0" w:color="auto"/>
              <w:left w:val="nil"/>
              <w:bottom w:val="single" w:sz="4" w:space="0" w:color="auto"/>
              <w:right w:val="single" w:sz="4" w:space="0" w:color="auto"/>
            </w:tcBorders>
            <w:tcMar>
              <w:left w:w="43" w:type="dxa"/>
              <w:right w:w="43" w:type="dxa"/>
            </w:tcMar>
          </w:tcPr>
          <w:p w14:paraId="32C8146F" w14:textId="77777777" w:rsidR="002355D8" w:rsidRPr="0026367D" w:rsidRDefault="002355D8" w:rsidP="00CB476F">
            <w:pPr>
              <w:suppressAutoHyphens/>
              <w:jc w:val="right"/>
              <w:rPr>
                <w:b/>
                <w:bCs/>
                <w:i/>
                <w:iCs/>
                <w:noProof/>
                <w:sz w:val="20"/>
                <w:szCs w:val="20"/>
                <w:lang w:val="fr-CA"/>
              </w:rPr>
            </w:pPr>
            <w:r w:rsidRPr="0026367D">
              <w:rPr>
                <w:b/>
                <w:bCs/>
                <w:i/>
                <w:iCs/>
                <w:noProof/>
                <w:sz w:val="20"/>
                <w:szCs w:val="20"/>
                <w:lang w:val="fr-CA"/>
              </w:rPr>
              <w:t>10</w:t>
            </w:r>
            <w:r>
              <w:rPr>
                <w:b/>
                <w:bCs/>
                <w:i/>
                <w:iCs/>
                <w:noProof/>
                <w:sz w:val="20"/>
                <w:szCs w:val="20"/>
                <w:lang w:val="fr-CA"/>
              </w:rPr>
              <w:t> </w:t>
            </w:r>
            <w:r w:rsidRPr="0026367D">
              <w:rPr>
                <w:b/>
                <w:bCs/>
                <w:i/>
                <w:iCs/>
                <w:noProof/>
                <w:sz w:val="20"/>
                <w:szCs w:val="20"/>
                <w:lang w:val="fr-CA"/>
              </w:rPr>
              <w:t>368</w:t>
            </w:r>
            <w:r>
              <w:rPr>
                <w:b/>
                <w:bCs/>
                <w:i/>
                <w:iCs/>
                <w:noProof/>
                <w:sz w:val="20"/>
                <w:szCs w:val="20"/>
                <w:lang w:val="fr-CA"/>
              </w:rPr>
              <w:t> </w:t>
            </w:r>
            <w:r w:rsidRPr="0026367D">
              <w:rPr>
                <w:b/>
                <w:bCs/>
                <w:i/>
                <w:iCs/>
                <w:noProof/>
                <w:sz w:val="20"/>
                <w:szCs w:val="20"/>
                <w:lang w:val="fr-CA"/>
              </w:rPr>
              <w:t>998</w:t>
            </w:r>
          </w:p>
        </w:tc>
        <w:tc>
          <w:tcPr>
            <w:tcW w:w="45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C4B8D2" w14:textId="77777777" w:rsidR="002355D8" w:rsidRPr="0026367D" w:rsidRDefault="002355D8" w:rsidP="00CB476F">
            <w:pPr>
              <w:suppressAutoHyphens/>
              <w:jc w:val="center"/>
              <w:rPr>
                <w:b/>
                <w:bCs/>
                <w:i/>
                <w:iCs/>
                <w:noProof/>
                <w:sz w:val="20"/>
                <w:szCs w:val="20"/>
                <w:lang w:val="fr-CA"/>
              </w:rPr>
            </w:pPr>
            <w:r w:rsidRPr="0026367D">
              <w:rPr>
                <w:b/>
                <w:bCs/>
                <w:i/>
                <w:iCs/>
                <w:noProof/>
                <w:sz w:val="20"/>
                <w:szCs w:val="20"/>
                <w:lang w:val="fr-CA"/>
              </w:rPr>
              <w:t>51</w:t>
            </w:r>
            <w:r>
              <w:rPr>
                <w:b/>
                <w:bCs/>
                <w:i/>
                <w:iCs/>
                <w:noProof/>
                <w:sz w:val="20"/>
                <w:szCs w:val="20"/>
                <w:lang w:val="fr-CA"/>
              </w:rPr>
              <w:t>,</w:t>
            </w:r>
            <w:r w:rsidRPr="0026367D">
              <w:rPr>
                <w:b/>
                <w:bCs/>
                <w:i/>
                <w:iCs/>
                <w:noProof/>
                <w:sz w:val="20"/>
                <w:szCs w:val="20"/>
                <w:lang w:val="fr-CA"/>
              </w:rPr>
              <w:t>0</w:t>
            </w:r>
          </w:p>
        </w:tc>
      </w:tr>
      <w:tr w:rsidR="002355D8" w:rsidRPr="0026367D" w14:paraId="7AF33A10" w14:textId="77777777" w:rsidTr="00CB476F">
        <w:trPr>
          <w:trHeight w:val="227"/>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C8FE690" w14:textId="77777777" w:rsidR="002355D8" w:rsidRPr="0026367D" w:rsidRDefault="002355D8" w:rsidP="00CB476F">
            <w:pPr>
              <w:suppressAutoHyphens/>
              <w:ind w:left="96" w:right="84"/>
              <w:jc w:val="left"/>
              <w:rPr>
                <w:sz w:val="20"/>
                <w:szCs w:val="20"/>
                <w:lang w:val="fr-CA" w:eastAsia="en-CA"/>
              </w:rPr>
            </w:pPr>
            <w:r w:rsidRPr="0026367D">
              <w:rPr>
                <w:b/>
                <w:bCs/>
                <w:sz w:val="20"/>
                <w:szCs w:val="20"/>
                <w:lang w:val="fr-CA" w:eastAsia="en-CA"/>
              </w:rPr>
              <w:t>Total</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8D188C" w14:textId="77777777" w:rsidR="002355D8" w:rsidRPr="0026367D" w:rsidRDefault="002355D8" w:rsidP="00CB476F">
            <w:pPr>
              <w:suppressAutoHyphens/>
              <w:jc w:val="right"/>
              <w:rPr>
                <w:b/>
                <w:bCs/>
                <w:sz w:val="20"/>
                <w:szCs w:val="20"/>
                <w:lang w:val="fr-CA"/>
              </w:rPr>
            </w:pPr>
            <w:r w:rsidRPr="0026367D">
              <w:rPr>
                <w:b/>
                <w:bCs/>
                <w:sz w:val="20"/>
                <w:szCs w:val="20"/>
                <w:lang w:val="fr-CA"/>
              </w:rPr>
              <w:t>12</w:t>
            </w:r>
            <w:r>
              <w:rPr>
                <w:b/>
                <w:bCs/>
                <w:sz w:val="20"/>
                <w:szCs w:val="20"/>
                <w:lang w:val="fr-CA"/>
              </w:rPr>
              <w:t> </w:t>
            </w:r>
            <w:r w:rsidRPr="0026367D">
              <w:rPr>
                <w:b/>
                <w:bCs/>
                <w:sz w:val="20"/>
                <w:szCs w:val="20"/>
                <w:lang w:val="fr-CA"/>
              </w:rPr>
              <w:t>009</w:t>
            </w:r>
            <w:r>
              <w:rPr>
                <w:b/>
                <w:bCs/>
                <w:sz w:val="20"/>
                <w:szCs w:val="20"/>
                <w:lang w:val="fr-CA"/>
              </w:rPr>
              <w:t> </w:t>
            </w:r>
            <w:r w:rsidRPr="0026367D">
              <w:rPr>
                <w:b/>
                <w:bCs/>
                <w:sz w:val="20"/>
                <w:szCs w:val="20"/>
                <w:lang w:val="fr-CA"/>
              </w:rPr>
              <w:t>898</w:t>
            </w:r>
          </w:p>
        </w:tc>
        <w:tc>
          <w:tcPr>
            <w:tcW w:w="534" w:type="pct"/>
            <w:tcBorders>
              <w:top w:val="single" w:sz="4" w:space="0" w:color="auto"/>
              <w:left w:val="nil"/>
              <w:bottom w:val="single" w:sz="4" w:space="0" w:color="auto"/>
              <w:right w:val="single" w:sz="4" w:space="0" w:color="auto"/>
            </w:tcBorders>
            <w:tcMar>
              <w:left w:w="43" w:type="dxa"/>
              <w:right w:w="43" w:type="dxa"/>
            </w:tcMar>
          </w:tcPr>
          <w:p w14:paraId="2AF3A4FA" w14:textId="77777777" w:rsidR="002355D8" w:rsidRPr="0026367D" w:rsidRDefault="002355D8" w:rsidP="00CB476F">
            <w:pPr>
              <w:suppressAutoHyphens/>
              <w:jc w:val="right"/>
              <w:rPr>
                <w:b/>
                <w:bCs/>
                <w:sz w:val="20"/>
                <w:szCs w:val="20"/>
                <w:lang w:val="fr-CA"/>
              </w:rPr>
            </w:pPr>
            <w:r w:rsidRPr="0026367D">
              <w:rPr>
                <w:b/>
                <w:bCs/>
                <w:sz w:val="20"/>
                <w:szCs w:val="20"/>
                <w:lang w:val="fr-CA"/>
              </w:rPr>
              <w:t>62</w:t>
            </w:r>
            <w:r>
              <w:rPr>
                <w:b/>
                <w:bCs/>
                <w:sz w:val="20"/>
                <w:szCs w:val="20"/>
                <w:lang w:val="fr-CA"/>
              </w:rPr>
              <w:t> </w:t>
            </w:r>
            <w:r w:rsidRPr="0026367D">
              <w:rPr>
                <w:b/>
                <w:bCs/>
                <w:sz w:val="20"/>
                <w:szCs w:val="20"/>
                <w:lang w:val="fr-CA"/>
              </w:rPr>
              <w:t>735</w:t>
            </w:r>
          </w:p>
        </w:tc>
        <w:tc>
          <w:tcPr>
            <w:tcW w:w="534" w:type="pct"/>
            <w:tcBorders>
              <w:top w:val="single" w:sz="4" w:space="0" w:color="auto"/>
              <w:left w:val="single" w:sz="4" w:space="0" w:color="auto"/>
              <w:bottom w:val="single" w:sz="4" w:space="0" w:color="auto"/>
              <w:right w:val="single" w:sz="4" w:space="0" w:color="auto"/>
            </w:tcBorders>
            <w:tcMar>
              <w:left w:w="43" w:type="dxa"/>
              <w:right w:w="43" w:type="dxa"/>
            </w:tcMar>
          </w:tcPr>
          <w:p w14:paraId="600CD6CC" w14:textId="77777777" w:rsidR="002355D8" w:rsidRPr="0026367D" w:rsidRDefault="002355D8" w:rsidP="00CB476F">
            <w:pPr>
              <w:suppressAutoHyphens/>
              <w:jc w:val="right"/>
              <w:rPr>
                <w:b/>
                <w:bCs/>
                <w:sz w:val="20"/>
                <w:szCs w:val="20"/>
                <w:lang w:val="fr-CA"/>
              </w:rPr>
            </w:pPr>
            <w:r w:rsidRPr="0026367D">
              <w:rPr>
                <w:b/>
                <w:bCs/>
                <w:sz w:val="20"/>
                <w:szCs w:val="20"/>
                <w:lang w:val="fr-CA"/>
              </w:rPr>
              <w:t>1</w:t>
            </w:r>
            <w:r>
              <w:rPr>
                <w:b/>
                <w:bCs/>
                <w:sz w:val="20"/>
                <w:szCs w:val="20"/>
                <w:lang w:val="fr-CA"/>
              </w:rPr>
              <w:t> </w:t>
            </w:r>
            <w:r w:rsidRPr="0026367D">
              <w:rPr>
                <w:b/>
                <w:bCs/>
                <w:sz w:val="20"/>
                <w:szCs w:val="20"/>
                <w:lang w:val="fr-CA"/>
              </w:rPr>
              <w:t>885</w:t>
            </w:r>
            <w:r>
              <w:rPr>
                <w:b/>
                <w:bCs/>
                <w:sz w:val="20"/>
                <w:szCs w:val="20"/>
                <w:lang w:val="fr-CA"/>
              </w:rPr>
              <w:t> </w:t>
            </w:r>
            <w:r w:rsidRPr="0026367D">
              <w:rPr>
                <w:b/>
                <w:bCs/>
                <w:sz w:val="20"/>
                <w:szCs w:val="20"/>
                <w:lang w:val="fr-CA"/>
              </w:rPr>
              <w:t>152</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9930FD" w14:textId="77777777" w:rsidR="002355D8" w:rsidRPr="0026367D" w:rsidRDefault="002355D8" w:rsidP="00CB476F">
            <w:pPr>
              <w:suppressAutoHyphens/>
              <w:jc w:val="right"/>
              <w:rPr>
                <w:b/>
                <w:bCs/>
                <w:sz w:val="20"/>
                <w:szCs w:val="20"/>
                <w:lang w:val="fr-CA"/>
              </w:rPr>
            </w:pPr>
            <w:r w:rsidRPr="0026367D">
              <w:rPr>
                <w:b/>
                <w:bCs/>
                <w:sz w:val="20"/>
                <w:szCs w:val="20"/>
                <w:lang w:val="fr-CA"/>
              </w:rPr>
              <w:t>1</w:t>
            </w:r>
            <w:r>
              <w:rPr>
                <w:b/>
                <w:bCs/>
                <w:sz w:val="20"/>
                <w:szCs w:val="20"/>
                <w:lang w:val="fr-CA"/>
              </w:rPr>
              <w:t> </w:t>
            </w:r>
            <w:r w:rsidRPr="0026367D">
              <w:rPr>
                <w:b/>
                <w:bCs/>
                <w:sz w:val="20"/>
                <w:szCs w:val="20"/>
                <w:lang w:val="fr-CA"/>
              </w:rPr>
              <w:t>139</w:t>
            </w:r>
            <w:r>
              <w:rPr>
                <w:b/>
                <w:bCs/>
                <w:sz w:val="20"/>
                <w:szCs w:val="20"/>
                <w:lang w:val="fr-CA"/>
              </w:rPr>
              <w:t> </w:t>
            </w:r>
            <w:r w:rsidRPr="0026367D">
              <w:rPr>
                <w:b/>
                <w:bCs/>
                <w:sz w:val="20"/>
                <w:szCs w:val="20"/>
                <w:lang w:val="fr-CA"/>
              </w:rPr>
              <w:t>202</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F954CA" w14:textId="77777777" w:rsidR="002355D8" w:rsidRPr="0026367D" w:rsidRDefault="002355D8" w:rsidP="00CB476F">
            <w:pPr>
              <w:suppressAutoHyphens/>
              <w:jc w:val="right"/>
              <w:rPr>
                <w:b/>
                <w:bCs/>
                <w:sz w:val="20"/>
                <w:szCs w:val="20"/>
                <w:lang w:val="fr-CA"/>
              </w:rPr>
            </w:pPr>
            <w:r w:rsidRPr="0026367D">
              <w:rPr>
                <w:b/>
                <w:bCs/>
                <w:sz w:val="20"/>
                <w:szCs w:val="20"/>
                <w:lang w:val="fr-CA"/>
              </w:rPr>
              <w:t>4</w:t>
            </w:r>
            <w:r>
              <w:rPr>
                <w:b/>
                <w:bCs/>
                <w:sz w:val="20"/>
                <w:szCs w:val="20"/>
                <w:lang w:val="fr-CA"/>
              </w:rPr>
              <w:t> </w:t>
            </w:r>
            <w:r w:rsidRPr="0026367D">
              <w:rPr>
                <w:b/>
                <w:bCs/>
                <w:sz w:val="20"/>
                <w:szCs w:val="20"/>
                <w:lang w:val="fr-CA"/>
              </w:rPr>
              <w:t>770</w:t>
            </w:r>
            <w:r>
              <w:rPr>
                <w:b/>
                <w:bCs/>
                <w:sz w:val="20"/>
                <w:szCs w:val="20"/>
                <w:lang w:val="fr-CA"/>
              </w:rPr>
              <w:t> </w:t>
            </w:r>
            <w:r w:rsidRPr="0026367D">
              <w:rPr>
                <w:b/>
                <w:bCs/>
                <w:sz w:val="20"/>
                <w:szCs w:val="20"/>
                <w:lang w:val="fr-CA"/>
              </w:rPr>
              <w:t>146</w:t>
            </w:r>
          </w:p>
        </w:tc>
        <w:tc>
          <w:tcPr>
            <w:tcW w:w="53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36C564" w14:textId="77777777" w:rsidR="002355D8" w:rsidRPr="0026367D" w:rsidRDefault="002355D8" w:rsidP="00CB476F">
            <w:pPr>
              <w:suppressAutoHyphens/>
              <w:jc w:val="right"/>
              <w:rPr>
                <w:b/>
                <w:bCs/>
                <w:sz w:val="20"/>
                <w:szCs w:val="20"/>
                <w:lang w:val="fr-CA"/>
              </w:rPr>
            </w:pPr>
            <w:r w:rsidRPr="0026367D">
              <w:rPr>
                <w:b/>
                <w:bCs/>
                <w:sz w:val="20"/>
                <w:szCs w:val="20"/>
                <w:lang w:val="fr-CA"/>
              </w:rPr>
              <w:t>454</w:t>
            </w:r>
            <w:r>
              <w:rPr>
                <w:b/>
                <w:bCs/>
                <w:sz w:val="20"/>
                <w:szCs w:val="20"/>
                <w:lang w:val="fr-CA"/>
              </w:rPr>
              <w:t> </w:t>
            </w:r>
            <w:r w:rsidRPr="0026367D">
              <w:rPr>
                <w:b/>
                <w:bCs/>
                <w:sz w:val="20"/>
                <w:szCs w:val="20"/>
                <w:lang w:val="fr-CA"/>
              </w:rPr>
              <w:t>561</w:t>
            </w:r>
          </w:p>
        </w:tc>
        <w:tc>
          <w:tcPr>
            <w:tcW w:w="534" w:type="pct"/>
            <w:tcBorders>
              <w:top w:val="single" w:sz="4" w:space="0" w:color="auto"/>
              <w:left w:val="nil"/>
              <w:bottom w:val="single" w:sz="4" w:space="0" w:color="auto"/>
              <w:right w:val="single" w:sz="4" w:space="0" w:color="auto"/>
            </w:tcBorders>
            <w:tcMar>
              <w:left w:w="43" w:type="dxa"/>
              <w:right w:w="43" w:type="dxa"/>
            </w:tcMar>
          </w:tcPr>
          <w:p w14:paraId="323F587B" w14:textId="77777777" w:rsidR="002355D8" w:rsidRPr="0026367D" w:rsidRDefault="002355D8" w:rsidP="00CB476F">
            <w:pPr>
              <w:suppressAutoHyphens/>
              <w:jc w:val="right"/>
              <w:rPr>
                <w:b/>
                <w:bCs/>
                <w:sz w:val="20"/>
                <w:szCs w:val="20"/>
                <w:lang w:val="fr-CA"/>
              </w:rPr>
            </w:pPr>
            <w:r w:rsidRPr="0026367D">
              <w:rPr>
                <w:b/>
                <w:bCs/>
                <w:sz w:val="20"/>
                <w:szCs w:val="20"/>
                <w:lang w:val="fr-CA"/>
              </w:rPr>
              <w:t>20</w:t>
            </w:r>
            <w:r>
              <w:rPr>
                <w:b/>
                <w:bCs/>
                <w:sz w:val="20"/>
                <w:szCs w:val="20"/>
                <w:lang w:val="fr-CA"/>
              </w:rPr>
              <w:t> </w:t>
            </w:r>
            <w:r w:rsidRPr="0026367D">
              <w:rPr>
                <w:b/>
                <w:bCs/>
                <w:sz w:val="20"/>
                <w:szCs w:val="20"/>
                <w:lang w:val="fr-CA"/>
              </w:rPr>
              <w:t>321</w:t>
            </w:r>
            <w:r>
              <w:rPr>
                <w:b/>
                <w:bCs/>
                <w:sz w:val="20"/>
                <w:szCs w:val="20"/>
                <w:lang w:val="fr-CA"/>
              </w:rPr>
              <w:t> </w:t>
            </w:r>
            <w:r w:rsidRPr="0026367D">
              <w:rPr>
                <w:b/>
                <w:bCs/>
                <w:sz w:val="20"/>
                <w:szCs w:val="20"/>
                <w:lang w:val="fr-CA"/>
              </w:rPr>
              <w:t>694</w:t>
            </w:r>
          </w:p>
        </w:tc>
        <w:tc>
          <w:tcPr>
            <w:tcW w:w="452" w:type="pct"/>
            <w:tcBorders>
              <w:top w:val="nil"/>
              <w:left w:val="nil"/>
              <w:bottom w:val="single" w:sz="4" w:space="0" w:color="auto"/>
              <w:right w:val="single" w:sz="4" w:space="0" w:color="auto"/>
            </w:tcBorders>
            <w:shd w:val="clear" w:color="auto" w:fill="auto"/>
            <w:tcMar>
              <w:left w:w="43" w:type="dxa"/>
              <w:right w:w="43" w:type="dxa"/>
            </w:tcMar>
          </w:tcPr>
          <w:p w14:paraId="433247A4" w14:textId="77777777" w:rsidR="002355D8" w:rsidRPr="0026367D" w:rsidRDefault="002355D8" w:rsidP="00CB476F">
            <w:pPr>
              <w:suppressAutoHyphens/>
              <w:jc w:val="center"/>
              <w:rPr>
                <w:b/>
                <w:bCs/>
                <w:sz w:val="20"/>
                <w:szCs w:val="20"/>
                <w:lang w:val="fr-CA" w:eastAsia="en-CA"/>
              </w:rPr>
            </w:pPr>
            <w:r w:rsidRPr="0026367D">
              <w:rPr>
                <w:b/>
                <w:bCs/>
                <w:sz w:val="20"/>
                <w:szCs w:val="20"/>
                <w:lang w:val="fr-CA"/>
              </w:rPr>
              <w:t>100</w:t>
            </w:r>
          </w:p>
        </w:tc>
      </w:tr>
    </w:tbl>
    <w:p w14:paraId="60076FB2" w14:textId="7C2FF941" w:rsidR="002355D8" w:rsidRPr="0026367D" w:rsidRDefault="002355D8" w:rsidP="002355D8">
      <w:pPr>
        <w:pStyle w:val="Heading1"/>
        <w:spacing w:before="240"/>
        <w:rPr>
          <w:lang w:val="fr-CA"/>
        </w:rPr>
      </w:pPr>
      <w:r>
        <w:rPr>
          <w:lang w:val="fr-CA" w:eastAsia="fr-CA"/>
        </w:rPr>
        <w:t>Environ 80 000 </w:t>
      </w:r>
      <w:r w:rsidRPr="00816A51">
        <w:rPr>
          <w:lang w:val="fr-CA" w:eastAsia="fr-CA"/>
        </w:rPr>
        <w:t>techni</w:t>
      </w:r>
      <w:r>
        <w:rPr>
          <w:lang w:val="fr-CA" w:eastAsia="fr-CA"/>
        </w:rPr>
        <w:t>ciens (dont 800 femmes) et 30 000 </w:t>
      </w:r>
      <w:r w:rsidRPr="00816A51">
        <w:rPr>
          <w:lang w:val="fr-CA" w:eastAsia="fr-CA"/>
        </w:rPr>
        <w:t xml:space="preserve">ateliers consomment des HFC au </w:t>
      </w:r>
      <w:r w:rsidRPr="00211A6F">
        <w:rPr>
          <w:lang w:val="fr-CA" w:eastAsia="fr-CA"/>
        </w:rPr>
        <w:t>Nigéria</w:t>
      </w:r>
      <w:r>
        <w:rPr>
          <w:lang w:val="fr-CA" w:eastAsia="fr-CA"/>
        </w:rPr>
        <w:t>. Il existe 29 </w:t>
      </w:r>
      <w:r w:rsidRPr="00211A6F">
        <w:rPr>
          <w:lang w:val="fr-CA" w:eastAsia="fr-CA"/>
        </w:rPr>
        <w:t>établissements de formation à l</w:t>
      </w:r>
      <w:r w:rsidR="002C0768">
        <w:rPr>
          <w:lang w:val="fr-CA" w:eastAsia="fr-CA"/>
        </w:rPr>
        <w:t>’</w:t>
      </w:r>
      <w:r w:rsidRPr="00211A6F">
        <w:rPr>
          <w:lang w:val="fr-CA" w:eastAsia="fr-CA"/>
        </w:rPr>
        <w:t>échelle nationale proposant des cours sur la réfrigération</w:t>
      </w:r>
      <w:r>
        <w:rPr>
          <w:lang w:val="fr-CA" w:eastAsia="fr-CA"/>
        </w:rPr>
        <w:t xml:space="preserve"> et la climatisation</w:t>
      </w:r>
      <w:r w:rsidRPr="00816A51">
        <w:rPr>
          <w:lang w:val="fr-CA" w:eastAsia="fr-CA"/>
        </w:rPr>
        <w:t xml:space="preserve"> au niveau du diplôme et du certificat, avec environ </w:t>
      </w:r>
      <w:r>
        <w:rPr>
          <w:lang w:val="fr-CA" w:eastAsia="fr-CA"/>
        </w:rPr>
        <w:t>78 formateurs. Environ 1 200 </w:t>
      </w:r>
      <w:r w:rsidRPr="00816A51">
        <w:rPr>
          <w:lang w:val="fr-CA" w:eastAsia="fr-CA"/>
        </w:rPr>
        <w:t>étudiants obtiennent leur diplôme chaque année dans ces cours. Dans le cadre de la phase I du PGEH</w:t>
      </w:r>
      <w:r>
        <w:rPr>
          <w:lang w:val="fr-CA" w:eastAsia="fr-CA"/>
        </w:rPr>
        <w:t>, 250 </w:t>
      </w:r>
      <w:r w:rsidRPr="00816A51">
        <w:rPr>
          <w:lang w:val="fr-CA" w:eastAsia="fr-CA"/>
        </w:rPr>
        <w:t>techniciens ont été formés aux bonnes pratiques de maintenance et à la manipulation sécurisée des frigorigènes inflammables. Le programme d</w:t>
      </w:r>
      <w:r w:rsidR="002C0768">
        <w:rPr>
          <w:lang w:val="fr-CA" w:eastAsia="fr-CA"/>
        </w:rPr>
        <w:t>’</w:t>
      </w:r>
      <w:r w:rsidRPr="00816A51">
        <w:rPr>
          <w:lang w:val="fr-CA" w:eastAsia="fr-CA"/>
        </w:rPr>
        <w:t>études des cours RAC a été mis à jour pour</w:t>
      </w:r>
      <w:r>
        <w:rPr>
          <w:lang w:val="fr-CA" w:eastAsia="fr-CA"/>
        </w:rPr>
        <w:t xml:space="preserve"> y</w:t>
      </w:r>
      <w:r w:rsidRPr="00816A51">
        <w:rPr>
          <w:lang w:val="fr-CA" w:eastAsia="fr-CA"/>
        </w:rPr>
        <w:t xml:space="preserve"> inclure la manipulation sécurisée, notamment des frigorigènes naturels</w:t>
      </w:r>
      <w:r>
        <w:rPr>
          <w:lang w:val="fr-CA" w:eastAsia="fr-CA"/>
        </w:rPr>
        <w:t>.</w:t>
      </w:r>
    </w:p>
    <w:p w14:paraId="1854F17C" w14:textId="77777777" w:rsidR="002355D8" w:rsidRPr="0026367D" w:rsidRDefault="002355D8" w:rsidP="002355D8">
      <w:pPr>
        <w:pStyle w:val="Heading1"/>
        <w:keepNext/>
        <w:numPr>
          <w:ilvl w:val="0"/>
          <w:numId w:val="0"/>
        </w:numPr>
        <w:spacing w:before="240"/>
        <w:rPr>
          <w:lang w:val="fr-CA"/>
        </w:rPr>
      </w:pPr>
      <w:r w:rsidRPr="0029769B">
        <w:rPr>
          <w:bCs/>
          <w:i/>
          <w:u w:val="single"/>
          <w:lang w:val="fr-CA" w:eastAsia="fr-CA"/>
        </w:rPr>
        <w:t>Entretien des équipements de réfrigération domestiques, commerciaux, industriels et de transport</w:t>
      </w:r>
    </w:p>
    <w:p w14:paraId="0DC0D227" w14:textId="3A2B027A" w:rsidR="002355D8" w:rsidRPr="0026367D" w:rsidRDefault="002355D8" w:rsidP="002355D8">
      <w:pPr>
        <w:pStyle w:val="Heading1"/>
        <w:spacing w:before="240"/>
        <w:rPr>
          <w:lang w:val="fr-CA"/>
        </w:rPr>
      </w:pPr>
      <w:r w:rsidRPr="00816A51">
        <w:rPr>
          <w:lang w:val="fr-CA" w:eastAsia="fr-CA"/>
        </w:rPr>
        <w:t>Le HFC</w:t>
      </w:r>
      <w:r>
        <w:rPr>
          <w:lang w:val="fr-CA" w:eastAsia="fr-CA"/>
        </w:rPr>
        <w:noBreakHyphen/>
      </w:r>
      <w:r w:rsidRPr="00816A51">
        <w:rPr>
          <w:lang w:val="fr-CA" w:eastAsia="fr-CA"/>
        </w:rPr>
        <w:t>134a est le frigorigène dominant et le seul HFC utilisé dans l</w:t>
      </w:r>
      <w:r w:rsidR="002C0768">
        <w:rPr>
          <w:lang w:val="fr-CA" w:eastAsia="fr-CA"/>
        </w:rPr>
        <w:t>’</w:t>
      </w:r>
      <w:r w:rsidRPr="00816A51">
        <w:rPr>
          <w:lang w:val="fr-CA" w:eastAsia="fr-CA"/>
        </w:rPr>
        <w:t xml:space="preserve">entretien des réfrigérateurs et congélateurs domestiques au </w:t>
      </w:r>
      <w:r w:rsidRPr="00EE1CFD">
        <w:rPr>
          <w:lang w:val="fr-CA" w:eastAsia="fr-CA"/>
        </w:rPr>
        <w:t>Nigéria, soutenu</w:t>
      </w:r>
      <w:r w:rsidRPr="00816A51">
        <w:rPr>
          <w:lang w:val="fr-CA" w:eastAsia="fr-CA"/>
        </w:rPr>
        <w:t xml:space="preserve"> par la disponibilité limitée des équipements à base de R</w:t>
      </w:r>
      <w:r>
        <w:rPr>
          <w:lang w:val="fr-CA" w:eastAsia="fr-CA"/>
        </w:rPr>
        <w:noBreakHyphen/>
      </w:r>
      <w:r w:rsidRPr="00816A51">
        <w:rPr>
          <w:lang w:val="fr-CA" w:eastAsia="fr-CA"/>
        </w:rPr>
        <w:t>600a et un marché de seconde main impor</w:t>
      </w:r>
      <w:r>
        <w:rPr>
          <w:lang w:val="fr-CA" w:eastAsia="fr-CA"/>
        </w:rPr>
        <w:t>tant. On estime qu</w:t>
      </w:r>
      <w:r w:rsidR="002C0768">
        <w:rPr>
          <w:lang w:val="fr-CA" w:eastAsia="fr-CA"/>
        </w:rPr>
        <w:t>’</w:t>
      </w:r>
      <w:r>
        <w:rPr>
          <w:lang w:val="fr-CA" w:eastAsia="fr-CA"/>
        </w:rPr>
        <w:t>il existe 25 </w:t>
      </w:r>
      <w:r w:rsidRPr="00816A51">
        <w:rPr>
          <w:lang w:val="fr-CA" w:eastAsia="fr-CA"/>
        </w:rPr>
        <w:t>millions de réfrigérateurs et congélateurs domestiques dans le pays</w:t>
      </w:r>
      <w:r>
        <w:rPr>
          <w:lang w:val="fr-CA" w:eastAsia="fr-CA"/>
        </w:rPr>
        <w:t>.</w:t>
      </w:r>
    </w:p>
    <w:p w14:paraId="394AED2C" w14:textId="23D97E99" w:rsidR="002355D8" w:rsidRPr="0026367D" w:rsidRDefault="002355D8" w:rsidP="002355D8">
      <w:pPr>
        <w:pStyle w:val="Heading1"/>
        <w:spacing w:before="240"/>
        <w:rPr>
          <w:lang w:val="fr-CA"/>
        </w:rPr>
      </w:pPr>
      <w:r w:rsidRPr="0029769B">
        <w:rPr>
          <w:noProof/>
          <w:lang w:val="fr-CA" w:eastAsia="fr-CA"/>
        </w:rPr>
        <w:t>Le sous</w:t>
      </w:r>
      <w:r>
        <w:rPr>
          <w:noProof/>
          <w:lang w:val="fr-CA" w:eastAsia="fr-CA"/>
        </w:rPr>
        <w:noBreakHyphen/>
      </w:r>
      <w:r w:rsidRPr="0029769B">
        <w:rPr>
          <w:noProof/>
          <w:lang w:val="fr-CA" w:eastAsia="fr-CA"/>
        </w:rPr>
        <w:t>secteur</w:t>
      </w:r>
      <w:r w:rsidRPr="0029769B">
        <w:rPr>
          <w:lang w:val="fr-CA" w:eastAsia="fr-CA"/>
        </w:rPr>
        <w:t xml:space="preserve"> de la réfrigération commerciale comprend des vitrines réfrigérées autonomes, des unités de condensation et des chambres f</w:t>
      </w:r>
      <w:r>
        <w:rPr>
          <w:lang w:val="fr-CA" w:eastAsia="fr-CA"/>
        </w:rPr>
        <w:t>roides. On dénombre environ 2,3 millions d</w:t>
      </w:r>
      <w:r w:rsidR="002C0768">
        <w:rPr>
          <w:lang w:val="fr-CA" w:eastAsia="fr-CA"/>
        </w:rPr>
        <w:t>’</w:t>
      </w:r>
      <w:r w:rsidRPr="0029769B">
        <w:rPr>
          <w:lang w:val="fr-CA" w:eastAsia="fr-CA"/>
        </w:rPr>
        <w:t>unités autonomes, dont 80 pour cent utilisent du HFC</w:t>
      </w:r>
      <w:r>
        <w:rPr>
          <w:lang w:val="fr-CA" w:eastAsia="fr-CA"/>
        </w:rPr>
        <w:noBreakHyphen/>
      </w:r>
      <w:r w:rsidRPr="0029769B">
        <w:rPr>
          <w:lang w:val="fr-CA" w:eastAsia="fr-CA"/>
        </w:rPr>
        <w:t>134a et les 20 pour cent restant</w:t>
      </w:r>
      <w:r>
        <w:rPr>
          <w:lang w:val="fr-CA" w:eastAsia="fr-CA"/>
        </w:rPr>
        <w:t>e</w:t>
      </w:r>
      <w:r w:rsidRPr="0029769B">
        <w:rPr>
          <w:lang w:val="fr-CA" w:eastAsia="fr-CA"/>
        </w:rPr>
        <w:t>s du R</w:t>
      </w:r>
      <w:r>
        <w:rPr>
          <w:lang w:val="fr-CA" w:eastAsia="fr-CA"/>
        </w:rPr>
        <w:noBreakHyphen/>
      </w:r>
      <w:r w:rsidRPr="0029769B">
        <w:rPr>
          <w:lang w:val="fr-CA" w:eastAsia="fr-CA"/>
        </w:rPr>
        <w:t>600a, R</w:t>
      </w:r>
      <w:r>
        <w:rPr>
          <w:lang w:val="fr-CA" w:eastAsia="fr-CA"/>
        </w:rPr>
        <w:noBreakHyphen/>
      </w:r>
      <w:r w:rsidRPr="0029769B">
        <w:rPr>
          <w:lang w:val="fr-CA" w:eastAsia="fr-CA"/>
        </w:rPr>
        <w:t xml:space="preserve">290 (propane) ou </w:t>
      </w:r>
      <w:r>
        <w:rPr>
          <w:lang w:val="fr-CA" w:eastAsia="fr-CA"/>
        </w:rPr>
        <w:t xml:space="preserve">du </w:t>
      </w:r>
      <w:r w:rsidRPr="0029769B">
        <w:rPr>
          <w:lang w:val="fr-CA" w:eastAsia="fr-CA"/>
        </w:rPr>
        <w:t>R</w:t>
      </w:r>
      <w:r>
        <w:rPr>
          <w:lang w:val="fr-CA" w:eastAsia="fr-CA"/>
        </w:rPr>
        <w:noBreakHyphen/>
      </w:r>
      <w:r w:rsidRPr="0029769B">
        <w:rPr>
          <w:lang w:val="fr-CA" w:eastAsia="fr-CA"/>
        </w:rPr>
        <w:t>744 (CO</w:t>
      </w:r>
      <w:r w:rsidRPr="00DB3F2E">
        <w:rPr>
          <w:vertAlign w:val="subscript"/>
          <w:lang w:val="fr-CA" w:eastAsia="fr-CA"/>
        </w:rPr>
        <w:t>2</w:t>
      </w:r>
      <w:r w:rsidRPr="0029769B">
        <w:rPr>
          <w:lang w:val="fr-CA" w:eastAsia="fr-CA"/>
        </w:rPr>
        <w:t>). Les taux de fuite des unités commerciales autonomes et des réfrigérateurs domestiques sont d</w:t>
      </w:r>
      <w:r w:rsidR="002C0768">
        <w:rPr>
          <w:lang w:val="fr-CA" w:eastAsia="fr-CA"/>
        </w:rPr>
        <w:t>’</w:t>
      </w:r>
      <w:r w:rsidRPr="0029769B">
        <w:rPr>
          <w:lang w:val="fr-CA" w:eastAsia="fr-CA"/>
        </w:rPr>
        <w:t>environ 5 pour cent</w:t>
      </w:r>
      <w:r>
        <w:rPr>
          <w:lang w:val="fr-CA" w:eastAsia="fr-CA"/>
        </w:rPr>
        <w:t>.</w:t>
      </w:r>
    </w:p>
    <w:p w14:paraId="0A798402" w14:textId="3C129AD9" w:rsidR="002355D8" w:rsidRPr="0026367D" w:rsidRDefault="002355D8" w:rsidP="002355D8">
      <w:pPr>
        <w:pStyle w:val="Heading1"/>
        <w:spacing w:before="240"/>
        <w:rPr>
          <w:lang w:val="fr-CA"/>
        </w:rPr>
      </w:pPr>
      <w:r w:rsidRPr="0029769B">
        <w:rPr>
          <w:lang w:val="fr-CA" w:eastAsia="fr-CA"/>
        </w:rPr>
        <w:t>On estime à 267</w:t>
      </w:r>
      <w:r>
        <w:rPr>
          <w:lang w:val="fr-CA" w:eastAsia="fr-CA"/>
        </w:rPr>
        <w:t> </w:t>
      </w:r>
      <w:r w:rsidRPr="0029769B">
        <w:rPr>
          <w:lang w:val="fr-CA" w:eastAsia="fr-CA"/>
        </w:rPr>
        <w:t>000 le nombre d</w:t>
      </w:r>
      <w:r w:rsidR="002C0768">
        <w:rPr>
          <w:lang w:val="fr-CA" w:eastAsia="fr-CA"/>
        </w:rPr>
        <w:t>’</w:t>
      </w:r>
      <w:r w:rsidRPr="0029769B">
        <w:rPr>
          <w:lang w:val="fr-CA" w:eastAsia="fr-CA"/>
        </w:rPr>
        <w:t>unités de condensation commerciales dans le pays, principalement entretenues avec du HFC</w:t>
      </w:r>
      <w:r>
        <w:rPr>
          <w:lang w:val="fr-CA" w:eastAsia="fr-CA"/>
        </w:rPr>
        <w:noBreakHyphen/>
        <w:t>134a, avec une minorité fonctionnant au</w:t>
      </w:r>
      <w:r w:rsidRPr="0029769B">
        <w:rPr>
          <w:lang w:val="fr-CA" w:eastAsia="fr-CA"/>
        </w:rPr>
        <w:t xml:space="preserve"> R</w:t>
      </w:r>
      <w:r>
        <w:rPr>
          <w:lang w:val="fr-CA" w:eastAsia="fr-CA"/>
        </w:rPr>
        <w:noBreakHyphen/>
        <w:t>407C ou a</w:t>
      </w:r>
      <w:r w:rsidRPr="0029769B">
        <w:rPr>
          <w:lang w:val="fr-CA" w:eastAsia="fr-CA"/>
        </w:rPr>
        <w:t>u R</w:t>
      </w:r>
      <w:r>
        <w:rPr>
          <w:lang w:val="fr-CA" w:eastAsia="fr-CA"/>
        </w:rPr>
        <w:noBreakHyphen/>
      </w:r>
      <w:r w:rsidRPr="0029769B">
        <w:rPr>
          <w:lang w:val="fr-CA" w:eastAsia="fr-CA"/>
        </w:rPr>
        <w:t>404A. Au moins 25 pour cent continuent d</w:t>
      </w:r>
      <w:r w:rsidR="002C0768">
        <w:rPr>
          <w:lang w:val="fr-CA" w:eastAsia="fr-CA"/>
        </w:rPr>
        <w:t>’</w:t>
      </w:r>
      <w:r w:rsidRPr="0029769B">
        <w:rPr>
          <w:lang w:val="fr-CA" w:eastAsia="fr-CA"/>
        </w:rPr>
        <w:t>être entretenues avec du HCFC</w:t>
      </w:r>
      <w:r>
        <w:rPr>
          <w:lang w:val="fr-CA" w:eastAsia="fr-CA"/>
        </w:rPr>
        <w:noBreakHyphen/>
      </w:r>
      <w:r w:rsidRPr="0029769B">
        <w:rPr>
          <w:lang w:val="fr-CA" w:eastAsia="fr-CA"/>
        </w:rPr>
        <w:t>22. En raison des mauvaises pratiques d</w:t>
      </w:r>
      <w:r w:rsidR="002C0768">
        <w:rPr>
          <w:lang w:val="fr-CA" w:eastAsia="fr-CA"/>
        </w:rPr>
        <w:t>’</w:t>
      </w:r>
      <w:r w:rsidRPr="0029769B">
        <w:rPr>
          <w:lang w:val="fr-CA" w:eastAsia="fr-CA"/>
        </w:rPr>
        <w:t>installation, les taux de fuite des unités de condensation commerciales sont élevés et varient en fonction de l</w:t>
      </w:r>
      <w:r w:rsidR="002C0768">
        <w:rPr>
          <w:lang w:val="fr-CA" w:eastAsia="fr-CA"/>
        </w:rPr>
        <w:t>’</w:t>
      </w:r>
      <w:r w:rsidRPr="0029769B">
        <w:rPr>
          <w:lang w:val="fr-CA" w:eastAsia="fr-CA"/>
        </w:rPr>
        <w:t>âge de l</w:t>
      </w:r>
      <w:r w:rsidR="002C0768">
        <w:rPr>
          <w:lang w:val="fr-CA" w:eastAsia="fr-CA"/>
        </w:rPr>
        <w:t>’</w:t>
      </w:r>
      <w:r w:rsidRPr="0029769B">
        <w:rPr>
          <w:lang w:val="fr-CA" w:eastAsia="fr-CA"/>
        </w:rPr>
        <w:t>équipement, de la qualité de l</w:t>
      </w:r>
      <w:r w:rsidR="002C0768">
        <w:rPr>
          <w:lang w:val="fr-CA" w:eastAsia="fr-CA"/>
        </w:rPr>
        <w:t>’</w:t>
      </w:r>
      <w:r w:rsidRPr="0029769B">
        <w:rPr>
          <w:lang w:val="fr-CA" w:eastAsia="fr-CA"/>
        </w:rPr>
        <w:t>installation et de l</w:t>
      </w:r>
      <w:r w:rsidR="002C0768">
        <w:rPr>
          <w:lang w:val="fr-CA" w:eastAsia="fr-CA"/>
        </w:rPr>
        <w:t>’</w:t>
      </w:r>
      <w:r w:rsidRPr="0029769B">
        <w:rPr>
          <w:lang w:val="fr-CA" w:eastAsia="fr-CA"/>
        </w:rPr>
        <w:t>entretien, av</w:t>
      </w:r>
      <w:r>
        <w:rPr>
          <w:lang w:val="fr-CA" w:eastAsia="fr-CA"/>
        </w:rPr>
        <w:t xml:space="preserve">ec des estimations allant de 20 </w:t>
      </w:r>
      <w:r w:rsidRPr="0029769B">
        <w:rPr>
          <w:lang w:val="fr-CA" w:eastAsia="fr-CA"/>
        </w:rPr>
        <w:t>à 50 pour cent ou plus</w:t>
      </w:r>
      <w:r>
        <w:rPr>
          <w:lang w:val="fr-CA" w:eastAsia="fr-CA"/>
        </w:rPr>
        <w:t>.</w:t>
      </w:r>
    </w:p>
    <w:p w14:paraId="72C9FE17" w14:textId="00A981C4" w:rsidR="002355D8" w:rsidRPr="0026367D" w:rsidRDefault="002355D8" w:rsidP="002355D8">
      <w:pPr>
        <w:pStyle w:val="Heading1"/>
        <w:rPr>
          <w:lang w:val="fr-CA"/>
        </w:rPr>
      </w:pPr>
      <w:r w:rsidRPr="0029769B">
        <w:rPr>
          <w:lang w:val="fr-CA" w:eastAsia="fr-CA"/>
        </w:rPr>
        <w:t xml:space="preserve">Le </w:t>
      </w:r>
      <w:r w:rsidRPr="0029769B">
        <w:rPr>
          <w:noProof/>
          <w:lang w:val="fr-CA" w:eastAsia="fr-CA"/>
        </w:rPr>
        <w:t>sous</w:t>
      </w:r>
      <w:r>
        <w:rPr>
          <w:noProof/>
          <w:lang w:val="fr-CA" w:eastAsia="fr-CA"/>
        </w:rPr>
        <w:noBreakHyphen/>
      </w:r>
      <w:r w:rsidRPr="0029769B">
        <w:rPr>
          <w:noProof/>
          <w:lang w:val="fr-CA" w:eastAsia="fr-CA"/>
        </w:rPr>
        <w:t>secteur de la</w:t>
      </w:r>
      <w:r w:rsidRPr="0029769B">
        <w:rPr>
          <w:lang w:val="fr-CA" w:eastAsia="fr-CA"/>
        </w:rPr>
        <w:t xml:space="preserve"> réfrigération industrielle inclut de grands systèmes de réfrigération centralisés et des refroidisseurs de procédé, av</w:t>
      </w:r>
      <w:r>
        <w:rPr>
          <w:lang w:val="fr-CA" w:eastAsia="fr-CA"/>
        </w:rPr>
        <w:t>ec un stock estimé à environ 73 000 </w:t>
      </w:r>
      <w:r w:rsidRPr="0029769B">
        <w:rPr>
          <w:lang w:val="fr-CA" w:eastAsia="fr-CA"/>
        </w:rPr>
        <w:t>unités. Ces unités sont principalement installées dans les usines de transformation alimentaire et les grands entrepôts frigorifiques, les refroidisseurs de procédé étant également utilisés dans divers procédés industriels</w:t>
      </w:r>
      <w:r>
        <w:rPr>
          <w:lang w:val="fr-CA" w:eastAsia="fr-CA"/>
        </w:rPr>
        <w:t>,</w:t>
      </w:r>
      <w:r w:rsidRPr="0029769B">
        <w:rPr>
          <w:lang w:val="fr-CA" w:eastAsia="fr-CA"/>
        </w:rPr>
        <w:t xml:space="preserve"> tels que la fabrication de plastiques. Le HFC</w:t>
      </w:r>
      <w:r>
        <w:rPr>
          <w:lang w:val="fr-CA" w:eastAsia="fr-CA"/>
        </w:rPr>
        <w:noBreakHyphen/>
      </w:r>
      <w:r w:rsidRPr="0029769B">
        <w:rPr>
          <w:lang w:val="fr-CA" w:eastAsia="fr-CA"/>
        </w:rPr>
        <w:t xml:space="preserve">134a est le frigorigène prédominant dans </w:t>
      </w:r>
      <w:r w:rsidRPr="0029769B">
        <w:rPr>
          <w:noProof/>
          <w:lang w:val="fr-CA" w:eastAsia="fr-CA"/>
        </w:rPr>
        <w:t>ce sous</w:t>
      </w:r>
      <w:r>
        <w:rPr>
          <w:noProof/>
          <w:lang w:val="fr-CA" w:eastAsia="fr-CA"/>
        </w:rPr>
        <w:noBreakHyphen/>
      </w:r>
      <w:r w:rsidRPr="0029769B">
        <w:rPr>
          <w:noProof/>
          <w:lang w:val="fr-CA" w:eastAsia="fr-CA"/>
        </w:rPr>
        <w:t>secteur,</w:t>
      </w:r>
      <w:r w:rsidRPr="0029769B">
        <w:rPr>
          <w:lang w:val="fr-CA" w:eastAsia="fr-CA"/>
        </w:rPr>
        <w:t xml:space="preserve"> </w:t>
      </w:r>
      <w:r>
        <w:rPr>
          <w:lang w:val="fr-CA" w:eastAsia="fr-CA"/>
        </w:rPr>
        <w:t>tandis que</w:t>
      </w:r>
      <w:r w:rsidRPr="0029769B">
        <w:rPr>
          <w:lang w:val="fr-CA" w:eastAsia="fr-CA"/>
        </w:rPr>
        <w:t xml:space="preserve"> des quantités moindres de R</w:t>
      </w:r>
      <w:r>
        <w:rPr>
          <w:lang w:val="fr-CA" w:eastAsia="fr-CA"/>
        </w:rPr>
        <w:noBreakHyphen/>
      </w:r>
      <w:r w:rsidRPr="0029769B">
        <w:rPr>
          <w:lang w:val="fr-CA" w:eastAsia="fr-CA"/>
        </w:rPr>
        <w:t>404A et de R</w:t>
      </w:r>
      <w:r>
        <w:rPr>
          <w:lang w:val="fr-CA" w:eastAsia="fr-CA"/>
        </w:rPr>
        <w:noBreakHyphen/>
      </w:r>
      <w:r w:rsidRPr="0029769B">
        <w:rPr>
          <w:lang w:val="fr-CA" w:eastAsia="fr-CA"/>
        </w:rPr>
        <w:t>407C</w:t>
      </w:r>
      <w:r>
        <w:rPr>
          <w:lang w:val="fr-CA" w:eastAsia="fr-CA"/>
        </w:rPr>
        <w:t xml:space="preserve"> existent également</w:t>
      </w:r>
      <w:r w:rsidRPr="0029769B">
        <w:rPr>
          <w:lang w:val="fr-CA" w:eastAsia="fr-CA"/>
        </w:rPr>
        <w:t xml:space="preserve">. En raison des mauvaises pratiques </w:t>
      </w:r>
      <w:r>
        <w:rPr>
          <w:lang w:val="fr-CA" w:eastAsia="fr-CA"/>
        </w:rPr>
        <w:t>d</w:t>
      </w:r>
      <w:r w:rsidR="002C0768">
        <w:rPr>
          <w:lang w:val="fr-CA" w:eastAsia="fr-CA"/>
        </w:rPr>
        <w:t>’</w:t>
      </w:r>
      <w:r>
        <w:rPr>
          <w:lang w:val="fr-CA" w:eastAsia="fr-CA"/>
        </w:rPr>
        <w:t>entretien</w:t>
      </w:r>
      <w:r w:rsidRPr="0029769B">
        <w:rPr>
          <w:lang w:val="fr-CA" w:eastAsia="fr-CA"/>
        </w:rPr>
        <w:t>, les taux de fuite dans la réfrigération industrielle sont égalemen</w:t>
      </w:r>
      <w:r>
        <w:rPr>
          <w:lang w:val="fr-CA" w:eastAsia="fr-CA"/>
        </w:rPr>
        <w:t>t élevés, atteignant en moyenne </w:t>
      </w:r>
      <w:r w:rsidRPr="0029769B">
        <w:rPr>
          <w:lang w:val="fr-CA" w:eastAsia="fr-CA"/>
        </w:rPr>
        <w:t xml:space="preserve">30 à 40 pour cent, </w:t>
      </w:r>
      <w:r>
        <w:rPr>
          <w:lang w:val="fr-CA" w:eastAsia="fr-CA"/>
        </w:rPr>
        <w:t>ce qui rend nécessaire</w:t>
      </w:r>
      <w:r w:rsidRPr="0029769B">
        <w:rPr>
          <w:lang w:val="fr-CA" w:eastAsia="fr-CA"/>
        </w:rPr>
        <w:t xml:space="preserve"> des </w:t>
      </w:r>
      <w:r>
        <w:rPr>
          <w:lang w:val="fr-CA" w:eastAsia="fr-CA"/>
        </w:rPr>
        <w:t>recharges</w:t>
      </w:r>
      <w:r w:rsidRPr="0029769B">
        <w:rPr>
          <w:lang w:val="fr-CA" w:eastAsia="fr-CA"/>
        </w:rPr>
        <w:t xml:space="preserve"> fréquent</w:t>
      </w:r>
      <w:r>
        <w:rPr>
          <w:lang w:val="fr-CA" w:eastAsia="fr-CA"/>
        </w:rPr>
        <w:t>e</w:t>
      </w:r>
      <w:r w:rsidRPr="0029769B">
        <w:rPr>
          <w:lang w:val="fr-CA" w:eastAsia="fr-CA"/>
        </w:rPr>
        <w:t>s</w:t>
      </w:r>
      <w:r>
        <w:rPr>
          <w:lang w:val="fr-CA" w:eastAsia="fr-CA"/>
        </w:rPr>
        <w:t xml:space="preserve"> de réfrigérant.</w:t>
      </w:r>
    </w:p>
    <w:p w14:paraId="4A25AF7E" w14:textId="77777777" w:rsidR="002355D8" w:rsidRPr="0026367D" w:rsidRDefault="002355D8" w:rsidP="002355D8">
      <w:pPr>
        <w:pStyle w:val="Heading1"/>
        <w:rPr>
          <w:lang w:val="fr-CA"/>
        </w:rPr>
      </w:pPr>
      <w:r w:rsidRPr="0029769B">
        <w:rPr>
          <w:noProof/>
          <w:lang w:val="fr-CA" w:eastAsia="fr-CA"/>
        </w:rPr>
        <w:t>Le sous</w:t>
      </w:r>
      <w:r>
        <w:rPr>
          <w:noProof/>
          <w:lang w:val="fr-CA" w:eastAsia="fr-CA"/>
        </w:rPr>
        <w:noBreakHyphen/>
      </w:r>
      <w:r w:rsidRPr="0029769B">
        <w:rPr>
          <w:noProof/>
          <w:lang w:val="fr-CA" w:eastAsia="fr-CA"/>
        </w:rPr>
        <w:t>secteur du trans</w:t>
      </w:r>
      <w:r>
        <w:rPr>
          <w:noProof/>
          <w:lang w:val="fr-CA" w:eastAsia="fr-CA"/>
        </w:rPr>
        <w:t>port réfrigéré</w:t>
      </w:r>
      <w:r>
        <w:rPr>
          <w:lang w:val="fr-CA" w:eastAsia="fr-CA"/>
        </w:rPr>
        <w:t xml:space="preserve"> compte environ 6 800 </w:t>
      </w:r>
      <w:r w:rsidRPr="0029769B">
        <w:rPr>
          <w:lang w:val="fr-CA" w:eastAsia="fr-CA"/>
        </w:rPr>
        <w:t>unités, avec le R</w:t>
      </w:r>
      <w:r>
        <w:rPr>
          <w:lang w:val="fr-CA" w:eastAsia="fr-CA"/>
        </w:rPr>
        <w:noBreakHyphen/>
      </w:r>
      <w:r w:rsidRPr="0029769B">
        <w:rPr>
          <w:lang w:val="fr-CA" w:eastAsia="fr-CA"/>
        </w:rPr>
        <w:t>404A comme frigorigène dominant, utilisé dans 98 pour cent des cas</w:t>
      </w:r>
      <w:r>
        <w:rPr>
          <w:lang w:val="fr-CA" w:eastAsia="fr-CA"/>
        </w:rPr>
        <w:t>.</w:t>
      </w:r>
    </w:p>
    <w:p w14:paraId="22CA476C" w14:textId="77777777" w:rsidR="002355D8" w:rsidRPr="0026367D" w:rsidRDefault="002355D8" w:rsidP="002355D8">
      <w:pPr>
        <w:keepNext/>
        <w:suppressAutoHyphens/>
        <w:spacing w:after="240"/>
        <w:rPr>
          <w:lang w:val="fr-CA"/>
        </w:rPr>
      </w:pPr>
      <w:r w:rsidRPr="00FD6B33">
        <w:rPr>
          <w:bCs/>
          <w:i/>
          <w:u w:val="single"/>
          <w:lang w:val="fr-CA" w:eastAsia="fr-CA"/>
        </w:rPr>
        <w:t>Entretien des équipements de climatisation résidentiels et commerciaux</w:t>
      </w:r>
    </w:p>
    <w:p w14:paraId="4522BB1F" w14:textId="5FBC6FFC" w:rsidR="002355D8" w:rsidRPr="0026367D" w:rsidRDefault="002355D8" w:rsidP="002355D8">
      <w:pPr>
        <w:pStyle w:val="Heading1"/>
        <w:rPr>
          <w:lang w:val="fr-CA"/>
        </w:rPr>
      </w:pPr>
      <w:r w:rsidRPr="0029769B">
        <w:rPr>
          <w:lang w:val="fr-CA" w:eastAsia="fr-CA"/>
        </w:rPr>
        <w:t>La plupart des unités de climatisation résidentielle sont impor</w:t>
      </w:r>
      <w:r>
        <w:rPr>
          <w:lang w:val="fr-CA" w:eastAsia="fr-CA"/>
        </w:rPr>
        <w:t>tées, avec un stock estimé à 10 </w:t>
      </w:r>
      <w:r w:rsidRPr="0029769B">
        <w:rPr>
          <w:lang w:val="fr-CA" w:eastAsia="fr-CA"/>
        </w:rPr>
        <w:t>millions d</w:t>
      </w:r>
      <w:r w:rsidR="002C0768">
        <w:rPr>
          <w:lang w:val="fr-CA" w:eastAsia="fr-CA"/>
        </w:rPr>
        <w:t>’</w:t>
      </w:r>
      <w:r w:rsidRPr="0029769B">
        <w:rPr>
          <w:lang w:val="fr-CA" w:eastAsia="fr-CA"/>
        </w:rPr>
        <w:t xml:space="preserve">unités. Environ 67 pour cent </w:t>
      </w:r>
      <w:r>
        <w:rPr>
          <w:lang w:val="fr-CA" w:eastAsia="fr-CA"/>
        </w:rPr>
        <w:t>fonctionnent aux</w:t>
      </w:r>
      <w:r w:rsidRPr="0029769B">
        <w:rPr>
          <w:lang w:val="fr-CA" w:eastAsia="fr-CA"/>
        </w:rPr>
        <w:t xml:space="preserve"> HFC, le R</w:t>
      </w:r>
      <w:r>
        <w:rPr>
          <w:lang w:val="fr-CA" w:eastAsia="fr-CA"/>
        </w:rPr>
        <w:noBreakHyphen/>
      </w:r>
      <w:r w:rsidRPr="0029769B">
        <w:rPr>
          <w:lang w:val="fr-CA" w:eastAsia="fr-CA"/>
        </w:rPr>
        <w:t xml:space="preserve">410A étant le HFC dominant, le </w:t>
      </w:r>
      <w:r w:rsidRPr="0029769B">
        <w:rPr>
          <w:lang w:val="fr-CA" w:eastAsia="fr-CA"/>
        </w:rPr>
        <w:lastRenderedPageBreak/>
        <w:t>R</w:t>
      </w:r>
      <w:r>
        <w:rPr>
          <w:lang w:val="fr-CA" w:eastAsia="fr-CA"/>
        </w:rPr>
        <w:noBreakHyphen/>
      </w:r>
      <w:r w:rsidRPr="0029769B">
        <w:rPr>
          <w:lang w:val="fr-CA" w:eastAsia="fr-CA"/>
        </w:rPr>
        <w:t>407C étant utilisé en quantités beaucoup plus faibles avec le HFC</w:t>
      </w:r>
      <w:r>
        <w:rPr>
          <w:lang w:val="fr-CA" w:eastAsia="fr-CA"/>
        </w:rPr>
        <w:noBreakHyphen/>
      </w:r>
      <w:r w:rsidRPr="0029769B">
        <w:rPr>
          <w:lang w:val="fr-CA" w:eastAsia="fr-CA"/>
        </w:rPr>
        <w:t xml:space="preserve">32 comme frigorigène relativement nouveau dans </w:t>
      </w:r>
      <w:r w:rsidRPr="0029769B">
        <w:rPr>
          <w:noProof/>
          <w:lang w:val="fr-CA" w:eastAsia="fr-CA"/>
        </w:rPr>
        <w:t>ce sous</w:t>
      </w:r>
      <w:r>
        <w:rPr>
          <w:noProof/>
          <w:lang w:val="fr-CA" w:eastAsia="fr-CA"/>
        </w:rPr>
        <w:noBreakHyphen/>
      </w:r>
      <w:r w:rsidRPr="0029769B">
        <w:rPr>
          <w:noProof/>
          <w:lang w:val="fr-CA" w:eastAsia="fr-CA"/>
        </w:rPr>
        <w:t>secteur</w:t>
      </w:r>
      <w:r w:rsidRPr="0029769B">
        <w:rPr>
          <w:lang w:val="fr-CA" w:eastAsia="fr-CA"/>
        </w:rPr>
        <w:t>. Comme pour la réfrigération domestique, un marché de seconde main important existe pour les climatiseurs résidentiels; malgré l</w:t>
      </w:r>
      <w:r w:rsidR="002C0768">
        <w:rPr>
          <w:lang w:val="fr-CA" w:eastAsia="fr-CA"/>
        </w:rPr>
        <w:t>’</w:t>
      </w:r>
      <w:r w:rsidRPr="0029769B">
        <w:rPr>
          <w:lang w:val="fr-CA" w:eastAsia="fr-CA"/>
        </w:rPr>
        <w:t>interdiction d</w:t>
      </w:r>
      <w:r w:rsidR="002C0768">
        <w:rPr>
          <w:lang w:val="fr-CA" w:eastAsia="fr-CA"/>
        </w:rPr>
        <w:t>’</w:t>
      </w:r>
      <w:r w:rsidRPr="0029769B">
        <w:rPr>
          <w:lang w:val="fr-CA" w:eastAsia="fr-CA"/>
        </w:rPr>
        <w:t>importation des unités d</w:t>
      </w:r>
      <w:r w:rsidR="002C0768">
        <w:rPr>
          <w:lang w:val="fr-CA" w:eastAsia="fr-CA"/>
        </w:rPr>
        <w:t>’</w:t>
      </w:r>
      <w:r w:rsidRPr="0029769B">
        <w:rPr>
          <w:lang w:val="fr-CA" w:eastAsia="fr-CA"/>
        </w:rPr>
        <w:t>occasion, ces dernières continuent d</w:t>
      </w:r>
      <w:r w:rsidR="002C0768">
        <w:rPr>
          <w:lang w:val="fr-CA" w:eastAsia="fr-CA"/>
        </w:rPr>
        <w:t>’</w:t>
      </w:r>
      <w:r w:rsidRPr="0029769B">
        <w:rPr>
          <w:lang w:val="fr-CA" w:eastAsia="fr-CA"/>
        </w:rPr>
        <w:t>être importées de plusieurs pays, indiquant un besoin de renforcement des contrôles</w:t>
      </w:r>
      <w:r>
        <w:rPr>
          <w:lang w:val="fr-CA" w:eastAsia="fr-CA"/>
        </w:rPr>
        <w:t>.</w:t>
      </w:r>
    </w:p>
    <w:p w14:paraId="607179A3" w14:textId="32531B49" w:rsidR="002355D8" w:rsidRPr="0026367D" w:rsidRDefault="002355D8" w:rsidP="002355D8">
      <w:pPr>
        <w:pStyle w:val="Heading1"/>
        <w:rPr>
          <w:lang w:val="fr-CA"/>
        </w:rPr>
      </w:pPr>
      <w:r w:rsidRPr="0029769B">
        <w:rPr>
          <w:noProof/>
          <w:lang w:val="fr-CA" w:eastAsia="fr-CA"/>
        </w:rPr>
        <w:t>Le sous</w:t>
      </w:r>
      <w:r>
        <w:rPr>
          <w:noProof/>
          <w:lang w:val="fr-CA" w:eastAsia="fr-CA"/>
        </w:rPr>
        <w:noBreakHyphen/>
      </w:r>
      <w:r w:rsidRPr="0029769B">
        <w:rPr>
          <w:noProof/>
          <w:lang w:val="fr-CA" w:eastAsia="fr-CA"/>
        </w:rPr>
        <w:t>secteur de la climatisation commerciale comprend des unités</w:t>
      </w:r>
      <w:r>
        <w:rPr>
          <w:noProof/>
          <w:lang w:val="fr-CA" w:eastAsia="fr-CA"/>
        </w:rPr>
        <w:t xml:space="preserve"> de climatisation canalisée de type split</w:t>
      </w:r>
      <w:r w:rsidRPr="0029769B">
        <w:rPr>
          <w:noProof/>
          <w:lang w:val="fr-CA" w:eastAsia="fr-CA"/>
        </w:rPr>
        <w:t>, des unités</w:t>
      </w:r>
      <w:r>
        <w:rPr>
          <w:noProof/>
          <w:lang w:val="fr-CA" w:eastAsia="fr-CA"/>
        </w:rPr>
        <w:t xml:space="preserve"> de climatisation canalisée sur toit, des </w:t>
      </w:r>
      <w:r w:rsidRPr="0029769B">
        <w:rPr>
          <w:noProof/>
          <w:lang w:val="fr-CA" w:eastAsia="fr-CA"/>
        </w:rPr>
        <w:t>multi</w:t>
      </w:r>
      <w:r>
        <w:rPr>
          <w:noProof/>
          <w:lang w:val="fr-CA" w:eastAsia="fr-CA"/>
        </w:rPr>
        <w:noBreakHyphen/>
      </w:r>
      <w:r w:rsidRPr="0029769B">
        <w:rPr>
          <w:noProof/>
          <w:lang w:val="fr-CA" w:eastAsia="fr-CA"/>
        </w:rPr>
        <w:t>split et des refroidisseurs. Environ 55 pour cent des systèmes de climatisation commerciale utilisent du R</w:t>
      </w:r>
      <w:r>
        <w:rPr>
          <w:noProof/>
          <w:lang w:val="fr-CA" w:eastAsia="fr-CA"/>
        </w:rPr>
        <w:noBreakHyphen/>
      </w:r>
      <w:r w:rsidRPr="0029769B">
        <w:rPr>
          <w:noProof/>
          <w:lang w:val="fr-CA" w:eastAsia="fr-CA"/>
        </w:rPr>
        <w:t>410A. En raison du coût élevé des systèmes à base de HFC</w:t>
      </w:r>
      <w:r>
        <w:rPr>
          <w:noProof/>
          <w:lang w:val="fr-CA" w:eastAsia="fr-CA"/>
        </w:rPr>
        <w:noBreakHyphen/>
      </w:r>
      <w:r w:rsidRPr="0029769B">
        <w:rPr>
          <w:noProof/>
          <w:lang w:val="fr-CA" w:eastAsia="fr-CA"/>
        </w:rPr>
        <w:t>32, ce dernier est utilisé beaucoup moins fréquemment. Divers HFC sont utilisés pour l</w:t>
      </w:r>
      <w:r w:rsidR="002C0768">
        <w:rPr>
          <w:noProof/>
          <w:lang w:val="fr-CA" w:eastAsia="fr-CA"/>
        </w:rPr>
        <w:t>’</w:t>
      </w:r>
      <w:r w:rsidRPr="0029769B">
        <w:rPr>
          <w:noProof/>
          <w:lang w:val="fr-CA" w:eastAsia="fr-CA"/>
        </w:rPr>
        <w:t>entretien des refroidisseurs, avec le HFC</w:t>
      </w:r>
      <w:r>
        <w:rPr>
          <w:noProof/>
          <w:lang w:val="fr-CA" w:eastAsia="fr-CA"/>
        </w:rPr>
        <w:noBreakHyphen/>
      </w:r>
      <w:r w:rsidRPr="0029769B">
        <w:rPr>
          <w:noProof/>
          <w:lang w:val="fr-CA" w:eastAsia="fr-CA"/>
        </w:rPr>
        <w:t>134a comme principal frigorigène</w:t>
      </w:r>
      <w:r w:rsidRPr="0029769B">
        <w:rPr>
          <w:lang w:val="fr-CA" w:eastAsia="fr-CA"/>
        </w:rPr>
        <w:t>, suivi du R</w:t>
      </w:r>
      <w:r>
        <w:rPr>
          <w:lang w:val="fr-CA" w:eastAsia="fr-CA"/>
        </w:rPr>
        <w:noBreakHyphen/>
      </w:r>
      <w:r w:rsidRPr="0029769B">
        <w:rPr>
          <w:lang w:val="fr-CA" w:eastAsia="fr-CA"/>
        </w:rPr>
        <w:t>407C et du R</w:t>
      </w:r>
      <w:r>
        <w:rPr>
          <w:lang w:val="fr-CA" w:eastAsia="fr-CA"/>
        </w:rPr>
        <w:noBreakHyphen/>
      </w:r>
      <w:r w:rsidRPr="0029769B">
        <w:rPr>
          <w:lang w:val="fr-CA" w:eastAsia="fr-CA"/>
        </w:rPr>
        <w:t xml:space="preserve">404A dans de rares cas. </w:t>
      </w:r>
      <w:r w:rsidRPr="0029769B">
        <w:rPr>
          <w:noProof/>
          <w:lang w:val="fr-CA" w:eastAsia="fr-CA"/>
        </w:rPr>
        <w:t>Ce sous</w:t>
      </w:r>
      <w:r>
        <w:rPr>
          <w:noProof/>
          <w:lang w:val="fr-CA" w:eastAsia="fr-CA"/>
        </w:rPr>
        <w:noBreakHyphen/>
      </w:r>
      <w:r w:rsidRPr="0029769B">
        <w:rPr>
          <w:noProof/>
          <w:lang w:val="fr-CA" w:eastAsia="fr-CA"/>
        </w:rPr>
        <w:t>secteur</w:t>
      </w:r>
      <w:r w:rsidRPr="0029769B">
        <w:rPr>
          <w:lang w:val="fr-CA" w:eastAsia="fr-CA"/>
        </w:rPr>
        <w:t xml:space="preserve"> est un consommateur important de HFC en raison</w:t>
      </w:r>
      <w:r>
        <w:rPr>
          <w:lang w:val="fr-CA" w:eastAsia="fr-CA"/>
        </w:rPr>
        <w:t xml:space="preserve"> de la récente augmentation d</w:t>
      </w:r>
      <w:r w:rsidR="002C0768">
        <w:rPr>
          <w:lang w:val="fr-CA" w:eastAsia="fr-CA"/>
        </w:rPr>
        <w:t>’</w:t>
      </w:r>
      <w:r w:rsidRPr="0029769B">
        <w:rPr>
          <w:lang w:val="fr-CA" w:eastAsia="fr-CA"/>
        </w:rPr>
        <w:t xml:space="preserve">immeubles de bureaux et </w:t>
      </w:r>
      <w:r>
        <w:rPr>
          <w:lang w:val="fr-CA" w:eastAsia="fr-CA"/>
        </w:rPr>
        <w:t>de bâtiments résidentiels</w:t>
      </w:r>
      <w:r w:rsidRPr="0029769B">
        <w:rPr>
          <w:lang w:val="fr-CA" w:eastAsia="fr-CA"/>
        </w:rPr>
        <w:t xml:space="preserve">. En raison de la variabilité des compétences des techniciens </w:t>
      </w:r>
      <w:r>
        <w:rPr>
          <w:lang w:val="fr-CA" w:eastAsia="fr-CA"/>
        </w:rPr>
        <w:t>à l</w:t>
      </w:r>
      <w:r w:rsidR="002C0768">
        <w:rPr>
          <w:lang w:val="fr-CA" w:eastAsia="fr-CA"/>
        </w:rPr>
        <w:t>’</w:t>
      </w:r>
      <w:r>
        <w:rPr>
          <w:lang w:val="fr-CA" w:eastAsia="fr-CA"/>
        </w:rPr>
        <w:t>échelle nationale</w:t>
      </w:r>
      <w:r w:rsidRPr="0029769B">
        <w:rPr>
          <w:lang w:val="fr-CA" w:eastAsia="fr-CA"/>
        </w:rPr>
        <w:t xml:space="preserve">, les taux de fuite des systèmes de climatisation commerciale sont élevés, entraînant une consommation importante, en particulier dans les systèmes </w:t>
      </w:r>
      <w:r w:rsidRPr="0029769B">
        <w:rPr>
          <w:noProof/>
          <w:lang w:val="fr-CA" w:eastAsia="fr-CA"/>
        </w:rPr>
        <w:t>multi</w:t>
      </w:r>
      <w:r>
        <w:rPr>
          <w:noProof/>
          <w:lang w:val="fr-CA" w:eastAsia="fr-CA"/>
        </w:rPr>
        <w:noBreakHyphen/>
      </w:r>
      <w:r w:rsidRPr="0029769B">
        <w:rPr>
          <w:noProof/>
          <w:lang w:val="fr-CA" w:eastAsia="fr-CA"/>
        </w:rPr>
        <w:t xml:space="preserve">split et </w:t>
      </w:r>
      <w:r>
        <w:rPr>
          <w:noProof/>
          <w:lang w:val="fr-CA" w:eastAsia="fr-CA"/>
        </w:rPr>
        <w:t>canalisés</w:t>
      </w:r>
      <w:r w:rsidRPr="0029769B">
        <w:rPr>
          <w:noProof/>
          <w:lang w:val="fr-CA" w:eastAsia="fr-CA"/>
        </w:rPr>
        <w:t xml:space="preserve"> en raison</w:t>
      </w:r>
      <w:r w:rsidRPr="0029769B">
        <w:rPr>
          <w:lang w:val="fr-CA" w:eastAsia="fr-CA"/>
        </w:rPr>
        <w:t xml:space="preserve"> de leurs grandes charges de </w:t>
      </w:r>
      <w:r>
        <w:rPr>
          <w:lang w:val="fr-CA" w:eastAsia="fr-CA"/>
        </w:rPr>
        <w:t>réfrigérants.</w:t>
      </w:r>
    </w:p>
    <w:p w14:paraId="7C545933" w14:textId="77777777" w:rsidR="002355D8" w:rsidRPr="009D6F4F" w:rsidRDefault="002355D8" w:rsidP="002355D8">
      <w:pPr>
        <w:keepNext/>
        <w:suppressAutoHyphens/>
        <w:spacing w:after="240"/>
        <w:rPr>
          <w:lang w:val="fr-CA"/>
        </w:rPr>
      </w:pPr>
      <w:r w:rsidRPr="00EA70EA">
        <w:rPr>
          <w:bCs/>
          <w:i/>
          <w:u w:val="single"/>
          <w:lang w:val="fr-CA" w:eastAsia="fr-CA"/>
        </w:rPr>
        <w:t>Entretien des systèmes de climatisation mobile</w:t>
      </w:r>
    </w:p>
    <w:p w14:paraId="4AEEE473" w14:textId="12C47C19" w:rsidR="002355D8" w:rsidRPr="009D6F4F" w:rsidRDefault="002355D8" w:rsidP="002355D8">
      <w:pPr>
        <w:pStyle w:val="Heading1"/>
        <w:rPr>
          <w:lang w:val="fr-CA"/>
        </w:rPr>
      </w:pPr>
      <w:r w:rsidRPr="00EA70EA">
        <w:rPr>
          <w:lang w:val="fr-CA" w:eastAsia="fr-CA"/>
        </w:rPr>
        <w:t xml:space="preserve">Il </w:t>
      </w:r>
      <w:r>
        <w:rPr>
          <w:lang w:val="fr-CA" w:eastAsia="fr-CA"/>
        </w:rPr>
        <w:t>existe environ 13 </w:t>
      </w:r>
      <w:r w:rsidRPr="00EA70EA">
        <w:rPr>
          <w:lang w:val="fr-CA" w:eastAsia="fr-CA"/>
        </w:rPr>
        <w:t>millions de véhicules immatriculés au Nigéria, mais seulement la moitié de ce parc dispose d</w:t>
      </w:r>
      <w:r w:rsidR="002C0768">
        <w:rPr>
          <w:lang w:val="fr-CA" w:eastAsia="fr-CA"/>
        </w:rPr>
        <w:t>’</w:t>
      </w:r>
      <w:r w:rsidRPr="00EA70EA">
        <w:rPr>
          <w:lang w:val="fr-CA" w:eastAsia="fr-CA"/>
        </w:rPr>
        <w:t xml:space="preserve">un système de climatisation installé. De plus, de nombreux véhicules, en particulier les transports publics et les anciennes voitures particulières, possèdent un système de climatisation qui ne fonctionne plus depuis plusieurs années. </w:t>
      </w:r>
      <w:r w:rsidRPr="00EA70EA">
        <w:rPr>
          <w:noProof/>
          <w:lang w:val="fr-CA" w:eastAsia="fr-CA"/>
        </w:rPr>
        <w:t>Quatre</w:t>
      </w:r>
      <w:r>
        <w:rPr>
          <w:noProof/>
          <w:lang w:val="fr-CA" w:eastAsia="fr-CA"/>
        </w:rPr>
        <w:noBreakHyphen/>
      </w:r>
      <w:r w:rsidRPr="00EA70EA">
        <w:rPr>
          <w:noProof/>
          <w:lang w:val="fr-CA" w:eastAsia="fr-CA"/>
        </w:rPr>
        <w:t>vingt</w:t>
      </w:r>
      <w:r>
        <w:rPr>
          <w:noProof/>
          <w:lang w:val="fr-CA" w:eastAsia="fr-CA"/>
        </w:rPr>
        <w:noBreakHyphen/>
      </w:r>
      <w:r w:rsidRPr="00EA70EA">
        <w:rPr>
          <w:noProof/>
          <w:lang w:val="fr-CA" w:eastAsia="fr-CA"/>
        </w:rPr>
        <w:t>dix</w:t>
      </w:r>
      <w:r>
        <w:rPr>
          <w:noProof/>
          <w:lang w:val="fr-CA" w:eastAsia="fr-CA"/>
        </w:rPr>
        <w:noBreakHyphen/>
      </w:r>
      <w:r w:rsidRPr="00EA70EA">
        <w:rPr>
          <w:noProof/>
          <w:lang w:val="fr-CA" w:eastAsia="fr-CA"/>
        </w:rPr>
        <w:t>neuf pour cent</w:t>
      </w:r>
      <w:r w:rsidRPr="00EA70EA">
        <w:rPr>
          <w:lang w:val="fr-CA" w:eastAsia="fr-CA"/>
        </w:rPr>
        <w:t xml:space="preserve"> des véhicules équipés d</w:t>
      </w:r>
      <w:r w:rsidR="002C0768">
        <w:rPr>
          <w:lang w:val="fr-CA" w:eastAsia="fr-CA"/>
        </w:rPr>
        <w:t>’</w:t>
      </w:r>
      <w:r w:rsidRPr="00EA70EA">
        <w:rPr>
          <w:lang w:val="fr-CA" w:eastAsia="fr-CA"/>
        </w:rPr>
        <w:t>une climatisation fonctionnelle utilis</w:t>
      </w:r>
      <w:r>
        <w:rPr>
          <w:lang w:val="fr-CA" w:eastAsia="fr-CA"/>
        </w:rPr>
        <w:t>ent du HFC</w:t>
      </w:r>
      <w:r>
        <w:rPr>
          <w:lang w:val="fr-CA" w:eastAsia="fr-CA"/>
        </w:rPr>
        <w:noBreakHyphen/>
        <w:t>134a, mais seulement </w:t>
      </w:r>
      <w:r w:rsidRPr="00EA70EA">
        <w:rPr>
          <w:lang w:val="fr-CA" w:eastAsia="fr-CA"/>
        </w:rPr>
        <w:t xml:space="preserve">60 à 70 pour cent de ces systèmes sont entretenus chaque année, ce qui conduit à </w:t>
      </w:r>
      <w:r>
        <w:rPr>
          <w:lang w:val="fr-CA" w:eastAsia="fr-CA"/>
        </w:rPr>
        <w:t>des</w:t>
      </w:r>
      <w:r w:rsidRPr="00EA70EA">
        <w:rPr>
          <w:lang w:val="fr-CA" w:eastAsia="fr-CA"/>
        </w:rPr>
        <w:t xml:space="preserve"> ajout</w:t>
      </w:r>
      <w:r>
        <w:rPr>
          <w:lang w:val="fr-CA" w:eastAsia="fr-CA"/>
        </w:rPr>
        <w:t>s</w:t>
      </w:r>
      <w:r w:rsidRPr="00EA70EA">
        <w:rPr>
          <w:lang w:val="fr-CA" w:eastAsia="fr-CA"/>
        </w:rPr>
        <w:t xml:space="preserve"> de </w:t>
      </w:r>
      <w:r>
        <w:rPr>
          <w:lang w:val="fr-CA" w:eastAsia="fr-CA"/>
        </w:rPr>
        <w:t>réfrigérant</w:t>
      </w:r>
      <w:r w:rsidRPr="00EA70EA">
        <w:rPr>
          <w:lang w:val="fr-CA" w:eastAsia="fr-CA"/>
        </w:rPr>
        <w:t>. Seuls les modèles les plus récents contiennent des systèmes de climatisation mobile à base de HFO</w:t>
      </w:r>
      <w:r>
        <w:rPr>
          <w:lang w:val="fr-CA" w:eastAsia="fr-CA"/>
        </w:rPr>
        <w:noBreakHyphen/>
      </w:r>
      <w:r w:rsidRPr="00EA70EA">
        <w:rPr>
          <w:lang w:val="fr-CA" w:eastAsia="fr-CA"/>
        </w:rPr>
        <w:t>1234yf, mais ce frigorigène n</w:t>
      </w:r>
      <w:r w:rsidR="002C0768">
        <w:rPr>
          <w:lang w:val="fr-CA" w:eastAsia="fr-CA"/>
        </w:rPr>
        <w:t>’</w:t>
      </w:r>
      <w:r w:rsidRPr="00EA70EA">
        <w:rPr>
          <w:lang w:val="fr-CA" w:eastAsia="fr-CA"/>
        </w:rPr>
        <w:t xml:space="preserve">est pas disponible localement et est importé selon les besoins. Ce secteur </w:t>
      </w:r>
      <w:r>
        <w:rPr>
          <w:lang w:val="fr-CA" w:eastAsia="fr-CA"/>
        </w:rPr>
        <w:t>contribue de manière</w:t>
      </w:r>
      <w:r w:rsidRPr="00EA70EA">
        <w:rPr>
          <w:lang w:val="fr-CA" w:eastAsia="fr-CA"/>
        </w:rPr>
        <w:t xml:space="preserve"> significative à l</w:t>
      </w:r>
      <w:r w:rsidR="002C0768">
        <w:rPr>
          <w:lang w:val="fr-CA" w:eastAsia="fr-CA"/>
        </w:rPr>
        <w:t>’</w:t>
      </w:r>
      <w:r w:rsidRPr="00EA70EA">
        <w:rPr>
          <w:lang w:val="fr-CA" w:eastAsia="fr-CA"/>
        </w:rPr>
        <w:t>utilisation de HFC</w:t>
      </w:r>
      <w:r>
        <w:rPr>
          <w:lang w:val="fr-CA" w:eastAsia="fr-CA"/>
        </w:rPr>
        <w:noBreakHyphen/>
      </w:r>
      <w:r w:rsidRPr="00EA70EA">
        <w:rPr>
          <w:lang w:val="fr-CA" w:eastAsia="fr-CA"/>
        </w:rPr>
        <w:t>134a dans le pays, avec une consommation estimée à 2</w:t>
      </w:r>
      <w:r>
        <w:rPr>
          <w:lang w:val="fr-CA" w:eastAsia="fr-CA"/>
        </w:rPr>
        <w:t> </w:t>
      </w:r>
      <w:r w:rsidRPr="00EA70EA">
        <w:rPr>
          <w:lang w:val="fr-CA" w:eastAsia="fr-CA"/>
        </w:rPr>
        <w:t>390 tonnes métriques en 2022</w:t>
      </w:r>
      <w:r>
        <w:rPr>
          <w:lang w:val="fr-CA" w:eastAsia="fr-CA"/>
        </w:rPr>
        <w:t>.</w:t>
      </w:r>
    </w:p>
    <w:p w14:paraId="49BEF169" w14:textId="22BF5345" w:rsidR="002355D8" w:rsidRPr="009D6F4F" w:rsidRDefault="002355D8" w:rsidP="002355D8">
      <w:pPr>
        <w:keepNext/>
        <w:suppressAutoHyphens/>
        <w:spacing w:after="240"/>
        <w:rPr>
          <w:lang w:val="fr-CA"/>
        </w:rPr>
      </w:pPr>
      <w:r w:rsidRPr="00EA70EA">
        <w:rPr>
          <w:bCs/>
          <w:i/>
          <w:noProof/>
          <w:lang w:val="fr-CA" w:eastAsia="fr-CA"/>
        </w:rPr>
        <w:t>Sous</w:t>
      </w:r>
      <w:r>
        <w:rPr>
          <w:bCs/>
          <w:i/>
          <w:noProof/>
          <w:lang w:val="fr-CA" w:eastAsia="fr-CA"/>
        </w:rPr>
        <w:noBreakHyphen/>
      </w:r>
      <w:r w:rsidRPr="00EA70EA">
        <w:rPr>
          <w:bCs/>
          <w:i/>
          <w:noProof/>
          <w:lang w:val="fr-CA" w:eastAsia="fr-CA"/>
        </w:rPr>
        <w:t>secteur</w:t>
      </w:r>
      <w:r w:rsidRPr="00EA70EA">
        <w:rPr>
          <w:bCs/>
          <w:i/>
          <w:lang w:val="fr-CA" w:eastAsia="fr-CA"/>
        </w:rPr>
        <w:t xml:space="preserve"> de l</w:t>
      </w:r>
      <w:r w:rsidR="002C0768">
        <w:rPr>
          <w:bCs/>
          <w:i/>
          <w:lang w:val="fr-CA" w:eastAsia="fr-CA"/>
        </w:rPr>
        <w:t>’</w:t>
      </w:r>
      <w:r w:rsidRPr="00EA70EA">
        <w:rPr>
          <w:bCs/>
          <w:i/>
          <w:lang w:val="fr-CA" w:eastAsia="fr-CA"/>
        </w:rPr>
        <w:t>installation et de l</w:t>
      </w:r>
      <w:r w:rsidR="002C0768">
        <w:rPr>
          <w:bCs/>
          <w:i/>
          <w:lang w:val="fr-CA" w:eastAsia="fr-CA"/>
        </w:rPr>
        <w:t>’</w:t>
      </w:r>
      <w:r w:rsidRPr="00EA70EA">
        <w:rPr>
          <w:bCs/>
          <w:i/>
          <w:lang w:val="fr-CA" w:eastAsia="fr-CA"/>
        </w:rPr>
        <w:t>assemblage locaux</w:t>
      </w:r>
    </w:p>
    <w:p w14:paraId="3D40169F" w14:textId="07874426" w:rsidR="002355D8" w:rsidRPr="009D6F4F" w:rsidRDefault="002355D8" w:rsidP="002355D8">
      <w:pPr>
        <w:pStyle w:val="Heading1"/>
        <w:rPr>
          <w:lang w:val="fr-CA"/>
        </w:rPr>
      </w:pPr>
      <w:r w:rsidRPr="00EA70EA">
        <w:rPr>
          <w:lang w:val="fr-CA" w:eastAsia="fr-CA"/>
        </w:rPr>
        <w:t>Bien qu</w:t>
      </w:r>
      <w:r w:rsidR="002C0768">
        <w:rPr>
          <w:lang w:val="fr-CA" w:eastAsia="fr-CA"/>
        </w:rPr>
        <w:t>’</w:t>
      </w:r>
      <w:r w:rsidRPr="00EA70EA">
        <w:rPr>
          <w:lang w:val="fr-CA" w:eastAsia="fr-CA"/>
        </w:rPr>
        <w:t>il existe de nombreuses entreprises pouvant être qualifiées d</w:t>
      </w:r>
      <w:r w:rsidR="002C0768">
        <w:rPr>
          <w:lang w:val="fr-CA" w:eastAsia="fr-CA"/>
        </w:rPr>
        <w:t>’</w:t>
      </w:r>
      <w:r w:rsidRPr="00EA70EA">
        <w:rPr>
          <w:lang w:val="fr-CA" w:eastAsia="fr-CA"/>
        </w:rPr>
        <w:t>entreprises d</w:t>
      </w:r>
      <w:r w:rsidR="002C0768">
        <w:rPr>
          <w:lang w:val="fr-CA" w:eastAsia="fr-CA"/>
        </w:rPr>
        <w:t>’</w:t>
      </w:r>
      <w:r w:rsidRPr="00EA70EA">
        <w:rPr>
          <w:lang w:val="fr-CA" w:eastAsia="fr-CA"/>
        </w:rPr>
        <w:t>assemblage, il n</w:t>
      </w:r>
      <w:r w:rsidR="002C0768">
        <w:rPr>
          <w:lang w:val="fr-CA" w:eastAsia="fr-CA"/>
        </w:rPr>
        <w:t>’</w:t>
      </w:r>
      <w:r w:rsidRPr="00EA70EA">
        <w:rPr>
          <w:lang w:val="fr-CA" w:eastAsia="fr-CA"/>
        </w:rPr>
        <w:t>a pas été possible d</w:t>
      </w:r>
      <w:r w:rsidR="002C0768">
        <w:rPr>
          <w:lang w:val="fr-CA" w:eastAsia="fr-CA"/>
        </w:rPr>
        <w:t>’</w:t>
      </w:r>
      <w:r w:rsidRPr="00EA70EA">
        <w:rPr>
          <w:lang w:val="fr-CA" w:eastAsia="fr-CA"/>
        </w:rPr>
        <w:t xml:space="preserve">obtenir des informations détaillées sur ce </w:t>
      </w:r>
      <w:r w:rsidRPr="00EA70EA">
        <w:rPr>
          <w:noProof/>
          <w:lang w:val="fr-CA" w:eastAsia="fr-CA"/>
        </w:rPr>
        <w:t>sous</w:t>
      </w:r>
      <w:r>
        <w:rPr>
          <w:noProof/>
          <w:lang w:val="fr-CA" w:eastAsia="fr-CA"/>
        </w:rPr>
        <w:noBreakHyphen/>
      </w:r>
      <w:r w:rsidRPr="00EA70EA">
        <w:rPr>
          <w:noProof/>
          <w:lang w:val="fr-CA" w:eastAsia="fr-CA"/>
        </w:rPr>
        <w:t xml:space="preserve">secteur au Nigéria. Lors de la mise en œuvre du </w:t>
      </w:r>
      <w:r>
        <w:rPr>
          <w:noProof/>
          <w:lang w:val="fr-CA" w:eastAsia="fr-CA"/>
        </w:rPr>
        <w:t>plan de mise en œuvre de l</w:t>
      </w:r>
      <w:r w:rsidR="002C0768">
        <w:rPr>
          <w:noProof/>
          <w:lang w:val="fr-CA" w:eastAsia="fr-CA"/>
        </w:rPr>
        <w:t>’</w:t>
      </w:r>
      <w:r>
        <w:rPr>
          <w:noProof/>
          <w:lang w:val="fr-CA" w:eastAsia="fr-CA"/>
        </w:rPr>
        <w:t>Amendement de Kigali relatif aux HFC</w:t>
      </w:r>
      <w:r w:rsidRPr="00EA70EA">
        <w:rPr>
          <w:noProof/>
          <w:lang w:val="fr-CA" w:eastAsia="fr-CA"/>
        </w:rPr>
        <w:t xml:space="preserve"> (PMK), des efforts supplémentaires seront </w:t>
      </w:r>
      <w:r>
        <w:rPr>
          <w:noProof/>
          <w:lang w:val="fr-CA" w:eastAsia="fr-CA"/>
        </w:rPr>
        <w:t xml:space="preserve">déployés </w:t>
      </w:r>
      <w:r w:rsidRPr="00EA70EA">
        <w:rPr>
          <w:noProof/>
          <w:lang w:val="fr-CA" w:eastAsia="fr-CA"/>
        </w:rPr>
        <w:t xml:space="preserve">pour </w:t>
      </w:r>
      <w:r>
        <w:rPr>
          <w:noProof/>
          <w:lang w:val="fr-CA" w:eastAsia="fr-CA"/>
        </w:rPr>
        <w:t xml:space="preserve">recueillir </w:t>
      </w:r>
      <w:r w:rsidRPr="00EA70EA">
        <w:rPr>
          <w:noProof/>
          <w:lang w:val="fr-CA" w:eastAsia="fr-CA"/>
        </w:rPr>
        <w:t>des informations détaillées sur ce sous</w:t>
      </w:r>
      <w:r>
        <w:rPr>
          <w:noProof/>
          <w:lang w:val="fr-CA" w:eastAsia="fr-CA"/>
        </w:rPr>
        <w:noBreakHyphen/>
      </w:r>
      <w:r w:rsidRPr="00EA70EA">
        <w:rPr>
          <w:noProof/>
          <w:lang w:val="fr-CA" w:eastAsia="fr-CA"/>
        </w:rPr>
        <w:t>secteur</w:t>
      </w:r>
      <w:r>
        <w:rPr>
          <w:lang w:val="fr-CA" w:eastAsia="fr-CA"/>
        </w:rPr>
        <w:t>.</w:t>
      </w:r>
    </w:p>
    <w:p w14:paraId="5EB0A48E" w14:textId="2E0FF21F" w:rsidR="002355D8" w:rsidRPr="009D6F4F" w:rsidRDefault="002355D8" w:rsidP="002355D8">
      <w:pPr>
        <w:pStyle w:val="Heading1"/>
        <w:keepNext/>
        <w:numPr>
          <w:ilvl w:val="0"/>
          <w:numId w:val="0"/>
        </w:numPr>
        <w:rPr>
          <w:b/>
          <w:bCs/>
          <w:lang w:val="fr-CA"/>
        </w:rPr>
      </w:pPr>
      <w:r w:rsidRPr="009D6F4F">
        <w:rPr>
          <w:b/>
          <w:bCs/>
          <w:lang w:val="fr-CA"/>
        </w:rPr>
        <w:t>IV.</w:t>
      </w:r>
      <w:r w:rsidRPr="009D6F4F">
        <w:rPr>
          <w:b/>
          <w:bCs/>
          <w:lang w:val="fr-CA"/>
        </w:rPr>
        <w:tab/>
      </w:r>
      <w:r w:rsidRPr="00EA70EA">
        <w:rPr>
          <w:b/>
          <w:bCs/>
          <w:lang w:val="fr-CA" w:eastAsia="fr-CA"/>
        </w:rPr>
        <w:t>Phase I du plan de mise en œuvre de l</w:t>
      </w:r>
      <w:r w:rsidR="002C0768">
        <w:rPr>
          <w:b/>
          <w:bCs/>
          <w:lang w:val="fr-CA" w:eastAsia="fr-CA"/>
        </w:rPr>
        <w:t>’</w:t>
      </w:r>
      <w:r w:rsidRPr="00EA70EA">
        <w:rPr>
          <w:b/>
          <w:bCs/>
          <w:lang w:val="fr-CA" w:eastAsia="fr-CA"/>
        </w:rPr>
        <w:t>Amendement de Ki</w:t>
      </w:r>
      <w:r>
        <w:rPr>
          <w:b/>
          <w:bCs/>
          <w:lang w:val="fr-CA" w:eastAsia="fr-CA"/>
        </w:rPr>
        <w:t>gali relatif aux HFC, tel que présenté</w:t>
      </w:r>
    </w:p>
    <w:p w14:paraId="39A5D0C6" w14:textId="77777777" w:rsidR="002355D8" w:rsidRPr="00936F64" w:rsidRDefault="002355D8" w:rsidP="002355D8">
      <w:pPr>
        <w:keepNext/>
        <w:spacing w:after="240"/>
        <w:rPr>
          <w:u w:val="single"/>
          <w:lang w:val="fr-CA"/>
        </w:rPr>
      </w:pPr>
      <w:r w:rsidRPr="00936F64">
        <w:rPr>
          <w:bCs/>
          <w:u w:val="single"/>
          <w:lang w:val="fr-CA" w:eastAsia="fr-CA"/>
        </w:rPr>
        <w:t>Cadre institutionnel, politique et réglementaire</w:t>
      </w:r>
    </w:p>
    <w:p w14:paraId="29471911" w14:textId="36566B69" w:rsidR="002355D8" w:rsidRPr="009D6F4F" w:rsidRDefault="002355D8" w:rsidP="002355D8">
      <w:pPr>
        <w:pStyle w:val="Heading1"/>
        <w:rPr>
          <w:lang w:val="fr-CA"/>
        </w:rPr>
      </w:pPr>
      <w:r w:rsidRPr="00EA70EA">
        <w:rPr>
          <w:lang w:val="fr-CA" w:eastAsia="fr-CA"/>
        </w:rPr>
        <w:t>Le gouvernement du Nigéria a ratifié l</w:t>
      </w:r>
      <w:r w:rsidR="002C0768">
        <w:rPr>
          <w:lang w:val="fr-CA" w:eastAsia="fr-CA"/>
        </w:rPr>
        <w:t>’</w:t>
      </w:r>
      <w:r>
        <w:rPr>
          <w:lang w:val="fr-CA" w:eastAsia="fr-CA"/>
        </w:rPr>
        <w:t>Amendement de Kigali le 20 </w:t>
      </w:r>
      <w:r w:rsidRPr="00EA70EA">
        <w:rPr>
          <w:lang w:val="fr-CA" w:eastAsia="fr-CA"/>
        </w:rPr>
        <w:t>décembre 2018. Une interdiction d</w:t>
      </w:r>
      <w:r w:rsidR="002C0768">
        <w:rPr>
          <w:lang w:val="fr-CA" w:eastAsia="fr-CA"/>
        </w:rPr>
        <w:t>’</w:t>
      </w:r>
      <w:r w:rsidRPr="00EA70EA">
        <w:rPr>
          <w:lang w:val="fr-CA" w:eastAsia="fr-CA"/>
        </w:rPr>
        <w:t>importation de HCFC</w:t>
      </w:r>
      <w:r>
        <w:rPr>
          <w:lang w:val="fr-CA" w:eastAsia="fr-CA"/>
        </w:rPr>
        <w:noBreakHyphen/>
      </w:r>
      <w:r w:rsidRPr="00EA70EA">
        <w:rPr>
          <w:lang w:val="fr-CA" w:eastAsia="fr-CA"/>
        </w:rPr>
        <w:t>141b, qu</w:t>
      </w:r>
      <w:r w:rsidR="002C0768">
        <w:rPr>
          <w:lang w:val="fr-CA" w:eastAsia="fr-CA"/>
        </w:rPr>
        <w:t>’</w:t>
      </w:r>
      <w:r w:rsidRPr="00EA70EA">
        <w:rPr>
          <w:lang w:val="fr-CA" w:eastAsia="fr-CA"/>
        </w:rPr>
        <w:t xml:space="preserve">il soit pur ou sous forme de </w:t>
      </w:r>
      <w:r w:rsidRPr="00EA70EA">
        <w:rPr>
          <w:noProof/>
          <w:lang w:val="fr-CA" w:eastAsia="fr-CA"/>
        </w:rPr>
        <w:t>polyols pré</w:t>
      </w:r>
      <w:r>
        <w:rPr>
          <w:noProof/>
          <w:lang w:val="fr-CA" w:eastAsia="fr-CA"/>
        </w:rPr>
        <w:noBreakHyphen/>
      </w:r>
      <w:r w:rsidRPr="00EA70EA">
        <w:rPr>
          <w:noProof/>
          <w:lang w:val="fr-CA" w:eastAsia="fr-CA"/>
        </w:rPr>
        <w:t>mélangés</w:t>
      </w:r>
      <w:r w:rsidRPr="00EA70EA">
        <w:rPr>
          <w:lang w:val="fr-CA" w:eastAsia="fr-CA"/>
        </w:rPr>
        <w:t>, est en vigueur depuis le 1</w:t>
      </w:r>
      <w:r w:rsidRPr="00690D8E">
        <w:rPr>
          <w:vertAlign w:val="superscript"/>
          <w:lang w:val="fr-CA" w:eastAsia="fr-CA"/>
        </w:rPr>
        <w:t>er</w:t>
      </w:r>
      <w:r>
        <w:rPr>
          <w:lang w:val="fr-CA" w:eastAsia="fr-CA"/>
        </w:rPr>
        <w:t> janvier </w:t>
      </w:r>
      <w:r w:rsidRPr="00EA70EA">
        <w:rPr>
          <w:lang w:val="fr-CA" w:eastAsia="fr-CA"/>
        </w:rPr>
        <w:t>2023. Conformément aux décisions 79/25 et 91/46(b), l</w:t>
      </w:r>
      <w:r w:rsidR="002C0768">
        <w:rPr>
          <w:lang w:val="fr-CA" w:eastAsia="fr-CA"/>
        </w:rPr>
        <w:t>’</w:t>
      </w:r>
      <w:r w:rsidRPr="00EA70EA">
        <w:rPr>
          <w:lang w:val="fr-CA" w:eastAsia="fr-CA"/>
        </w:rPr>
        <w:t>élimination complète des HCFC dans le secteur de la fabrication de systèmes de réfrigération et de climatisation (RAC) sera soutenue par une interdiction des importations d</w:t>
      </w:r>
      <w:r w:rsidR="002C0768">
        <w:rPr>
          <w:lang w:val="fr-CA" w:eastAsia="fr-CA"/>
        </w:rPr>
        <w:t>’</w:t>
      </w:r>
      <w:r w:rsidRPr="00EA70EA">
        <w:rPr>
          <w:lang w:val="fr-CA" w:eastAsia="fr-CA"/>
        </w:rPr>
        <w:t>équipements à base de HCFC</w:t>
      </w:r>
      <w:r>
        <w:rPr>
          <w:lang w:val="fr-CA" w:eastAsia="fr-CA"/>
        </w:rPr>
        <w:noBreakHyphen/>
      </w:r>
      <w:r w:rsidRPr="00EA70EA">
        <w:rPr>
          <w:lang w:val="fr-CA" w:eastAsia="fr-CA"/>
        </w:rPr>
        <w:t>22 à compter du 1</w:t>
      </w:r>
      <w:r w:rsidRPr="00690D8E">
        <w:rPr>
          <w:vertAlign w:val="superscript"/>
          <w:lang w:val="fr-CA" w:eastAsia="fr-CA"/>
        </w:rPr>
        <w:t>er</w:t>
      </w:r>
      <w:r>
        <w:rPr>
          <w:vertAlign w:val="superscript"/>
          <w:lang w:val="fr-CA" w:eastAsia="fr-CA"/>
        </w:rPr>
        <w:t> </w:t>
      </w:r>
      <w:r w:rsidRPr="00EA70EA">
        <w:rPr>
          <w:lang w:val="fr-CA" w:eastAsia="fr-CA"/>
        </w:rPr>
        <w:t>janvier 2026, une interdiction de l</w:t>
      </w:r>
      <w:r w:rsidR="002C0768">
        <w:rPr>
          <w:lang w:val="fr-CA" w:eastAsia="fr-CA"/>
        </w:rPr>
        <w:t>’</w:t>
      </w:r>
      <w:r w:rsidRPr="00EA70EA">
        <w:rPr>
          <w:lang w:val="fr-CA" w:eastAsia="fr-CA"/>
        </w:rPr>
        <w:t>utilisation de HCFC</w:t>
      </w:r>
      <w:r>
        <w:rPr>
          <w:lang w:val="fr-CA" w:eastAsia="fr-CA"/>
        </w:rPr>
        <w:noBreakHyphen/>
      </w:r>
      <w:r w:rsidRPr="00EA70EA">
        <w:rPr>
          <w:lang w:val="fr-CA" w:eastAsia="fr-CA"/>
        </w:rPr>
        <w:t>22 dans la fabrication d</w:t>
      </w:r>
      <w:r w:rsidR="002C0768">
        <w:rPr>
          <w:lang w:val="fr-CA" w:eastAsia="fr-CA"/>
        </w:rPr>
        <w:t>’</w:t>
      </w:r>
      <w:r w:rsidRPr="00EA70EA">
        <w:rPr>
          <w:lang w:val="fr-CA" w:eastAsia="fr-CA"/>
        </w:rPr>
        <w:t>équipements RAC qui sera imposée après l</w:t>
      </w:r>
      <w:r w:rsidR="002C0768">
        <w:rPr>
          <w:lang w:val="fr-CA" w:eastAsia="fr-CA"/>
        </w:rPr>
        <w:t>’</w:t>
      </w:r>
      <w:r w:rsidRPr="00EA70EA">
        <w:rPr>
          <w:lang w:val="fr-CA" w:eastAsia="fr-CA"/>
        </w:rPr>
        <w:t>achèvement des projets de conversion inclus dans la phase III (au plus tard le 1</w:t>
      </w:r>
      <w:r w:rsidRPr="00690D8E">
        <w:rPr>
          <w:vertAlign w:val="superscript"/>
          <w:lang w:val="fr-CA" w:eastAsia="fr-CA"/>
        </w:rPr>
        <w:t>er</w:t>
      </w:r>
      <w:r>
        <w:rPr>
          <w:vertAlign w:val="superscript"/>
          <w:lang w:val="fr-CA" w:eastAsia="fr-CA"/>
        </w:rPr>
        <w:t> </w:t>
      </w:r>
      <w:r w:rsidRPr="00EA70EA">
        <w:rPr>
          <w:lang w:val="fr-CA" w:eastAsia="fr-CA"/>
        </w:rPr>
        <w:t xml:space="preserve">janvier 2027) et des </w:t>
      </w:r>
      <w:r>
        <w:rPr>
          <w:lang w:val="fr-CA" w:eastAsia="fr-CA"/>
        </w:rPr>
        <w:t>allégements fiscaux</w:t>
      </w:r>
      <w:r w:rsidRPr="00EA70EA">
        <w:rPr>
          <w:lang w:val="fr-CA" w:eastAsia="fr-CA"/>
        </w:rPr>
        <w:t xml:space="preserve"> pour les équipements utilisant du R</w:t>
      </w:r>
      <w:r>
        <w:rPr>
          <w:lang w:val="fr-CA" w:eastAsia="fr-CA"/>
        </w:rPr>
        <w:noBreakHyphen/>
      </w:r>
      <w:r w:rsidRPr="00EA70EA">
        <w:rPr>
          <w:lang w:val="fr-CA" w:eastAsia="fr-CA"/>
        </w:rPr>
        <w:t>290 et du HFC</w:t>
      </w:r>
      <w:r>
        <w:rPr>
          <w:lang w:val="fr-CA" w:eastAsia="fr-CA"/>
        </w:rPr>
        <w:noBreakHyphen/>
      </w:r>
      <w:r w:rsidRPr="00EA70EA">
        <w:rPr>
          <w:lang w:val="fr-CA" w:eastAsia="fr-CA"/>
        </w:rPr>
        <w:t>32</w:t>
      </w:r>
      <w:r>
        <w:rPr>
          <w:lang w:val="fr-CA" w:eastAsia="fr-CA"/>
        </w:rPr>
        <w:t>.</w:t>
      </w:r>
    </w:p>
    <w:p w14:paraId="2799728D" w14:textId="3B4D5E4B" w:rsidR="002355D8" w:rsidRPr="009D6F4F" w:rsidRDefault="002355D8" w:rsidP="002355D8">
      <w:pPr>
        <w:pStyle w:val="Heading1"/>
        <w:rPr>
          <w:lang w:val="fr-CA"/>
        </w:rPr>
      </w:pPr>
      <w:r w:rsidRPr="00EA70EA">
        <w:rPr>
          <w:lang w:val="fr-CA" w:eastAsia="fr-CA"/>
        </w:rPr>
        <w:t>Le règlement national sur la protection de la couche d</w:t>
      </w:r>
      <w:r w:rsidR="002C0768">
        <w:rPr>
          <w:lang w:val="fr-CA" w:eastAsia="fr-CA"/>
        </w:rPr>
        <w:t>’</w:t>
      </w:r>
      <w:r w:rsidRPr="00EA70EA">
        <w:rPr>
          <w:lang w:val="fr-CA" w:eastAsia="fr-CA"/>
        </w:rPr>
        <w:t>ozone de 2009</w:t>
      </w:r>
      <w:r>
        <w:rPr>
          <w:lang w:val="fr-CA" w:eastAsia="fr-CA"/>
        </w:rPr>
        <w:t xml:space="preserve">, </w:t>
      </w:r>
      <w:r w:rsidRPr="00EA70EA">
        <w:rPr>
          <w:lang w:val="fr-CA" w:eastAsia="fr-CA"/>
        </w:rPr>
        <w:t>modifié en 2022</w:t>
      </w:r>
      <w:r>
        <w:rPr>
          <w:lang w:val="fr-CA" w:eastAsia="fr-CA"/>
        </w:rPr>
        <w:t xml:space="preserve"> pour inclure les HFC</w:t>
      </w:r>
      <w:r w:rsidRPr="00EA70EA">
        <w:rPr>
          <w:lang w:val="fr-CA" w:eastAsia="fr-CA"/>
        </w:rPr>
        <w:t xml:space="preserve"> conformément aux dispositions du Protocole de Montréal, stipule des lignes directrices pour la fabrication, l</w:t>
      </w:r>
      <w:r w:rsidR="002C0768">
        <w:rPr>
          <w:lang w:val="fr-CA" w:eastAsia="fr-CA"/>
        </w:rPr>
        <w:t>’</w:t>
      </w:r>
      <w:r w:rsidRPr="00EA70EA">
        <w:rPr>
          <w:lang w:val="fr-CA" w:eastAsia="fr-CA"/>
        </w:rPr>
        <w:t>importation, la vente et l</w:t>
      </w:r>
      <w:r w:rsidR="002C0768">
        <w:rPr>
          <w:lang w:val="fr-CA" w:eastAsia="fr-CA"/>
        </w:rPr>
        <w:t>’</w:t>
      </w:r>
      <w:r w:rsidRPr="00EA70EA">
        <w:rPr>
          <w:lang w:val="fr-CA" w:eastAsia="fr-CA"/>
        </w:rPr>
        <w:t xml:space="preserve">utilisation des substances </w:t>
      </w:r>
      <w:r>
        <w:rPr>
          <w:lang w:val="fr-CA" w:eastAsia="fr-CA"/>
        </w:rPr>
        <w:t>avec un potentiel élevé d</w:t>
      </w:r>
      <w:r w:rsidR="002C0768">
        <w:rPr>
          <w:lang w:val="fr-CA" w:eastAsia="fr-CA"/>
        </w:rPr>
        <w:t>’</w:t>
      </w:r>
      <w:r>
        <w:rPr>
          <w:lang w:val="fr-CA" w:eastAsia="fr-CA"/>
        </w:rPr>
        <w:t xml:space="preserve">appauvrissement </w:t>
      </w:r>
      <w:r>
        <w:rPr>
          <w:lang w:val="fr-CA" w:eastAsia="fr-CA"/>
        </w:rPr>
        <w:lastRenderedPageBreak/>
        <w:t>de</w:t>
      </w:r>
      <w:r w:rsidRPr="00EA70EA">
        <w:rPr>
          <w:lang w:val="fr-CA" w:eastAsia="fr-CA"/>
        </w:rPr>
        <w:t xml:space="preserve"> la couche d</w:t>
      </w:r>
      <w:r w:rsidR="002C0768">
        <w:rPr>
          <w:lang w:val="fr-CA" w:eastAsia="fr-CA"/>
        </w:rPr>
        <w:t>’</w:t>
      </w:r>
      <w:r w:rsidRPr="00EA70EA">
        <w:rPr>
          <w:lang w:val="fr-CA" w:eastAsia="fr-CA"/>
        </w:rPr>
        <w:t>ozone (</w:t>
      </w:r>
      <w:r>
        <w:rPr>
          <w:lang w:val="fr-CA" w:eastAsia="fr-CA"/>
        </w:rPr>
        <w:t>PAO</w:t>
      </w:r>
      <w:r w:rsidRPr="00EA70EA">
        <w:rPr>
          <w:lang w:val="fr-CA" w:eastAsia="fr-CA"/>
        </w:rPr>
        <w:t>) et des HFC dans le pays. Bien que le système de licences et de quotas pour les H</w:t>
      </w:r>
      <w:r>
        <w:rPr>
          <w:lang w:val="fr-CA" w:eastAsia="fr-CA"/>
        </w:rPr>
        <w:t>FC soit en vigueur depuis le 27 </w:t>
      </w:r>
      <w:r w:rsidRPr="00EA70EA">
        <w:rPr>
          <w:lang w:val="fr-CA" w:eastAsia="fr-CA"/>
        </w:rPr>
        <w:t>avril 2022, il n</w:t>
      </w:r>
      <w:r w:rsidR="002C0768">
        <w:rPr>
          <w:lang w:val="fr-CA" w:eastAsia="fr-CA"/>
        </w:rPr>
        <w:t>’</w:t>
      </w:r>
      <w:r w:rsidRPr="00EA70EA">
        <w:rPr>
          <w:lang w:val="fr-CA" w:eastAsia="fr-CA"/>
        </w:rPr>
        <w:t>a pas été effectivement appliqué. Ce systèm</w:t>
      </w:r>
      <w:r>
        <w:rPr>
          <w:lang w:val="fr-CA" w:eastAsia="fr-CA"/>
        </w:rPr>
        <w:t>e sera mis en œuvre à partir de </w:t>
      </w:r>
      <w:r w:rsidRPr="00EA70EA">
        <w:rPr>
          <w:lang w:val="fr-CA" w:eastAsia="fr-CA"/>
        </w:rPr>
        <w:t>2025. Le Nigéria a interdit l</w:t>
      </w:r>
      <w:r w:rsidR="002C0768">
        <w:rPr>
          <w:lang w:val="fr-CA" w:eastAsia="fr-CA"/>
        </w:rPr>
        <w:t>’</w:t>
      </w:r>
      <w:r w:rsidRPr="00EA70EA">
        <w:rPr>
          <w:lang w:val="fr-CA" w:eastAsia="fr-CA"/>
        </w:rPr>
        <w:t>importation de tous les HCFC</w:t>
      </w:r>
      <w:r>
        <w:rPr>
          <w:lang w:val="fr-CA" w:eastAsia="fr-CA"/>
        </w:rPr>
        <w:t>,</w:t>
      </w:r>
      <w:r w:rsidRPr="00EA70EA">
        <w:rPr>
          <w:lang w:val="fr-CA" w:eastAsia="fr-CA"/>
        </w:rPr>
        <w:t xml:space="preserve"> sauf le HCFC</w:t>
      </w:r>
      <w:r>
        <w:rPr>
          <w:lang w:val="fr-CA" w:eastAsia="fr-CA"/>
        </w:rPr>
        <w:noBreakHyphen/>
      </w:r>
      <w:r w:rsidRPr="00EA70EA">
        <w:rPr>
          <w:lang w:val="fr-CA" w:eastAsia="fr-CA"/>
        </w:rPr>
        <w:t>22</w:t>
      </w:r>
      <w:r>
        <w:rPr>
          <w:lang w:val="fr-CA" w:eastAsia="fr-CA"/>
        </w:rPr>
        <w:t>.</w:t>
      </w:r>
    </w:p>
    <w:p w14:paraId="44CC48BD" w14:textId="653A8C2B" w:rsidR="002355D8" w:rsidRPr="009D6F4F" w:rsidRDefault="002355D8" w:rsidP="002355D8">
      <w:pPr>
        <w:pStyle w:val="Heading1"/>
        <w:rPr>
          <w:lang w:val="fr-CA"/>
        </w:rPr>
      </w:pPr>
      <w:r w:rsidRPr="00EA70EA">
        <w:rPr>
          <w:lang w:val="fr-CA" w:eastAsia="fr-CA"/>
        </w:rPr>
        <w:t>Le cadre institutionnel pour la gestion de l</w:t>
      </w:r>
      <w:r w:rsidR="002C0768">
        <w:rPr>
          <w:lang w:val="fr-CA" w:eastAsia="fr-CA"/>
        </w:rPr>
        <w:t>’</w:t>
      </w:r>
      <w:r w:rsidRPr="00EA70EA">
        <w:rPr>
          <w:lang w:val="fr-CA" w:eastAsia="fr-CA"/>
        </w:rPr>
        <w:t xml:space="preserve">efficacité énergétique </w:t>
      </w:r>
      <w:r>
        <w:rPr>
          <w:lang w:val="fr-CA" w:eastAsia="fr-CA"/>
        </w:rPr>
        <w:t>est décrit aux paragraphes 33 à </w:t>
      </w:r>
      <w:r w:rsidRPr="00EA70EA">
        <w:rPr>
          <w:lang w:val="fr-CA" w:eastAsia="fr-CA"/>
        </w:rPr>
        <w:t xml:space="preserve">39 du </w:t>
      </w:r>
      <w:r w:rsidRPr="00EA70EA">
        <w:rPr>
          <w:noProof/>
          <w:lang w:val="fr-CA" w:eastAsia="fr-CA"/>
        </w:rPr>
        <w:t>document UNEP/OzL.Pro/ExCom/93/77. En 2017</w:t>
      </w:r>
      <w:r w:rsidRPr="00EA70EA">
        <w:rPr>
          <w:lang w:val="fr-CA" w:eastAsia="fr-CA"/>
        </w:rPr>
        <w:t>, le Nigéria a adopté les Normes minimales de performance énergétique (MEPS) pour les réfrigérateurs domestiques et les climatiseurs, élaborées par l</w:t>
      </w:r>
      <w:r w:rsidR="002C0768">
        <w:rPr>
          <w:lang w:val="fr-CA" w:eastAsia="fr-CA"/>
        </w:rPr>
        <w:t>’</w:t>
      </w:r>
      <w:r w:rsidRPr="00EA70EA">
        <w:rPr>
          <w:lang w:val="fr-CA" w:eastAsia="fr-CA"/>
        </w:rPr>
        <w:t>Union africaine et la Communauté économique des États de l</w:t>
      </w:r>
      <w:r w:rsidR="002C0768">
        <w:rPr>
          <w:lang w:val="fr-CA" w:eastAsia="fr-CA"/>
        </w:rPr>
        <w:t>’</w:t>
      </w:r>
      <w:r w:rsidRPr="00EA70EA">
        <w:rPr>
          <w:lang w:val="fr-CA" w:eastAsia="fr-CA"/>
        </w:rPr>
        <w:t>Afrique de l</w:t>
      </w:r>
      <w:r w:rsidR="002C0768">
        <w:rPr>
          <w:lang w:val="fr-CA" w:eastAsia="fr-CA"/>
        </w:rPr>
        <w:t>’</w:t>
      </w:r>
      <w:r w:rsidRPr="00EA70EA">
        <w:rPr>
          <w:lang w:val="fr-CA" w:eastAsia="fr-CA"/>
        </w:rPr>
        <w:t>Ouest (CEDEAO). Les MEPS exigent que les fabricants apposent des étiquettes énergétiques sur les produits et que le frigorigène utilisé ait un potentiel d</w:t>
      </w:r>
      <w:r w:rsidR="002C0768">
        <w:rPr>
          <w:lang w:val="fr-CA" w:eastAsia="fr-CA"/>
        </w:rPr>
        <w:t>’</w:t>
      </w:r>
      <w:r w:rsidRPr="00EA70EA">
        <w:rPr>
          <w:lang w:val="fr-CA" w:eastAsia="fr-CA"/>
        </w:rPr>
        <w:t>appauvrissement de la couche d</w:t>
      </w:r>
      <w:r w:rsidR="002C0768">
        <w:rPr>
          <w:lang w:val="fr-CA" w:eastAsia="fr-CA"/>
        </w:rPr>
        <w:t>’</w:t>
      </w:r>
      <w:r w:rsidRPr="00EA70EA">
        <w:rPr>
          <w:lang w:val="fr-CA" w:eastAsia="fr-CA"/>
        </w:rPr>
        <w:t>ozone nul. Le gouvernement travaille actuellement avec l</w:t>
      </w:r>
      <w:r w:rsidR="002C0768">
        <w:rPr>
          <w:lang w:val="fr-CA" w:eastAsia="fr-CA"/>
        </w:rPr>
        <w:t>’</w:t>
      </w:r>
      <w:r w:rsidRPr="00EA70EA">
        <w:rPr>
          <w:lang w:val="fr-CA" w:eastAsia="fr-CA"/>
        </w:rPr>
        <w:t>ONUDI pour faciliter l</w:t>
      </w:r>
      <w:r w:rsidR="002C0768">
        <w:rPr>
          <w:lang w:val="fr-CA" w:eastAsia="fr-CA"/>
        </w:rPr>
        <w:t>’</w:t>
      </w:r>
      <w:r w:rsidRPr="00EA70EA">
        <w:rPr>
          <w:lang w:val="fr-CA" w:eastAsia="fr-CA"/>
        </w:rPr>
        <w:t>opérationnalisation et l</w:t>
      </w:r>
      <w:r w:rsidR="002C0768">
        <w:rPr>
          <w:lang w:val="fr-CA" w:eastAsia="fr-CA"/>
        </w:rPr>
        <w:t>’</w:t>
      </w:r>
      <w:r w:rsidRPr="00EA70EA">
        <w:rPr>
          <w:lang w:val="fr-CA" w:eastAsia="fr-CA"/>
        </w:rPr>
        <w:t>application des MEPS et du système d</w:t>
      </w:r>
      <w:r w:rsidR="002C0768">
        <w:rPr>
          <w:lang w:val="fr-CA" w:eastAsia="fr-CA"/>
        </w:rPr>
        <w:t>’</w:t>
      </w:r>
      <w:r w:rsidRPr="00EA70EA">
        <w:rPr>
          <w:lang w:val="fr-CA" w:eastAsia="fr-CA"/>
        </w:rPr>
        <w:t>étiquetage pour les appareils RAC</w:t>
      </w:r>
      <w:r>
        <w:rPr>
          <w:lang w:val="fr-CA" w:eastAsia="fr-CA"/>
        </w:rPr>
        <w:t>.</w:t>
      </w:r>
    </w:p>
    <w:p w14:paraId="6C0F595E" w14:textId="7720A554" w:rsidR="002355D8" w:rsidRPr="009D6F4F" w:rsidRDefault="002355D8" w:rsidP="002355D8">
      <w:pPr>
        <w:keepNext/>
        <w:suppressAutoHyphens/>
        <w:spacing w:after="240"/>
        <w:rPr>
          <w:u w:val="single"/>
          <w:lang w:val="fr-CA"/>
        </w:rPr>
      </w:pPr>
      <w:r w:rsidRPr="004231D5">
        <w:rPr>
          <w:bCs/>
          <w:u w:val="single"/>
          <w:lang w:val="fr-CA" w:eastAsia="fr-CA"/>
        </w:rPr>
        <w:t>Stratégie de réduction progressive pour la phase I du plan de mise en œuvre de l</w:t>
      </w:r>
      <w:r w:rsidR="002C0768">
        <w:rPr>
          <w:bCs/>
          <w:u w:val="single"/>
          <w:lang w:val="fr-CA" w:eastAsia="fr-CA"/>
        </w:rPr>
        <w:t>’</w:t>
      </w:r>
      <w:r w:rsidRPr="004231D5">
        <w:rPr>
          <w:bCs/>
          <w:u w:val="single"/>
          <w:lang w:val="fr-CA" w:eastAsia="fr-CA"/>
        </w:rPr>
        <w:t>Amendement de Kigali</w:t>
      </w:r>
      <w:r>
        <w:rPr>
          <w:bCs/>
          <w:u w:val="single"/>
          <w:lang w:val="fr-CA" w:eastAsia="fr-CA"/>
        </w:rPr>
        <w:t xml:space="preserve"> relatif aux HFC</w:t>
      </w:r>
    </w:p>
    <w:p w14:paraId="23E45BC5" w14:textId="77777777" w:rsidR="002355D8" w:rsidRPr="009D6F4F" w:rsidRDefault="002355D8" w:rsidP="002355D8">
      <w:pPr>
        <w:keepNext/>
        <w:suppressAutoHyphens/>
        <w:spacing w:before="240" w:after="240"/>
        <w:outlineLvl w:val="0"/>
        <w:rPr>
          <w:i/>
          <w:iCs/>
          <w:lang w:val="fr-CA"/>
        </w:rPr>
      </w:pPr>
      <w:r w:rsidRPr="00EA70EA">
        <w:rPr>
          <w:bCs/>
          <w:i/>
          <w:lang w:val="fr-CA" w:eastAsia="fr-CA"/>
        </w:rPr>
        <w:t>Stratégie générale</w:t>
      </w:r>
    </w:p>
    <w:p w14:paraId="0AA14858" w14:textId="7D358E37" w:rsidR="002355D8" w:rsidRPr="009D6F4F" w:rsidRDefault="002355D8" w:rsidP="002355D8">
      <w:pPr>
        <w:pStyle w:val="Heading1"/>
        <w:spacing w:before="240"/>
        <w:rPr>
          <w:lang w:val="fr-CA"/>
        </w:rPr>
      </w:pPr>
      <w:r w:rsidRPr="00EA70EA">
        <w:rPr>
          <w:lang w:val="fr-CA" w:eastAsia="fr-CA"/>
        </w:rPr>
        <w:t xml:space="preserve">Le gouvernement du Nigéria propose une approche par étapes pour réduire les HFC, en suivant le calendrier de réduction progressive du Protocole de Montréal. La phase I du PMK vise à réduire les HFC de 10 pour cent par rapport à la </w:t>
      </w:r>
      <w:r>
        <w:rPr>
          <w:lang w:val="fr-CA" w:eastAsia="fr-CA"/>
        </w:rPr>
        <w:t>valeur de référence</w:t>
      </w:r>
      <w:r w:rsidRPr="00EA70EA">
        <w:rPr>
          <w:lang w:val="fr-CA" w:eastAsia="fr-CA"/>
        </w:rPr>
        <w:t xml:space="preserve"> d</w:t>
      </w:r>
      <w:r w:rsidR="002C0768">
        <w:rPr>
          <w:lang w:val="fr-CA" w:eastAsia="fr-CA"/>
        </w:rPr>
        <w:t>’</w:t>
      </w:r>
      <w:r w:rsidRPr="00EA70EA">
        <w:rPr>
          <w:lang w:val="fr-CA" w:eastAsia="fr-CA"/>
        </w:rPr>
        <w:t>ici</w:t>
      </w:r>
      <w:r>
        <w:rPr>
          <w:lang w:val="fr-CA" w:eastAsia="fr-CA"/>
        </w:rPr>
        <w:t xml:space="preserve"> à</w:t>
      </w:r>
      <w:r w:rsidRPr="00EA70EA">
        <w:rPr>
          <w:lang w:val="fr-CA" w:eastAsia="fr-CA"/>
        </w:rPr>
        <w:t xml:space="preserve"> 2029. Cette </w:t>
      </w:r>
      <w:r>
        <w:rPr>
          <w:lang w:val="fr-CA" w:eastAsia="fr-CA"/>
        </w:rPr>
        <w:t xml:space="preserve">phase </w:t>
      </w:r>
      <w:r w:rsidRPr="00EA70EA">
        <w:rPr>
          <w:lang w:val="fr-CA" w:eastAsia="fr-CA"/>
        </w:rPr>
        <w:t>s</w:t>
      </w:r>
      <w:r w:rsidR="002C0768">
        <w:rPr>
          <w:lang w:val="fr-CA" w:eastAsia="fr-CA"/>
        </w:rPr>
        <w:t>’</w:t>
      </w:r>
      <w:r w:rsidRPr="00EA70EA">
        <w:rPr>
          <w:lang w:val="fr-CA" w:eastAsia="fr-CA"/>
        </w:rPr>
        <w:t xml:space="preserve">appuie sur les initiatives en cours dans le cadre du PGEH et sera mise en œuvre simultanément avec ce dernier. Toutes les synergies entre le PMK et le PGEH seront </w:t>
      </w:r>
      <w:proofErr w:type="gramStart"/>
      <w:r w:rsidRPr="00EA70EA">
        <w:rPr>
          <w:lang w:val="fr-CA" w:eastAsia="fr-CA"/>
        </w:rPr>
        <w:t>explorées et renforcées</w:t>
      </w:r>
      <w:proofErr w:type="gramEnd"/>
      <w:r w:rsidRPr="00EA70EA">
        <w:rPr>
          <w:lang w:val="fr-CA" w:eastAsia="fr-CA"/>
        </w:rPr>
        <w:t>. Les initiatives du PMK cibleront principalement le secteur de l</w:t>
      </w:r>
      <w:r w:rsidR="002C0768">
        <w:rPr>
          <w:lang w:val="fr-CA" w:eastAsia="fr-CA"/>
        </w:rPr>
        <w:t>’</w:t>
      </w:r>
      <w:r w:rsidRPr="00EA70EA">
        <w:rPr>
          <w:lang w:val="fr-CA" w:eastAsia="fr-CA"/>
        </w:rPr>
        <w:t>entretien, qui domine l</w:t>
      </w:r>
      <w:r w:rsidR="002C0768">
        <w:rPr>
          <w:lang w:val="fr-CA" w:eastAsia="fr-CA"/>
        </w:rPr>
        <w:t>’</w:t>
      </w:r>
      <w:r w:rsidRPr="00EA70EA">
        <w:rPr>
          <w:lang w:val="fr-CA" w:eastAsia="fr-CA"/>
        </w:rPr>
        <w:t>utilisation des HFC, mais aborderont également les secteurs</w:t>
      </w:r>
      <w:r>
        <w:rPr>
          <w:lang w:val="fr-CA" w:eastAsia="fr-CA"/>
        </w:rPr>
        <w:t xml:space="preserve"> de</w:t>
      </w:r>
      <w:r w:rsidRPr="00EA70EA">
        <w:rPr>
          <w:lang w:val="fr-CA" w:eastAsia="fr-CA"/>
        </w:rPr>
        <w:t xml:space="preserve"> la fabrication</w:t>
      </w:r>
      <w:r>
        <w:rPr>
          <w:lang w:val="fr-CA" w:eastAsia="fr-CA"/>
        </w:rPr>
        <w:t xml:space="preserve"> d</w:t>
      </w:r>
      <w:r w:rsidR="002C0768">
        <w:rPr>
          <w:lang w:val="fr-CA" w:eastAsia="fr-CA"/>
        </w:rPr>
        <w:t>’</w:t>
      </w:r>
      <w:r>
        <w:rPr>
          <w:lang w:val="fr-CA" w:eastAsia="fr-CA"/>
        </w:rPr>
        <w:t>équipements</w:t>
      </w:r>
      <w:r w:rsidRPr="00EA70EA">
        <w:rPr>
          <w:lang w:val="fr-CA" w:eastAsia="fr-CA"/>
        </w:rPr>
        <w:t xml:space="preserve"> RAC, </w:t>
      </w:r>
      <w:r>
        <w:rPr>
          <w:lang w:val="fr-CA" w:eastAsia="fr-CA"/>
        </w:rPr>
        <w:t xml:space="preserve">de </w:t>
      </w:r>
      <w:r w:rsidRPr="00EA70EA">
        <w:rPr>
          <w:lang w:val="fr-CA" w:eastAsia="fr-CA"/>
        </w:rPr>
        <w:t>la production de mousse</w:t>
      </w:r>
      <w:r>
        <w:rPr>
          <w:lang w:val="fr-CA" w:eastAsia="fr-CA"/>
        </w:rPr>
        <w:t>s</w:t>
      </w:r>
      <w:r w:rsidRPr="00EA70EA">
        <w:rPr>
          <w:lang w:val="fr-CA" w:eastAsia="fr-CA"/>
        </w:rPr>
        <w:t xml:space="preserve"> et </w:t>
      </w:r>
      <w:r>
        <w:rPr>
          <w:lang w:val="fr-CA" w:eastAsia="fr-CA"/>
        </w:rPr>
        <w:t xml:space="preserve">de la fabrication </w:t>
      </w:r>
      <w:r w:rsidRPr="00EA70EA">
        <w:rPr>
          <w:lang w:val="fr-CA" w:eastAsia="fr-CA"/>
        </w:rPr>
        <w:t xml:space="preserve">des </w:t>
      </w:r>
      <w:r>
        <w:rPr>
          <w:lang w:val="fr-CA" w:eastAsia="fr-CA"/>
        </w:rPr>
        <w:t xml:space="preserve">agents </w:t>
      </w:r>
      <w:r w:rsidRPr="00EA70EA">
        <w:rPr>
          <w:lang w:val="fr-CA" w:eastAsia="fr-CA"/>
        </w:rPr>
        <w:t>extincteurs</w:t>
      </w:r>
      <w:r>
        <w:rPr>
          <w:lang w:val="fr-CA" w:eastAsia="fr-CA"/>
        </w:rPr>
        <w:t xml:space="preserve"> d</w:t>
      </w:r>
      <w:r w:rsidR="002C0768">
        <w:rPr>
          <w:lang w:val="fr-CA" w:eastAsia="fr-CA"/>
        </w:rPr>
        <w:t>’</w:t>
      </w:r>
      <w:r>
        <w:rPr>
          <w:lang w:val="fr-CA" w:eastAsia="fr-CA"/>
        </w:rPr>
        <w:t>incendie</w:t>
      </w:r>
      <w:r w:rsidRPr="00EA70EA">
        <w:rPr>
          <w:lang w:val="fr-CA" w:eastAsia="fr-CA"/>
        </w:rPr>
        <w:t xml:space="preserve"> pour réduire davantage l</w:t>
      </w:r>
      <w:r w:rsidR="002C0768">
        <w:rPr>
          <w:lang w:val="fr-CA" w:eastAsia="fr-CA"/>
        </w:rPr>
        <w:t>’</w:t>
      </w:r>
      <w:r w:rsidRPr="00EA70EA">
        <w:rPr>
          <w:lang w:val="fr-CA" w:eastAsia="fr-CA"/>
        </w:rPr>
        <w:t>utilisation des HFC</w:t>
      </w:r>
      <w:r>
        <w:rPr>
          <w:lang w:val="fr-CA" w:eastAsia="fr-CA"/>
        </w:rPr>
        <w:t>.</w:t>
      </w:r>
    </w:p>
    <w:p w14:paraId="68611F26" w14:textId="77777777" w:rsidR="002355D8" w:rsidRPr="009D6F4F" w:rsidRDefault="002355D8" w:rsidP="002355D8">
      <w:pPr>
        <w:pStyle w:val="Heading1"/>
        <w:keepNext/>
        <w:numPr>
          <w:ilvl w:val="0"/>
          <w:numId w:val="0"/>
        </w:numPr>
        <w:spacing w:before="240"/>
        <w:rPr>
          <w:i/>
          <w:iCs/>
          <w:lang w:val="fr-CA"/>
        </w:rPr>
      </w:pPr>
      <w:r w:rsidRPr="00EA70EA">
        <w:rPr>
          <w:bCs/>
          <w:i/>
          <w:lang w:val="fr-CA" w:eastAsia="fr-CA"/>
        </w:rPr>
        <w:t>Réductions proposées</w:t>
      </w:r>
    </w:p>
    <w:p w14:paraId="70F4E412" w14:textId="6565EF6F" w:rsidR="002355D8" w:rsidRPr="009D6F4F" w:rsidRDefault="002355D8" w:rsidP="002355D8">
      <w:pPr>
        <w:pStyle w:val="Heading1"/>
        <w:rPr>
          <w:rFonts w:eastAsia="SimSun"/>
          <w:lang w:val="fr-CA"/>
        </w:rPr>
      </w:pPr>
      <w:r w:rsidRPr="00EA70EA">
        <w:rPr>
          <w:lang w:val="fr-CA" w:eastAsia="fr-CA"/>
        </w:rPr>
        <w:t>La consommation de HFC au Nigéria devr</w:t>
      </w:r>
      <w:r>
        <w:rPr>
          <w:lang w:val="fr-CA" w:eastAsia="fr-CA"/>
        </w:rPr>
        <w:t>ait continuer à augmenter entre </w:t>
      </w:r>
      <w:r w:rsidRPr="00EA70EA">
        <w:rPr>
          <w:lang w:val="fr-CA" w:eastAsia="fr-CA"/>
        </w:rPr>
        <w:t>2024 et 2029 selon un scénario de statu quo. Le PNUD a préparé une prévision de la consommation de HFC avec un taux de croissance de 5 pour cent, motivé par la demande d</w:t>
      </w:r>
      <w:r w:rsidR="002C0768">
        <w:rPr>
          <w:lang w:val="fr-CA" w:eastAsia="fr-CA"/>
        </w:rPr>
        <w:t>’</w:t>
      </w:r>
      <w:r w:rsidRPr="00EA70EA">
        <w:rPr>
          <w:lang w:val="fr-CA" w:eastAsia="fr-CA"/>
        </w:rPr>
        <w:t xml:space="preserve">entretien des équipements RAC installés et la consommation dans les secteurs de la fabrication, comme le montre le tableau 13. Les prévisions </w:t>
      </w:r>
      <w:r>
        <w:rPr>
          <w:lang w:val="fr-CA" w:eastAsia="fr-CA"/>
        </w:rPr>
        <w:t>indiquent</w:t>
      </w:r>
      <w:r w:rsidRPr="00EA70EA">
        <w:rPr>
          <w:lang w:val="fr-CA" w:eastAsia="fr-CA"/>
        </w:rPr>
        <w:t xml:space="preserve"> que, sans action, le Nigéria serait en</w:t>
      </w:r>
      <w:r>
        <w:rPr>
          <w:lang w:val="fr-CA" w:eastAsia="fr-CA"/>
        </w:rPr>
        <w:t xml:space="preserve"> situation </w:t>
      </w:r>
      <w:r>
        <w:rPr>
          <w:noProof/>
          <w:lang w:val="fr-CA" w:eastAsia="fr-CA"/>
        </w:rPr>
        <w:t>de non</w:t>
      </w:r>
      <w:r>
        <w:rPr>
          <w:noProof/>
          <w:lang w:val="fr-CA" w:eastAsia="fr-CA"/>
        </w:rPr>
        <w:noBreakHyphen/>
        <w:t>conformité</w:t>
      </w:r>
      <w:r>
        <w:rPr>
          <w:lang w:val="fr-CA" w:eastAsia="fr-CA"/>
        </w:rPr>
        <w:t xml:space="preserve"> en </w:t>
      </w:r>
      <w:r w:rsidRPr="00EA70EA">
        <w:rPr>
          <w:lang w:val="fr-CA" w:eastAsia="fr-CA"/>
        </w:rPr>
        <w:t>2024 sur la base des données actuellement déclarées ainsi que des données corrigées</w:t>
      </w:r>
      <w:r>
        <w:rPr>
          <w:lang w:val="fr-CA" w:eastAsia="fr-CA"/>
        </w:rPr>
        <w:t>.</w:t>
      </w:r>
    </w:p>
    <w:p w14:paraId="7DDE7C9F" w14:textId="0787F026" w:rsidR="002355D8" w:rsidRPr="009D6F4F" w:rsidRDefault="002355D8" w:rsidP="002355D8">
      <w:pPr>
        <w:rPr>
          <w:b/>
          <w:bCs/>
          <w:lang w:val="fr-CA"/>
        </w:rPr>
      </w:pPr>
      <w:r w:rsidRPr="009D6F4F">
        <w:rPr>
          <w:b/>
          <w:bCs/>
          <w:lang w:val="fr-CA"/>
        </w:rPr>
        <w:t>Table</w:t>
      </w:r>
      <w:r>
        <w:rPr>
          <w:b/>
          <w:bCs/>
          <w:lang w:val="fr-CA"/>
        </w:rPr>
        <w:t>au</w:t>
      </w:r>
      <w:r w:rsidRPr="009D6F4F">
        <w:rPr>
          <w:b/>
          <w:bCs/>
          <w:lang w:val="fr-CA"/>
        </w:rPr>
        <w:t xml:space="preserve"> 13. </w:t>
      </w:r>
      <w:r w:rsidRPr="00EA70EA">
        <w:rPr>
          <w:b/>
          <w:bCs/>
          <w:lang w:val="fr-CA" w:eastAsia="fr-CA"/>
        </w:rPr>
        <w:t>Prévisions de</w:t>
      </w:r>
      <w:r>
        <w:rPr>
          <w:b/>
          <w:bCs/>
          <w:lang w:val="fr-CA" w:eastAsia="fr-CA"/>
        </w:rPr>
        <w:t xml:space="preserve"> la</w:t>
      </w:r>
      <w:r w:rsidRPr="00EA70EA">
        <w:rPr>
          <w:b/>
          <w:bCs/>
          <w:lang w:val="fr-CA" w:eastAsia="fr-CA"/>
        </w:rPr>
        <w:t xml:space="preserve"> consommation de HFC dans un scénario </w:t>
      </w:r>
      <w:r>
        <w:rPr>
          <w:b/>
          <w:bCs/>
          <w:lang w:val="fr-CA" w:eastAsia="fr-CA"/>
        </w:rPr>
        <w:t>sans</w:t>
      </w:r>
      <w:r w:rsidRPr="00EA70EA">
        <w:rPr>
          <w:b/>
          <w:bCs/>
          <w:lang w:val="fr-CA" w:eastAsia="fr-CA"/>
        </w:rPr>
        <w:t xml:space="preserve"> contraint</w:t>
      </w:r>
      <w:r>
        <w:rPr>
          <w:b/>
          <w:bCs/>
          <w:lang w:val="fr-CA" w:eastAsia="fr-CA"/>
        </w:rPr>
        <w:t>e</w:t>
      </w:r>
      <w:r w:rsidRPr="00EA70EA">
        <w:rPr>
          <w:b/>
          <w:bCs/>
          <w:lang w:val="fr-CA" w:eastAsia="fr-CA"/>
        </w:rPr>
        <w:t>, limites du Protocole de Montréal et réductions proposées</w:t>
      </w:r>
      <w:r>
        <w:rPr>
          <w:b/>
          <w:bCs/>
          <w:lang w:val="fr-CA" w:eastAsia="fr-CA"/>
        </w:rPr>
        <w:t xml:space="preserve"> de HCF</w:t>
      </w:r>
      <w:r w:rsidRPr="00EA70EA">
        <w:rPr>
          <w:b/>
          <w:bCs/>
          <w:lang w:val="fr-CA" w:eastAsia="fr-CA"/>
        </w:rPr>
        <w:t xml:space="preserve"> </w:t>
      </w:r>
      <w:r>
        <w:rPr>
          <w:b/>
          <w:bCs/>
          <w:lang w:val="fr-CA" w:eastAsia="fr-CA"/>
        </w:rPr>
        <w:t>au titre de</w:t>
      </w:r>
      <w:r w:rsidRPr="00EA70EA">
        <w:rPr>
          <w:b/>
          <w:bCs/>
          <w:lang w:val="fr-CA" w:eastAsia="fr-CA"/>
        </w:rPr>
        <w:t xml:space="preserve"> la phase I (</w:t>
      </w:r>
      <w:r>
        <w:rPr>
          <w:b/>
          <w:bCs/>
          <w:lang w:val="fr-CA" w:eastAsia="fr-CA"/>
        </w:rPr>
        <w:t xml:space="preserve">en </w:t>
      </w:r>
      <w:r w:rsidRPr="00EE0ED3">
        <w:rPr>
          <w:b/>
          <w:bCs/>
          <w:lang w:val="fr-CA" w:eastAsia="fr-CA"/>
        </w:rPr>
        <w:t>tonnes </w:t>
      </w:r>
      <w:r w:rsidR="00705B94">
        <w:rPr>
          <w:b/>
          <w:bCs/>
          <w:lang w:val="fr-CA" w:eastAsia="fr-CA"/>
        </w:rPr>
        <w:t>eq CO</w:t>
      </w:r>
      <w:r w:rsidRPr="00EE0ED3">
        <w:rPr>
          <w:b/>
          <w:bCs/>
          <w:vertAlign w:val="subscript"/>
          <w:lang w:val="fr-CA" w:eastAsia="fr-CA"/>
        </w:rPr>
        <w:t>2</w:t>
      </w:r>
      <w:r w:rsidRPr="00EA70EA">
        <w:rPr>
          <w:b/>
          <w:bCs/>
          <w:lang w:val="fr-CA" w:eastAsia="fr-CA"/>
        </w:rPr>
        <w:t>)</w:t>
      </w:r>
    </w:p>
    <w:tbl>
      <w:tblPr>
        <w:tblW w:w="5000" w:type="pct"/>
        <w:tblLook w:val="04A0" w:firstRow="1" w:lastRow="0" w:firstColumn="1" w:lastColumn="0" w:noHBand="0" w:noVBand="1"/>
      </w:tblPr>
      <w:tblGrid>
        <w:gridCol w:w="3298"/>
        <w:gridCol w:w="868"/>
        <w:gridCol w:w="864"/>
        <w:gridCol w:w="864"/>
        <w:gridCol w:w="864"/>
        <w:gridCol w:w="864"/>
        <w:gridCol w:w="864"/>
        <w:gridCol w:w="864"/>
      </w:tblGrid>
      <w:tr w:rsidR="002355D8" w:rsidRPr="009D6F4F" w14:paraId="3ADE3215" w14:textId="77777777" w:rsidTr="00CB476F">
        <w:trPr>
          <w:trHeight w:val="29"/>
          <w:tblHeader/>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B5FEA27" w14:textId="77777777" w:rsidR="002355D8" w:rsidRPr="009D6F4F" w:rsidRDefault="002355D8" w:rsidP="00CB476F">
            <w:pPr>
              <w:jc w:val="left"/>
              <w:rPr>
                <w:color w:val="000000"/>
                <w:sz w:val="18"/>
                <w:szCs w:val="18"/>
                <w:lang w:val="fr-CA" w:eastAsia="zh-CN"/>
              </w:rPr>
            </w:pP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A6C6E4" w14:textId="77777777" w:rsidR="002355D8" w:rsidRPr="009D6F4F" w:rsidRDefault="002355D8" w:rsidP="00CB476F">
            <w:pPr>
              <w:jc w:val="center"/>
              <w:rPr>
                <w:b/>
                <w:bCs/>
                <w:color w:val="000000"/>
                <w:sz w:val="18"/>
                <w:szCs w:val="18"/>
                <w:lang w:val="fr-CA" w:eastAsia="zh-CN"/>
              </w:rPr>
            </w:pPr>
            <w:r w:rsidRPr="009D6F4F">
              <w:rPr>
                <w:b/>
                <w:bCs/>
                <w:sz w:val="18"/>
                <w:szCs w:val="18"/>
                <w:lang w:val="fr-CA" w:eastAsia="zh-CN"/>
              </w:rPr>
              <w:t>2023*</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E28E1CF" w14:textId="77777777" w:rsidR="002355D8" w:rsidRPr="009D6F4F" w:rsidRDefault="002355D8" w:rsidP="00CB476F">
            <w:pPr>
              <w:jc w:val="center"/>
              <w:rPr>
                <w:b/>
                <w:bCs/>
                <w:color w:val="000000"/>
                <w:sz w:val="18"/>
                <w:szCs w:val="18"/>
                <w:lang w:val="fr-CA" w:eastAsia="zh-CN"/>
              </w:rPr>
            </w:pPr>
            <w:r w:rsidRPr="009D6F4F">
              <w:rPr>
                <w:b/>
                <w:bCs/>
                <w:sz w:val="18"/>
                <w:szCs w:val="18"/>
                <w:lang w:val="fr-CA" w:eastAsia="zh-CN"/>
              </w:rPr>
              <w:t>2024</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6B98E4" w14:textId="77777777" w:rsidR="002355D8" w:rsidRPr="009D6F4F" w:rsidRDefault="002355D8" w:rsidP="00CB476F">
            <w:pPr>
              <w:jc w:val="center"/>
              <w:rPr>
                <w:b/>
                <w:bCs/>
                <w:color w:val="000000"/>
                <w:sz w:val="18"/>
                <w:szCs w:val="18"/>
                <w:lang w:val="fr-CA" w:eastAsia="zh-CN"/>
              </w:rPr>
            </w:pPr>
            <w:r w:rsidRPr="009D6F4F">
              <w:rPr>
                <w:b/>
                <w:bCs/>
                <w:sz w:val="18"/>
                <w:szCs w:val="18"/>
                <w:lang w:val="fr-CA" w:eastAsia="zh-CN"/>
              </w:rPr>
              <w:t>2025</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7D542BC" w14:textId="77777777" w:rsidR="002355D8" w:rsidRPr="009D6F4F" w:rsidRDefault="002355D8" w:rsidP="00CB476F">
            <w:pPr>
              <w:jc w:val="center"/>
              <w:rPr>
                <w:b/>
                <w:bCs/>
                <w:color w:val="000000"/>
                <w:sz w:val="18"/>
                <w:szCs w:val="18"/>
                <w:lang w:val="fr-CA" w:eastAsia="zh-CN"/>
              </w:rPr>
            </w:pPr>
            <w:r w:rsidRPr="009D6F4F">
              <w:rPr>
                <w:b/>
                <w:bCs/>
                <w:sz w:val="18"/>
                <w:szCs w:val="18"/>
                <w:lang w:val="fr-CA" w:eastAsia="zh-CN"/>
              </w:rPr>
              <w:t>2026</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B6E1351" w14:textId="77777777" w:rsidR="002355D8" w:rsidRPr="009D6F4F" w:rsidRDefault="002355D8" w:rsidP="00CB476F">
            <w:pPr>
              <w:jc w:val="center"/>
              <w:rPr>
                <w:b/>
                <w:bCs/>
                <w:color w:val="000000"/>
                <w:sz w:val="18"/>
                <w:szCs w:val="18"/>
                <w:lang w:val="fr-CA" w:eastAsia="zh-CN"/>
              </w:rPr>
            </w:pPr>
            <w:r w:rsidRPr="009D6F4F">
              <w:rPr>
                <w:b/>
                <w:bCs/>
                <w:sz w:val="18"/>
                <w:szCs w:val="18"/>
                <w:lang w:val="fr-CA" w:eastAsia="zh-CN"/>
              </w:rPr>
              <w:t>2027</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8E7EF5A" w14:textId="77777777" w:rsidR="002355D8" w:rsidRPr="009D6F4F" w:rsidRDefault="002355D8" w:rsidP="00CB476F">
            <w:pPr>
              <w:jc w:val="center"/>
              <w:rPr>
                <w:b/>
                <w:bCs/>
                <w:color w:val="000000"/>
                <w:sz w:val="18"/>
                <w:szCs w:val="18"/>
                <w:lang w:val="fr-CA" w:eastAsia="zh-CN"/>
              </w:rPr>
            </w:pPr>
            <w:r w:rsidRPr="009D6F4F">
              <w:rPr>
                <w:b/>
                <w:bCs/>
                <w:sz w:val="18"/>
                <w:szCs w:val="18"/>
                <w:lang w:val="fr-CA" w:eastAsia="zh-CN"/>
              </w:rPr>
              <w:t>2028</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D6433C" w14:textId="77777777" w:rsidR="002355D8" w:rsidRPr="009D6F4F" w:rsidRDefault="002355D8" w:rsidP="00CB476F">
            <w:pPr>
              <w:jc w:val="center"/>
              <w:rPr>
                <w:b/>
                <w:bCs/>
                <w:color w:val="000000"/>
                <w:sz w:val="18"/>
                <w:szCs w:val="18"/>
                <w:lang w:val="fr-CA" w:eastAsia="zh-CN"/>
              </w:rPr>
            </w:pPr>
            <w:r w:rsidRPr="009D6F4F">
              <w:rPr>
                <w:b/>
                <w:bCs/>
                <w:sz w:val="18"/>
                <w:szCs w:val="18"/>
                <w:lang w:val="fr-CA" w:eastAsia="zh-CN"/>
              </w:rPr>
              <w:t>2029</w:t>
            </w:r>
          </w:p>
        </w:tc>
      </w:tr>
      <w:tr w:rsidR="002355D8" w:rsidRPr="009D6F4F" w14:paraId="0B20604B" w14:textId="77777777" w:rsidTr="00CB476F">
        <w:trPr>
          <w:trHeight w:val="29"/>
        </w:trPr>
        <w:tc>
          <w:tcPr>
            <w:tcW w:w="176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9342EEF" w14:textId="77777777" w:rsidR="002355D8" w:rsidRPr="00EE0ED3" w:rsidRDefault="002355D8" w:rsidP="00CB476F">
            <w:pPr>
              <w:jc w:val="left"/>
              <w:rPr>
                <w:color w:val="000000"/>
                <w:sz w:val="18"/>
                <w:szCs w:val="18"/>
                <w:lang w:val="fr-CA" w:eastAsia="zh-CN"/>
              </w:rPr>
            </w:pPr>
            <w:r w:rsidRPr="00EE0ED3">
              <w:rPr>
                <w:sz w:val="18"/>
                <w:szCs w:val="18"/>
                <w:lang w:val="fr-CA" w:eastAsia="fr-CA"/>
              </w:rPr>
              <w:t>Prévisions de consommation de HFC (taux de croissance annuel de 5</w:t>
            </w:r>
            <w:r>
              <w:rPr>
                <w:sz w:val="18"/>
                <w:szCs w:val="18"/>
                <w:lang w:val="fr-CA" w:eastAsia="fr-CA"/>
              </w:rPr>
              <w:t> %</w:t>
            </w:r>
            <w:r w:rsidRPr="00EE0ED3">
              <w:rPr>
                <w:sz w:val="18"/>
                <w:szCs w:val="18"/>
                <w:lang w:val="fr-CA" w:eastAsia="fr-CA"/>
              </w:rPr>
              <w:t>**)</w:t>
            </w:r>
          </w:p>
        </w:tc>
        <w:tc>
          <w:tcPr>
            <w:tcW w:w="46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1F988D3" w14:textId="77777777" w:rsidR="002355D8" w:rsidRPr="009D6F4F" w:rsidRDefault="002355D8" w:rsidP="00CB476F">
            <w:pPr>
              <w:jc w:val="right"/>
              <w:rPr>
                <w:color w:val="000000"/>
                <w:sz w:val="16"/>
                <w:szCs w:val="16"/>
                <w:lang w:val="fr-CA" w:eastAsia="zh-CN"/>
              </w:rPr>
            </w:pPr>
            <w:r w:rsidRPr="009D6F4F">
              <w:rPr>
                <w:color w:val="000000"/>
                <w:sz w:val="16"/>
                <w:szCs w:val="16"/>
                <w:lang w:val="fr-CA"/>
              </w:rPr>
              <w:t>22</w:t>
            </w:r>
            <w:r>
              <w:rPr>
                <w:color w:val="000000"/>
                <w:sz w:val="16"/>
                <w:szCs w:val="16"/>
                <w:lang w:val="fr-CA"/>
              </w:rPr>
              <w:t> </w:t>
            </w:r>
            <w:r w:rsidRPr="009D6F4F">
              <w:rPr>
                <w:color w:val="000000"/>
                <w:sz w:val="16"/>
                <w:szCs w:val="16"/>
                <w:lang w:val="fr-CA"/>
              </w:rPr>
              <w:t>809</w:t>
            </w:r>
            <w:r>
              <w:rPr>
                <w:color w:val="000000"/>
                <w:sz w:val="16"/>
                <w:szCs w:val="16"/>
                <w:lang w:val="fr-CA"/>
              </w:rPr>
              <w:t> </w:t>
            </w:r>
            <w:r w:rsidRPr="009D6F4F">
              <w:rPr>
                <w:color w:val="000000"/>
                <w:sz w:val="16"/>
                <w:szCs w:val="16"/>
                <w:lang w:val="fr-CA"/>
              </w:rPr>
              <w:t>651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D02E630" w14:textId="77777777" w:rsidR="002355D8" w:rsidRPr="009D6F4F" w:rsidRDefault="002355D8" w:rsidP="00CB476F">
            <w:pPr>
              <w:jc w:val="right"/>
              <w:rPr>
                <w:color w:val="000000"/>
                <w:sz w:val="16"/>
                <w:szCs w:val="16"/>
                <w:lang w:val="fr-CA" w:eastAsia="zh-CN"/>
              </w:rPr>
            </w:pPr>
            <w:r w:rsidRPr="009D6F4F">
              <w:rPr>
                <w:color w:val="000000"/>
                <w:sz w:val="16"/>
                <w:szCs w:val="16"/>
                <w:lang w:val="fr-CA" w:eastAsia="zh-CN"/>
              </w:rPr>
              <w:t>22</w:t>
            </w:r>
            <w:r>
              <w:rPr>
                <w:color w:val="000000"/>
                <w:sz w:val="16"/>
                <w:szCs w:val="16"/>
                <w:lang w:val="fr-CA" w:eastAsia="zh-CN"/>
              </w:rPr>
              <w:t> </w:t>
            </w:r>
            <w:r w:rsidRPr="009D6F4F">
              <w:rPr>
                <w:color w:val="000000"/>
                <w:sz w:val="16"/>
                <w:szCs w:val="16"/>
                <w:lang w:val="fr-CA" w:eastAsia="zh-CN"/>
              </w:rPr>
              <w:t>650</w:t>
            </w:r>
            <w:r>
              <w:rPr>
                <w:color w:val="000000"/>
                <w:sz w:val="16"/>
                <w:szCs w:val="16"/>
                <w:lang w:val="fr-CA" w:eastAsia="zh-CN"/>
              </w:rPr>
              <w:t> </w:t>
            </w:r>
            <w:r w:rsidRPr="009D6F4F">
              <w:rPr>
                <w:color w:val="000000"/>
                <w:sz w:val="16"/>
                <w:szCs w:val="16"/>
                <w:lang w:val="fr-CA" w:eastAsia="zh-CN"/>
              </w:rPr>
              <w:t>483</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45899E" w14:textId="77777777" w:rsidR="002355D8" w:rsidRPr="009D6F4F" w:rsidRDefault="002355D8" w:rsidP="00CB476F">
            <w:pPr>
              <w:jc w:val="right"/>
              <w:rPr>
                <w:color w:val="000000"/>
                <w:sz w:val="16"/>
                <w:szCs w:val="16"/>
                <w:lang w:val="fr-CA" w:eastAsia="zh-CN"/>
              </w:rPr>
            </w:pPr>
            <w:r w:rsidRPr="009D6F4F">
              <w:rPr>
                <w:color w:val="000000"/>
                <w:sz w:val="16"/>
                <w:szCs w:val="16"/>
                <w:lang w:val="fr-CA"/>
              </w:rPr>
              <w:t>23</w:t>
            </w:r>
            <w:r>
              <w:rPr>
                <w:color w:val="000000"/>
                <w:sz w:val="16"/>
                <w:szCs w:val="16"/>
                <w:lang w:val="fr-CA"/>
              </w:rPr>
              <w:t> </w:t>
            </w:r>
            <w:r w:rsidRPr="009D6F4F">
              <w:rPr>
                <w:color w:val="000000"/>
                <w:sz w:val="16"/>
                <w:szCs w:val="16"/>
                <w:lang w:val="fr-CA"/>
              </w:rPr>
              <w:t>867</w:t>
            </w:r>
            <w:r>
              <w:rPr>
                <w:color w:val="000000"/>
                <w:sz w:val="16"/>
                <w:szCs w:val="16"/>
                <w:lang w:val="fr-CA"/>
              </w:rPr>
              <w:t> </w:t>
            </w:r>
            <w:r w:rsidRPr="009D6F4F">
              <w:rPr>
                <w:color w:val="000000"/>
                <w:sz w:val="16"/>
                <w:szCs w:val="16"/>
                <w:lang w:val="fr-CA"/>
              </w:rPr>
              <w:t>343</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DBD457F" w14:textId="77777777" w:rsidR="002355D8" w:rsidRPr="009D6F4F" w:rsidRDefault="002355D8" w:rsidP="00CB476F">
            <w:pPr>
              <w:jc w:val="right"/>
              <w:rPr>
                <w:color w:val="000000"/>
                <w:sz w:val="16"/>
                <w:szCs w:val="16"/>
                <w:lang w:val="fr-CA" w:eastAsia="zh-CN"/>
              </w:rPr>
            </w:pPr>
            <w:r w:rsidRPr="009D6F4F">
              <w:rPr>
                <w:color w:val="000000"/>
                <w:sz w:val="16"/>
                <w:szCs w:val="16"/>
                <w:lang w:val="fr-CA"/>
              </w:rPr>
              <w:t>25</w:t>
            </w:r>
            <w:r>
              <w:rPr>
                <w:color w:val="000000"/>
                <w:sz w:val="16"/>
                <w:szCs w:val="16"/>
                <w:lang w:val="fr-CA"/>
              </w:rPr>
              <w:t> </w:t>
            </w:r>
            <w:r w:rsidRPr="009D6F4F">
              <w:rPr>
                <w:color w:val="000000"/>
                <w:sz w:val="16"/>
                <w:szCs w:val="16"/>
                <w:lang w:val="fr-CA"/>
              </w:rPr>
              <w:t>123</w:t>
            </w:r>
            <w:r>
              <w:rPr>
                <w:color w:val="000000"/>
                <w:sz w:val="16"/>
                <w:szCs w:val="16"/>
                <w:lang w:val="fr-CA"/>
              </w:rPr>
              <w:t> </w:t>
            </w:r>
            <w:r w:rsidRPr="009D6F4F">
              <w:rPr>
                <w:color w:val="000000"/>
                <w:sz w:val="16"/>
                <w:szCs w:val="16"/>
                <w:lang w:val="fr-CA"/>
              </w:rPr>
              <w:t>575</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11FDD79" w14:textId="77777777" w:rsidR="002355D8" w:rsidRPr="009D6F4F" w:rsidRDefault="002355D8" w:rsidP="00CB476F">
            <w:pPr>
              <w:jc w:val="right"/>
              <w:rPr>
                <w:color w:val="000000"/>
                <w:sz w:val="16"/>
                <w:szCs w:val="16"/>
                <w:lang w:val="fr-CA" w:eastAsia="zh-CN"/>
              </w:rPr>
            </w:pPr>
            <w:r w:rsidRPr="009D6F4F">
              <w:rPr>
                <w:color w:val="000000"/>
                <w:sz w:val="16"/>
                <w:szCs w:val="16"/>
                <w:lang w:val="fr-CA"/>
              </w:rPr>
              <w:t>26</w:t>
            </w:r>
            <w:r>
              <w:rPr>
                <w:color w:val="000000"/>
                <w:sz w:val="16"/>
                <w:szCs w:val="16"/>
                <w:lang w:val="fr-CA"/>
              </w:rPr>
              <w:t> </w:t>
            </w:r>
            <w:r w:rsidRPr="009D6F4F">
              <w:rPr>
                <w:color w:val="000000"/>
                <w:sz w:val="16"/>
                <w:szCs w:val="16"/>
                <w:lang w:val="fr-CA"/>
              </w:rPr>
              <w:t>424</w:t>
            </w:r>
            <w:r>
              <w:rPr>
                <w:color w:val="000000"/>
                <w:sz w:val="16"/>
                <w:szCs w:val="16"/>
                <w:lang w:val="fr-CA"/>
              </w:rPr>
              <w:t> </w:t>
            </w:r>
            <w:r w:rsidRPr="009D6F4F">
              <w:rPr>
                <w:color w:val="000000"/>
                <w:sz w:val="16"/>
                <w:szCs w:val="16"/>
                <w:lang w:val="fr-CA"/>
              </w:rPr>
              <w:t>845</w:t>
            </w:r>
          </w:p>
        </w:tc>
        <w:tc>
          <w:tcPr>
            <w:tcW w:w="462" w:type="pct"/>
            <w:tcBorders>
              <w:top w:val="single" w:sz="4" w:space="0" w:color="auto"/>
              <w:left w:val="single" w:sz="4" w:space="0" w:color="auto"/>
              <w:bottom w:val="single" w:sz="4" w:space="0" w:color="auto"/>
              <w:right w:val="nil"/>
            </w:tcBorders>
            <w:shd w:val="clear" w:color="auto" w:fill="auto"/>
            <w:tcMar>
              <w:left w:w="72" w:type="dxa"/>
              <w:right w:w="72" w:type="dxa"/>
            </w:tcMar>
          </w:tcPr>
          <w:p w14:paraId="2E80379C" w14:textId="77777777" w:rsidR="002355D8" w:rsidRPr="009D6F4F" w:rsidRDefault="002355D8" w:rsidP="00CB476F">
            <w:pPr>
              <w:jc w:val="right"/>
              <w:rPr>
                <w:color w:val="000000"/>
                <w:sz w:val="16"/>
                <w:szCs w:val="16"/>
                <w:lang w:val="fr-CA" w:eastAsia="zh-CN"/>
              </w:rPr>
            </w:pPr>
            <w:r w:rsidRPr="009D6F4F">
              <w:rPr>
                <w:color w:val="000000"/>
                <w:sz w:val="16"/>
                <w:szCs w:val="16"/>
                <w:lang w:val="fr-CA"/>
              </w:rPr>
              <w:t>27</w:t>
            </w:r>
            <w:r>
              <w:rPr>
                <w:color w:val="000000"/>
                <w:sz w:val="16"/>
                <w:szCs w:val="16"/>
                <w:lang w:val="fr-CA"/>
              </w:rPr>
              <w:t> </w:t>
            </w:r>
            <w:r w:rsidRPr="009D6F4F">
              <w:rPr>
                <w:color w:val="000000"/>
                <w:sz w:val="16"/>
                <w:szCs w:val="16"/>
                <w:lang w:val="fr-CA"/>
              </w:rPr>
              <w:t>760</w:t>
            </w:r>
            <w:r>
              <w:rPr>
                <w:color w:val="000000"/>
                <w:sz w:val="16"/>
                <w:szCs w:val="16"/>
                <w:lang w:val="fr-CA"/>
              </w:rPr>
              <w:t> </w:t>
            </w:r>
            <w:r w:rsidRPr="009D6F4F">
              <w:rPr>
                <w:color w:val="000000"/>
                <w:sz w:val="16"/>
                <w:szCs w:val="16"/>
                <w:lang w:val="fr-CA"/>
              </w:rPr>
              <w:t>501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7E22E8C" w14:textId="77777777" w:rsidR="002355D8" w:rsidRPr="009D6F4F" w:rsidRDefault="002355D8" w:rsidP="00CB476F">
            <w:pPr>
              <w:jc w:val="right"/>
              <w:rPr>
                <w:color w:val="000000"/>
                <w:sz w:val="16"/>
                <w:szCs w:val="16"/>
                <w:lang w:val="fr-CA" w:eastAsia="zh-CN"/>
              </w:rPr>
            </w:pPr>
            <w:r w:rsidRPr="009D6F4F">
              <w:rPr>
                <w:color w:val="000000"/>
                <w:sz w:val="16"/>
                <w:szCs w:val="16"/>
                <w:lang w:val="fr-CA"/>
              </w:rPr>
              <w:t>29</w:t>
            </w:r>
            <w:r>
              <w:rPr>
                <w:color w:val="000000"/>
                <w:sz w:val="16"/>
                <w:szCs w:val="16"/>
                <w:lang w:val="fr-CA"/>
              </w:rPr>
              <w:t> </w:t>
            </w:r>
            <w:r w:rsidRPr="009D6F4F">
              <w:rPr>
                <w:color w:val="000000"/>
                <w:sz w:val="16"/>
                <w:szCs w:val="16"/>
                <w:lang w:val="fr-CA"/>
              </w:rPr>
              <w:t>129</w:t>
            </w:r>
            <w:r>
              <w:rPr>
                <w:color w:val="000000"/>
                <w:sz w:val="16"/>
                <w:szCs w:val="16"/>
                <w:lang w:val="fr-CA"/>
              </w:rPr>
              <w:t> </w:t>
            </w:r>
            <w:r w:rsidRPr="009D6F4F">
              <w:rPr>
                <w:color w:val="000000"/>
                <w:sz w:val="16"/>
                <w:szCs w:val="16"/>
                <w:lang w:val="fr-CA"/>
              </w:rPr>
              <w:t>058</w:t>
            </w:r>
          </w:p>
        </w:tc>
      </w:tr>
      <w:tr w:rsidR="002355D8" w:rsidRPr="009D6F4F" w14:paraId="796C0126" w14:textId="77777777" w:rsidTr="00CB476F">
        <w:trPr>
          <w:trHeight w:val="29"/>
        </w:trPr>
        <w:tc>
          <w:tcPr>
            <w:tcW w:w="176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41ACFE5" w14:textId="77777777" w:rsidR="002355D8" w:rsidRPr="009D6F4F" w:rsidRDefault="002355D8" w:rsidP="00CB476F">
            <w:pPr>
              <w:jc w:val="left"/>
              <w:rPr>
                <w:color w:val="000000"/>
                <w:sz w:val="18"/>
                <w:szCs w:val="18"/>
                <w:lang w:val="fr-CA" w:eastAsia="zh-CN"/>
              </w:rPr>
            </w:pPr>
            <w:r w:rsidRPr="00E00F8D">
              <w:rPr>
                <w:sz w:val="18"/>
                <w:szCs w:val="18"/>
                <w:lang w:val="fr-CA" w:eastAsia="fr-CA"/>
              </w:rPr>
              <w:t xml:space="preserve">Limites </w:t>
            </w:r>
            <w:r>
              <w:rPr>
                <w:sz w:val="18"/>
                <w:szCs w:val="18"/>
                <w:lang w:val="fr-CA" w:eastAsia="fr-CA"/>
              </w:rPr>
              <w:t xml:space="preserve">de consommation de HFC </w:t>
            </w:r>
            <w:r w:rsidRPr="00E00F8D">
              <w:rPr>
                <w:sz w:val="18"/>
                <w:szCs w:val="18"/>
                <w:lang w:val="fr-CA" w:eastAsia="fr-CA"/>
              </w:rPr>
              <w:t>du Protocole de Montréal</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3A67C4D" w14:textId="77777777" w:rsidR="002355D8" w:rsidRPr="009D6F4F" w:rsidRDefault="002355D8" w:rsidP="00CB476F">
            <w:pPr>
              <w:jc w:val="right"/>
              <w:rPr>
                <w:color w:val="000000"/>
                <w:sz w:val="16"/>
                <w:szCs w:val="16"/>
                <w:lang w:val="fr-CA" w:eastAsia="zh-CN"/>
              </w:rPr>
            </w:pPr>
            <w:proofErr w:type="gramStart"/>
            <w:r>
              <w:rPr>
                <w:sz w:val="16"/>
                <w:szCs w:val="16"/>
                <w:lang w:val="fr-CA"/>
              </w:rPr>
              <w:t>s</w:t>
            </w:r>
            <w:proofErr w:type="gramEnd"/>
            <w:r>
              <w:rPr>
                <w:sz w:val="16"/>
                <w:szCs w:val="16"/>
                <w:lang w:val="fr-CA"/>
              </w:rPr>
              <w:t>/o</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4FB7667" w14:textId="77777777" w:rsidR="002355D8" w:rsidRPr="009D6F4F" w:rsidRDefault="002355D8" w:rsidP="00CB476F">
            <w:pPr>
              <w:jc w:val="right"/>
              <w:rPr>
                <w:color w:val="000000"/>
                <w:sz w:val="16"/>
                <w:szCs w:val="16"/>
                <w:lang w:val="fr-CA" w:eastAsia="zh-CN"/>
              </w:rPr>
            </w:pPr>
            <w:r w:rsidRPr="009D6F4F">
              <w:rPr>
                <w:color w:val="000000"/>
                <w:sz w:val="16"/>
                <w:szCs w:val="16"/>
                <w:lang w:val="fr-CA" w:eastAsia="zh-CN"/>
              </w:rPr>
              <w:t>15</w:t>
            </w:r>
            <w:r>
              <w:rPr>
                <w:color w:val="000000"/>
                <w:sz w:val="16"/>
                <w:szCs w:val="16"/>
                <w:lang w:val="fr-CA" w:eastAsia="zh-CN"/>
              </w:rPr>
              <w:t> </w:t>
            </w:r>
            <w:r w:rsidRPr="009D6F4F">
              <w:rPr>
                <w:color w:val="000000"/>
                <w:sz w:val="16"/>
                <w:szCs w:val="16"/>
                <w:lang w:val="fr-CA" w:eastAsia="zh-CN"/>
              </w:rPr>
              <w:t>187</w:t>
            </w:r>
            <w:r>
              <w:rPr>
                <w:color w:val="000000"/>
                <w:sz w:val="16"/>
                <w:szCs w:val="16"/>
                <w:lang w:val="fr-CA" w:eastAsia="zh-CN"/>
              </w:rPr>
              <w:t> </w:t>
            </w:r>
            <w:r w:rsidRPr="009D6F4F">
              <w:rPr>
                <w:color w:val="000000"/>
                <w:sz w:val="16"/>
                <w:szCs w:val="16"/>
                <w:lang w:val="fr-CA"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FA44DB" w14:textId="77777777" w:rsidR="002355D8" w:rsidRPr="009D6F4F" w:rsidRDefault="002355D8" w:rsidP="00CB476F">
            <w:pPr>
              <w:jc w:val="right"/>
              <w:rPr>
                <w:color w:val="000000"/>
                <w:sz w:val="16"/>
                <w:szCs w:val="16"/>
                <w:lang w:val="fr-CA" w:eastAsia="zh-CN"/>
              </w:rPr>
            </w:pPr>
            <w:r w:rsidRPr="009D6F4F">
              <w:rPr>
                <w:color w:val="000000"/>
                <w:sz w:val="16"/>
                <w:szCs w:val="16"/>
                <w:lang w:val="fr-CA" w:eastAsia="zh-CN"/>
              </w:rPr>
              <w:t>15</w:t>
            </w:r>
            <w:r>
              <w:rPr>
                <w:color w:val="000000"/>
                <w:sz w:val="16"/>
                <w:szCs w:val="16"/>
                <w:lang w:val="fr-CA" w:eastAsia="zh-CN"/>
              </w:rPr>
              <w:t> </w:t>
            </w:r>
            <w:r w:rsidRPr="009D6F4F">
              <w:rPr>
                <w:color w:val="000000"/>
                <w:sz w:val="16"/>
                <w:szCs w:val="16"/>
                <w:lang w:val="fr-CA" w:eastAsia="zh-CN"/>
              </w:rPr>
              <w:t>187</w:t>
            </w:r>
            <w:r>
              <w:rPr>
                <w:color w:val="000000"/>
                <w:sz w:val="16"/>
                <w:szCs w:val="16"/>
                <w:lang w:val="fr-CA" w:eastAsia="zh-CN"/>
              </w:rPr>
              <w:t> </w:t>
            </w:r>
            <w:r w:rsidRPr="009D6F4F">
              <w:rPr>
                <w:color w:val="000000"/>
                <w:sz w:val="16"/>
                <w:szCs w:val="16"/>
                <w:lang w:val="fr-CA"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304D91" w14:textId="77777777" w:rsidR="002355D8" w:rsidRPr="009D6F4F" w:rsidRDefault="002355D8" w:rsidP="00CB476F">
            <w:pPr>
              <w:jc w:val="right"/>
              <w:rPr>
                <w:color w:val="000000"/>
                <w:sz w:val="16"/>
                <w:szCs w:val="16"/>
                <w:lang w:val="fr-CA" w:eastAsia="zh-CN"/>
              </w:rPr>
            </w:pPr>
            <w:r w:rsidRPr="009D6F4F">
              <w:rPr>
                <w:color w:val="000000"/>
                <w:sz w:val="16"/>
                <w:szCs w:val="16"/>
                <w:lang w:val="fr-CA" w:eastAsia="zh-CN"/>
              </w:rPr>
              <w:t>15</w:t>
            </w:r>
            <w:r>
              <w:rPr>
                <w:color w:val="000000"/>
                <w:sz w:val="16"/>
                <w:szCs w:val="16"/>
                <w:lang w:val="fr-CA" w:eastAsia="zh-CN"/>
              </w:rPr>
              <w:t> </w:t>
            </w:r>
            <w:r w:rsidRPr="009D6F4F">
              <w:rPr>
                <w:color w:val="000000"/>
                <w:sz w:val="16"/>
                <w:szCs w:val="16"/>
                <w:lang w:val="fr-CA" w:eastAsia="zh-CN"/>
              </w:rPr>
              <w:t>187</w:t>
            </w:r>
            <w:r>
              <w:rPr>
                <w:color w:val="000000"/>
                <w:sz w:val="16"/>
                <w:szCs w:val="16"/>
                <w:lang w:val="fr-CA" w:eastAsia="zh-CN"/>
              </w:rPr>
              <w:t> </w:t>
            </w:r>
            <w:r w:rsidRPr="009D6F4F">
              <w:rPr>
                <w:color w:val="000000"/>
                <w:sz w:val="16"/>
                <w:szCs w:val="16"/>
                <w:lang w:val="fr-CA"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1C7C81" w14:textId="77777777" w:rsidR="002355D8" w:rsidRPr="009D6F4F" w:rsidRDefault="002355D8" w:rsidP="00CB476F">
            <w:pPr>
              <w:jc w:val="right"/>
              <w:rPr>
                <w:color w:val="000000"/>
                <w:sz w:val="16"/>
                <w:szCs w:val="16"/>
                <w:lang w:val="fr-CA" w:eastAsia="zh-CN"/>
              </w:rPr>
            </w:pPr>
            <w:r w:rsidRPr="009D6F4F">
              <w:rPr>
                <w:color w:val="000000"/>
                <w:sz w:val="16"/>
                <w:szCs w:val="16"/>
                <w:lang w:val="fr-CA" w:eastAsia="zh-CN"/>
              </w:rPr>
              <w:t>15</w:t>
            </w:r>
            <w:r>
              <w:rPr>
                <w:color w:val="000000"/>
                <w:sz w:val="16"/>
                <w:szCs w:val="16"/>
                <w:lang w:val="fr-CA" w:eastAsia="zh-CN"/>
              </w:rPr>
              <w:t> </w:t>
            </w:r>
            <w:r w:rsidRPr="009D6F4F">
              <w:rPr>
                <w:color w:val="000000"/>
                <w:sz w:val="16"/>
                <w:szCs w:val="16"/>
                <w:lang w:val="fr-CA" w:eastAsia="zh-CN"/>
              </w:rPr>
              <w:t>187</w:t>
            </w:r>
            <w:r>
              <w:rPr>
                <w:color w:val="000000"/>
                <w:sz w:val="16"/>
                <w:szCs w:val="16"/>
                <w:lang w:val="fr-CA" w:eastAsia="zh-CN"/>
              </w:rPr>
              <w:t> </w:t>
            </w:r>
            <w:r w:rsidRPr="009D6F4F">
              <w:rPr>
                <w:color w:val="000000"/>
                <w:sz w:val="16"/>
                <w:szCs w:val="16"/>
                <w:lang w:val="fr-CA"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4E14FFB" w14:textId="77777777" w:rsidR="002355D8" w:rsidRPr="009D6F4F" w:rsidRDefault="002355D8" w:rsidP="00CB476F">
            <w:pPr>
              <w:jc w:val="right"/>
              <w:rPr>
                <w:color w:val="000000"/>
                <w:sz w:val="16"/>
                <w:szCs w:val="16"/>
                <w:lang w:val="fr-CA" w:eastAsia="zh-CN"/>
              </w:rPr>
            </w:pPr>
            <w:r w:rsidRPr="009D6F4F">
              <w:rPr>
                <w:color w:val="000000"/>
                <w:sz w:val="16"/>
                <w:szCs w:val="16"/>
                <w:lang w:val="fr-CA" w:eastAsia="zh-CN"/>
              </w:rPr>
              <w:t>15</w:t>
            </w:r>
            <w:r>
              <w:rPr>
                <w:color w:val="000000"/>
                <w:sz w:val="16"/>
                <w:szCs w:val="16"/>
                <w:lang w:val="fr-CA" w:eastAsia="zh-CN"/>
              </w:rPr>
              <w:t> </w:t>
            </w:r>
            <w:r w:rsidRPr="009D6F4F">
              <w:rPr>
                <w:color w:val="000000"/>
                <w:sz w:val="16"/>
                <w:szCs w:val="16"/>
                <w:lang w:val="fr-CA" w:eastAsia="zh-CN"/>
              </w:rPr>
              <w:t>187</w:t>
            </w:r>
            <w:r>
              <w:rPr>
                <w:color w:val="000000"/>
                <w:sz w:val="16"/>
                <w:szCs w:val="16"/>
                <w:lang w:val="fr-CA" w:eastAsia="zh-CN"/>
              </w:rPr>
              <w:t> </w:t>
            </w:r>
            <w:r w:rsidRPr="009D6F4F">
              <w:rPr>
                <w:color w:val="000000"/>
                <w:sz w:val="16"/>
                <w:szCs w:val="16"/>
                <w:lang w:val="fr-CA"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C63856" w14:textId="77777777" w:rsidR="002355D8" w:rsidRPr="009D6F4F" w:rsidRDefault="002355D8" w:rsidP="00CB476F">
            <w:pPr>
              <w:jc w:val="right"/>
              <w:rPr>
                <w:color w:val="000000"/>
                <w:sz w:val="16"/>
                <w:szCs w:val="16"/>
                <w:lang w:val="fr-CA" w:eastAsia="zh-CN"/>
              </w:rPr>
            </w:pPr>
            <w:r w:rsidRPr="009D6F4F">
              <w:rPr>
                <w:color w:val="000000"/>
                <w:sz w:val="16"/>
                <w:szCs w:val="16"/>
                <w:lang w:val="fr-CA" w:eastAsia="zh-CN"/>
              </w:rPr>
              <w:t>13</w:t>
            </w:r>
            <w:r>
              <w:rPr>
                <w:color w:val="000000"/>
                <w:sz w:val="16"/>
                <w:szCs w:val="16"/>
                <w:lang w:val="fr-CA" w:eastAsia="zh-CN"/>
              </w:rPr>
              <w:t> </w:t>
            </w:r>
            <w:r w:rsidRPr="009D6F4F">
              <w:rPr>
                <w:color w:val="000000"/>
                <w:sz w:val="16"/>
                <w:szCs w:val="16"/>
                <w:lang w:val="fr-CA" w:eastAsia="zh-CN"/>
              </w:rPr>
              <w:t>669</w:t>
            </w:r>
            <w:r>
              <w:rPr>
                <w:color w:val="000000"/>
                <w:sz w:val="16"/>
                <w:szCs w:val="16"/>
                <w:lang w:val="fr-CA" w:eastAsia="zh-CN"/>
              </w:rPr>
              <w:t> </w:t>
            </w:r>
            <w:r w:rsidRPr="009D6F4F">
              <w:rPr>
                <w:color w:val="000000"/>
                <w:sz w:val="16"/>
                <w:szCs w:val="16"/>
                <w:lang w:val="fr-CA" w:eastAsia="zh-CN"/>
              </w:rPr>
              <w:t>001</w:t>
            </w:r>
          </w:p>
        </w:tc>
      </w:tr>
      <w:tr w:rsidR="00EF4B31" w:rsidRPr="009D6F4F" w14:paraId="484DCC13" w14:textId="77777777" w:rsidTr="00CB476F">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F74FAB4" w14:textId="77777777" w:rsidR="00EF4B31" w:rsidRPr="009D6F4F" w:rsidRDefault="00EF4B31" w:rsidP="00EF4B31">
            <w:pPr>
              <w:jc w:val="left"/>
              <w:rPr>
                <w:sz w:val="18"/>
                <w:szCs w:val="18"/>
                <w:lang w:val="fr-CA" w:eastAsia="zh-CN"/>
              </w:rPr>
            </w:pPr>
            <w:r w:rsidRPr="00E00F8D">
              <w:rPr>
                <w:sz w:val="18"/>
                <w:szCs w:val="18"/>
                <w:lang w:val="fr-CA" w:eastAsia="fr-CA"/>
              </w:rPr>
              <w:t>Limites</w:t>
            </w:r>
            <w:r>
              <w:rPr>
                <w:sz w:val="18"/>
                <w:szCs w:val="18"/>
                <w:lang w:val="fr-CA" w:eastAsia="fr-CA"/>
              </w:rPr>
              <w:t xml:space="preserve"> de consommation</w:t>
            </w:r>
            <w:r w:rsidRPr="00E00F8D">
              <w:rPr>
                <w:sz w:val="18"/>
                <w:szCs w:val="18"/>
                <w:lang w:val="fr-CA" w:eastAsia="fr-CA"/>
              </w:rPr>
              <w:t xml:space="preserve"> révisées du Protocole</w:t>
            </w:r>
            <w:r>
              <w:rPr>
                <w:sz w:val="18"/>
                <w:szCs w:val="18"/>
                <w:lang w:val="fr-CA" w:eastAsia="fr-CA"/>
              </w:rPr>
              <w:t xml:space="preserve"> de Montréal</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C29473" w14:textId="77777777" w:rsidR="00EF4B31" w:rsidRPr="009D6F4F" w:rsidRDefault="00EF4B31" w:rsidP="00EF4B31">
            <w:pPr>
              <w:jc w:val="right"/>
              <w:rPr>
                <w:sz w:val="16"/>
                <w:szCs w:val="16"/>
                <w:lang w:val="fr-CA"/>
              </w:rPr>
            </w:pPr>
            <w:proofErr w:type="gramStart"/>
            <w:r>
              <w:rPr>
                <w:sz w:val="16"/>
                <w:szCs w:val="16"/>
                <w:lang w:val="fr-CA"/>
              </w:rPr>
              <w:t>s</w:t>
            </w:r>
            <w:proofErr w:type="gramEnd"/>
            <w:r>
              <w:rPr>
                <w:sz w:val="16"/>
                <w:szCs w:val="16"/>
                <w:lang w:val="fr-CA"/>
              </w:rPr>
              <w:t>/o</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C5B714" w14:textId="06FA1B49"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00D2FB2" w14:textId="5EB4EE37"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4EB6056" w14:textId="2625E6AD"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DB7E37" w14:textId="68950507"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85C33E" w14:textId="1C44773A"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9FD8D3" w14:textId="77777777" w:rsidR="00EF4B31" w:rsidRPr="009D6F4F" w:rsidRDefault="00EF4B31" w:rsidP="00EF4B31">
            <w:pPr>
              <w:jc w:val="right"/>
              <w:rPr>
                <w:sz w:val="16"/>
                <w:szCs w:val="16"/>
                <w:highlight w:val="cyan"/>
                <w:lang w:val="fr-CA"/>
              </w:rPr>
            </w:pPr>
            <w:r w:rsidRPr="009D6F4F">
              <w:rPr>
                <w:color w:val="000000"/>
                <w:sz w:val="16"/>
                <w:szCs w:val="16"/>
                <w:lang w:val="fr-CA" w:eastAsia="zh-CN"/>
              </w:rPr>
              <w:t>20</w:t>
            </w:r>
            <w:r>
              <w:rPr>
                <w:color w:val="000000"/>
                <w:sz w:val="16"/>
                <w:szCs w:val="16"/>
                <w:lang w:val="fr-CA" w:eastAsia="zh-CN"/>
              </w:rPr>
              <w:t> </w:t>
            </w:r>
            <w:r w:rsidRPr="009D6F4F">
              <w:rPr>
                <w:color w:val="000000"/>
                <w:sz w:val="16"/>
                <w:szCs w:val="16"/>
                <w:lang w:val="fr-CA" w:eastAsia="zh-CN"/>
              </w:rPr>
              <w:t>357</w:t>
            </w:r>
            <w:r>
              <w:rPr>
                <w:color w:val="000000"/>
                <w:sz w:val="16"/>
                <w:szCs w:val="16"/>
                <w:lang w:val="fr-CA" w:eastAsia="zh-CN"/>
              </w:rPr>
              <w:t> </w:t>
            </w:r>
            <w:r w:rsidRPr="009D6F4F">
              <w:rPr>
                <w:color w:val="000000"/>
                <w:sz w:val="16"/>
                <w:szCs w:val="16"/>
                <w:lang w:val="fr-CA" w:eastAsia="zh-CN"/>
              </w:rPr>
              <w:t>742</w:t>
            </w:r>
          </w:p>
        </w:tc>
      </w:tr>
      <w:tr w:rsidR="00EF4B31" w:rsidRPr="009D6F4F" w14:paraId="5E156F5F" w14:textId="77777777" w:rsidTr="00CB476F">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B9AE24C" w14:textId="77777777" w:rsidR="00EF4B31" w:rsidRPr="009D6F4F" w:rsidRDefault="00EF4B31" w:rsidP="00EF4B31">
            <w:pPr>
              <w:jc w:val="left"/>
              <w:rPr>
                <w:sz w:val="18"/>
                <w:szCs w:val="18"/>
                <w:lang w:val="fr-CA" w:eastAsia="zh-CN"/>
              </w:rPr>
            </w:pPr>
            <w:r w:rsidRPr="00E00F8D">
              <w:rPr>
                <w:sz w:val="18"/>
                <w:szCs w:val="18"/>
                <w:lang w:val="fr-CA" w:eastAsia="fr-CA"/>
              </w:rPr>
              <w:t>Consommation</w:t>
            </w:r>
            <w:r>
              <w:rPr>
                <w:sz w:val="18"/>
                <w:szCs w:val="18"/>
                <w:lang w:val="fr-CA" w:eastAsia="fr-CA"/>
              </w:rPr>
              <w:t xml:space="preserve"> de HFC</w:t>
            </w:r>
            <w:r w:rsidRPr="00E00F8D">
              <w:rPr>
                <w:sz w:val="18"/>
                <w:szCs w:val="18"/>
                <w:lang w:val="fr-CA" w:eastAsia="fr-CA"/>
              </w:rPr>
              <w:t xml:space="preserve"> proposée </w:t>
            </w:r>
            <w:r>
              <w:rPr>
                <w:sz w:val="18"/>
                <w:szCs w:val="18"/>
                <w:lang w:val="fr-CA" w:eastAsia="fr-CA"/>
              </w:rPr>
              <w:t xml:space="preserve">au titre du </w:t>
            </w:r>
            <w:r w:rsidRPr="00E00F8D">
              <w:rPr>
                <w:sz w:val="18"/>
                <w:szCs w:val="18"/>
                <w:lang w:val="fr-CA" w:eastAsia="fr-CA"/>
              </w:rPr>
              <w:t>PMK</w:t>
            </w:r>
            <w:r w:rsidRPr="009D6F4F">
              <w:rPr>
                <w:sz w:val="18"/>
                <w:szCs w:val="18"/>
                <w:lang w:val="fr-CA" w:eastAsia="zh-CN"/>
              </w:rPr>
              <w:t xml:space="preserve"> </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FE85EF1" w14:textId="77777777" w:rsidR="00EF4B31" w:rsidRPr="009D6F4F" w:rsidRDefault="00EF4B31" w:rsidP="00EF4B31">
            <w:pPr>
              <w:jc w:val="right"/>
              <w:rPr>
                <w:sz w:val="16"/>
                <w:szCs w:val="16"/>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809</w:t>
            </w:r>
            <w:r>
              <w:rPr>
                <w:color w:val="000000"/>
                <w:sz w:val="16"/>
                <w:szCs w:val="16"/>
                <w:lang w:val="fr-CA"/>
              </w:rPr>
              <w:t> </w:t>
            </w:r>
            <w:r w:rsidRPr="009D6F4F">
              <w:rPr>
                <w:color w:val="000000"/>
                <w:sz w:val="16"/>
                <w:szCs w:val="16"/>
                <w:lang w:val="fr-CA"/>
              </w:rPr>
              <w:t>651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08F1B99" w14:textId="3D48EFC7"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225A1B" w14:textId="19C74C21"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9E78703" w14:textId="408748C0"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2337530" w14:textId="5D3FEDCA"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B2394AB" w14:textId="2760F841" w:rsidR="00EF4B31" w:rsidRPr="009D6F4F" w:rsidRDefault="00EF4B31" w:rsidP="00EF4B31">
            <w:pPr>
              <w:jc w:val="right"/>
              <w:rPr>
                <w:sz w:val="16"/>
                <w:szCs w:val="16"/>
                <w:highlight w:val="cyan"/>
                <w:lang w:val="fr-CA"/>
              </w:rPr>
            </w:pPr>
            <w:r w:rsidRPr="009D6F4F">
              <w:rPr>
                <w:color w:val="000000"/>
                <w:sz w:val="16"/>
                <w:szCs w:val="16"/>
                <w:lang w:val="fr-CA"/>
              </w:rPr>
              <w:t>22</w:t>
            </w:r>
            <w:r>
              <w:rPr>
                <w:color w:val="000000"/>
                <w:sz w:val="16"/>
                <w:szCs w:val="16"/>
                <w:lang w:val="fr-CA"/>
              </w:rPr>
              <w:t> </w:t>
            </w:r>
            <w:r w:rsidRPr="009D6F4F">
              <w:rPr>
                <w:color w:val="000000"/>
                <w:sz w:val="16"/>
                <w:szCs w:val="16"/>
                <w:lang w:val="fr-CA"/>
              </w:rPr>
              <w:t>619</w:t>
            </w:r>
            <w:r>
              <w:rPr>
                <w:color w:val="000000"/>
                <w:sz w:val="16"/>
                <w:szCs w:val="16"/>
                <w:lang w:val="fr-CA"/>
              </w:rPr>
              <w:t> </w:t>
            </w:r>
            <w:r w:rsidRPr="009D6F4F">
              <w:rPr>
                <w:color w:val="000000"/>
                <w:sz w:val="16"/>
                <w:szCs w:val="16"/>
                <w:lang w:val="fr-CA"/>
              </w:rPr>
              <w:t>71</w:t>
            </w:r>
            <w:r>
              <w:rPr>
                <w:color w:val="000000"/>
                <w:sz w:val="16"/>
                <w:szCs w:val="16"/>
                <w:lang w:val="fr-CA"/>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0B42FB" w14:textId="77777777" w:rsidR="00EF4B31" w:rsidRPr="009D6F4F" w:rsidRDefault="00EF4B31" w:rsidP="00EF4B31">
            <w:pPr>
              <w:jc w:val="right"/>
              <w:rPr>
                <w:sz w:val="16"/>
                <w:szCs w:val="16"/>
                <w:highlight w:val="cyan"/>
                <w:lang w:val="fr-CA"/>
              </w:rPr>
            </w:pPr>
            <w:r w:rsidRPr="009D6F4F">
              <w:rPr>
                <w:color w:val="000000"/>
                <w:sz w:val="16"/>
                <w:szCs w:val="16"/>
                <w:lang w:val="fr-CA" w:eastAsia="zh-CN"/>
              </w:rPr>
              <w:t>20</w:t>
            </w:r>
            <w:r>
              <w:rPr>
                <w:color w:val="000000"/>
                <w:sz w:val="16"/>
                <w:szCs w:val="16"/>
                <w:lang w:val="fr-CA" w:eastAsia="zh-CN"/>
              </w:rPr>
              <w:t> </w:t>
            </w:r>
            <w:r w:rsidRPr="009D6F4F">
              <w:rPr>
                <w:color w:val="000000"/>
                <w:sz w:val="16"/>
                <w:szCs w:val="16"/>
                <w:lang w:val="fr-CA" w:eastAsia="zh-CN"/>
              </w:rPr>
              <w:t>357</w:t>
            </w:r>
            <w:r>
              <w:rPr>
                <w:color w:val="000000"/>
                <w:sz w:val="16"/>
                <w:szCs w:val="16"/>
                <w:lang w:val="fr-CA" w:eastAsia="zh-CN"/>
              </w:rPr>
              <w:t> </w:t>
            </w:r>
            <w:r w:rsidRPr="009D6F4F">
              <w:rPr>
                <w:color w:val="000000"/>
                <w:sz w:val="16"/>
                <w:szCs w:val="16"/>
                <w:lang w:val="fr-CA" w:eastAsia="zh-CN"/>
              </w:rPr>
              <w:t>742</w:t>
            </w:r>
          </w:p>
        </w:tc>
      </w:tr>
      <w:tr w:rsidR="002355D8" w:rsidRPr="009D6F4F" w14:paraId="77F3307E" w14:textId="77777777" w:rsidTr="00CB476F">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75E87B2" w14:textId="77777777" w:rsidR="002355D8" w:rsidRPr="009D6F4F" w:rsidRDefault="002355D8" w:rsidP="00CB476F">
            <w:pPr>
              <w:jc w:val="left"/>
              <w:rPr>
                <w:sz w:val="18"/>
                <w:szCs w:val="18"/>
                <w:lang w:val="fr-CA" w:eastAsia="zh-CN"/>
              </w:rPr>
            </w:pPr>
            <w:r w:rsidRPr="00E00F8D">
              <w:rPr>
                <w:sz w:val="18"/>
                <w:szCs w:val="18"/>
                <w:lang w:val="fr-CA" w:eastAsia="fr-CA"/>
              </w:rPr>
              <w:t>Réduction proposée</w:t>
            </w:r>
            <w:r>
              <w:rPr>
                <w:sz w:val="18"/>
                <w:szCs w:val="18"/>
                <w:lang w:val="fr-CA" w:eastAsia="fr-CA"/>
              </w:rPr>
              <w:t xml:space="preserve"> de la consommation de HFC</w:t>
            </w:r>
            <w:r w:rsidRPr="00E00F8D">
              <w:rPr>
                <w:sz w:val="18"/>
                <w:szCs w:val="18"/>
                <w:lang w:val="fr-CA" w:eastAsia="fr-CA"/>
              </w:rPr>
              <w:t xml:space="preserve"> par rapport à la </w:t>
            </w:r>
            <w:r>
              <w:rPr>
                <w:sz w:val="18"/>
                <w:szCs w:val="18"/>
                <w:lang w:val="fr-CA" w:eastAsia="fr-CA"/>
              </w:rPr>
              <w:t>valeur de référence</w:t>
            </w:r>
            <w:r w:rsidRPr="00E00F8D">
              <w:rPr>
                <w:sz w:val="18"/>
                <w:szCs w:val="18"/>
                <w:lang w:val="fr-CA" w:eastAsia="fr-CA"/>
              </w:rPr>
              <w:t xml:space="preserve"> (%)</w:t>
            </w:r>
            <w:r>
              <w:rPr>
                <w:sz w:val="18"/>
                <w:szCs w:val="18"/>
                <w:lang w:val="fr-CA" w:eastAsia="fr-CA"/>
              </w:rPr>
              <w:t xml:space="preserve"> </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0889EFF" w14:textId="77777777" w:rsidR="002355D8" w:rsidRPr="009D6F4F" w:rsidRDefault="002355D8" w:rsidP="00CB476F">
            <w:pPr>
              <w:jc w:val="right"/>
              <w:rPr>
                <w:sz w:val="16"/>
                <w:szCs w:val="16"/>
                <w:lang w:val="fr-CA"/>
              </w:rPr>
            </w:pPr>
            <w:proofErr w:type="gramStart"/>
            <w:r>
              <w:rPr>
                <w:sz w:val="16"/>
                <w:szCs w:val="16"/>
                <w:lang w:val="fr-CA"/>
              </w:rPr>
              <w:t>s</w:t>
            </w:r>
            <w:proofErr w:type="gramEnd"/>
            <w:r>
              <w:rPr>
                <w:sz w:val="16"/>
                <w:szCs w:val="16"/>
                <w:lang w:val="fr-CA"/>
              </w:rPr>
              <w:t>/o</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483C56" w14:textId="77777777" w:rsidR="002355D8" w:rsidRPr="009D6F4F" w:rsidRDefault="002355D8" w:rsidP="00CB476F">
            <w:pPr>
              <w:jc w:val="right"/>
              <w:rPr>
                <w:sz w:val="16"/>
                <w:szCs w:val="16"/>
                <w:lang w:val="fr-CA"/>
              </w:rPr>
            </w:pPr>
            <w:r w:rsidRPr="009D6F4F">
              <w:rPr>
                <w:sz w:val="16"/>
                <w:szCs w:val="16"/>
                <w:lang w:val="fr-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3F5C5A" w14:textId="77777777" w:rsidR="002355D8" w:rsidRPr="009D6F4F" w:rsidRDefault="002355D8" w:rsidP="00CB476F">
            <w:pPr>
              <w:jc w:val="right"/>
              <w:rPr>
                <w:sz w:val="16"/>
                <w:szCs w:val="16"/>
                <w:lang w:val="fr-CA"/>
              </w:rPr>
            </w:pPr>
            <w:r w:rsidRPr="009D6F4F">
              <w:rPr>
                <w:sz w:val="16"/>
                <w:szCs w:val="16"/>
                <w:lang w:val="fr-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C6B503" w14:textId="77777777" w:rsidR="002355D8" w:rsidRPr="009D6F4F" w:rsidRDefault="002355D8" w:rsidP="00CB476F">
            <w:pPr>
              <w:jc w:val="right"/>
              <w:rPr>
                <w:sz w:val="16"/>
                <w:szCs w:val="16"/>
                <w:lang w:val="fr-CA"/>
              </w:rPr>
            </w:pPr>
            <w:r w:rsidRPr="009D6F4F">
              <w:rPr>
                <w:sz w:val="16"/>
                <w:szCs w:val="16"/>
                <w:lang w:val="fr-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1AFAC9" w14:textId="77777777" w:rsidR="002355D8" w:rsidRPr="009D6F4F" w:rsidRDefault="002355D8" w:rsidP="00CB476F">
            <w:pPr>
              <w:jc w:val="right"/>
              <w:rPr>
                <w:sz w:val="16"/>
                <w:szCs w:val="16"/>
                <w:lang w:val="fr-CA"/>
              </w:rPr>
            </w:pPr>
            <w:r w:rsidRPr="009D6F4F">
              <w:rPr>
                <w:sz w:val="16"/>
                <w:szCs w:val="16"/>
                <w:lang w:val="fr-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13C623" w14:textId="77777777" w:rsidR="002355D8" w:rsidRPr="009D6F4F" w:rsidRDefault="002355D8" w:rsidP="00CB476F">
            <w:pPr>
              <w:jc w:val="right"/>
              <w:rPr>
                <w:sz w:val="16"/>
                <w:szCs w:val="16"/>
                <w:lang w:val="fr-CA"/>
              </w:rPr>
            </w:pPr>
            <w:r w:rsidRPr="009D6F4F">
              <w:rPr>
                <w:sz w:val="16"/>
                <w:szCs w:val="16"/>
                <w:lang w:val="fr-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A513BE" w14:textId="77777777" w:rsidR="002355D8" w:rsidRPr="009D6F4F" w:rsidRDefault="002355D8" w:rsidP="00CB476F">
            <w:pPr>
              <w:jc w:val="right"/>
              <w:rPr>
                <w:sz w:val="16"/>
                <w:szCs w:val="16"/>
                <w:highlight w:val="cyan"/>
                <w:lang w:val="fr-CA"/>
              </w:rPr>
            </w:pPr>
            <w:r w:rsidRPr="009D6F4F">
              <w:rPr>
                <w:sz w:val="16"/>
                <w:szCs w:val="16"/>
                <w:lang w:val="fr-CA"/>
              </w:rPr>
              <w:t>10</w:t>
            </w:r>
          </w:p>
        </w:tc>
      </w:tr>
    </w:tbl>
    <w:p w14:paraId="4798551F" w14:textId="098F37AD" w:rsidR="002355D8" w:rsidRPr="0022236C" w:rsidRDefault="002355D8" w:rsidP="002355D8">
      <w:pPr>
        <w:keepNext/>
        <w:suppressAutoHyphens/>
        <w:rPr>
          <w:sz w:val="16"/>
          <w:szCs w:val="16"/>
          <w:lang w:val="fr-CA"/>
        </w:rPr>
      </w:pPr>
      <w:r w:rsidRPr="0022236C">
        <w:rPr>
          <w:sz w:val="16"/>
          <w:szCs w:val="16"/>
          <w:lang w:val="fr-CA"/>
        </w:rPr>
        <w:t xml:space="preserve">* </w:t>
      </w:r>
      <w:r w:rsidRPr="0022236C">
        <w:rPr>
          <w:sz w:val="16"/>
          <w:szCs w:val="16"/>
          <w:lang w:val="fr-CA" w:eastAsia="fr-CA"/>
        </w:rPr>
        <w:t>Tel que déclaré au titre de l</w:t>
      </w:r>
      <w:r w:rsidR="002C0768">
        <w:rPr>
          <w:sz w:val="16"/>
          <w:szCs w:val="16"/>
          <w:lang w:val="fr-CA" w:eastAsia="fr-CA"/>
        </w:rPr>
        <w:t>’</w:t>
      </w:r>
      <w:r w:rsidRPr="0022236C">
        <w:rPr>
          <w:sz w:val="16"/>
          <w:szCs w:val="16"/>
          <w:lang w:val="fr-CA" w:eastAsia="fr-CA"/>
        </w:rPr>
        <w:t>article 7 du Protocole de Montréal</w:t>
      </w:r>
      <w:r w:rsidRPr="0022236C">
        <w:rPr>
          <w:sz w:val="16"/>
          <w:szCs w:val="16"/>
          <w:lang w:val="fr-CA"/>
        </w:rPr>
        <w:t>.</w:t>
      </w:r>
    </w:p>
    <w:p w14:paraId="3A067023" w14:textId="174AC758" w:rsidR="002355D8" w:rsidRPr="0022236C" w:rsidRDefault="002355D8" w:rsidP="002355D8">
      <w:pPr>
        <w:suppressAutoHyphens/>
        <w:spacing w:after="240"/>
        <w:rPr>
          <w:sz w:val="16"/>
          <w:szCs w:val="16"/>
          <w:highlight w:val="magenta"/>
          <w:lang w:val="fr-CA"/>
        </w:rPr>
      </w:pPr>
      <w:r w:rsidRPr="0022236C">
        <w:rPr>
          <w:sz w:val="16"/>
          <w:szCs w:val="16"/>
          <w:lang w:val="fr-CA"/>
        </w:rPr>
        <w:t xml:space="preserve">** </w:t>
      </w:r>
      <w:r w:rsidRPr="0022236C">
        <w:rPr>
          <w:sz w:val="16"/>
          <w:szCs w:val="16"/>
          <w:lang w:val="fr-CA" w:eastAsia="fr-CA"/>
        </w:rPr>
        <w:t>Croissance calculée sur la base de 5 %, y compris l</w:t>
      </w:r>
      <w:r w:rsidR="002C0768">
        <w:rPr>
          <w:sz w:val="16"/>
          <w:szCs w:val="16"/>
          <w:lang w:val="fr-CA" w:eastAsia="fr-CA"/>
        </w:rPr>
        <w:t>’</w:t>
      </w:r>
      <w:r w:rsidRPr="0022236C">
        <w:rPr>
          <w:sz w:val="16"/>
          <w:szCs w:val="16"/>
          <w:lang w:val="fr-CA" w:eastAsia="fr-CA"/>
        </w:rPr>
        <w:t>introduction progressive des HFC résultant de l</w:t>
      </w:r>
      <w:r w:rsidR="002C0768">
        <w:rPr>
          <w:sz w:val="16"/>
          <w:szCs w:val="16"/>
          <w:lang w:val="fr-CA" w:eastAsia="fr-CA"/>
        </w:rPr>
        <w:t>’</w:t>
      </w:r>
      <w:r w:rsidRPr="0022236C">
        <w:rPr>
          <w:sz w:val="16"/>
          <w:szCs w:val="16"/>
          <w:lang w:val="fr-CA" w:eastAsia="fr-CA"/>
        </w:rPr>
        <w:t>élimination des HCFC.</w:t>
      </w:r>
    </w:p>
    <w:p w14:paraId="2408BB72" w14:textId="77777777" w:rsidR="002355D8" w:rsidRPr="009D6F4F" w:rsidRDefault="002355D8" w:rsidP="002355D8">
      <w:pPr>
        <w:pStyle w:val="Heading1"/>
        <w:keepNext/>
        <w:numPr>
          <w:ilvl w:val="0"/>
          <w:numId w:val="0"/>
        </w:numPr>
        <w:spacing w:before="240"/>
        <w:rPr>
          <w:i/>
          <w:iCs/>
          <w:lang w:val="fr-CA"/>
        </w:rPr>
      </w:pPr>
      <w:r w:rsidRPr="00EA70EA">
        <w:rPr>
          <w:bCs/>
          <w:i/>
          <w:lang w:val="fr-CA" w:eastAsia="fr-CA"/>
        </w:rPr>
        <w:lastRenderedPageBreak/>
        <w:t>Activités proposées</w:t>
      </w:r>
    </w:p>
    <w:p w14:paraId="7E0BB7E3" w14:textId="77777777" w:rsidR="002355D8" w:rsidRPr="009D6F4F" w:rsidRDefault="002355D8" w:rsidP="002355D8">
      <w:pPr>
        <w:keepNext/>
        <w:suppressAutoHyphens/>
        <w:spacing w:before="240" w:after="240"/>
        <w:outlineLvl w:val="0"/>
        <w:rPr>
          <w:i/>
          <w:iCs/>
          <w:u w:val="single"/>
          <w:lang w:val="fr-CA"/>
        </w:rPr>
      </w:pPr>
      <w:r w:rsidRPr="00EA70EA">
        <w:rPr>
          <w:bCs/>
          <w:i/>
          <w:u w:val="single"/>
          <w:lang w:val="fr-CA" w:eastAsia="fr-CA"/>
        </w:rPr>
        <w:t>Secteur de la fabrication de</w:t>
      </w:r>
      <w:r>
        <w:rPr>
          <w:bCs/>
          <w:i/>
          <w:u w:val="single"/>
          <w:lang w:val="fr-CA" w:eastAsia="fr-CA"/>
        </w:rPr>
        <w:t>s</w:t>
      </w:r>
      <w:r w:rsidRPr="00EA70EA">
        <w:rPr>
          <w:bCs/>
          <w:i/>
          <w:u w:val="single"/>
          <w:lang w:val="fr-CA" w:eastAsia="fr-CA"/>
        </w:rPr>
        <w:t xml:space="preserve"> mousse</w:t>
      </w:r>
      <w:r>
        <w:rPr>
          <w:bCs/>
          <w:i/>
          <w:u w:val="single"/>
          <w:lang w:val="fr-CA" w:eastAsia="fr-CA"/>
        </w:rPr>
        <w:t>s</w:t>
      </w:r>
    </w:p>
    <w:p w14:paraId="229A7781" w14:textId="639BE304" w:rsidR="002355D8" w:rsidRPr="009D6F4F" w:rsidRDefault="002355D8" w:rsidP="002355D8">
      <w:pPr>
        <w:pStyle w:val="Heading1"/>
        <w:rPr>
          <w:lang w:val="fr-CA"/>
        </w:rPr>
      </w:pPr>
      <w:r w:rsidRPr="00EA70EA">
        <w:rPr>
          <w:lang w:val="fr-CA" w:eastAsia="fr-CA"/>
        </w:rPr>
        <w:t xml:space="preserve">Les HFC seront éliminés dans </w:t>
      </w:r>
      <w:proofErr w:type="gramStart"/>
      <w:r w:rsidRPr="00EA70EA">
        <w:rPr>
          <w:lang w:val="fr-CA" w:eastAsia="fr-CA"/>
        </w:rPr>
        <w:t>le sous</w:t>
      </w:r>
      <w:proofErr w:type="gramEnd"/>
      <w:r>
        <w:rPr>
          <w:lang w:val="fr-CA" w:eastAsia="fr-CA"/>
        </w:rPr>
        <w:noBreakHyphen/>
      </w:r>
      <w:r w:rsidRPr="00EA70EA">
        <w:rPr>
          <w:lang w:val="fr-CA" w:eastAsia="fr-CA"/>
        </w:rPr>
        <w:t xml:space="preserve">secteur de la fabrication de mousse </w:t>
      </w:r>
      <w:r>
        <w:rPr>
          <w:lang w:val="fr-CA" w:eastAsia="fr-CA"/>
        </w:rPr>
        <w:t>de</w:t>
      </w:r>
      <w:r w:rsidRPr="00EA70EA">
        <w:rPr>
          <w:lang w:val="fr-CA" w:eastAsia="fr-CA"/>
        </w:rPr>
        <w:t xml:space="preserve"> polyuréthane (PU) grâce à une assistance technique fournie aux deux entreprises restantes, </w:t>
      </w:r>
      <w:proofErr w:type="spellStart"/>
      <w:r w:rsidRPr="00EA70EA">
        <w:rPr>
          <w:lang w:val="fr-CA" w:eastAsia="fr-CA"/>
        </w:rPr>
        <w:t>Vitapur</w:t>
      </w:r>
      <w:proofErr w:type="spellEnd"/>
      <w:r w:rsidRPr="00EA70EA">
        <w:rPr>
          <w:lang w:val="fr-CA" w:eastAsia="fr-CA"/>
        </w:rPr>
        <w:t xml:space="preserve"> et Lange and</w:t>
      </w:r>
      <w:r>
        <w:rPr>
          <w:lang w:val="fr-CA" w:eastAsia="fr-CA"/>
        </w:rPr>
        <w:t xml:space="preserve"> Grants, pour un montant de 394 </w:t>
      </w:r>
      <w:r w:rsidRPr="00EA70EA">
        <w:rPr>
          <w:lang w:val="fr-CA" w:eastAsia="fr-CA"/>
        </w:rPr>
        <w:t>000</w:t>
      </w:r>
      <w:r w:rsidR="00C00D09">
        <w:rPr>
          <w:lang w:val="fr-CA" w:eastAsia="fr-CA"/>
        </w:rPr>
        <w:t> $US</w:t>
      </w:r>
      <w:r w:rsidRPr="00EA70EA">
        <w:rPr>
          <w:lang w:val="fr-CA" w:eastAsia="fr-CA"/>
        </w:rPr>
        <w:t xml:space="preserve"> au PNUD</w:t>
      </w:r>
      <w:r>
        <w:rPr>
          <w:lang w:val="fr-CA" w:eastAsia="fr-CA"/>
        </w:rPr>
        <w:t xml:space="preserve"> pour l</w:t>
      </w:r>
      <w:r w:rsidR="002C0768">
        <w:rPr>
          <w:lang w:val="fr-CA" w:eastAsia="fr-CA"/>
        </w:rPr>
        <w:t>’</w:t>
      </w:r>
      <w:r>
        <w:rPr>
          <w:lang w:val="fr-CA" w:eastAsia="fr-CA"/>
        </w:rPr>
        <w:t>élimination de</w:t>
      </w:r>
      <w:r w:rsidRPr="00EA70EA">
        <w:rPr>
          <w:lang w:val="fr-CA" w:eastAsia="fr-CA"/>
        </w:rPr>
        <w:t xml:space="preserve"> 472,50 tonnes métriques de HFC</w:t>
      </w:r>
      <w:r>
        <w:rPr>
          <w:lang w:val="fr-CA" w:eastAsia="fr-CA"/>
        </w:rPr>
        <w:noBreakHyphen/>
      </w:r>
      <w:r w:rsidRPr="00EA70EA">
        <w:rPr>
          <w:lang w:val="fr-CA" w:eastAsia="fr-CA"/>
        </w:rPr>
        <w:t>365mfc, avec une rentabilité de 0,86</w:t>
      </w:r>
      <w:r w:rsidR="00C00D09">
        <w:rPr>
          <w:lang w:val="fr-CA" w:eastAsia="fr-CA"/>
        </w:rPr>
        <w:t> $US</w:t>
      </w:r>
      <w:r w:rsidRPr="00EA70EA">
        <w:rPr>
          <w:lang w:val="fr-CA" w:eastAsia="fr-CA"/>
        </w:rPr>
        <w:t xml:space="preserve">/kg. Les activités incluent une assistance technique pour effectuer des tests sur les </w:t>
      </w:r>
      <w:r>
        <w:rPr>
          <w:lang w:val="fr-CA" w:eastAsia="fr-CA"/>
        </w:rPr>
        <w:t>substituts</w:t>
      </w:r>
      <w:r w:rsidRPr="00EA70EA">
        <w:rPr>
          <w:lang w:val="fr-CA" w:eastAsia="fr-CA"/>
        </w:rPr>
        <w:t xml:space="preserve"> aux HFC (HFO, cyclopent</w:t>
      </w:r>
      <w:r>
        <w:rPr>
          <w:lang w:val="fr-CA" w:eastAsia="fr-CA"/>
        </w:rPr>
        <w:t>ane, et autres) et évaluer leur performance</w:t>
      </w:r>
      <w:r w:rsidRPr="00EA70EA">
        <w:rPr>
          <w:lang w:val="fr-CA" w:eastAsia="fr-CA"/>
        </w:rPr>
        <w:t xml:space="preserve"> pour </w:t>
      </w:r>
      <w:r>
        <w:rPr>
          <w:lang w:val="fr-CA" w:eastAsia="fr-CA"/>
        </w:rPr>
        <w:t xml:space="preserve">la sélection </w:t>
      </w:r>
      <w:r w:rsidRPr="00EA70EA">
        <w:rPr>
          <w:lang w:val="fr-CA" w:eastAsia="fr-CA"/>
        </w:rPr>
        <w:t>des</w:t>
      </w:r>
      <w:r>
        <w:rPr>
          <w:lang w:val="fr-CA" w:eastAsia="fr-CA"/>
        </w:rPr>
        <w:t xml:space="preserve"> substituts</w:t>
      </w:r>
      <w:r w:rsidRPr="00EA70EA">
        <w:rPr>
          <w:lang w:val="fr-CA" w:eastAsia="fr-CA"/>
        </w:rPr>
        <w:t xml:space="preserve"> </w:t>
      </w:r>
      <w:r>
        <w:rPr>
          <w:lang w:val="fr-CA" w:eastAsia="fr-CA"/>
        </w:rPr>
        <w:t>(60 </w:t>
      </w:r>
      <w:r w:rsidRPr="00EA70EA">
        <w:rPr>
          <w:lang w:val="fr-CA" w:eastAsia="fr-CA"/>
        </w:rPr>
        <w:t>000</w:t>
      </w:r>
      <w:r w:rsidR="00C00D09">
        <w:rPr>
          <w:lang w:val="fr-CA" w:eastAsia="fr-CA"/>
        </w:rPr>
        <w:t> $US</w:t>
      </w:r>
      <w:r>
        <w:rPr>
          <w:lang w:val="fr-CA" w:eastAsia="fr-CA"/>
        </w:rPr>
        <w:t xml:space="preserve">); </w:t>
      </w:r>
      <w:r w:rsidRPr="00EA70EA">
        <w:rPr>
          <w:lang w:val="fr-CA" w:eastAsia="fr-CA"/>
        </w:rPr>
        <w:t xml:space="preserve">les </w:t>
      </w:r>
      <w:r>
        <w:rPr>
          <w:lang w:val="fr-CA" w:eastAsia="fr-CA"/>
        </w:rPr>
        <w:t>frais de matériel</w:t>
      </w:r>
      <w:r w:rsidRPr="00EA70EA">
        <w:rPr>
          <w:lang w:val="fr-CA" w:eastAsia="fr-CA"/>
        </w:rPr>
        <w:t xml:space="preserve"> pour deux tests de d</w:t>
      </w:r>
      <w:r>
        <w:rPr>
          <w:lang w:val="fr-CA" w:eastAsia="fr-CA"/>
        </w:rPr>
        <w:t>émonstration (300 </w:t>
      </w:r>
      <w:r w:rsidRPr="00EA70EA">
        <w:rPr>
          <w:lang w:val="fr-CA" w:eastAsia="fr-CA"/>
        </w:rPr>
        <w:t>000</w:t>
      </w:r>
      <w:r w:rsidR="00C00D09">
        <w:rPr>
          <w:lang w:val="fr-CA" w:eastAsia="fr-CA"/>
        </w:rPr>
        <w:t> $US</w:t>
      </w:r>
      <w:r>
        <w:rPr>
          <w:lang w:val="fr-CA" w:eastAsia="fr-CA"/>
        </w:rPr>
        <w:t>);</w:t>
      </w:r>
      <w:r w:rsidRPr="00EA70EA">
        <w:rPr>
          <w:lang w:val="fr-CA" w:eastAsia="fr-CA"/>
        </w:rPr>
        <w:t xml:space="preserve"> des ateliers pour diffuser les résultats des tests et promouvo</w:t>
      </w:r>
      <w:r>
        <w:rPr>
          <w:lang w:val="fr-CA" w:eastAsia="fr-CA"/>
        </w:rPr>
        <w:t>ir les solutions de remplacement aux HFC (16 </w:t>
      </w:r>
      <w:r w:rsidRPr="00EA70EA">
        <w:rPr>
          <w:lang w:val="fr-CA" w:eastAsia="fr-CA"/>
        </w:rPr>
        <w:t>000</w:t>
      </w:r>
      <w:r w:rsidR="00C00D09">
        <w:rPr>
          <w:lang w:val="fr-CA" w:eastAsia="fr-CA"/>
        </w:rPr>
        <w:t> $US</w:t>
      </w:r>
      <w:r w:rsidRPr="00EA70EA">
        <w:rPr>
          <w:lang w:val="fr-CA" w:eastAsia="fr-CA"/>
        </w:rPr>
        <w:t>), et le suivi de l</w:t>
      </w:r>
      <w:r w:rsidR="002C0768">
        <w:rPr>
          <w:lang w:val="fr-CA" w:eastAsia="fr-CA"/>
        </w:rPr>
        <w:t>’</w:t>
      </w:r>
      <w:r w:rsidRPr="00EA70EA">
        <w:rPr>
          <w:lang w:val="fr-CA" w:eastAsia="fr-CA"/>
        </w:rPr>
        <w:t>utilisation des HFC et de leurs</w:t>
      </w:r>
      <w:r>
        <w:rPr>
          <w:lang w:val="fr-CA" w:eastAsia="fr-CA"/>
        </w:rPr>
        <w:t xml:space="preserve"> substituts (18 </w:t>
      </w:r>
      <w:r w:rsidRPr="00EA70EA">
        <w:rPr>
          <w:lang w:val="fr-CA" w:eastAsia="fr-CA"/>
        </w:rPr>
        <w:t>000</w:t>
      </w:r>
      <w:r w:rsidR="00C00D09">
        <w:rPr>
          <w:lang w:val="fr-CA" w:eastAsia="fr-CA"/>
        </w:rPr>
        <w:t> $US</w:t>
      </w:r>
      <w:r w:rsidRPr="00EA70EA">
        <w:rPr>
          <w:lang w:val="fr-CA" w:eastAsia="fr-CA"/>
        </w:rPr>
        <w:t>)</w:t>
      </w:r>
      <w:r>
        <w:rPr>
          <w:lang w:val="fr-CA" w:eastAsia="fr-CA"/>
        </w:rPr>
        <w:t>.</w:t>
      </w:r>
    </w:p>
    <w:p w14:paraId="1AE7430B" w14:textId="77777777" w:rsidR="002355D8" w:rsidRPr="009D6F4F" w:rsidRDefault="002355D8" w:rsidP="002355D8">
      <w:pPr>
        <w:pStyle w:val="Heading1"/>
        <w:keepLines/>
        <w:numPr>
          <w:ilvl w:val="0"/>
          <w:numId w:val="0"/>
        </w:numPr>
        <w:spacing w:after="120" w:line="360" w:lineRule="auto"/>
        <w:contextualSpacing/>
        <w:rPr>
          <w:i/>
          <w:iCs/>
          <w:u w:val="single"/>
          <w:lang w:val="fr-CA"/>
        </w:rPr>
      </w:pPr>
      <w:r w:rsidRPr="00EA70EA">
        <w:rPr>
          <w:bCs/>
          <w:i/>
          <w:u w:val="single"/>
          <w:lang w:val="fr-CA" w:eastAsia="fr-CA"/>
        </w:rPr>
        <w:t>Secteur de la fabrication RAC</w:t>
      </w:r>
    </w:p>
    <w:p w14:paraId="3503B2CC" w14:textId="1706310D" w:rsidR="002355D8" w:rsidRPr="009D6F4F" w:rsidRDefault="002355D8" w:rsidP="002355D8">
      <w:pPr>
        <w:pStyle w:val="Heading1"/>
        <w:keepNext/>
        <w:keepLines/>
        <w:spacing w:before="240" w:after="120"/>
        <w:contextualSpacing/>
        <w:rPr>
          <w:lang w:val="fr-CA"/>
        </w:rPr>
      </w:pPr>
      <w:r w:rsidRPr="00EA70EA">
        <w:rPr>
          <w:lang w:val="fr-CA" w:eastAsia="fr-CA"/>
        </w:rPr>
        <w:t>Les HFC seront également éliminés dans le secteur de la fabrication RAC</w:t>
      </w:r>
      <w:r>
        <w:rPr>
          <w:lang w:val="fr-CA" w:eastAsia="fr-CA"/>
        </w:rPr>
        <w:t>,</w:t>
      </w:r>
      <w:r w:rsidRPr="00EA70EA">
        <w:rPr>
          <w:lang w:val="fr-CA" w:eastAsia="fr-CA"/>
        </w:rPr>
        <w:t xml:space="preserve"> avec la conversion d</w:t>
      </w:r>
      <w:r w:rsidR="002C0768">
        <w:rPr>
          <w:lang w:val="fr-CA" w:eastAsia="fr-CA"/>
        </w:rPr>
        <w:t>’</w:t>
      </w:r>
      <w:r w:rsidRPr="00EA70EA">
        <w:rPr>
          <w:lang w:val="fr-CA" w:eastAsia="fr-CA"/>
        </w:rPr>
        <w:t>une ligne de fabrication d</w:t>
      </w:r>
      <w:r>
        <w:rPr>
          <w:lang w:val="fr-CA" w:eastAsia="fr-CA"/>
        </w:rPr>
        <w:t xml:space="preserve">e climatiseurs résidentiels </w:t>
      </w:r>
      <w:r w:rsidRPr="00EA70EA">
        <w:rPr>
          <w:lang w:val="fr-CA" w:eastAsia="fr-CA"/>
        </w:rPr>
        <w:t>de R</w:t>
      </w:r>
      <w:r>
        <w:rPr>
          <w:lang w:val="fr-CA" w:eastAsia="fr-CA"/>
        </w:rPr>
        <w:noBreakHyphen/>
      </w:r>
      <w:r w:rsidRPr="00EA70EA">
        <w:rPr>
          <w:lang w:val="fr-CA" w:eastAsia="fr-CA"/>
        </w:rPr>
        <w:t>410A à HFC</w:t>
      </w:r>
      <w:r>
        <w:rPr>
          <w:lang w:val="fr-CA" w:eastAsia="fr-CA"/>
        </w:rPr>
        <w:noBreakHyphen/>
      </w:r>
      <w:r w:rsidRPr="00EA70EA">
        <w:rPr>
          <w:lang w:val="fr-CA" w:eastAsia="fr-CA"/>
        </w:rPr>
        <w:t>32 chez l</w:t>
      </w:r>
      <w:r w:rsidR="002C0768">
        <w:rPr>
          <w:lang w:val="fr-CA" w:eastAsia="fr-CA"/>
        </w:rPr>
        <w:t>’</w:t>
      </w:r>
      <w:r w:rsidRPr="00EA70EA">
        <w:rPr>
          <w:lang w:val="fr-CA" w:eastAsia="fr-CA"/>
        </w:rPr>
        <w:t>entreprise HPZ</w:t>
      </w:r>
      <w:r>
        <w:rPr>
          <w:lang w:val="fr-CA" w:eastAsia="fr-CA"/>
        </w:rPr>
        <w:t>, ainsi que la conversion de 15 </w:t>
      </w:r>
      <w:r w:rsidRPr="00EA70EA">
        <w:rPr>
          <w:lang w:val="fr-CA" w:eastAsia="fr-CA"/>
        </w:rPr>
        <w:t xml:space="preserve">petites et moyennes entreprises (PME) </w:t>
      </w:r>
      <w:r>
        <w:rPr>
          <w:lang w:val="fr-CA" w:eastAsia="fr-CA"/>
        </w:rPr>
        <w:t>dans la</w:t>
      </w:r>
      <w:r w:rsidRPr="00EA70EA">
        <w:rPr>
          <w:lang w:val="fr-CA" w:eastAsia="fr-CA"/>
        </w:rPr>
        <w:t xml:space="preserve"> fabrication de systèmes de réfrigération comm</w:t>
      </w:r>
      <w:r>
        <w:rPr>
          <w:lang w:val="fr-CA" w:eastAsia="fr-CA"/>
        </w:rPr>
        <w:t>erciale, pour un montant de 837 </w:t>
      </w:r>
      <w:r w:rsidRPr="00EA70EA">
        <w:rPr>
          <w:lang w:val="fr-CA" w:eastAsia="fr-CA"/>
        </w:rPr>
        <w:t>516</w:t>
      </w:r>
      <w:r w:rsidR="00C00D09">
        <w:rPr>
          <w:lang w:val="fr-CA" w:eastAsia="fr-CA"/>
        </w:rPr>
        <w:t> $US</w:t>
      </w:r>
      <w:r w:rsidRPr="00EA70EA">
        <w:rPr>
          <w:lang w:val="fr-CA" w:eastAsia="fr-CA"/>
        </w:rPr>
        <w:t xml:space="preserve"> alloué à l</w:t>
      </w:r>
      <w:r w:rsidR="002C0768">
        <w:rPr>
          <w:lang w:val="fr-CA" w:eastAsia="fr-CA"/>
        </w:rPr>
        <w:t>’</w:t>
      </w:r>
      <w:r w:rsidRPr="00EA70EA">
        <w:rPr>
          <w:lang w:val="fr-CA" w:eastAsia="fr-CA"/>
        </w:rPr>
        <w:t>ONUDI</w:t>
      </w:r>
      <w:r>
        <w:rPr>
          <w:lang w:val="fr-CA" w:eastAsia="fr-CA"/>
        </w:rPr>
        <w:t>.</w:t>
      </w:r>
    </w:p>
    <w:p w14:paraId="69EEFF9E" w14:textId="77777777" w:rsidR="002355D8" w:rsidRPr="009D6F4F" w:rsidRDefault="002355D8" w:rsidP="002355D8">
      <w:pPr>
        <w:pStyle w:val="Heading1"/>
        <w:keepLines/>
        <w:numPr>
          <w:ilvl w:val="0"/>
          <w:numId w:val="0"/>
        </w:numPr>
        <w:spacing w:before="240" w:after="120"/>
        <w:contextualSpacing/>
        <w:rPr>
          <w:lang w:val="fr-CA"/>
        </w:rPr>
      </w:pPr>
    </w:p>
    <w:p w14:paraId="10D1437E" w14:textId="7607208A" w:rsidR="002355D8" w:rsidRPr="009D6F4F" w:rsidRDefault="002355D8" w:rsidP="002355D8">
      <w:pPr>
        <w:pStyle w:val="Heading1"/>
        <w:spacing w:after="120"/>
        <w:contextualSpacing/>
        <w:rPr>
          <w:lang w:val="fr-CA"/>
        </w:rPr>
      </w:pPr>
      <w:r>
        <w:rPr>
          <w:lang w:val="fr-CA" w:eastAsia="fr-CA"/>
        </w:rPr>
        <w:t>HPZ a été fondée en </w:t>
      </w:r>
      <w:r w:rsidRPr="00EA70EA">
        <w:rPr>
          <w:lang w:val="fr-CA" w:eastAsia="fr-CA"/>
        </w:rPr>
        <w:t>2000. Les lignes de fabrication de climatiseurs utilisan</w:t>
      </w:r>
      <w:r>
        <w:rPr>
          <w:lang w:val="fr-CA" w:eastAsia="fr-CA"/>
        </w:rPr>
        <w:t>t du R</w:t>
      </w:r>
      <w:r>
        <w:rPr>
          <w:lang w:val="fr-CA" w:eastAsia="fr-CA"/>
        </w:rPr>
        <w:noBreakHyphen/>
        <w:t>410A ont été établies en </w:t>
      </w:r>
      <w:r w:rsidRPr="00EA70EA">
        <w:rPr>
          <w:lang w:val="fr-CA" w:eastAsia="fr-CA"/>
        </w:rPr>
        <w:t>2016. Le financement total demandé, d</w:t>
      </w:r>
      <w:r w:rsidR="002C0768">
        <w:rPr>
          <w:lang w:val="fr-CA" w:eastAsia="fr-CA"/>
        </w:rPr>
        <w:t>’</w:t>
      </w:r>
      <w:r w:rsidRPr="00EA70EA">
        <w:rPr>
          <w:lang w:val="fr-CA" w:eastAsia="fr-CA"/>
        </w:rPr>
        <w:t>un mont</w:t>
      </w:r>
      <w:r>
        <w:rPr>
          <w:lang w:val="fr-CA" w:eastAsia="fr-CA"/>
        </w:rPr>
        <w:t>ant de 732 </w:t>
      </w:r>
      <w:r w:rsidRPr="00EA70EA">
        <w:rPr>
          <w:lang w:val="fr-CA" w:eastAsia="fr-CA"/>
        </w:rPr>
        <w:t>516</w:t>
      </w:r>
      <w:r w:rsidR="00C00D09">
        <w:rPr>
          <w:lang w:val="fr-CA" w:eastAsia="fr-CA"/>
        </w:rPr>
        <w:t> $US</w:t>
      </w:r>
      <w:r w:rsidRPr="00EA70EA">
        <w:rPr>
          <w:lang w:val="fr-CA" w:eastAsia="fr-CA"/>
        </w:rPr>
        <w:t>, couvre le</w:t>
      </w:r>
      <w:r>
        <w:rPr>
          <w:lang w:val="fr-CA" w:eastAsia="fr-CA"/>
        </w:rPr>
        <w:t>s coûts en capital différentiels (ICC) de 660 </w:t>
      </w:r>
      <w:r w:rsidRPr="00EA70EA">
        <w:rPr>
          <w:lang w:val="fr-CA" w:eastAsia="fr-CA"/>
        </w:rPr>
        <w:t>000</w:t>
      </w:r>
      <w:r w:rsidR="00C00D09">
        <w:rPr>
          <w:lang w:val="fr-CA" w:eastAsia="fr-CA"/>
        </w:rPr>
        <w:t> $US</w:t>
      </w:r>
      <w:r w:rsidRPr="00EA70EA">
        <w:rPr>
          <w:lang w:val="fr-CA" w:eastAsia="fr-CA"/>
        </w:rPr>
        <w:t xml:space="preserve">, comprenant le remplacement des équipements de fabrication, les équipements de sécurité et leur certification, les travaux généraux, les tests de validation, la mise en service et la formation. Il inclut également les </w:t>
      </w:r>
      <w:r>
        <w:rPr>
          <w:lang w:val="fr-CA" w:eastAsia="fr-CA"/>
        </w:rPr>
        <w:t>frais</w:t>
      </w:r>
      <w:r w:rsidRPr="00EA70EA">
        <w:rPr>
          <w:lang w:val="fr-CA" w:eastAsia="fr-CA"/>
        </w:rPr>
        <w:t xml:space="preserve"> d</w:t>
      </w:r>
      <w:r w:rsidR="002C0768">
        <w:rPr>
          <w:lang w:val="fr-CA" w:eastAsia="fr-CA"/>
        </w:rPr>
        <w:t>’</w:t>
      </w:r>
      <w:r w:rsidRPr="00EA70EA">
        <w:rPr>
          <w:lang w:val="fr-CA" w:eastAsia="fr-CA"/>
        </w:rPr>
        <w:t>exploitation</w:t>
      </w:r>
      <w:r>
        <w:rPr>
          <w:lang w:val="fr-CA" w:eastAsia="fr-CA"/>
        </w:rPr>
        <w:t xml:space="preserve"> différentiels</w:t>
      </w:r>
      <w:r w:rsidRPr="00EA70EA">
        <w:rPr>
          <w:lang w:val="fr-CA" w:eastAsia="fr-CA"/>
        </w:rPr>
        <w:t xml:space="preserve"> (I</w:t>
      </w:r>
      <w:r>
        <w:rPr>
          <w:lang w:val="fr-CA" w:eastAsia="fr-CA"/>
        </w:rPr>
        <w:t>OC) d</w:t>
      </w:r>
      <w:r w:rsidR="002C0768">
        <w:rPr>
          <w:lang w:val="fr-CA" w:eastAsia="fr-CA"/>
        </w:rPr>
        <w:t>’</w:t>
      </w:r>
      <w:r>
        <w:rPr>
          <w:lang w:val="fr-CA" w:eastAsia="fr-CA"/>
        </w:rPr>
        <w:t>une année à hauteur de 72 </w:t>
      </w:r>
      <w:r w:rsidRPr="00EA70EA">
        <w:rPr>
          <w:lang w:val="fr-CA" w:eastAsia="fr-CA"/>
        </w:rPr>
        <w:t>516</w:t>
      </w:r>
      <w:r w:rsidR="00C00D09">
        <w:rPr>
          <w:lang w:val="fr-CA" w:eastAsia="fr-CA"/>
        </w:rPr>
        <w:t> $US</w:t>
      </w:r>
      <w:r w:rsidRPr="00EA70EA">
        <w:rPr>
          <w:lang w:val="fr-CA" w:eastAsia="fr-CA"/>
        </w:rPr>
        <w:t>, couvrant les coûts des frigorigènes et des composants</w:t>
      </w:r>
      <w:r>
        <w:rPr>
          <w:lang w:val="fr-CA" w:eastAsia="fr-CA"/>
        </w:rPr>
        <w:t>.</w:t>
      </w:r>
    </w:p>
    <w:p w14:paraId="4716EC40" w14:textId="77777777" w:rsidR="002355D8" w:rsidRPr="009D6F4F" w:rsidRDefault="002355D8" w:rsidP="002355D8">
      <w:pPr>
        <w:rPr>
          <w:b/>
          <w:bCs/>
          <w:lang w:val="fr-CA"/>
        </w:rPr>
      </w:pPr>
      <w:r w:rsidRPr="009D6F4F">
        <w:rPr>
          <w:b/>
          <w:bCs/>
          <w:lang w:val="fr-CA"/>
        </w:rPr>
        <w:t>Table</w:t>
      </w:r>
      <w:r>
        <w:rPr>
          <w:b/>
          <w:bCs/>
          <w:lang w:val="fr-CA"/>
        </w:rPr>
        <w:t>au</w:t>
      </w:r>
      <w:r w:rsidRPr="009D6F4F">
        <w:rPr>
          <w:b/>
          <w:bCs/>
          <w:lang w:val="fr-CA"/>
        </w:rPr>
        <w:t xml:space="preserve"> 14: </w:t>
      </w:r>
      <w:r w:rsidRPr="00BA55AC">
        <w:rPr>
          <w:b/>
          <w:bCs/>
          <w:lang w:val="fr-CA" w:eastAsia="fr-CA"/>
        </w:rPr>
        <w:t xml:space="preserve">Coûts proposés pour la conversion de deux lignes de fabrication </w:t>
      </w:r>
      <w:r>
        <w:rPr>
          <w:b/>
          <w:bCs/>
          <w:lang w:val="fr-CA" w:eastAsia="fr-CA"/>
        </w:rPr>
        <w:t>de climatiseurs</w:t>
      </w:r>
      <w:r w:rsidRPr="00BA55AC">
        <w:rPr>
          <w:b/>
          <w:bCs/>
          <w:lang w:val="fr-CA" w:eastAsia="fr-CA"/>
        </w:rPr>
        <w:t xml:space="preserve"> chez HPZ</w:t>
      </w:r>
    </w:p>
    <w:tbl>
      <w:tblPr>
        <w:tblW w:w="5000" w:type="pct"/>
        <w:tblLayout w:type="fixed"/>
        <w:tblLook w:val="04A0" w:firstRow="1" w:lastRow="0" w:firstColumn="1" w:lastColumn="0" w:noHBand="0" w:noVBand="1"/>
      </w:tblPr>
      <w:tblGrid>
        <w:gridCol w:w="6196"/>
        <w:gridCol w:w="916"/>
        <w:gridCol w:w="1122"/>
        <w:gridCol w:w="1116"/>
      </w:tblGrid>
      <w:tr w:rsidR="002355D8" w:rsidRPr="009D6F4F" w14:paraId="7A441A7E" w14:textId="77777777" w:rsidTr="00CB476F">
        <w:trPr>
          <w:trHeight w:val="29"/>
          <w:tblHeader/>
        </w:trPr>
        <w:tc>
          <w:tcPr>
            <w:tcW w:w="3313" w:type="pct"/>
            <w:tcBorders>
              <w:top w:val="single" w:sz="4" w:space="0" w:color="auto"/>
              <w:left w:val="single" w:sz="4" w:space="0" w:color="auto"/>
              <w:bottom w:val="single" w:sz="4" w:space="0" w:color="auto"/>
              <w:right w:val="single" w:sz="4" w:space="0" w:color="auto"/>
            </w:tcBorders>
            <w:shd w:val="clear" w:color="auto" w:fill="auto"/>
            <w:hideMark/>
          </w:tcPr>
          <w:p w14:paraId="557224EC" w14:textId="77777777" w:rsidR="002355D8" w:rsidRPr="009D6F4F" w:rsidRDefault="002355D8" w:rsidP="00CB476F">
            <w:pPr>
              <w:jc w:val="center"/>
              <w:rPr>
                <w:b/>
                <w:bCs/>
                <w:sz w:val="20"/>
                <w:szCs w:val="20"/>
                <w:lang w:val="fr-CA" w:eastAsia="zh-CN"/>
              </w:rPr>
            </w:pPr>
            <w:r w:rsidRPr="009D6F4F">
              <w:rPr>
                <w:b/>
                <w:bCs/>
                <w:sz w:val="20"/>
                <w:szCs w:val="20"/>
                <w:lang w:val="fr-CA" w:eastAsia="zh-CN"/>
              </w:rPr>
              <w:t>Description</w:t>
            </w:r>
          </w:p>
        </w:tc>
        <w:tc>
          <w:tcPr>
            <w:tcW w:w="490" w:type="pct"/>
            <w:tcBorders>
              <w:top w:val="single" w:sz="4" w:space="0" w:color="auto"/>
              <w:left w:val="nil"/>
              <w:bottom w:val="single" w:sz="4" w:space="0" w:color="auto"/>
              <w:right w:val="single" w:sz="4" w:space="0" w:color="auto"/>
            </w:tcBorders>
            <w:shd w:val="clear" w:color="auto" w:fill="auto"/>
            <w:hideMark/>
          </w:tcPr>
          <w:p w14:paraId="16FF4B20" w14:textId="4175D169" w:rsidR="002355D8" w:rsidRPr="009D6F4F" w:rsidRDefault="002355D8" w:rsidP="00CB476F">
            <w:pPr>
              <w:jc w:val="center"/>
              <w:rPr>
                <w:b/>
                <w:bCs/>
                <w:sz w:val="20"/>
                <w:szCs w:val="20"/>
                <w:lang w:val="fr-CA" w:eastAsia="zh-CN"/>
              </w:rPr>
            </w:pPr>
            <w:r>
              <w:rPr>
                <w:b/>
                <w:bCs/>
                <w:sz w:val="20"/>
                <w:szCs w:val="20"/>
                <w:lang w:val="fr-CA" w:eastAsia="zh-CN"/>
              </w:rPr>
              <w:t>Nombre d</w:t>
            </w:r>
            <w:r w:rsidR="002C0768">
              <w:rPr>
                <w:b/>
                <w:bCs/>
                <w:sz w:val="20"/>
                <w:szCs w:val="20"/>
                <w:lang w:val="fr-CA" w:eastAsia="zh-CN"/>
              </w:rPr>
              <w:t>’</w:t>
            </w:r>
            <w:r>
              <w:rPr>
                <w:b/>
                <w:bCs/>
                <w:sz w:val="20"/>
                <w:szCs w:val="20"/>
                <w:lang w:val="fr-CA" w:eastAsia="zh-CN"/>
              </w:rPr>
              <w:t>unités</w:t>
            </w:r>
            <w:r w:rsidRPr="009D6F4F">
              <w:rPr>
                <w:b/>
                <w:bCs/>
                <w:sz w:val="20"/>
                <w:szCs w:val="20"/>
                <w:lang w:val="fr-CA" w:eastAsia="zh-CN"/>
              </w:rPr>
              <w:t xml:space="preserve"> </w:t>
            </w:r>
          </w:p>
        </w:tc>
        <w:tc>
          <w:tcPr>
            <w:tcW w:w="600" w:type="pct"/>
            <w:tcBorders>
              <w:top w:val="single" w:sz="4" w:space="0" w:color="auto"/>
              <w:left w:val="nil"/>
              <w:bottom w:val="single" w:sz="4" w:space="0" w:color="auto"/>
              <w:right w:val="single" w:sz="4" w:space="0" w:color="auto"/>
            </w:tcBorders>
            <w:shd w:val="clear" w:color="auto" w:fill="auto"/>
            <w:hideMark/>
          </w:tcPr>
          <w:p w14:paraId="5AF1D8D9" w14:textId="77777777" w:rsidR="002355D8" w:rsidRPr="009D6F4F" w:rsidRDefault="002355D8" w:rsidP="00CB476F">
            <w:pPr>
              <w:jc w:val="center"/>
              <w:rPr>
                <w:b/>
                <w:bCs/>
                <w:sz w:val="20"/>
                <w:szCs w:val="20"/>
                <w:lang w:val="fr-CA" w:eastAsia="zh-CN"/>
              </w:rPr>
            </w:pPr>
            <w:r>
              <w:rPr>
                <w:b/>
                <w:bCs/>
                <w:sz w:val="20"/>
                <w:szCs w:val="20"/>
                <w:lang w:val="fr-CA" w:eastAsia="zh-CN"/>
              </w:rPr>
              <w:t>Coût unitaire</w:t>
            </w:r>
          </w:p>
          <w:p w14:paraId="0B18EEF4" w14:textId="77777777" w:rsidR="002355D8" w:rsidRPr="009D6F4F" w:rsidRDefault="002355D8" w:rsidP="00CB476F">
            <w:pPr>
              <w:jc w:val="center"/>
              <w:rPr>
                <w:b/>
                <w:bCs/>
                <w:sz w:val="20"/>
                <w:szCs w:val="20"/>
                <w:lang w:val="fr-CA" w:eastAsia="zh-CN"/>
              </w:rPr>
            </w:pPr>
            <w:r w:rsidRPr="009D6F4F">
              <w:rPr>
                <w:b/>
                <w:bCs/>
                <w:sz w:val="20"/>
                <w:szCs w:val="20"/>
                <w:lang w:val="fr-CA" w:eastAsia="zh-CN"/>
              </w:rPr>
              <w:t>(</w:t>
            </w:r>
            <w:r>
              <w:rPr>
                <w:b/>
                <w:bCs/>
                <w:sz w:val="20"/>
                <w:szCs w:val="20"/>
                <w:lang w:val="fr-CA" w:eastAsia="zh-CN"/>
              </w:rPr>
              <w:t>$US</w:t>
            </w:r>
            <w:r w:rsidRPr="009D6F4F">
              <w:rPr>
                <w:b/>
                <w:bCs/>
                <w:sz w:val="20"/>
                <w:szCs w:val="20"/>
                <w:lang w:val="fr-CA" w:eastAsia="zh-CN"/>
              </w:rPr>
              <w:t>/kg)</w:t>
            </w:r>
          </w:p>
        </w:tc>
        <w:tc>
          <w:tcPr>
            <w:tcW w:w="597" w:type="pct"/>
            <w:tcBorders>
              <w:top w:val="single" w:sz="4" w:space="0" w:color="auto"/>
              <w:left w:val="nil"/>
              <w:bottom w:val="single" w:sz="4" w:space="0" w:color="auto"/>
              <w:right w:val="single" w:sz="4" w:space="0" w:color="auto"/>
            </w:tcBorders>
            <w:shd w:val="clear" w:color="auto" w:fill="auto"/>
            <w:hideMark/>
          </w:tcPr>
          <w:p w14:paraId="5693AC41" w14:textId="77777777" w:rsidR="002355D8" w:rsidRPr="009D6F4F" w:rsidRDefault="002355D8" w:rsidP="00CB476F">
            <w:pPr>
              <w:jc w:val="center"/>
              <w:rPr>
                <w:b/>
                <w:bCs/>
                <w:sz w:val="20"/>
                <w:szCs w:val="20"/>
                <w:lang w:val="fr-CA" w:eastAsia="zh-CN"/>
              </w:rPr>
            </w:pPr>
            <w:r>
              <w:rPr>
                <w:b/>
                <w:bCs/>
                <w:sz w:val="20"/>
                <w:szCs w:val="20"/>
                <w:lang w:val="fr-CA" w:eastAsia="zh-CN"/>
              </w:rPr>
              <w:t>Coût total</w:t>
            </w:r>
            <w:r w:rsidRPr="009D6F4F">
              <w:rPr>
                <w:b/>
                <w:bCs/>
                <w:sz w:val="20"/>
                <w:szCs w:val="20"/>
                <w:lang w:val="fr-CA" w:eastAsia="zh-CN"/>
              </w:rPr>
              <w:t xml:space="preserve"> (</w:t>
            </w:r>
            <w:r>
              <w:rPr>
                <w:b/>
                <w:bCs/>
                <w:sz w:val="20"/>
                <w:szCs w:val="20"/>
                <w:lang w:val="fr-CA" w:eastAsia="zh-CN"/>
              </w:rPr>
              <w:t>$US</w:t>
            </w:r>
            <w:r w:rsidRPr="009D6F4F">
              <w:rPr>
                <w:b/>
                <w:bCs/>
                <w:sz w:val="20"/>
                <w:szCs w:val="20"/>
                <w:lang w:val="fr-CA" w:eastAsia="zh-CN"/>
              </w:rPr>
              <w:t>)</w:t>
            </w:r>
          </w:p>
        </w:tc>
      </w:tr>
      <w:tr w:rsidR="002355D8" w:rsidRPr="009D6F4F" w14:paraId="5D0B58AC" w14:textId="77777777" w:rsidTr="00CB476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21B94EA8" w14:textId="77777777" w:rsidR="002355D8" w:rsidRPr="009D6F4F" w:rsidRDefault="002355D8" w:rsidP="00CB476F">
            <w:pPr>
              <w:jc w:val="left"/>
              <w:rPr>
                <w:b/>
                <w:bCs/>
                <w:color w:val="000000"/>
                <w:sz w:val="20"/>
                <w:szCs w:val="20"/>
                <w:lang w:val="fr-CA" w:eastAsia="zh-CN"/>
              </w:rPr>
            </w:pPr>
            <w:r w:rsidRPr="009D6F4F">
              <w:rPr>
                <w:b/>
                <w:bCs/>
                <w:color w:val="000000"/>
                <w:sz w:val="20"/>
                <w:szCs w:val="20"/>
                <w:lang w:val="fr-CA" w:eastAsia="zh-CN"/>
              </w:rPr>
              <w:t>Production</w:t>
            </w:r>
          </w:p>
        </w:tc>
      </w:tr>
      <w:tr w:rsidR="002355D8" w:rsidRPr="009D6F4F" w14:paraId="414810B2"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1755AFEE" w14:textId="77777777" w:rsidR="002355D8" w:rsidRPr="00AD75B0" w:rsidRDefault="002355D8" w:rsidP="00CB476F">
            <w:pPr>
              <w:jc w:val="left"/>
              <w:rPr>
                <w:color w:val="000000"/>
                <w:sz w:val="20"/>
                <w:szCs w:val="20"/>
                <w:lang w:val="fr-CA" w:eastAsia="zh-CN"/>
              </w:rPr>
            </w:pPr>
            <w:r w:rsidRPr="00AD75B0">
              <w:rPr>
                <w:sz w:val="20"/>
                <w:szCs w:val="20"/>
                <w:lang w:val="fr-CA" w:eastAsia="fr-CA"/>
              </w:rPr>
              <w:t>Stockage de frigorigène</w:t>
            </w:r>
          </w:p>
        </w:tc>
        <w:tc>
          <w:tcPr>
            <w:tcW w:w="490" w:type="pct"/>
            <w:tcBorders>
              <w:top w:val="nil"/>
              <w:left w:val="nil"/>
              <w:bottom w:val="single" w:sz="4" w:space="0" w:color="auto"/>
              <w:right w:val="single" w:sz="4" w:space="0" w:color="auto"/>
            </w:tcBorders>
            <w:shd w:val="clear" w:color="auto" w:fill="auto"/>
            <w:hideMark/>
          </w:tcPr>
          <w:p w14:paraId="4D4AF116"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4F0FB89A"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40</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2929BD18"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40</w:t>
            </w:r>
            <w:r>
              <w:rPr>
                <w:color w:val="000000"/>
                <w:sz w:val="20"/>
                <w:szCs w:val="20"/>
                <w:lang w:val="fr-CA" w:eastAsia="zh-CN"/>
              </w:rPr>
              <w:t> </w:t>
            </w:r>
            <w:r w:rsidRPr="009D6F4F">
              <w:rPr>
                <w:color w:val="000000"/>
                <w:sz w:val="20"/>
                <w:szCs w:val="20"/>
                <w:lang w:val="fr-CA" w:eastAsia="zh-CN"/>
              </w:rPr>
              <w:t>000</w:t>
            </w:r>
          </w:p>
        </w:tc>
      </w:tr>
      <w:tr w:rsidR="002355D8" w:rsidRPr="009D6F4F" w14:paraId="49A0971B"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04B54161" w14:textId="77777777" w:rsidR="002355D8" w:rsidRPr="00AD75B0" w:rsidRDefault="002355D8" w:rsidP="00CB476F">
            <w:pPr>
              <w:jc w:val="left"/>
              <w:rPr>
                <w:color w:val="000000"/>
                <w:sz w:val="20"/>
                <w:szCs w:val="20"/>
                <w:lang w:val="fr-CA" w:eastAsia="zh-CN"/>
              </w:rPr>
            </w:pPr>
            <w:r w:rsidRPr="00AD75B0">
              <w:rPr>
                <w:sz w:val="20"/>
                <w:szCs w:val="20"/>
                <w:lang w:val="fr-CA" w:eastAsia="fr-CA"/>
              </w:rPr>
              <w:t>Système de transfert de frigorigène</w:t>
            </w:r>
          </w:p>
        </w:tc>
        <w:tc>
          <w:tcPr>
            <w:tcW w:w="490" w:type="pct"/>
            <w:tcBorders>
              <w:top w:val="nil"/>
              <w:left w:val="nil"/>
              <w:bottom w:val="single" w:sz="4" w:space="0" w:color="auto"/>
              <w:right w:val="single" w:sz="4" w:space="0" w:color="auto"/>
            </w:tcBorders>
            <w:shd w:val="clear" w:color="auto" w:fill="auto"/>
            <w:hideMark/>
          </w:tcPr>
          <w:p w14:paraId="3899C901"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7EC10FFD"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25</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4F8F5AF0"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25</w:t>
            </w:r>
            <w:r>
              <w:rPr>
                <w:color w:val="000000"/>
                <w:sz w:val="20"/>
                <w:szCs w:val="20"/>
                <w:lang w:val="fr-CA" w:eastAsia="zh-CN"/>
              </w:rPr>
              <w:t> </w:t>
            </w:r>
            <w:r w:rsidRPr="009D6F4F">
              <w:rPr>
                <w:color w:val="000000"/>
                <w:sz w:val="20"/>
                <w:szCs w:val="20"/>
                <w:lang w:val="fr-CA" w:eastAsia="zh-CN"/>
              </w:rPr>
              <w:t>000</w:t>
            </w:r>
          </w:p>
        </w:tc>
      </w:tr>
      <w:tr w:rsidR="002355D8" w:rsidRPr="009D6F4F" w14:paraId="07FE717D"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30D1D28F" w14:textId="77777777" w:rsidR="002355D8" w:rsidRPr="009D6F4F" w:rsidRDefault="002355D8" w:rsidP="00CB476F">
            <w:pPr>
              <w:jc w:val="left"/>
              <w:rPr>
                <w:color w:val="000000"/>
                <w:sz w:val="20"/>
                <w:szCs w:val="20"/>
                <w:lang w:val="fr-CA" w:eastAsia="zh-CN"/>
              </w:rPr>
            </w:pPr>
            <w:r w:rsidRPr="00221EBA">
              <w:rPr>
                <w:sz w:val="20"/>
                <w:szCs w:val="20"/>
                <w:lang w:val="fr-CA" w:eastAsia="fr-CA"/>
              </w:rPr>
              <w:t xml:space="preserve">Nouveaux postes de chargement </w:t>
            </w:r>
            <w:r>
              <w:rPr>
                <w:sz w:val="20"/>
                <w:szCs w:val="20"/>
                <w:lang w:val="fr-CA" w:eastAsia="fr-CA"/>
              </w:rPr>
              <w:t xml:space="preserve">de réfrigérant </w:t>
            </w:r>
            <w:r w:rsidRPr="00221EBA">
              <w:rPr>
                <w:sz w:val="20"/>
                <w:szCs w:val="20"/>
                <w:lang w:val="fr-CA" w:eastAsia="fr-CA"/>
              </w:rPr>
              <w:t>avec fonctions de sécurité</w:t>
            </w:r>
            <w:r>
              <w:rPr>
                <w:sz w:val="20"/>
                <w:szCs w:val="20"/>
                <w:lang w:val="fr-CA" w:eastAsia="fr-CA"/>
              </w:rPr>
              <w:t xml:space="preserve"> incorporées</w:t>
            </w:r>
          </w:p>
        </w:tc>
        <w:tc>
          <w:tcPr>
            <w:tcW w:w="490" w:type="pct"/>
            <w:tcBorders>
              <w:top w:val="nil"/>
              <w:left w:val="nil"/>
              <w:bottom w:val="single" w:sz="4" w:space="0" w:color="auto"/>
              <w:right w:val="single" w:sz="4" w:space="0" w:color="auto"/>
            </w:tcBorders>
            <w:shd w:val="clear" w:color="auto" w:fill="auto"/>
            <w:hideMark/>
          </w:tcPr>
          <w:p w14:paraId="7C877310"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2</w:t>
            </w:r>
          </w:p>
        </w:tc>
        <w:tc>
          <w:tcPr>
            <w:tcW w:w="600" w:type="pct"/>
            <w:tcBorders>
              <w:top w:val="nil"/>
              <w:left w:val="nil"/>
              <w:bottom w:val="single" w:sz="4" w:space="0" w:color="auto"/>
              <w:right w:val="single" w:sz="4" w:space="0" w:color="auto"/>
            </w:tcBorders>
            <w:shd w:val="clear" w:color="auto" w:fill="auto"/>
            <w:hideMark/>
          </w:tcPr>
          <w:p w14:paraId="73563913"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80</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4DD88F4E"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160</w:t>
            </w:r>
            <w:r>
              <w:rPr>
                <w:color w:val="000000"/>
                <w:sz w:val="20"/>
                <w:szCs w:val="20"/>
                <w:lang w:val="fr-CA" w:eastAsia="zh-CN"/>
              </w:rPr>
              <w:t> </w:t>
            </w:r>
            <w:r w:rsidRPr="009D6F4F">
              <w:rPr>
                <w:color w:val="000000"/>
                <w:sz w:val="20"/>
                <w:szCs w:val="20"/>
                <w:lang w:val="fr-CA" w:eastAsia="zh-CN"/>
              </w:rPr>
              <w:t>000</w:t>
            </w:r>
          </w:p>
        </w:tc>
      </w:tr>
      <w:tr w:rsidR="002355D8" w:rsidRPr="009D6F4F" w14:paraId="0B281E43"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47548D32" w14:textId="77777777" w:rsidR="002355D8" w:rsidRPr="009D6F4F" w:rsidRDefault="002355D8" w:rsidP="00CB476F">
            <w:pPr>
              <w:jc w:val="left"/>
              <w:rPr>
                <w:color w:val="000000"/>
                <w:sz w:val="20"/>
                <w:szCs w:val="20"/>
                <w:lang w:val="fr-CA" w:eastAsia="zh-CN"/>
              </w:rPr>
            </w:pPr>
            <w:r>
              <w:rPr>
                <w:color w:val="000000"/>
                <w:sz w:val="20"/>
                <w:szCs w:val="20"/>
                <w:lang w:val="fr-CA" w:eastAsia="zh-CN"/>
              </w:rPr>
              <w:t xml:space="preserve">Nouveaux </w:t>
            </w:r>
            <w:r>
              <w:rPr>
                <w:sz w:val="20"/>
                <w:szCs w:val="20"/>
                <w:lang w:val="fr-CA" w:eastAsia="fr-CA"/>
              </w:rPr>
              <w:t>d</w:t>
            </w:r>
            <w:r w:rsidRPr="00221EBA">
              <w:rPr>
                <w:sz w:val="20"/>
                <w:szCs w:val="20"/>
                <w:lang w:val="fr-CA" w:eastAsia="fr-CA"/>
              </w:rPr>
              <w:t>étecteurs de fuite</w:t>
            </w:r>
            <w:r>
              <w:rPr>
                <w:sz w:val="20"/>
                <w:szCs w:val="20"/>
                <w:lang w:val="fr-CA" w:eastAsia="fr-CA"/>
              </w:rPr>
              <w:t>s</w:t>
            </w:r>
          </w:p>
        </w:tc>
        <w:tc>
          <w:tcPr>
            <w:tcW w:w="490" w:type="pct"/>
            <w:tcBorders>
              <w:top w:val="nil"/>
              <w:left w:val="nil"/>
              <w:bottom w:val="single" w:sz="4" w:space="0" w:color="auto"/>
              <w:right w:val="single" w:sz="4" w:space="0" w:color="auto"/>
            </w:tcBorders>
            <w:shd w:val="clear" w:color="auto" w:fill="auto"/>
            <w:hideMark/>
          </w:tcPr>
          <w:p w14:paraId="11B98744"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3</w:t>
            </w:r>
          </w:p>
        </w:tc>
        <w:tc>
          <w:tcPr>
            <w:tcW w:w="600" w:type="pct"/>
            <w:tcBorders>
              <w:top w:val="nil"/>
              <w:left w:val="nil"/>
              <w:bottom w:val="single" w:sz="4" w:space="0" w:color="auto"/>
              <w:right w:val="single" w:sz="4" w:space="0" w:color="auto"/>
            </w:tcBorders>
            <w:shd w:val="clear" w:color="auto" w:fill="auto"/>
            <w:hideMark/>
          </w:tcPr>
          <w:p w14:paraId="1586F5DA"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75925DDF"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30</w:t>
            </w:r>
            <w:r>
              <w:rPr>
                <w:color w:val="000000"/>
                <w:sz w:val="20"/>
                <w:szCs w:val="20"/>
                <w:lang w:val="fr-CA" w:eastAsia="zh-CN"/>
              </w:rPr>
              <w:t> </w:t>
            </w:r>
            <w:r w:rsidRPr="009D6F4F">
              <w:rPr>
                <w:color w:val="000000"/>
                <w:sz w:val="20"/>
                <w:szCs w:val="20"/>
                <w:lang w:val="fr-CA" w:eastAsia="zh-CN"/>
              </w:rPr>
              <w:t>000</w:t>
            </w:r>
          </w:p>
        </w:tc>
      </w:tr>
      <w:tr w:rsidR="002355D8" w:rsidRPr="009D6F4F" w14:paraId="5C85CB12"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1D1DB9B2" w14:textId="77777777" w:rsidR="002355D8" w:rsidRPr="009D6F4F" w:rsidRDefault="002355D8" w:rsidP="00CB476F">
            <w:pPr>
              <w:jc w:val="left"/>
              <w:rPr>
                <w:color w:val="000000"/>
                <w:sz w:val="20"/>
                <w:szCs w:val="20"/>
                <w:lang w:val="fr-CA" w:eastAsia="zh-CN"/>
              </w:rPr>
            </w:pPr>
            <w:r>
              <w:rPr>
                <w:sz w:val="20"/>
                <w:szCs w:val="20"/>
                <w:lang w:val="fr-CA" w:eastAsia="fr-CA"/>
              </w:rPr>
              <w:t>Remplacement de pompes</w:t>
            </w:r>
            <w:r w:rsidRPr="00221EBA">
              <w:rPr>
                <w:sz w:val="20"/>
                <w:szCs w:val="20"/>
                <w:lang w:val="fr-CA" w:eastAsia="fr-CA"/>
              </w:rPr>
              <w:t xml:space="preserve"> à vide</w:t>
            </w:r>
          </w:p>
        </w:tc>
        <w:tc>
          <w:tcPr>
            <w:tcW w:w="490" w:type="pct"/>
            <w:tcBorders>
              <w:top w:val="nil"/>
              <w:left w:val="nil"/>
              <w:bottom w:val="single" w:sz="4" w:space="0" w:color="auto"/>
              <w:right w:val="single" w:sz="4" w:space="0" w:color="auto"/>
            </w:tcBorders>
            <w:shd w:val="clear" w:color="auto" w:fill="auto"/>
            <w:hideMark/>
          </w:tcPr>
          <w:p w14:paraId="1869B4D6"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16</w:t>
            </w:r>
          </w:p>
        </w:tc>
        <w:tc>
          <w:tcPr>
            <w:tcW w:w="600" w:type="pct"/>
            <w:tcBorders>
              <w:top w:val="nil"/>
              <w:left w:val="nil"/>
              <w:bottom w:val="single" w:sz="4" w:space="0" w:color="auto"/>
              <w:right w:val="single" w:sz="4" w:space="0" w:color="auto"/>
            </w:tcBorders>
            <w:shd w:val="clear" w:color="auto" w:fill="auto"/>
            <w:hideMark/>
          </w:tcPr>
          <w:p w14:paraId="2A4B410C"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5</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240B31E4"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80</w:t>
            </w:r>
            <w:r>
              <w:rPr>
                <w:color w:val="000000"/>
                <w:sz w:val="20"/>
                <w:szCs w:val="20"/>
                <w:lang w:val="fr-CA" w:eastAsia="zh-CN"/>
              </w:rPr>
              <w:t> </w:t>
            </w:r>
            <w:r w:rsidRPr="009D6F4F">
              <w:rPr>
                <w:color w:val="000000"/>
                <w:sz w:val="20"/>
                <w:szCs w:val="20"/>
                <w:lang w:val="fr-CA" w:eastAsia="zh-CN"/>
              </w:rPr>
              <w:t>000</w:t>
            </w:r>
          </w:p>
        </w:tc>
      </w:tr>
      <w:tr w:rsidR="002355D8" w:rsidRPr="009D6F4F" w14:paraId="624D5A18" w14:textId="77777777" w:rsidTr="00CB476F">
        <w:trPr>
          <w:trHeight w:val="29"/>
        </w:trPr>
        <w:tc>
          <w:tcPr>
            <w:tcW w:w="4403" w:type="pct"/>
            <w:gridSpan w:val="3"/>
            <w:tcBorders>
              <w:top w:val="nil"/>
              <w:left w:val="single" w:sz="4" w:space="0" w:color="auto"/>
              <w:bottom w:val="single" w:sz="4" w:space="0" w:color="auto"/>
              <w:right w:val="single" w:sz="4" w:space="0" w:color="auto"/>
            </w:tcBorders>
            <w:shd w:val="clear" w:color="auto" w:fill="auto"/>
            <w:hideMark/>
          </w:tcPr>
          <w:p w14:paraId="13CC6A2D" w14:textId="77777777" w:rsidR="002355D8" w:rsidRPr="009D6F4F" w:rsidRDefault="002355D8" w:rsidP="00CB476F">
            <w:pPr>
              <w:jc w:val="left"/>
              <w:rPr>
                <w:noProof/>
                <w:color w:val="000000"/>
                <w:sz w:val="20"/>
                <w:szCs w:val="20"/>
                <w:lang w:val="fr-CA" w:eastAsia="zh-CN"/>
              </w:rPr>
            </w:pPr>
            <w:r>
              <w:rPr>
                <w:i/>
                <w:iCs/>
                <w:noProof/>
                <w:color w:val="000000"/>
                <w:sz w:val="20"/>
                <w:szCs w:val="20"/>
                <w:lang w:val="fr-CA" w:eastAsia="zh-CN"/>
              </w:rPr>
              <w:t>Sous</w:t>
            </w:r>
            <w:r>
              <w:rPr>
                <w:i/>
                <w:iCs/>
                <w:noProof/>
                <w:color w:val="000000"/>
                <w:sz w:val="20"/>
                <w:szCs w:val="20"/>
                <w:lang w:val="fr-CA" w:eastAsia="zh-CN"/>
              </w:rPr>
              <w:noBreakHyphen/>
              <w:t>total P</w:t>
            </w:r>
            <w:r w:rsidRPr="009D6F4F">
              <w:rPr>
                <w:i/>
                <w:iCs/>
                <w:noProof/>
                <w:color w:val="000000"/>
                <w:sz w:val="20"/>
                <w:szCs w:val="20"/>
                <w:lang w:val="fr-CA" w:eastAsia="zh-CN"/>
              </w:rPr>
              <w:t>roduction</w:t>
            </w:r>
          </w:p>
        </w:tc>
        <w:tc>
          <w:tcPr>
            <w:tcW w:w="597" w:type="pct"/>
            <w:tcBorders>
              <w:top w:val="nil"/>
              <w:left w:val="nil"/>
              <w:bottom w:val="single" w:sz="4" w:space="0" w:color="auto"/>
              <w:right w:val="single" w:sz="4" w:space="0" w:color="auto"/>
            </w:tcBorders>
            <w:shd w:val="clear" w:color="auto" w:fill="auto"/>
            <w:hideMark/>
          </w:tcPr>
          <w:p w14:paraId="241204C2" w14:textId="77777777" w:rsidR="002355D8" w:rsidRPr="009D6F4F" w:rsidRDefault="002355D8" w:rsidP="00CB476F">
            <w:pPr>
              <w:jc w:val="right"/>
              <w:rPr>
                <w:i/>
                <w:iCs/>
                <w:color w:val="000000"/>
                <w:sz w:val="20"/>
                <w:szCs w:val="20"/>
                <w:lang w:val="fr-CA" w:eastAsia="zh-CN"/>
              </w:rPr>
            </w:pPr>
            <w:r w:rsidRPr="009D6F4F">
              <w:rPr>
                <w:i/>
                <w:iCs/>
                <w:color w:val="000000"/>
                <w:sz w:val="20"/>
                <w:szCs w:val="20"/>
                <w:lang w:val="fr-CA" w:eastAsia="zh-CN"/>
              </w:rPr>
              <w:t>335</w:t>
            </w:r>
            <w:r>
              <w:rPr>
                <w:i/>
                <w:iCs/>
                <w:color w:val="000000"/>
                <w:sz w:val="20"/>
                <w:szCs w:val="20"/>
                <w:lang w:val="fr-CA" w:eastAsia="zh-CN"/>
              </w:rPr>
              <w:t> </w:t>
            </w:r>
            <w:r w:rsidRPr="009D6F4F">
              <w:rPr>
                <w:i/>
                <w:iCs/>
                <w:color w:val="000000"/>
                <w:sz w:val="20"/>
                <w:szCs w:val="20"/>
                <w:lang w:val="fr-CA" w:eastAsia="zh-CN"/>
              </w:rPr>
              <w:t>000</w:t>
            </w:r>
          </w:p>
        </w:tc>
      </w:tr>
      <w:tr w:rsidR="002355D8" w:rsidRPr="009D6F4F" w14:paraId="554BA48C" w14:textId="77777777" w:rsidTr="00CB476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4C863FD5" w14:textId="006FF568" w:rsidR="002355D8" w:rsidRPr="009D6F4F" w:rsidRDefault="002355D8" w:rsidP="00CB476F">
            <w:pPr>
              <w:jc w:val="left"/>
              <w:rPr>
                <w:b/>
                <w:bCs/>
                <w:color w:val="000000"/>
                <w:sz w:val="20"/>
                <w:szCs w:val="20"/>
                <w:lang w:val="fr-CA" w:eastAsia="zh-CN"/>
              </w:rPr>
            </w:pPr>
            <w:r w:rsidRPr="00221EBA">
              <w:rPr>
                <w:b/>
                <w:bCs/>
                <w:sz w:val="20"/>
                <w:szCs w:val="20"/>
                <w:lang w:val="fr-CA" w:eastAsia="fr-CA"/>
              </w:rPr>
              <w:t>Sécurité de l</w:t>
            </w:r>
            <w:r w:rsidR="002C0768">
              <w:rPr>
                <w:b/>
                <w:bCs/>
                <w:sz w:val="20"/>
                <w:szCs w:val="20"/>
                <w:lang w:val="fr-CA" w:eastAsia="fr-CA"/>
              </w:rPr>
              <w:t>’</w:t>
            </w:r>
            <w:r w:rsidRPr="00221EBA">
              <w:rPr>
                <w:b/>
                <w:bCs/>
                <w:sz w:val="20"/>
                <w:szCs w:val="20"/>
                <w:lang w:val="fr-CA" w:eastAsia="fr-CA"/>
              </w:rPr>
              <w:t>usine</w:t>
            </w:r>
          </w:p>
        </w:tc>
      </w:tr>
      <w:tr w:rsidR="002355D8" w:rsidRPr="009D6F4F" w14:paraId="166D0270"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51F4645A" w14:textId="6FD97038" w:rsidR="002355D8" w:rsidRPr="009D6F4F" w:rsidRDefault="002355D8" w:rsidP="00CB476F">
            <w:pPr>
              <w:jc w:val="left"/>
              <w:rPr>
                <w:color w:val="000000"/>
                <w:sz w:val="20"/>
                <w:szCs w:val="20"/>
                <w:lang w:val="fr-CA" w:eastAsia="zh-CN"/>
              </w:rPr>
            </w:pPr>
            <w:r w:rsidRPr="00221EBA">
              <w:rPr>
                <w:sz w:val="20"/>
                <w:szCs w:val="20"/>
                <w:lang w:val="fr-CA" w:eastAsia="fr-CA"/>
              </w:rPr>
              <w:t>Ventilation, système d</w:t>
            </w:r>
            <w:r w:rsidR="002C0768">
              <w:rPr>
                <w:sz w:val="20"/>
                <w:szCs w:val="20"/>
                <w:lang w:val="fr-CA" w:eastAsia="fr-CA"/>
              </w:rPr>
              <w:t>’</w:t>
            </w:r>
            <w:r w:rsidRPr="00221EBA">
              <w:rPr>
                <w:sz w:val="20"/>
                <w:szCs w:val="20"/>
                <w:lang w:val="fr-CA" w:eastAsia="fr-CA"/>
              </w:rPr>
              <w:t xml:space="preserve">extraction (ventilateurs, </w:t>
            </w:r>
            <w:r>
              <w:rPr>
                <w:sz w:val="20"/>
                <w:szCs w:val="20"/>
                <w:lang w:val="fr-CA" w:eastAsia="fr-CA"/>
              </w:rPr>
              <w:t>conduits, gainage</w:t>
            </w:r>
            <w:r w:rsidRPr="00221EBA">
              <w:rPr>
                <w:sz w:val="20"/>
                <w:szCs w:val="20"/>
                <w:lang w:val="fr-CA" w:eastAsia="fr-CA"/>
              </w:rPr>
              <w:t>, mises à la terre, tableaux électriques/connections) pour les zones de stockage, de chargement et de test</w:t>
            </w:r>
          </w:p>
        </w:tc>
        <w:tc>
          <w:tcPr>
            <w:tcW w:w="490" w:type="pct"/>
            <w:tcBorders>
              <w:top w:val="nil"/>
              <w:left w:val="nil"/>
              <w:bottom w:val="single" w:sz="4" w:space="0" w:color="auto"/>
              <w:right w:val="single" w:sz="4" w:space="0" w:color="auto"/>
            </w:tcBorders>
            <w:shd w:val="clear" w:color="auto" w:fill="auto"/>
            <w:hideMark/>
          </w:tcPr>
          <w:p w14:paraId="27BAB434"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3</w:t>
            </w:r>
          </w:p>
        </w:tc>
        <w:tc>
          <w:tcPr>
            <w:tcW w:w="600" w:type="pct"/>
            <w:tcBorders>
              <w:top w:val="nil"/>
              <w:left w:val="nil"/>
              <w:bottom w:val="single" w:sz="4" w:space="0" w:color="auto"/>
              <w:right w:val="single" w:sz="4" w:space="0" w:color="auto"/>
            </w:tcBorders>
            <w:shd w:val="clear" w:color="auto" w:fill="auto"/>
            <w:hideMark/>
          </w:tcPr>
          <w:p w14:paraId="409FEAC2"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25</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51FDF356"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75</w:t>
            </w:r>
            <w:r>
              <w:rPr>
                <w:color w:val="000000"/>
                <w:sz w:val="20"/>
                <w:szCs w:val="20"/>
                <w:lang w:val="fr-CA" w:eastAsia="zh-CN"/>
              </w:rPr>
              <w:t> </w:t>
            </w:r>
            <w:r w:rsidRPr="009D6F4F">
              <w:rPr>
                <w:color w:val="000000"/>
                <w:sz w:val="20"/>
                <w:szCs w:val="20"/>
                <w:lang w:val="fr-CA" w:eastAsia="zh-CN"/>
              </w:rPr>
              <w:t>000</w:t>
            </w:r>
          </w:p>
        </w:tc>
      </w:tr>
      <w:tr w:rsidR="002355D8" w:rsidRPr="009D6F4F" w14:paraId="000AD267"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6F032E25" w14:textId="50E972E8" w:rsidR="002355D8" w:rsidRPr="009D6F4F" w:rsidRDefault="002355D8" w:rsidP="00CB476F">
            <w:pPr>
              <w:jc w:val="left"/>
              <w:rPr>
                <w:color w:val="000000"/>
                <w:sz w:val="20"/>
                <w:szCs w:val="20"/>
                <w:lang w:val="fr-CA" w:eastAsia="zh-CN"/>
              </w:rPr>
            </w:pPr>
            <w:r w:rsidRPr="00221EBA">
              <w:rPr>
                <w:sz w:val="20"/>
                <w:szCs w:val="20"/>
                <w:lang w:val="fr-CA" w:eastAsia="fr-CA"/>
              </w:rPr>
              <w:t>Capteurs de gaz, système d</w:t>
            </w:r>
            <w:r w:rsidR="002C0768">
              <w:rPr>
                <w:sz w:val="20"/>
                <w:szCs w:val="20"/>
                <w:lang w:val="fr-CA" w:eastAsia="fr-CA"/>
              </w:rPr>
              <w:t>’</w:t>
            </w:r>
            <w:r w:rsidRPr="00221EBA">
              <w:rPr>
                <w:sz w:val="20"/>
                <w:szCs w:val="20"/>
                <w:lang w:val="fr-CA" w:eastAsia="fr-CA"/>
              </w:rPr>
              <w:t>alarme pour toute l</w:t>
            </w:r>
            <w:r w:rsidR="002C0768">
              <w:rPr>
                <w:sz w:val="20"/>
                <w:szCs w:val="20"/>
                <w:lang w:val="fr-CA" w:eastAsia="fr-CA"/>
              </w:rPr>
              <w:t>’</w:t>
            </w:r>
            <w:r w:rsidRPr="00221EBA">
              <w:rPr>
                <w:sz w:val="20"/>
                <w:szCs w:val="20"/>
                <w:lang w:val="fr-CA" w:eastAsia="fr-CA"/>
              </w:rPr>
              <w:t>usine dans les zones de stockage, de chargement et de test</w:t>
            </w:r>
          </w:p>
        </w:tc>
        <w:tc>
          <w:tcPr>
            <w:tcW w:w="490" w:type="pct"/>
            <w:tcBorders>
              <w:top w:val="nil"/>
              <w:left w:val="nil"/>
              <w:bottom w:val="single" w:sz="4" w:space="0" w:color="auto"/>
              <w:right w:val="single" w:sz="4" w:space="0" w:color="auto"/>
            </w:tcBorders>
            <w:shd w:val="clear" w:color="auto" w:fill="auto"/>
            <w:hideMark/>
          </w:tcPr>
          <w:p w14:paraId="680E28C4"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3</w:t>
            </w:r>
          </w:p>
        </w:tc>
        <w:tc>
          <w:tcPr>
            <w:tcW w:w="600" w:type="pct"/>
            <w:tcBorders>
              <w:top w:val="nil"/>
              <w:left w:val="nil"/>
              <w:bottom w:val="single" w:sz="4" w:space="0" w:color="auto"/>
              <w:right w:val="single" w:sz="4" w:space="0" w:color="auto"/>
            </w:tcBorders>
            <w:shd w:val="clear" w:color="auto" w:fill="auto"/>
            <w:hideMark/>
          </w:tcPr>
          <w:p w14:paraId="023ED3A1"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25</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3F497498"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75</w:t>
            </w:r>
            <w:r>
              <w:rPr>
                <w:color w:val="000000"/>
                <w:sz w:val="20"/>
                <w:szCs w:val="20"/>
                <w:lang w:val="fr-CA" w:eastAsia="zh-CN"/>
              </w:rPr>
              <w:t> </w:t>
            </w:r>
            <w:r w:rsidRPr="009D6F4F">
              <w:rPr>
                <w:color w:val="000000"/>
                <w:sz w:val="20"/>
                <w:szCs w:val="20"/>
                <w:lang w:val="fr-CA" w:eastAsia="zh-CN"/>
              </w:rPr>
              <w:t>000</w:t>
            </w:r>
          </w:p>
        </w:tc>
      </w:tr>
      <w:tr w:rsidR="002355D8" w:rsidRPr="009D6F4F" w14:paraId="3F497B9F"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3A36621B" w14:textId="7A7A481D" w:rsidR="002355D8" w:rsidRPr="009D6F4F" w:rsidRDefault="002355D8" w:rsidP="00CB476F">
            <w:pPr>
              <w:jc w:val="left"/>
              <w:rPr>
                <w:color w:val="000000"/>
                <w:sz w:val="20"/>
                <w:szCs w:val="20"/>
                <w:lang w:val="fr-CA" w:eastAsia="zh-CN"/>
              </w:rPr>
            </w:pPr>
            <w:r w:rsidRPr="00221EBA">
              <w:rPr>
                <w:sz w:val="20"/>
                <w:szCs w:val="20"/>
                <w:lang w:val="fr-CA" w:eastAsia="fr-CA"/>
              </w:rPr>
              <w:t>Système de protection/contrôle incendie pour l</w:t>
            </w:r>
            <w:r w:rsidR="002C0768">
              <w:rPr>
                <w:sz w:val="20"/>
                <w:szCs w:val="20"/>
                <w:lang w:val="fr-CA" w:eastAsia="fr-CA"/>
              </w:rPr>
              <w:t>’</w:t>
            </w:r>
            <w:r w:rsidRPr="00221EBA">
              <w:rPr>
                <w:sz w:val="20"/>
                <w:szCs w:val="20"/>
                <w:lang w:val="fr-CA" w:eastAsia="fr-CA"/>
              </w:rPr>
              <w:t>usine</w:t>
            </w:r>
          </w:p>
        </w:tc>
        <w:tc>
          <w:tcPr>
            <w:tcW w:w="490" w:type="pct"/>
            <w:tcBorders>
              <w:top w:val="nil"/>
              <w:left w:val="nil"/>
              <w:bottom w:val="single" w:sz="4" w:space="0" w:color="auto"/>
              <w:right w:val="single" w:sz="4" w:space="0" w:color="auto"/>
            </w:tcBorders>
            <w:shd w:val="clear" w:color="auto" w:fill="auto"/>
            <w:hideMark/>
          </w:tcPr>
          <w:p w14:paraId="535E717D"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69349B0E"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222D4F57"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r>
      <w:tr w:rsidR="002355D8" w:rsidRPr="009D6F4F" w14:paraId="752BA039"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01185364" w14:textId="77777777" w:rsidR="002355D8" w:rsidRPr="009D6F4F" w:rsidRDefault="002355D8" w:rsidP="00CB476F">
            <w:pPr>
              <w:jc w:val="left"/>
              <w:rPr>
                <w:color w:val="000000"/>
                <w:sz w:val="20"/>
                <w:szCs w:val="20"/>
                <w:lang w:val="fr-CA" w:eastAsia="zh-CN"/>
              </w:rPr>
            </w:pPr>
            <w:r w:rsidRPr="00221EBA">
              <w:rPr>
                <w:sz w:val="20"/>
                <w:szCs w:val="20"/>
                <w:lang w:val="fr-CA" w:eastAsia="fr-CA"/>
              </w:rPr>
              <w:t>Protection contre la foudre et mise à la terre</w:t>
            </w:r>
          </w:p>
        </w:tc>
        <w:tc>
          <w:tcPr>
            <w:tcW w:w="490" w:type="pct"/>
            <w:tcBorders>
              <w:top w:val="nil"/>
              <w:left w:val="nil"/>
              <w:bottom w:val="single" w:sz="4" w:space="0" w:color="auto"/>
              <w:right w:val="single" w:sz="4" w:space="0" w:color="auto"/>
            </w:tcBorders>
            <w:shd w:val="clear" w:color="auto" w:fill="auto"/>
            <w:hideMark/>
          </w:tcPr>
          <w:p w14:paraId="1D43C187"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4B64133D"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5942DD2B"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r>
      <w:tr w:rsidR="002355D8" w:rsidRPr="009D6F4F" w14:paraId="1FF266C3"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25AE903D" w14:textId="77777777" w:rsidR="002355D8" w:rsidRPr="009D6F4F" w:rsidRDefault="002355D8" w:rsidP="00CB476F">
            <w:pPr>
              <w:jc w:val="left"/>
              <w:rPr>
                <w:color w:val="000000"/>
                <w:sz w:val="20"/>
                <w:szCs w:val="20"/>
                <w:lang w:val="fr-CA" w:eastAsia="zh-CN"/>
              </w:rPr>
            </w:pPr>
            <w:r w:rsidRPr="00221EBA">
              <w:rPr>
                <w:sz w:val="20"/>
                <w:szCs w:val="20"/>
                <w:lang w:val="fr-CA" w:eastAsia="fr-CA"/>
              </w:rPr>
              <w:t>Audit/inspection de sécurité et certification</w:t>
            </w:r>
          </w:p>
        </w:tc>
        <w:tc>
          <w:tcPr>
            <w:tcW w:w="490" w:type="pct"/>
            <w:tcBorders>
              <w:top w:val="nil"/>
              <w:left w:val="nil"/>
              <w:bottom w:val="single" w:sz="4" w:space="0" w:color="auto"/>
              <w:right w:val="single" w:sz="4" w:space="0" w:color="auto"/>
            </w:tcBorders>
            <w:shd w:val="clear" w:color="auto" w:fill="auto"/>
            <w:hideMark/>
          </w:tcPr>
          <w:p w14:paraId="34E02C6F"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1715619D"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15</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2A4E7BDC"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15</w:t>
            </w:r>
            <w:r>
              <w:rPr>
                <w:color w:val="000000"/>
                <w:sz w:val="20"/>
                <w:szCs w:val="20"/>
                <w:lang w:val="fr-CA" w:eastAsia="zh-CN"/>
              </w:rPr>
              <w:t> </w:t>
            </w:r>
            <w:r w:rsidRPr="009D6F4F">
              <w:rPr>
                <w:color w:val="000000"/>
                <w:sz w:val="20"/>
                <w:szCs w:val="20"/>
                <w:lang w:val="fr-CA" w:eastAsia="zh-CN"/>
              </w:rPr>
              <w:t>000</w:t>
            </w:r>
          </w:p>
        </w:tc>
      </w:tr>
      <w:tr w:rsidR="002355D8" w:rsidRPr="009D6F4F" w14:paraId="36CA610D" w14:textId="77777777" w:rsidTr="00CB476F">
        <w:trPr>
          <w:trHeight w:val="29"/>
        </w:trPr>
        <w:tc>
          <w:tcPr>
            <w:tcW w:w="4403" w:type="pct"/>
            <w:gridSpan w:val="3"/>
            <w:tcBorders>
              <w:top w:val="nil"/>
              <w:left w:val="single" w:sz="4" w:space="0" w:color="auto"/>
              <w:bottom w:val="single" w:sz="4" w:space="0" w:color="auto"/>
              <w:right w:val="single" w:sz="4" w:space="0" w:color="auto"/>
            </w:tcBorders>
            <w:shd w:val="clear" w:color="auto" w:fill="auto"/>
            <w:hideMark/>
          </w:tcPr>
          <w:p w14:paraId="315D1764" w14:textId="2A7A5DF6" w:rsidR="002355D8" w:rsidRPr="009D6F4F" w:rsidRDefault="002355D8" w:rsidP="00CB476F">
            <w:pPr>
              <w:jc w:val="left"/>
              <w:rPr>
                <w:i/>
                <w:iCs/>
                <w:noProof/>
                <w:color w:val="000000"/>
                <w:sz w:val="20"/>
                <w:szCs w:val="20"/>
                <w:lang w:val="fr-CA" w:eastAsia="zh-CN"/>
              </w:rPr>
            </w:pPr>
            <w:r>
              <w:rPr>
                <w:i/>
                <w:iCs/>
                <w:noProof/>
                <w:color w:val="000000"/>
                <w:sz w:val="20"/>
                <w:szCs w:val="20"/>
                <w:lang w:val="fr-CA" w:eastAsia="zh-CN"/>
              </w:rPr>
              <w:t>Sous</w:t>
            </w:r>
            <w:r>
              <w:rPr>
                <w:i/>
                <w:iCs/>
                <w:noProof/>
                <w:color w:val="000000"/>
                <w:sz w:val="20"/>
                <w:szCs w:val="20"/>
                <w:lang w:val="fr-CA" w:eastAsia="zh-CN"/>
              </w:rPr>
              <w:noBreakHyphen/>
            </w:r>
            <w:r w:rsidRPr="009D6F4F">
              <w:rPr>
                <w:i/>
                <w:iCs/>
                <w:noProof/>
                <w:color w:val="000000"/>
                <w:sz w:val="20"/>
                <w:szCs w:val="20"/>
                <w:lang w:val="fr-CA" w:eastAsia="zh-CN"/>
              </w:rPr>
              <w:t xml:space="preserve">total </w:t>
            </w:r>
            <w:r>
              <w:rPr>
                <w:i/>
                <w:iCs/>
                <w:noProof/>
                <w:color w:val="000000"/>
                <w:sz w:val="20"/>
                <w:szCs w:val="20"/>
                <w:lang w:val="fr-CA" w:eastAsia="zh-CN"/>
              </w:rPr>
              <w:t>Sécurité de l</w:t>
            </w:r>
            <w:r w:rsidR="002C0768">
              <w:rPr>
                <w:i/>
                <w:iCs/>
                <w:noProof/>
                <w:color w:val="000000"/>
                <w:sz w:val="20"/>
                <w:szCs w:val="20"/>
                <w:lang w:val="fr-CA" w:eastAsia="zh-CN"/>
              </w:rPr>
              <w:t>’</w:t>
            </w:r>
            <w:r>
              <w:rPr>
                <w:i/>
                <w:iCs/>
                <w:noProof/>
                <w:color w:val="000000"/>
                <w:sz w:val="20"/>
                <w:szCs w:val="20"/>
                <w:lang w:val="fr-CA" w:eastAsia="zh-CN"/>
              </w:rPr>
              <w:t>usine</w:t>
            </w:r>
          </w:p>
        </w:tc>
        <w:tc>
          <w:tcPr>
            <w:tcW w:w="597" w:type="pct"/>
            <w:tcBorders>
              <w:top w:val="nil"/>
              <w:left w:val="nil"/>
              <w:bottom w:val="single" w:sz="4" w:space="0" w:color="auto"/>
              <w:right w:val="single" w:sz="4" w:space="0" w:color="auto"/>
            </w:tcBorders>
            <w:shd w:val="clear" w:color="auto" w:fill="auto"/>
            <w:hideMark/>
          </w:tcPr>
          <w:p w14:paraId="5B5714EB" w14:textId="77777777" w:rsidR="002355D8" w:rsidRPr="009D6F4F" w:rsidRDefault="002355D8" w:rsidP="00CB476F">
            <w:pPr>
              <w:jc w:val="right"/>
              <w:rPr>
                <w:i/>
                <w:iCs/>
                <w:color w:val="000000"/>
                <w:sz w:val="20"/>
                <w:szCs w:val="20"/>
                <w:lang w:val="fr-CA" w:eastAsia="zh-CN"/>
              </w:rPr>
            </w:pPr>
            <w:r w:rsidRPr="009D6F4F">
              <w:rPr>
                <w:i/>
                <w:iCs/>
                <w:color w:val="000000"/>
                <w:sz w:val="20"/>
                <w:szCs w:val="20"/>
                <w:lang w:val="fr-CA" w:eastAsia="zh-CN"/>
              </w:rPr>
              <w:t>185</w:t>
            </w:r>
            <w:r>
              <w:rPr>
                <w:i/>
                <w:iCs/>
                <w:color w:val="000000"/>
                <w:sz w:val="20"/>
                <w:szCs w:val="20"/>
                <w:lang w:val="fr-CA" w:eastAsia="zh-CN"/>
              </w:rPr>
              <w:t> </w:t>
            </w:r>
            <w:r w:rsidRPr="009D6F4F">
              <w:rPr>
                <w:i/>
                <w:iCs/>
                <w:color w:val="000000"/>
                <w:sz w:val="20"/>
                <w:szCs w:val="20"/>
                <w:lang w:val="fr-CA" w:eastAsia="zh-CN"/>
              </w:rPr>
              <w:t>000</w:t>
            </w:r>
          </w:p>
        </w:tc>
      </w:tr>
      <w:tr w:rsidR="002355D8" w:rsidRPr="009D6F4F" w14:paraId="6C59ACFF" w14:textId="77777777" w:rsidTr="00CB476F">
        <w:trPr>
          <w:trHeight w:val="29"/>
        </w:trPr>
        <w:tc>
          <w:tcPr>
            <w:tcW w:w="5000" w:type="pct"/>
            <w:gridSpan w:val="4"/>
            <w:tcBorders>
              <w:top w:val="nil"/>
              <w:left w:val="single" w:sz="4" w:space="0" w:color="auto"/>
              <w:bottom w:val="single" w:sz="4" w:space="0" w:color="auto"/>
              <w:right w:val="single" w:sz="4" w:space="0" w:color="auto"/>
            </w:tcBorders>
            <w:shd w:val="clear" w:color="auto" w:fill="auto"/>
            <w:hideMark/>
          </w:tcPr>
          <w:p w14:paraId="0CF9F5DC" w14:textId="77777777" w:rsidR="002355D8" w:rsidRPr="009D6F4F" w:rsidRDefault="002355D8" w:rsidP="00CB476F">
            <w:pPr>
              <w:jc w:val="left"/>
              <w:rPr>
                <w:b/>
                <w:bCs/>
                <w:noProof/>
                <w:color w:val="000000"/>
                <w:sz w:val="20"/>
                <w:szCs w:val="20"/>
                <w:lang w:val="fr-CA" w:eastAsia="zh-CN"/>
              </w:rPr>
            </w:pPr>
            <w:r w:rsidRPr="00221EBA">
              <w:rPr>
                <w:b/>
                <w:bCs/>
                <w:noProof/>
                <w:sz w:val="20"/>
                <w:szCs w:val="20"/>
                <w:lang w:val="fr-CA" w:eastAsia="fr-CA"/>
              </w:rPr>
              <w:t>Travaux généraux</w:t>
            </w:r>
          </w:p>
        </w:tc>
      </w:tr>
      <w:tr w:rsidR="002355D8" w:rsidRPr="009D6F4F" w14:paraId="641A2F2A"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474E95B1" w14:textId="77777777" w:rsidR="002355D8" w:rsidRPr="009D6F4F" w:rsidRDefault="002355D8" w:rsidP="00CB476F">
            <w:pPr>
              <w:jc w:val="left"/>
              <w:rPr>
                <w:noProof/>
                <w:color w:val="000000"/>
                <w:sz w:val="20"/>
                <w:szCs w:val="20"/>
                <w:lang w:val="fr-CA" w:eastAsia="zh-CN"/>
              </w:rPr>
            </w:pPr>
            <w:r w:rsidRPr="00221EBA">
              <w:rPr>
                <w:noProof/>
                <w:sz w:val="20"/>
                <w:szCs w:val="20"/>
                <w:lang w:val="fr-CA" w:eastAsia="fr-CA"/>
              </w:rPr>
              <w:t>Modification de l</w:t>
            </w:r>
            <w:r>
              <w:rPr>
                <w:noProof/>
                <w:sz w:val="20"/>
                <w:szCs w:val="20"/>
                <w:lang w:val="fr-CA" w:eastAsia="fr-CA"/>
              </w:rPr>
              <w:t>a configuration</w:t>
            </w:r>
            <w:r w:rsidRPr="00221EBA">
              <w:rPr>
                <w:noProof/>
                <w:sz w:val="20"/>
                <w:szCs w:val="20"/>
                <w:lang w:val="fr-CA" w:eastAsia="fr-CA"/>
              </w:rPr>
              <w:t xml:space="preserve"> existant</w:t>
            </w:r>
            <w:r>
              <w:rPr>
                <w:noProof/>
                <w:sz w:val="20"/>
                <w:szCs w:val="20"/>
                <w:lang w:val="fr-CA" w:eastAsia="fr-CA"/>
              </w:rPr>
              <w:t>e</w:t>
            </w:r>
            <w:r w:rsidRPr="00221EBA">
              <w:rPr>
                <w:noProof/>
                <w:sz w:val="20"/>
                <w:szCs w:val="20"/>
                <w:lang w:val="fr-CA" w:eastAsia="fr-CA"/>
              </w:rPr>
              <w:t xml:space="preserve"> pour accueillir les nouveaux équipements, mises à la terre, sols antistatiques dans les zones dangereuses, murs de sécurité </w:t>
            </w:r>
            <w:r>
              <w:rPr>
                <w:noProof/>
                <w:sz w:val="20"/>
                <w:szCs w:val="20"/>
                <w:lang w:val="fr-CA" w:eastAsia="fr-CA"/>
              </w:rPr>
              <w:t>autour des</w:t>
            </w:r>
            <w:r w:rsidRPr="00221EBA">
              <w:rPr>
                <w:noProof/>
                <w:sz w:val="20"/>
                <w:szCs w:val="20"/>
                <w:lang w:val="fr-CA" w:eastAsia="fr-CA"/>
              </w:rPr>
              <w:t xml:space="preserve"> zones dangereuses, interrupteurs électriques anti</w:t>
            </w:r>
            <w:r>
              <w:rPr>
                <w:noProof/>
                <w:sz w:val="20"/>
                <w:szCs w:val="20"/>
                <w:lang w:val="fr-CA" w:eastAsia="fr-CA"/>
              </w:rPr>
              <w:noBreakHyphen/>
            </w:r>
            <w:r w:rsidRPr="00221EBA">
              <w:rPr>
                <w:noProof/>
                <w:sz w:val="20"/>
                <w:szCs w:val="20"/>
                <w:lang w:val="fr-CA" w:eastAsia="fr-CA"/>
              </w:rPr>
              <w:t xml:space="preserve">déflagration, </w:t>
            </w:r>
            <w:r>
              <w:rPr>
                <w:noProof/>
                <w:sz w:val="20"/>
                <w:szCs w:val="20"/>
                <w:lang w:val="fr-CA" w:eastAsia="fr-CA"/>
              </w:rPr>
              <w:t>raccordement moteur</w:t>
            </w:r>
            <w:r w:rsidRPr="00221EBA">
              <w:rPr>
                <w:noProof/>
                <w:sz w:val="20"/>
                <w:szCs w:val="20"/>
                <w:lang w:val="fr-CA" w:eastAsia="fr-CA"/>
              </w:rPr>
              <w:t>, etc</w:t>
            </w:r>
            <w:r>
              <w:rPr>
                <w:noProof/>
                <w:sz w:val="20"/>
                <w:szCs w:val="20"/>
                <w:lang w:val="fr-CA" w:eastAsia="fr-CA"/>
              </w:rPr>
              <w:t>.</w:t>
            </w:r>
          </w:p>
        </w:tc>
        <w:tc>
          <w:tcPr>
            <w:tcW w:w="490" w:type="pct"/>
            <w:tcBorders>
              <w:top w:val="nil"/>
              <w:left w:val="nil"/>
              <w:bottom w:val="single" w:sz="4" w:space="0" w:color="auto"/>
              <w:right w:val="single" w:sz="4" w:space="0" w:color="auto"/>
            </w:tcBorders>
            <w:shd w:val="clear" w:color="auto" w:fill="auto"/>
            <w:hideMark/>
          </w:tcPr>
          <w:p w14:paraId="2CD1863D"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7D178AF4"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50</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0B3AA6B5"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50</w:t>
            </w:r>
            <w:r>
              <w:rPr>
                <w:color w:val="000000"/>
                <w:sz w:val="20"/>
                <w:szCs w:val="20"/>
                <w:lang w:val="fr-CA" w:eastAsia="zh-CN"/>
              </w:rPr>
              <w:t> </w:t>
            </w:r>
            <w:r w:rsidRPr="009D6F4F">
              <w:rPr>
                <w:color w:val="000000"/>
                <w:sz w:val="20"/>
                <w:szCs w:val="20"/>
                <w:lang w:val="fr-CA" w:eastAsia="zh-CN"/>
              </w:rPr>
              <w:t>000</w:t>
            </w:r>
          </w:p>
        </w:tc>
      </w:tr>
      <w:tr w:rsidR="002355D8" w:rsidRPr="009D6F4F" w14:paraId="655AA939"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noWrap/>
            <w:hideMark/>
          </w:tcPr>
          <w:p w14:paraId="5B904E0D" w14:textId="77777777" w:rsidR="002355D8" w:rsidRPr="009D6F4F" w:rsidRDefault="002355D8" w:rsidP="00CB476F">
            <w:pPr>
              <w:jc w:val="left"/>
              <w:rPr>
                <w:color w:val="000000"/>
                <w:sz w:val="20"/>
                <w:szCs w:val="20"/>
                <w:lang w:val="fr-CA" w:eastAsia="zh-CN"/>
              </w:rPr>
            </w:pPr>
            <w:r w:rsidRPr="00221EBA">
              <w:rPr>
                <w:sz w:val="20"/>
                <w:szCs w:val="20"/>
                <w:lang w:val="fr-CA" w:eastAsia="fr-CA"/>
              </w:rPr>
              <w:t>Zone de réception pour camions</w:t>
            </w:r>
          </w:p>
        </w:tc>
        <w:tc>
          <w:tcPr>
            <w:tcW w:w="490" w:type="pct"/>
            <w:tcBorders>
              <w:top w:val="nil"/>
              <w:left w:val="nil"/>
              <w:bottom w:val="single" w:sz="4" w:space="0" w:color="auto"/>
              <w:right w:val="single" w:sz="4" w:space="0" w:color="auto"/>
            </w:tcBorders>
            <w:shd w:val="clear" w:color="auto" w:fill="auto"/>
            <w:hideMark/>
          </w:tcPr>
          <w:p w14:paraId="4A0F22DC"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41B93F78"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5</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7AC4A77F"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5</w:t>
            </w:r>
            <w:r>
              <w:rPr>
                <w:color w:val="000000"/>
                <w:sz w:val="20"/>
                <w:szCs w:val="20"/>
                <w:lang w:val="fr-CA" w:eastAsia="zh-CN"/>
              </w:rPr>
              <w:t> </w:t>
            </w:r>
            <w:r w:rsidRPr="009D6F4F">
              <w:rPr>
                <w:color w:val="000000"/>
                <w:sz w:val="20"/>
                <w:szCs w:val="20"/>
                <w:lang w:val="fr-CA" w:eastAsia="zh-CN"/>
              </w:rPr>
              <w:t>000</w:t>
            </w:r>
          </w:p>
        </w:tc>
      </w:tr>
      <w:tr w:rsidR="002355D8" w:rsidRPr="009D6F4F" w14:paraId="1C3C982E"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noWrap/>
            <w:hideMark/>
          </w:tcPr>
          <w:p w14:paraId="621AD3BC" w14:textId="060D2226" w:rsidR="002355D8" w:rsidRPr="009D6F4F" w:rsidRDefault="002355D8" w:rsidP="00CB476F">
            <w:pPr>
              <w:jc w:val="left"/>
              <w:rPr>
                <w:color w:val="000000"/>
                <w:sz w:val="20"/>
                <w:szCs w:val="20"/>
                <w:lang w:val="fr-CA" w:eastAsia="zh-CN"/>
              </w:rPr>
            </w:pPr>
            <w:r w:rsidRPr="00221EBA">
              <w:rPr>
                <w:sz w:val="20"/>
                <w:szCs w:val="20"/>
                <w:lang w:val="fr-CA" w:eastAsia="fr-CA"/>
              </w:rPr>
              <w:lastRenderedPageBreak/>
              <w:t>Réservoir d</w:t>
            </w:r>
            <w:r w:rsidR="002C0768">
              <w:rPr>
                <w:sz w:val="20"/>
                <w:szCs w:val="20"/>
                <w:lang w:val="fr-CA" w:eastAsia="fr-CA"/>
              </w:rPr>
              <w:t>’</w:t>
            </w:r>
            <w:r w:rsidRPr="00221EBA">
              <w:rPr>
                <w:sz w:val="20"/>
                <w:szCs w:val="20"/>
                <w:lang w:val="fr-CA" w:eastAsia="fr-CA"/>
              </w:rPr>
              <w:t>eau pour la lutte contre l</w:t>
            </w:r>
            <w:r w:rsidR="002C0768">
              <w:rPr>
                <w:sz w:val="20"/>
                <w:szCs w:val="20"/>
                <w:lang w:val="fr-CA" w:eastAsia="fr-CA"/>
              </w:rPr>
              <w:t>’</w:t>
            </w:r>
            <w:r w:rsidRPr="00221EBA">
              <w:rPr>
                <w:sz w:val="20"/>
                <w:szCs w:val="20"/>
                <w:lang w:val="fr-CA" w:eastAsia="fr-CA"/>
              </w:rPr>
              <w:t>incendie</w:t>
            </w:r>
          </w:p>
        </w:tc>
        <w:tc>
          <w:tcPr>
            <w:tcW w:w="490" w:type="pct"/>
            <w:tcBorders>
              <w:top w:val="nil"/>
              <w:left w:val="nil"/>
              <w:bottom w:val="single" w:sz="4" w:space="0" w:color="auto"/>
              <w:right w:val="single" w:sz="4" w:space="0" w:color="auto"/>
            </w:tcBorders>
            <w:shd w:val="clear" w:color="auto" w:fill="auto"/>
            <w:hideMark/>
          </w:tcPr>
          <w:p w14:paraId="3A39BFF2"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548568ED"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5</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1D1726EA"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5</w:t>
            </w:r>
            <w:r>
              <w:rPr>
                <w:color w:val="000000"/>
                <w:sz w:val="20"/>
                <w:szCs w:val="20"/>
                <w:lang w:val="fr-CA" w:eastAsia="zh-CN"/>
              </w:rPr>
              <w:t> </w:t>
            </w:r>
            <w:r w:rsidRPr="009D6F4F">
              <w:rPr>
                <w:color w:val="000000"/>
                <w:sz w:val="20"/>
                <w:szCs w:val="20"/>
                <w:lang w:val="fr-CA" w:eastAsia="zh-CN"/>
              </w:rPr>
              <w:t>000</w:t>
            </w:r>
          </w:p>
        </w:tc>
      </w:tr>
      <w:tr w:rsidR="002355D8" w:rsidRPr="009D6F4F" w14:paraId="3CA8C76F" w14:textId="77777777" w:rsidTr="00CB476F">
        <w:trPr>
          <w:trHeight w:val="29"/>
        </w:trPr>
        <w:tc>
          <w:tcPr>
            <w:tcW w:w="4403" w:type="pct"/>
            <w:gridSpan w:val="3"/>
            <w:tcBorders>
              <w:top w:val="nil"/>
              <w:left w:val="single" w:sz="4" w:space="0" w:color="auto"/>
              <w:bottom w:val="single" w:sz="4" w:space="0" w:color="auto"/>
              <w:right w:val="single" w:sz="4" w:space="0" w:color="auto"/>
            </w:tcBorders>
            <w:shd w:val="clear" w:color="auto" w:fill="auto"/>
            <w:noWrap/>
            <w:hideMark/>
          </w:tcPr>
          <w:p w14:paraId="5BA6E6E3" w14:textId="77777777" w:rsidR="002355D8" w:rsidRPr="009D6F4F" w:rsidRDefault="002355D8" w:rsidP="00CB476F">
            <w:pPr>
              <w:jc w:val="left"/>
              <w:rPr>
                <w:i/>
                <w:iCs/>
                <w:color w:val="000000"/>
                <w:sz w:val="20"/>
                <w:szCs w:val="20"/>
                <w:lang w:val="fr-CA" w:eastAsia="zh-CN"/>
              </w:rPr>
            </w:pPr>
            <w:r>
              <w:rPr>
                <w:i/>
                <w:iCs/>
                <w:noProof/>
                <w:color w:val="000000"/>
                <w:sz w:val="20"/>
                <w:szCs w:val="20"/>
                <w:lang w:val="fr-CA" w:eastAsia="zh-CN"/>
              </w:rPr>
              <w:t>Sous</w:t>
            </w:r>
            <w:r>
              <w:rPr>
                <w:i/>
                <w:iCs/>
                <w:noProof/>
                <w:color w:val="000000"/>
                <w:sz w:val="20"/>
                <w:szCs w:val="20"/>
                <w:lang w:val="fr-CA" w:eastAsia="zh-CN"/>
              </w:rPr>
              <w:noBreakHyphen/>
              <w:t>total</w:t>
            </w:r>
            <w:r>
              <w:rPr>
                <w:i/>
                <w:iCs/>
                <w:color w:val="000000"/>
                <w:sz w:val="20"/>
                <w:szCs w:val="20"/>
                <w:lang w:val="fr-CA" w:eastAsia="zh-CN"/>
              </w:rPr>
              <w:t xml:space="preserve"> Travaux généraux</w:t>
            </w:r>
          </w:p>
        </w:tc>
        <w:tc>
          <w:tcPr>
            <w:tcW w:w="597" w:type="pct"/>
            <w:tcBorders>
              <w:top w:val="nil"/>
              <w:left w:val="nil"/>
              <w:bottom w:val="single" w:sz="4" w:space="0" w:color="auto"/>
              <w:right w:val="single" w:sz="4" w:space="0" w:color="auto"/>
            </w:tcBorders>
            <w:shd w:val="clear" w:color="auto" w:fill="auto"/>
            <w:hideMark/>
          </w:tcPr>
          <w:p w14:paraId="2CF48BED" w14:textId="77777777" w:rsidR="002355D8" w:rsidRPr="009D6F4F" w:rsidRDefault="002355D8" w:rsidP="00CB476F">
            <w:pPr>
              <w:jc w:val="right"/>
              <w:rPr>
                <w:i/>
                <w:iCs/>
                <w:color w:val="000000"/>
                <w:sz w:val="20"/>
                <w:szCs w:val="20"/>
                <w:lang w:val="fr-CA" w:eastAsia="zh-CN"/>
              </w:rPr>
            </w:pPr>
            <w:r w:rsidRPr="009D6F4F">
              <w:rPr>
                <w:i/>
                <w:iCs/>
                <w:color w:val="000000"/>
                <w:sz w:val="20"/>
                <w:szCs w:val="20"/>
                <w:lang w:val="fr-CA" w:eastAsia="zh-CN"/>
              </w:rPr>
              <w:t>60</w:t>
            </w:r>
            <w:r>
              <w:rPr>
                <w:i/>
                <w:iCs/>
                <w:color w:val="000000"/>
                <w:sz w:val="20"/>
                <w:szCs w:val="20"/>
                <w:lang w:val="fr-CA" w:eastAsia="zh-CN"/>
              </w:rPr>
              <w:t> </w:t>
            </w:r>
            <w:r w:rsidRPr="009D6F4F">
              <w:rPr>
                <w:i/>
                <w:iCs/>
                <w:color w:val="000000"/>
                <w:sz w:val="20"/>
                <w:szCs w:val="20"/>
                <w:lang w:val="fr-CA" w:eastAsia="zh-CN"/>
              </w:rPr>
              <w:t>000</w:t>
            </w:r>
          </w:p>
        </w:tc>
      </w:tr>
      <w:tr w:rsidR="002355D8" w:rsidRPr="00EF4B31" w14:paraId="07A67EB2" w14:textId="77777777" w:rsidTr="00CB476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31F7B9FA" w14:textId="77777777" w:rsidR="002355D8" w:rsidRPr="009D6F4F" w:rsidRDefault="002355D8" w:rsidP="00CB476F">
            <w:pPr>
              <w:jc w:val="left"/>
              <w:rPr>
                <w:b/>
                <w:bCs/>
                <w:color w:val="000000"/>
                <w:sz w:val="20"/>
                <w:szCs w:val="20"/>
                <w:lang w:val="fr-CA" w:eastAsia="zh-CN"/>
              </w:rPr>
            </w:pPr>
            <w:r w:rsidRPr="00221EBA">
              <w:rPr>
                <w:b/>
                <w:bCs/>
                <w:sz w:val="20"/>
                <w:szCs w:val="20"/>
                <w:lang w:val="fr-CA" w:eastAsia="fr-CA"/>
              </w:rPr>
              <w:t>Formation et mise en service</w:t>
            </w:r>
          </w:p>
        </w:tc>
      </w:tr>
      <w:tr w:rsidR="002355D8" w:rsidRPr="009D6F4F" w14:paraId="31658050"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19572219" w14:textId="77777777" w:rsidR="002355D8" w:rsidRPr="009D6F4F" w:rsidRDefault="002355D8" w:rsidP="00CB476F">
            <w:pPr>
              <w:jc w:val="left"/>
              <w:rPr>
                <w:color w:val="000000"/>
                <w:sz w:val="20"/>
                <w:szCs w:val="20"/>
                <w:lang w:val="fr-CA" w:eastAsia="zh-CN"/>
              </w:rPr>
            </w:pPr>
            <w:r w:rsidRPr="00221EBA">
              <w:rPr>
                <w:sz w:val="20"/>
                <w:szCs w:val="20"/>
                <w:lang w:val="fr-CA" w:eastAsia="fr-CA"/>
              </w:rPr>
              <w:t xml:space="preserve">Formation à la manipulation des technologies </w:t>
            </w:r>
            <w:r>
              <w:rPr>
                <w:sz w:val="20"/>
                <w:szCs w:val="20"/>
                <w:lang w:val="fr-CA" w:eastAsia="fr-CA"/>
              </w:rPr>
              <w:t>de remplacement</w:t>
            </w:r>
            <w:r w:rsidRPr="00221EBA">
              <w:rPr>
                <w:sz w:val="20"/>
                <w:szCs w:val="20"/>
                <w:lang w:val="fr-CA" w:eastAsia="fr-CA"/>
              </w:rPr>
              <w:t xml:space="preserve"> inflammables</w:t>
            </w:r>
          </w:p>
        </w:tc>
        <w:tc>
          <w:tcPr>
            <w:tcW w:w="490" w:type="pct"/>
            <w:tcBorders>
              <w:top w:val="nil"/>
              <w:left w:val="nil"/>
              <w:bottom w:val="single" w:sz="4" w:space="0" w:color="auto"/>
              <w:right w:val="single" w:sz="4" w:space="0" w:color="auto"/>
            </w:tcBorders>
            <w:shd w:val="clear" w:color="auto" w:fill="auto"/>
            <w:hideMark/>
          </w:tcPr>
          <w:p w14:paraId="3EC3CBBC"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786BBD0A"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58402F5A"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r>
      <w:tr w:rsidR="002355D8" w:rsidRPr="009D6F4F" w14:paraId="0F4CB866" w14:textId="77777777" w:rsidTr="00CB476F">
        <w:trPr>
          <w:trHeight w:val="29"/>
        </w:trPr>
        <w:tc>
          <w:tcPr>
            <w:tcW w:w="3313" w:type="pct"/>
            <w:tcBorders>
              <w:top w:val="nil"/>
              <w:left w:val="single" w:sz="4" w:space="0" w:color="auto"/>
              <w:bottom w:val="single" w:sz="4" w:space="0" w:color="auto"/>
              <w:right w:val="single" w:sz="4" w:space="0" w:color="auto"/>
            </w:tcBorders>
            <w:shd w:val="clear" w:color="auto" w:fill="auto"/>
            <w:hideMark/>
          </w:tcPr>
          <w:p w14:paraId="1DF85721" w14:textId="77777777" w:rsidR="002355D8" w:rsidRPr="009D6F4F" w:rsidRDefault="002355D8" w:rsidP="00CB476F">
            <w:pPr>
              <w:jc w:val="left"/>
              <w:rPr>
                <w:color w:val="000000"/>
                <w:sz w:val="20"/>
                <w:szCs w:val="20"/>
                <w:lang w:val="fr-CA" w:eastAsia="zh-CN"/>
              </w:rPr>
            </w:pPr>
            <w:r w:rsidRPr="00221EBA">
              <w:rPr>
                <w:sz w:val="20"/>
                <w:szCs w:val="20"/>
                <w:lang w:val="fr-CA" w:eastAsia="fr-CA"/>
              </w:rPr>
              <w:t>Essais, prototypage et mise en service</w:t>
            </w:r>
          </w:p>
        </w:tc>
        <w:tc>
          <w:tcPr>
            <w:tcW w:w="490" w:type="pct"/>
            <w:tcBorders>
              <w:top w:val="nil"/>
              <w:left w:val="nil"/>
              <w:bottom w:val="single" w:sz="4" w:space="0" w:color="auto"/>
              <w:right w:val="single" w:sz="4" w:space="0" w:color="auto"/>
            </w:tcBorders>
            <w:shd w:val="clear" w:color="auto" w:fill="auto"/>
            <w:hideMark/>
          </w:tcPr>
          <w:p w14:paraId="5B334D33"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w:t>
            </w:r>
          </w:p>
        </w:tc>
        <w:tc>
          <w:tcPr>
            <w:tcW w:w="600" w:type="pct"/>
            <w:tcBorders>
              <w:top w:val="nil"/>
              <w:left w:val="nil"/>
              <w:bottom w:val="single" w:sz="4" w:space="0" w:color="auto"/>
              <w:right w:val="single" w:sz="4" w:space="0" w:color="auto"/>
            </w:tcBorders>
            <w:shd w:val="clear" w:color="auto" w:fill="auto"/>
            <w:hideMark/>
          </w:tcPr>
          <w:p w14:paraId="5A2590EA"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c>
          <w:tcPr>
            <w:tcW w:w="597" w:type="pct"/>
            <w:tcBorders>
              <w:top w:val="nil"/>
              <w:left w:val="nil"/>
              <w:bottom w:val="single" w:sz="4" w:space="0" w:color="auto"/>
              <w:right w:val="single" w:sz="4" w:space="0" w:color="auto"/>
            </w:tcBorders>
            <w:shd w:val="clear" w:color="auto" w:fill="auto"/>
            <w:hideMark/>
          </w:tcPr>
          <w:p w14:paraId="6E3556B8"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10</w:t>
            </w:r>
            <w:r>
              <w:rPr>
                <w:color w:val="000000"/>
                <w:sz w:val="20"/>
                <w:szCs w:val="20"/>
                <w:lang w:val="fr-CA" w:eastAsia="zh-CN"/>
              </w:rPr>
              <w:t> </w:t>
            </w:r>
            <w:r w:rsidRPr="009D6F4F">
              <w:rPr>
                <w:color w:val="000000"/>
                <w:sz w:val="20"/>
                <w:szCs w:val="20"/>
                <w:lang w:val="fr-CA" w:eastAsia="zh-CN"/>
              </w:rPr>
              <w:t>000</w:t>
            </w:r>
          </w:p>
        </w:tc>
      </w:tr>
      <w:tr w:rsidR="002355D8" w:rsidRPr="009D6F4F" w14:paraId="225C71E8" w14:textId="77777777" w:rsidTr="00CB476F">
        <w:trPr>
          <w:trHeight w:val="29"/>
        </w:trPr>
        <w:tc>
          <w:tcPr>
            <w:tcW w:w="4403" w:type="pct"/>
            <w:gridSpan w:val="3"/>
            <w:tcBorders>
              <w:top w:val="nil"/>
              <w:left w:val="single" w:sz="4" w:space="0" w:color="auto"/>
              <w:bottom w:val="single" w:sz="4" w:space="0" w:color="auto"/>
              <w:right w:val="single" w:sz="4" w:space="0" w:color="auto"/>
            </w:tcBorders>
            <w:shd w:val="clear" w:color="auto" w:fill="auto"/>
            <w:hideMark/>
          </w:tcPr>
          <w:p w14:paraId="0D4AD5BC" w14:textId="77777777" w:rsidR="002355D8" w:rsidRPr="009D6F4F" w:rsidRDefault="002355D8" w:rsidP="00CB476F">
            <w:pPr>
              <w:jc w:val="left"/>
              <w:rPr>
                <w:i/>
                <w:iCs/>
                <w:color w:val="000000"/>
                <w:sz w:val="20"/>
                <w:szCs w:val="20"/>
                <w:lang w:val="fr-CA" w:eastAsia="zh-CN"/>
              </w:rPr>
            </w:pPr>
            <w:r>
              <w:rPr>
                <w:i/>
                <w:iCs/>
                <w:noProof/>
                <w:color w:val="000000"/>
                <w:sz w:val="20"/>
                <w:szCs w:val="20"/>
                <w:lang w:val="fr-CA" w:eastAsia="zh-CN"/>
              </w:rPr>
              <w:t>Sous</w:t>
            </w:r>
            <w:r>
              <w:rPr>
                <w:i/>
                <w:iCs/>
                <w:noProof/>
                <w:color w:val="000000"/>
                <w:sz w:val="20"/>
                <w:szCs w:val="20"/>
                <w:lang w:val="fr-CA" w:eastAsia="zh-CN"/>
              </w:rPr>
              <w:noBreakHyphen/>
            </w:r>
            <w:r w:rsidRPr="009D6F4F">
              <w:rPr>
                <w:i/>
                <w:iCs/>
                <w:noProof/>
                <w:color w:val="000000"/>
                <w:sz w:val="20"/>
                <w:szCs w:val="20"/>
                <w:lang w:val="fr-CA" w:eastAsia="zh-CN"/>
              </w:rPr>
              <w:t>total</w:t>
            </w:r>
            <w:r w:rsidRPr="009D6F4F">
              <w:rPr>
                <w:i/>
                <w:iCs/>
                <w:color w:val="000000"/>
                <w:sz w:val="20"/>
                <w:szCs w:val="20"/>
                <w:lang w:val="fr-CA" w:eastAsia="zh-CN"/>
              </w:rPr>
              <w:t xml:space="preserve"> </w:t>
            </w:r>
            <w:r>
              <w:rPr>
                <w:i/>
                <w:iCs/>
                <w:color w:val="000000"/>
                <w:sz w:val="20"/>
                <w:szCs w:val="20"/>
                <w:lang w:val="fr-CA" w:eastAsia="zh-CN"/>
              </w:rPr>
              <w:t>Formation et mise en service</w:t>
            </w:r>
          </w:p>
        </w:tc>
        <w:tc>
          <w:tcPr>
            <w:tcW w:w="597" w:type="pct"/>
            <w:tcBorders>
              <w:top w:val="nil"/>
              <w:left w:val="nil"/>
              <w:bottom w:val="single" w:sz="4" w:space="0" w:color="auto"/>
              <w:right w:val="single" w:sz="4" w:space="0" w:color="auto"/>
            </w:tcBorders>
            <w:shd w:val="clear" w:color="auto" w:fill="auto"/>
            <w:hideMark/>
          </w:tcPr>
          <w:p w14:paraId="0AF63503" w14:textId="77777777" w:rsidR="002355D8" w:rsidRPr="009D6F4F" w:rsidRDefault="002355D8" w:rsidP="00CB476F">
            <w:pPr>
              <w:jc w:val="right"/>
              <w:rPr>
                <w:i/>
                <w:iCs/>
                <w:color w:val="000000"/>
                <w:sz w:val="20"/>
                <w:szCs w:val="20"/>
                <w:lang w:val="fr-CA" w:eastAsia="zh-CN"/>
              </w:rPr>
            </w:pPr>
            <w:r w:rsidRPr="009D6F4F">
              <w:rPr>
                <w:i/>
                <w:iCs/>
                <w:color w:val="000000"/>
                <w:sz w:val="20"/>
                <w:szCs w:val="20"/>
                <w:lang w:val="fr-CA" w:eastAsia="zh-CN"/>
              </w:rPr>
              <w:t>20</w:t>
            </w:r>
            <w:r>
              <w:rPr>
                <w:i/>
                <w:iCs/>
                <w:color w:val="000000"/>
                <w:sz w:val="20"/>
                <w:szCs w:val="20"/>
                <w:lang w:val="fr-CA" w:eastAsia="zh-CN"/>
              </w:rPr>
              <w:t> </w:t>
            </w:r>
            <w:r w:rsidRPr="009D6F4F">
              <w:rPr>
                <w:i/>
                <w:iCs/>
                <w:color w:val="000000"/>
                <w:sz w:val="20"/>
                <w:szCs w:val="20"/>
                <w:lang w:val="fr-CA" w:eastAsia="zh-CN"/>
              </w:rPr>
              <w:t>000</w:t>
            </w:r>
          </w:p>
        </w:tc>
      </w:tr>
      <w:tr w:rsidR="002355D8" w:rsidRPr="009D6F4F" w14:paraId="228AC56B" w14:textId="77777777" w:rsidTr="00CB476F">
        <w:trPr>
          <w:trHeight w:val="29"/>
        </w:trPr>
        <w:tc>
          <w:tcPr>
            <w:tcW w:w="4403" w:type="pct"/>
            <w:gridSpan w:val="3"/>
            <w:tcBorders>
              <w:top w:val="nil"/>
              <w:left w:val="single" w:sz="4" w:space="0" w:color="auto"/>
              <w:bottom w:val="single" w:sz="4" w:space="0" w:color="auto"/>
              <w:right w:val="single" w:sz="4" w:space="0" w:color="auto"/>
            </w:tcBorders>
            <w:shd w:val="clear" w:color="auto" w:fill="auto"/>
            <w:hideMark/>
          </w:tcPr>
          <w:p w14:paraId="4F8AA580" w14:textId="77777777" w:rsidR="002355D8" w:rsidRPr="009D6F4F" w:rsidRDefault="002355D8" w:rsidP="00CB476F">
            <w:pPr>
              <w:jc w:val="left"/>
              <w:rPr>
                <w:color w:val="000000"/>
                <w:sz w:val="20"/>
                <w:szCs w:val="20"/>
                <w:lang w:val="fr-CA" w:eastAsia="zh-CN"/>
              </w:rPr>
            </w:pPr>
            <w:r w:rsidRPr="009217DE">
              <w:rPr>
                <w:bCs/>
                <w:sz w:val="20"/>
                <w:szCs w:val="20"/>
                <w:lang w:val="fr-CA" w:eastAsia="fr-CA"/>
              </w:rPr>
              <w:t>Total coûts des équipements</w:t>
            </w:r>
          </w:p>
        </w:tc>
        <w:tc>
          <w:tcPr>
            <w:tcW w:w="597" w:type="pct"/>
            <w:tcBorders>
              <w:top w:val="nil"/>
              <w:left w:val="nil"/>
              <w:bottom w:val="single" w:sz="4" w:space="0" w:color="auto"/>
              <w:right w:val="single" w:sz="4" w:space="0" w:color="auto"/>
            </w:tcBorders>
            <w:shd w:val="clear" w:color="auto" w:fill="auto"/>
            <w:hideMark/>
          </w:tcPr>
          <w:p w14:paraId="14FBFFA3"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600</w:t>
            </w:r>
            <w:r>
              <w:rPr>
                <w:color w:val="000000"/>
                <w:sz w:val="20"/>
                <w:szCs w:val="20"/>
                <w:lang w:val="fr-CA" w:eastAsia="zh-CN"/>
              </w:rPr>
              <w:t> </w:t>
            </w:r>
            <w:r w:rsidRPr="009D6F4F">
              <w:rPr>
                <w:color w:val="000000"/>
                <w:sz w:val="20"/>
                <w:szCs w:val="20"/>
                <w:lang w:val="fr-CA" w:eastAsia="zh-CN"/>
              </w:rPr>
              <w:t>000</w:t>
            </w:r>
          </w:p>
        </w:tc>
      </w:tr>
      <w:tr w:rsidR="002355D8" w:rsidRPr="009D6F4F" w14:paraId="4E838AB8" w14:textId="77777777" w:rsidTr="00CB476F">
        <w:trPr>
          <w:trHeight w:val="29"/>
        </w:trPr>
        <w:tc>
          <w:tcPr>
            <w:tcW w:w="4403" w:type="pct"/>
            <w:gridSpan w:val="3"/>
            <w:tcBorders>
              <w:top w:val="nil"/>
              <w:left w:val="single" w:sz="4" w:space="0" w:color="auto"/>
              <w:bottom w:val="single" w:sz="4" w:space="0" w:color="auto"/>
              <w:right w:val="single" w:sz="4" w:space="0" w:color="auto"/>
            </w:tcBorders>
            <w:shd w:val="clear" w:color="auto" w:fill="auto"/>
            <w:hideMark/>
          </w:tcPr>
          <w:p w14:paraId="40C44C00" w14:textId="77777777" w:rsidR="002355D8" w:rsidRPr="009D6F4F" w:rsidRDefault="002355D8" w:rsidP="00CB476F">
            <w:pPr>
              <w:jc w:val="left"/>
              <w:rPr>
                <w:color w:val="000000"/>
                <w:sz w:val="20"/>
                <w:szCs w:val="20"/>
                <w:lang w:val="fr-CA" w:eastAsia="zh-CN"/>
              </w:rPr>
            </w:pPr>
            <w:r>
              <w:rPr>
                <w:color w:val="000000"/>
                <w:sz w:val="20"/>
                <w:szCs w:val="20"/>
                <w:lang w:val="fr-CA" w:eastAsia="zh-CN"/>
              </w:rPr>
              <w:t>Contingenc</w:t>
            </w:r>
            <w:r w:rsidRPr="009D6F4F">
              <w:rPr>
                <w:color w:val="000000"/>
                <w:sz w:val="20"/>
                <w:szCs w:val="20"/>
                <w:lang w:val="fr-CA" w:eastAsia="zh-CN"/>
              </w:rPr>
              <w:t>es (10%)</w:t>
            </w:r>
          </w:p>
        </w:tc>
        <w:tc>
          <w:tcPr>
            <w:tcW w:w="597" w:type="pct"/>
            <w:tcBorders>
              <w:top w:val="nil"/>
              <w:left w:val="nil"/>
              <w:bottom w:val="single" w:sz="4" w:space="0" w:color="auto"/>
              <w:right w:val="single" w:sz="4" w:space="0" w:color="auto"/>
            </w:tcBorders>
            <w:shd w:val="clear" w:color="auto" w:fill="auto"/>
            <w:hideMark/>
          </w:tcPr>
          <w:p w14:paraId="45A46355" w14:textId="77777777" w:rsidR="002355D8" w:rsidRPr="009D6F4F" w:rsidRDefault="002355D8" w:rsidP="00CB476F">
            <w:pPr>
              <w:jc w:val="right"/>
              <w:rPr>
                <w:color w:val="000000"/>
                <w:sz w:val="20"/>
                <w:szCs w:val="20"/>
                <w:lang w:val="fr-CA" w:eastAsia="zh-CN"/>
              </w:rPr>
            </w:pPr>
            <w:r w:rsidRPr="009D6F4F">
              <w:rPr>
                <w:color w:val="000000"/>
                <w:sz w:val="20"/>
                <w:szCs w:val="20"/>
                <w:lang w:val="fr-CA" w:eastAsia="zh-CN"/>
              </w:rPr>
              <w:t>60</w:t>
            </w:r>
            <w:r>
              <w:rPr>
                <w:color w:val="000000"/>
                <w:sz w:val="20"/>
                <w:szCs w:val="20"/>
                <w:lang w:val="fr-CA" w:eastAsia="zh-CN"/>
              </w:rPr>
              <w:t> </w:t>
            </w:r>
            <w:r w:rsidRPr="009D6F4F">
              <w:rPr>
                <w:color w:val="000000"/>
                <w:sz w:val="20"/>
                <w:szCs w:val="20"/>
                <w:lang w:val="fr-CA" w:eastAsia="zh-CN"/>
              </w:rPr>
              <w:t>000</w:t>
            </w:r>
          </w:p>
        </w:tc>
      </w:tr>
      <w:tr w:rsidR="002355D8" w:rsidRPr="009D6F4F" w14:paraId="10323816" w14:textId="77777777" w:rsidTr="00CB476F">
        <w:trPr>
          <w:trHeight w:val="29"/>
        </w:trPr>
        <w:tc>
          <w:tcPr>
            <w:tcW w:w="4403" w:type="pct"/>
            <w:gridSpan w:val="3"/>
            <w:tcBorders>
              <w:top w:val="nil"/>
              <w:left w:val="single" w:sz="4" w:space="0" w:color="auto"/>
              <w:bottom w:val="single" w:sz="4" w:space="0" w:color="auto"/>
              <w:right w:val="single" w:sz="4" w:space="0" w:color="auto"/>
            </w:tcBorders>
            <w:shd w:val="clear" w:color="auto" w:fill="auto"/>
            <w:noWrap/>
            <w:hideMark/>
          </w:tcPr>
          <w:p w14:paraId="276DA2B1" w14:textId="77777777" w:rsidR="002355D8" w:rsidRPr="009D6F4F" w:rsidRDefault="002355D8" w:rsidP="00CB476F">
            <w:pPr>
              <w:jc w:val="left"/>
              <w:rPr>
                <w:b/>
                <w:bCs/>
                <w:color w:val="000000"/>
                <w:sz w:val="20"/>
                <w:szCs w:val="20"/>
                <w:lang w:val="fr-CA" w:eastAsia="zh-CN"/>
              </w:rPr>
            </w:pPr>
            <w:r w:rsidRPr="009D6F4F">
              <w:rPr>
                <w:b/>
                <w:bCs/>
                <w:color w:val="000000"/>
                <w:sz w:val="20"/>
                <w:szCs w:val="20"/>
                <w:lang w:val="fr-CA" w:eastAsia="zh-CN"/>
              </w:rPr>
              <w:t>Total ICC</w:t>
            </w:r>
          </w:p>
        </w:tc>
        <w:tc>
          <w:tcPr>
            <w:tcW w:w="597" w:type="pct"/>
            <w:tcBorders>
              <w:top w:val="nil"/>
              <w:left w:val="nil"/>
              <w:bottom w:val="single" w:sz="4" w:space="0" w:color="auto"/>
              <w:right w:val="single" w:sz="4" w:space="0" w:color="auto"/>
            </w:tcBorders>
            <w:shd w:val="clear" w:color="auto" w:fill="auto"/>
            <w:noWrap/>
            <w:hideMark/>
          </w:tcPr>
          <w:p w14:paraId="34071EB8" w14:textId="77777777" w:rsidR="002355D8" w:rsidRPr="009D6F4F" w:rsidRDefault="002355D8" w:rsidP="00CB476F">
            <w:pPr>
              <w:jc w:val="right"/>
              <w:rPr>
                <w:b/>
                <w:color w:val="000000"/>
                <w:sz w:val="20"/>
                <w:szCs w:val="20"/>
                <w:lang w:val="fr-CA" w:eastAsia="zh-CN"/>
              </w:rPr>
            </w:pPr>
            <w:r w:rsidRPr="009D6F4F">
              <w:rPr>
                <w:b/>
                <w:color w:val="000000"/>
                <w:sz w:val="20"/>
                <w:szCs w:val="20"/>
                <w:lang w:val="fr-CA" w:eastAsia="zh-CN"/>
              </w:rPr>
              <w:t>660</w:t>
            </w:r>
            <w:r>
              <w:rPr>
                <w:b/>
                <w:color w:val="000000"/>
                <w:sz w:val="20"/>
                <w:szCs w:val="20"/>
                <w:lang w:val="fr-CA" w:eastAsia="zh-CN"/>
              </w:rPr>
              <w:t> </w:t>
            </w:r>
            <w:r w:rsidRPr="009D6F4F">
              <w:rPr>
                <w:b/>
                <w:color w:val="000000"/>
                <w:sz w:val="20"/>
                <w:szCs w:val="20"/>
                <w:lang w:val="fr-CA" w:eastAsia="zh-CN"/>
              </w:rPr>
              <w:t>000</w:t>
            </w:r>
          </w:p>
        </w:tc>
      </w:tr>
      <w:tr w:rsidR="002355D8" w:rsidRPr="009D6F4F" w14:paraId="3F2B5930" w14:textId="77777777" w:rsidTr="00CB476F">
        <w:trPr>
          <w:trHeight w:val="29"/>
        </w:trPr>
        <w:tc>
          <w:tcPr>
            <w:tcW w:w="4403" w:type="pct"/>
            <w:gridSpan w:val="3"/>
            <w:tcBorders>
              <w:top w:val="single" w:sz="4" w:space="0" w:color="auto"/>
              <w:left w:val="single" w:sz="4" w:space="0" w:color="auto"/>
              <w:bottom w:val="single" w:sz="4" w:space="0" w:color="auto"/>
              <w:right w:val="single" w:sz="4" w:space="0" w:color="auto"/>
            </w:tcBorders>
            <w:shd w:val="clear" w:color="auto" w:fill="auto"/>
            <w:noWrap/>
          </w:tcPr>
          <w:p w14:paraId="719E6327" w14:textId="7F025E3C" w:rsidR="002355D8" w:rsidRPr="009D6F4F" w:rsidRDefault="002355D8" w:rsidP="00CB476F">
            <w:pPr>
              <w:jc w:val="left"/>
              <w:rPr>
                <w:b/>
                <w:bCs/>
                <w:color w:val="000000"/>
                <w:sz w:val="20"/>
                <w:szCs w:val="20"/>
                <w:lang w:val="fr-CA" w:eastAsia="zh-CN"/>
              </w:rPr>
            </w:pPr>
            <w:r>
              <w:rPr>
                <w:color w:val="000000"/>
                <w:sz w:val="20"/>
                <w:szCs w:val="20"/>
                <w:lang w:val="fr-CA" w:eastAsia="zh-CN"/>
              </w:rPr>
              <w:t>Une année</w:t>
            </w:r>
            <w:r w:rsidRPr="009D6F4F">
              <w:rPr>
                <w:color w:val="000000"/>
                <w:sz w:val="20"/>
                <w:szCs w:val="20"/>
                <w:lang w:val="fr-CA" w:eastAsia="zh-CN"/>
              </w:rPr>
              <w:t xml:space="preserve"> </w:t>
            </w:r>
            <w:r>
              <w:rPr>
                <w:color w:val="000000"/>
                <w:sz w:val="20"/>
                <w:szCs w:val="20"/>
                <w:lang w:val="fr-CA" w:eastAsia="zh-CN"/>
              </w:rPr>
              <w:t>d</w:t>
            </w:r>
            <w:r w:rsidR="002C0768">
              <w:rPr>
                <w:color w:val="000000"/>
                <w:sz w:val="20"/>
                <w:szCs w:val="20"/>
                <w:lang w:val="fr-CA" w:eastAsia="zh-CN"/>
              </w:rPr>
              <w:t>’</w:t>
            </w:r>
            <w:r w:rsidRPr="009D6F4F">
              <w:rPr>
                <w:color w:val="000000"/>
                <w:sz w:val="20"/>
                <w:szCs w:val="20"/>
                <w:lang w:val="fr-CA" w:eastAsia="zh-CN"/>
              </w:rPr>
              <w:t>IOC</w:t>
            </w:r>
          </w:p>
        </w:tc>
        <w:tc>
          <w:tcPr>
            <w:tcW w:w="597" w:type="pct"/>
            <w:tcBorders>
              <w:top w:val="single" w:sz="4" w:space="0" w:color="auto"/>
              <w:left w:val="nil"/>
              <w:bottom w:val="single" w:sz="4" w:space="0" w:color="auto"/>
              <w:right w:val="single" w:sz="4" w:space="0" w:color="auto"/>
            </w:tcBorders>
            <w:shd w:val="clear" w:color="auto" w:fill="auto"/>
            <w:noWrap/>
          </w:tcPr>
          <w:p w14:paraId="644ED417" w14:textId="77777777" w:rsidR="002355D8" w:rsidRPr="009D6F4F" w:rsidRDefault="002355D8" w:rsidP="00CB476F">
            <w:pPr>
              <w:jc w:val="right"/>
              <w:rPr>
                <w:b/>
                <w:bCs/>
                <w:color w:val="000000"/>
                <w:sz w:val="20"/>
                <w:szCs w:val="20"/>
                <w:lang w:val="fr-CA" w:eastAsia="zh-CN"/>
              </w:rPr>
            </w:pPr>
            <w:r w:rsidRPr="009D6F4F">
              <w:rPr>
                <w:color w:val="000000"/>
                <w:sz w:val="20"/>
                <w:szCs w:val="20"/>
                <w:lang w:val="fr-CA" w:eastAsia="zh-CN"/>
              </w:rPr>
              <w:t>72</w:t>
            </w:r>
            <w:r>
              <w:rPr>
                <w:color w:val="000000"/>
                <w:sz w:val="20"/>
                <w:szCs w:val="20"/>
                <w:lang w:val="fr-CA" w:eastAsia="zh-CN"/>
              </w:rPr>
              <w:t> </w:t>
            </w:r>
            <w:r w:rsidRPr="009D6F4F">
              <w:rPr>
                <w:color w:val="000000"/>
                <w:sz w:val="20"/>
                <w:szCs w:val="20"/>
                <w:lang w:val="fr-CA" w:eastAsia="zh-CN"/>
              </w:rPr>
              <w:t>516</w:t>
            </w:r>
          </w:p>
        </w:tc>
      </w:tr>
      <w:tr w:rsidR="002355D8" w:rsidRPr="009D6F4F" w14:paraId="65A874FB" w14:textId="77777777" w:rsidTr="00CB476F">
        <w:trPr>
          <w:trHeight w:val="29"/>
        </w:trPr>
        <w:tc>
          <w:tcPr>
            <w:tcW w:w="4403" w:type="pct"/>
            <w:gridSpan w:val="3"/>
            <w:tcBorders>
              <w:top w:val="single" w:sz="4" w:space="0" w:color="auto"/>
              <w:left w:val="single" w:sz="4" w:space="0" w:color="auto"/>
              <w:bottom w:val="single" w:sz="4" w:space="0" w:color="auto"/>
              <w:right w:val="single" w:sz="4" w:space="0" w:color="auto"/>
            </w:tcBorders>
            <w:shd w:val="clear" w:color="auto" w:fill="auto"/>
            <w:noWrap/>
          </w:tcPr>
          <w:p w14:paraId="7D095050" w14:textId="77777777" w:rsidR="002355D8" w:rsidRPr="00C43DFA" w:rsidRDefault="002355D8" w:rsidP="00CB476F">
            <w:pPr>
              <w:jc w:val="left"/>
              <w:rPr>
                <w:b/>
                <w:bCs/>
                <w:color w:val="000000"/>
                <w:sz w:val="20"/>
                <w:szCs w:val="20"/>
                <w:lang w:val="fr-CA" w:eastAsia="zh-CN"/>
              </w:rPr>
            </w:pPr>
            <w:r w:rsidRPr="00C43DFA">
              <w:rPr>
                <w:b/>
                <w:bCs/>
                <w:sz w:val="20"/>
                <w:szCs w:val="20"/>
                <w:lang w:val="fr-CA" w:eastAsia="fr-CA"/>
              </w:rPr>
              <w:t>Coût total du projet</w:t>
            </w:r>
          </w:p>
        </w:tc>
        <w:tc>
          <w:tcPr>
            <w:tcW w:w="597" w:type="pct"/>
            <w:tcBorders>
              <w:top w:val="single" w:sz="4" w:space="0" w:color="auto"/>
              <w:left w:val="nil"/>
              <w:bottom w:val="single" w:sz="4" w:space="0" w:color="auto"/>
              <w:right w:val="single" w:sz="4" w:space="0" w:color="auto"/>
            </w:tcBorders>
            <w:shd w:val="clear" w:color="auto" w:fill="auto"/>
            <w:noWrap/>
          </w:tcPr>
          <w:p w14:paraId="695B1102" w14:textId="77777777" w:rsidR="002355D8" w:rsidRPr="009D6F4F" w:rsidRDefault="002355D8" w:rsidP="00CB476F">
            <w:pPr>
              <w:jc w:val="right"/>
              <w:rPr>
                <w:b/>
                <w:bCs/>
                <w:color w:val="000000"/>
                <w:sz w:val="20"/>
                <w:szCs w:val="20"/>
                <w:lang w:val="fr-CA" w:eastAsia="zh-CN"/>
              </w:rPr>
            </w:pPr>
            <w:r w:rsidRPr="009D6F4F">
              <w:rPr>
                <w:b/>
                <w:bCs/>
                <w:color w:val="000000"/>
                <w:sz w:val="20"/>
                <w:szCs w:val="20"/>
                <w:lang w:val="fr-CA" w:eastAsia="zh-CN"/>
              </w:rPr>
              <w:t>732</w:t>
            </w:r>
            <w:r>
              <w:rPr>
                <w:b/>
                <w:bCs/>
                <w:color w:val="000000"/>
                <w:sz w:val="20"/>
                <w:szCs w:val="20"/>
                <w:lang w:val="fr-CA" w:eastAsia="zh-CN"/>
              </w:rPr>
              <w:t> </w:t>
            </w:r>
            <w:r w:rsidRPr="009D6F4F">
              <w:rPr>
                <w:b/>
                <w:bCs/>
                <w:color w:val="000000"/>
                <w:sz w:val="20"/>
                <w:szCs w:val="20"/>
                <w:lang w:val="fr-CA" w:eastAsia="zh-CN"/>
              </w:rPr>
              <w:t>516</w:t>
            </w:r>
          </w:p>
        </w:tc>
      </w:tr>
      <w:tr w:rsidR="002355D8" w:rsidRPr="009D6F4F" w14:paraId="3F36DFDE" w14:textId="77777777" w:rsidTr="00CB476F">
        <w:trPr>
          <w:trHeight w:val="29"/>
        </w:trPr>
        <w:tc>
          <w:tcPr>
            <w:tcW w:w="4403" w:type="pct"/>
            <w:gridSpan w:val="3"/>
            <w:tcBorders>
              <w:top w:val="single" w:sz="4" w:space="0" w:color="auto"/>
              <w:left w:val="single" w:sz="4" w:space="0" w:color="auto"/>
              <w:bottom w:val="single" w:sz="4" w:space="0" w:color="auto"/>
              <w:right w:val="single" w:sz="4" w:space="0" w:color="auto"/>
            </w:tcBorders>
            <w:shd w:val="clear" w:color="auto" w:fill="auto"/>
            <w:noWrap/>
          </w:tcPr>
          <w:p w14:paraId="0A9CB9AC" w14:textId="77777777" w:rsidR="002355D8" w:rsidRPr="009D6F4F" w:rsidRDefault="002355D8" w:rsidP="00CB476F">
            <w:pPr>
              <w:jc w:val="left"/>
              <w:rPr>
                <w:color w:val="000000"/>
                <w:sz w:val="20"/>
                <w:szCs w:val="20"/>
                <w:lang w:val="fr-CA" w:eastAsia="zh-CN"/>
              </w:rPr>
            </w:pPr>
            <w:r>
              <w:rPr>
                <w:color w:val="000000"/>
                <w:sz w:val="20"/>
                <w:szCs w:val="20"/>
                <w:lang w:val="fr-CA" w:eastAsia="zh-CN"/>
              </w:rPr>
              <w:t>Élimination totale (tonnes métriques</w:t>
            </w:r>
            <w:r w:rsidRPr="009D6F4F">
              <w:rPr>
                <w:color w:val="000000"/>
                <w:sz w:val="20"/>
                <w:szCs w:val="20"/>
                <w:lang w:val="fr-CA" w:eastAsia="zh-CN"/>
              </w:rPr>
              <w:t>)</w:t>
            </w:r>
          </w:p>
        </w:tc>
        <w:tc>
          <w:tcPr>
            <w:tcW w:w="597" w:type="pct"/>
            <w:tcBorders>
              <w:top w:val="single" w:sz="4" w:space="0" w:color="auto"/>
              <w:left w:val="nil"/>
              <w:bottom w:val="single" w:sz="4" w:space="0" w:color="auto"/>
              <w:right w:val="single" w:sz="4" w:space="0" w:color="auto"/>
            </w:tcBorders>
            <w:shd w:val="clear" w:color="auto" w:fill="auto"/>
            <w:noWrap/>
          </w:tcPr>
          <w:p w14:paraId="398BB1F5" w14:textId="77777777" w:rsidR="002355D8" w:rsidRPr="009D6F4F" w:rsidRDefault="002355D8" w:rsidP="00CB476F">
            <w:pPr>
              <w:jc w:val="right"/>
              <w:rPr>
                <w:color w:val="000000"/>
                <w:sz w:val="20"/>
                <w:szCs w:val="20"/>
                <w:lang w:val="fr-CA" w:eastAsia="zh-CN"/>
              </w:rPr>
            </w:pPr>
            <w:r>
              <w:rPr>
                <w:color w:val="000000"/>
                <w:sz w:val="20"/>
                <w:szCs w:val="20"/>
                <w:lang w:val="fr-CA" w:eastAsia="zh-CN"/>
              </w:rPr>
              <w:t>48,</w:t>
            </w:r>
            <w:r w:rsidRPr="009D6F4F">
              <w:rPr>
                <w:color w:val="000000"/>
                <w:sz w:val="20"/>
                <w:szCs w:val="20"/>
                <w:lang w:val="fr-CA" w:eastAsia="zh-CN"/>
              </w:rPr>
              <w:t>9</w:t>
            </w:r>
          </w:p>
        </w:tc>
      </w:tr>
      <w:tr w:rsidR="002355D8" w:rsidRPr="009D6F4F" w14:paraId="41A4C64B" w14:textId="77777777" w:rsidTr="00CB476F">
        <w:trPr>
          <w:trHeight w:val="29"/>
        </w:trPr>
        <w:tc>
          <w:tcPr>
            <w:tcW w:w="4403" w:type="pct"/>
            <w:gridSpan w:val="3"/>
            <w:tcBorders>
              <w:top w:val="single" w:sz="4" w:space="0" w:color="auto"/>
              <w:left w:val="single" w:sz="4" w:space="0" w:color="auto"/>
              <w:bottom w:val="single" w:sz="4" w:space="0" w:color="auto"/>
              <w:right w:val="single" w:sz="4" w:space="0" w:color="auto"/>
            </w:tcBorders>
            <w:shd w:val="clear" w:color="auto" w:fill="auto"/>
            <w:noWrap/>
          </w:tcPr>
          <w:p w14:paraId="373715A6" w14:textId="77777777" w:rsidR="002355D8" w:rsidRPr="009D6F4F" w:rsidRDefault="002355D8" w:rsidP="00CB476F">
            <w:pPr>
              <w:jc w:val="left"/>
              <w:rPr>
                <w:b/>
                <w:bCs/>
                <w:color w:val="000000"/>
                <w:sz w:val="20"/>
                <w:szCs w:val="20"/>
                <w:lang w:val="fr-CA" w:eastAsia="zh-CN"/>
              </w:rPr>
            </w:pPr>
            <w:r w:rsidRPr="00C43DFA">
              <w:rPr>
                <w:i/>
                <w:sz w:val="20"/>
                <w:szCs w:val="20"/>
                <w:lang w:val="fr-CA" w:eastAsia="fr-CA"/>
              </w:rPr>
              <w:t>Rentabilité du projet (</w:t>
            </w:r>
            <w:r>
              <w:rPr>
                <w:i/>
                <w:sz w:val="20"/>
                <w:szCs w:val="20"/>
                <w:lang w:val="fr-CA" w:eastAsia="fr-CA"/>
              </w:rPr>
              <w:t>$US</w:t>
            </w:r>
            <w:r w:rsidRPr="00C43DFA">
              <w:rPr>
                <w:i/>
                <w:sz w:val="20"/>
                <w:szCs w:val="20"/>
                <w:lang w:val="fr-CA" w:eastAsia="fr-CA"/>
              </w:rPr>
              <w:t>/kg)</w:t>
            </w:r>
          </w:p>
        </w:tc>
        <w:tc>
          <w:tcPr>
            <w:tcW w:w="597" w:type="pct"/>
            <w:tcBorders>
              <w:top w:val="single" w:sz="4" w:space="0" w:color="auto"/>
              <w:left w:val="nil"/>
              <w:bottom w:val="single" w:sz="4" w:space="0" w:color="auto"/>
              <w:right w:val="single" w:sz="4" w:space="0" w:color="auto"/>
            </w:tcBorders>
            <w:shd w:val="clear" w:color="auto" w:fill="auto"/>
            <w:noWrap/>
          </w:tcPr>
          <w:p w14:paraId="57465E84" w14:textId="77777777" w:rsidR="002355D8" w:rsidRPr="009D6F4F" w:rsidRDefault="002355D8" w:rsidP="00CB476F">
            <w:pPr>
              <w:jc w:val="right"/>
              <w:rPr>
                <w:color w:val="000000"/>
                <w:sz w:val="20"/>
                <w:szCs w:val="20"/>
                <w:lang w:val="fr-CA" w:eastAsia="zh-CN"/>
              </w:rPr>
            </w:pPr>
            <w:r>
              <w:rPr>
                <w:color w:val="000000"/>
                <w:sz w:val="20"/>
                <w:szCs w:val="20"/>
                <w:lang w:val="fr-CA" w:eastAsia="zh-CN"/>
              </w:rPr>
              <w:t>14,</w:t>
            </w:r>
            <w:r w:rsidRPr="009D6F4F">
              <w:rPr>
                <w:color w:val="000000"/>
                <w:sz w:val="20"/>
                <w:szCs w:val="20"/>
                <w:lang w:val="fr-CA" w:eastAsia="zh-CN"/>
              </w:rPr>
              <w:t>98</w:t>
            </w:r>
          </w:p>
        </w:tc>
      </w:tr>
    </w:tbl>
    <w:p w14:paraId="69580B01" w14:textId="77777777" w:rsidR="002355D8" w:rsidRPr="009D6F4F" w:rsidRDefault="002355D8" w:rsidP="002355D8">
      <w:pPr>
        <w:rPr>
          <w:lang w:val="fr-CA"/>
        </w:rPr>
      </w:pPr>
    </w:p>
    <w:p w14:paraId="71AB0472" w14:textId="36A64BF5" w:rsidR="002355D8" w:rsidRPr="009D6F4F" w:rsidRDefault="002355D8" w:rsidP="002355D8">
      <w:pPr>
        <w:pStyle w:val="Heading1"/>
        <w:rPr>
          <w:lang w:val="fr-CA"/>
        </w:rPr>
      </w:pPr>
      <w:r>
        <w:rPr>
          <w:lang w:val="fr-CA" w:eastAsia="fr-CA"/>
        </w:rPr>
        <w:t>L</w:t>
      </w:r>
      <w:r w:rsidR="002C0768">
        <w:rPr>
          <w:lang w:val="fr-CA" w:eastAsia="fr-CA"/>
        </w:rPr>
        <w:t>’</w:t>
      </w:r>
      <w:r>
        <w:rPr>
          <w:lang w:val="fr-CA" w:eastAsia="fr-CA"/>
        </w:rPr>
        <w:t>assistance apportée aux 15 </w:t>
      </w:r>
      <w:r w:rsidRPr="00BA55AC">
        <w:rPr>
          <w:lang w:val="fr-CA" w:eastAsia="fr-CA"/>
        </w:rPr>
        <w:t>PME du secteur de la fabrication de systèmes de réfrigération commerciale comprend la fourniture d</w:t>
      </w:r>
      <w:r w:rsidR="002C0768">
        <w:rPr>
          <w:lang w:val="fr-CA" w:eastAsia="fr-CA"/>
        </w:rPr>
        <w:t>’</w:t>
      </w:r>
      <w:r w:rsidRPr="00BA55AC">
        <w:rPr>
          <w:lang w:val="fr-CA" w:eastAsia="fr-CA"/>
        </w:rPr>
        <w:t>outils et d</w:t>
      </w:r>
      <w:r w:rsidR="002C0768">
        <w:rPr>
          <w:lang w:val="fr-CA" w:eastAsia="fr-CA"/>
        </w:rPr>
        <w:t>’</w:t>
      </w:r>
      <w:r>
        <w:rPr>
          <w:lang w:val="fr-CA" w:eastAsia="fr-CA"/>
        </w:rPr>
        <w:t>équipements</w:t>
      </w:r>
      <w:r w:rsidRPr="009D6F4F">
        <w:rPr>
          <w:rStyle w:val="FootnoteReference"/>
          <w:lang w:val="fr-CA"/>
        </w:rPr>
        <w:footnoteReference w:id="6"/>
      </w:r>
      <w:r w:rsidRPr="009D6F4F">
        <w:rPr>
          <w:lang w:val="fr-CA"/>
        </w:rPr>
        <w:t xml:space="preserve"> </w:t>
      </w:r>
      <w:r>
        <w:rPr>
          <w:lang w:val="fr-CA" w:eastAsia="fr-CA"/>
        </w:rPr>
        <w:t>pour éliminer 8,97 </w:t>
      </w:r>
      <w:r w:rsidRPr="00BA55AC">
        <w:rPr>
          <w:lang w:val="fr-CA" w:eastAsia="fr-CA"/>
        </w:rPr>
        <w:t>tonnes métriqu</w:t>
      </w:r>
      <w:r>
        <w:rPr>
          <w:lang w:val="fr-CA" w:eastAsia="fr-CA"/>
        </w:rPr>
        <w:t>es de HFC</w:t>
      </w:r>
      <w:r>
        <w:rPr>
          <w:lang w:val="fr-CA" w:eastAsia="fr-CA"/>
        </w:rPr>
        <w:noBreakHyphen/>
        <w:t>134a (80 </w:t>
      </w:r>
      <w:r w:rsidRPr="00BA55AC">
        <w:rPr>
          <w:lang w:val="fr-CA" w:eastAsia="fr-CA"/>
        </w:rPr>
        <w:t>000</w:t>
      </w:r>
      <w:r w:rsidR="00C00D09">
        <w:rPr>
          <w:lang w:val="fr-CA" w:eastAsia="fr-CA"/>
        </w:rPr>
        <w:t> $US</w:t>
      </w:r>
      <w:r w:rsidRPr="00BA55AC">
        <w:rPr>
          <w:lang w:val="fr-CA" w:eastAsia="fr-CA"/>
        </w:rPr>
        <w:t>) et l</w:t>
      </w:r>
      <w:r w:rsidR="002C0768">
        <w:rPr>
          <w:lang w:val="fr-CA" w:eastAsia="fr-CA"/>
        </w:rPr>
        <w:t>’</w:t>
      </w:r>
      <w:r w:rsidRPr="00BA55AC">
        <w:rPr>
          <w:lang w:val="fr-CA" w:eastAsia="fr-CA"/>
        </w:rPr>
        <w:t>organisation de trois atel</w:t>
      </w:r>
      <w:r>
        <w:rPr>
          <w:lang w:val="fr-CA" w:eastAsia="fr-CA"/>
        </w:rPr>
        <w:t>iers d</w:t>
      </w:r>
      <w:r w:rsidR="002C0768">
        <w:rPr>
          <w:lang w:val="fr-CA" w:eastAsia="fr-CA"/>
        </w:rPr>
        <w:t>’</w:t>
      </w:r>
      <w:r>
        <w:rPr>
          <w:lang w:val="fr-CA" w:eastAsia="fr-CA"/>
        </w:rPr>
        <w:t>assistance technique (25 </w:t>
      </w:r>
      <w:r w:rsidRPr="00BA55AC">
        <w:rPr>
          <w:lang w:val="fr-CA" w:eastAsia="fr-CA"/>
        </w:rPr>
        <w:t>000</w:t>
      </w:r>
      <w:r w:rsidR="00C00D09">
        <w:rPr>
          <w:lang w:val="fr-CA" w:eastAsia="fr-CA"/>
        </w:rPr>
        <w:t> $US</w:t>
      </w:r>
      <w:r w:rsidRPr="00BA55AC">
        <w:rPr>
          <w:lang w:val="fr-CA" w:eastAsia="fr-CA"/>
        </w:rPr>
        <w:t>) po</w:t>
      </w:r>
      <w:r>
        <w:rPr>
          <w:lang w:val="fr-CA" w:eastAsia="fr-CA"/>
        </w:rPr>
        <w:t>ur soutenir la conversion de 12 </w:t>
      </w:r>
      <w:r w:rsidRPr="00BA55AC">
        <w:rPr>
          <w:lang w:val="fr-CA" w:eastAsia="fr-CA"/>
        </w:rPr>
        <w:t>PME au cours de la période de mise en œuvre, facilitant ainsi l</w:t>
      </w:r>
      <w:r w:rsidR="002C0768">
        <w:rPr>
          <w:lang w:val="fr-CA" w:eastAsia="fr-CA"/>
        </w:rPr>
        <w:t>’</w:t>
      </w:r>
      <w:r w:rsidRPr="00BA55AC">
        <w:rPr>
          <w:lang w:val="fr-CA" w:eastAsia="fr-CA"/>
        </w:rPr>
        <w:t>exécution des projets de conversion, pour un coût total de</w:t>
      </w:r>
      <w:r>
        <w:rPr>
          <w:lang w:val="fr-CA" w:eastAsia="fr-CA"/>
        </w:rPr>
        <w:t xml:space="preserve"> 105 </w:t>
      </w:r>
      <w:r w:rsidRPr="00BA55AC">
        <w:rPr>
          <w:lang w:val="fr-CA" w:eastAsia="fr-CA"/>
        </w:rPr>
        <w:t>000</w:t>
      </w:r>
      <w:r w:rsidR="00C00D09">
        <w:rPr>
          <w:lang w:val="fr-CA" w:eastAsia="fr-CA"/>
        </w:rPr>
        <w:t> $US</w:t>
      </w:r>
      <w:r>
        <w:rPr>
          <w:lang w:val="fr-CA" w:eastAsia="fr-CA"/>
        </w:rPr>
        <w:t>.</w:t>
      </w:r>
    </w:p>
    <w:p w14:paraId="48D67682" w14:textId="12E82260" w:rsidR="002355D8" w:rsidRPr="009D6F4F" w:rsidRDefault="002355D8" w:rsidP="002355D8">
      <w:pPr>
        <w:pStyle w:val="Heading1"/>
        <w:keepNext/>
        <w:numPr>
          <w:ilvl w:val="0"/>
          <w:numId w:val="0"/>
        </w:numPr>
        <w:spacing w:before="240"/>
        <w:rPr>
          <w:i/>
          <w:iCs/>
          <w:u w:val="single"/>
          <w:lang w:val="fr-CA"/>
        </w:rPr>
      </w:pPr>
      <w:r w:rsidRPr="00916367">
        <w:rPr>
          <w:bCs/>
          <w:i/>
          <w:u w:val="single"/>
          <w:lang w:val="fr-CA" w:eastAsia="fr-CA"/>
        </w:rPr>
        <w:t>Secteur de l</w:t>
      </w:r>
      <w:r w:rsidR="002C0768" w:rsidRPr="00894F76">
        <w:rPr>
          <w:bCs/>
          <w:i/>
          <w:u w:val="single"/>
          <w:lang w:val="fr-CH" w:eastAsia="fr-CA"/>
        </w:rPr>
        <w:t>’</w:t>
      </w:r>
      <w:r w:rsidRPr="00916367">
        <w:rPr>
          <w:bCs/>
          <w:i/>
          <w:u w:val="single"/>
          <w:lang w:val="fr-CA" w:eastAsia="fr-CA"/>
        </w:rPr>
        <w:t>entretien des équipements de réfrigération et de climatisation (RAC)</w:t>
      </w:r>
    </w:p>
    <w:p w14:paraId="668D450C" w14:textId="25624646" w:rsidR="002355D8" w:rsidRPr="0038037F" w:rsidRDefault="002355D8" w:rsidP="002355D8">
      <w:pPr>
        <w:pStyle w:val="Heading1"/>
        <w:rPr>
          <w:lang w:val="fr-CA"/>
        </w:rPr>
      </w:pPr>
      <w:r w:rsidRPr="00BA55AC">
        <w:rPr>
          <w:lang w:val="fr-CA" w:eastAsia="fr-CA"/>
        </w:rPr>
        <w:t>Les activités proposées pour le secteur de l</w:t>
      </w:r>
      <w:r w:rsidR="002C0768" w:rsidRPr="00894F76">
        <w:rPr>
          <w:lang w:val="fr-CH" w:eastAsia="fr-CA"/>
        </w:rPr>
        <w:t>’</w:t>
      </w:r>
      <w:r w:rsidRPr="00BA55AC">
        <w:rPr>
          <w:lang w:val="fr-CA" w:eastAsia="fr-CA"/>
        </w:rPr>
        <w:t>entretien comprennent le renforcement du cadre juridique, le</w:t>
      </w:r>
      <w:r>
        <w:rPr>
          <w:lang w:val="fr-CA" w:eastAsia="fr-CA"/>
        </w:rPr>
        <w:t xml:space="preserve"> renforcement des capacités des douanier</w:t>
      </w:r>
      <w:r w:rsidRPr="00BA55AC">
        <w:rPr>
          <w:lang w:val="fr-CA" w:eastAsia="fr-CA"/>
        </w:rPr>
        <w:t>s et des techniciens, la récupération des frigorigènes, la sensibilisation</w:t>
      </w:r>
      <w:r>
        <w:rPr>
          <w:lang w:val="fr-CA" w:eastAsia="fr-CA"/>
        </w:rPr>
        <w:t xml:space="preserve"> et des incitatifs</w:t>
      </w:r>
      <w:r w:rsidRPr="00BA55AC">
        <w:rPr>
          <w:lang w:val="fr-CA" w:eastAsia="fr-CA"/>
        </w:rPr>
        <w:t>, un projet pilote pour la réfrigération commerciale, ainsi que l</w:t>
      </w:r>
      <w:r w:rsidR="002C0768" w:rsidRPr="00894F76">
        <w:rPr>
          <w:lang w:val="fr-CH" w:eastAsia="fr-CA"/>
        </w:rPr>
        <w:t>’</w:t>
      </w:r>
      <w:r w:rsidRPr="00BA55AC">
        <w:rPr>
          <w:lang w:val="fr-CA" w:eastAsia="fr-CA"/>
        </w:rPr>
        <w:t>élaboration d</w:t>
      </w:r>
      <w:r w:rsidR="002C0768" w:rsidRPr="00894F76">
        <w:rPr>
          <w:lang w:val="fr-CH" w:eastAsia="fr-CA"/>
        </w:rPr>
        <w:t>’</w:t>
      </w:r>
      <w:r w:rsidRPr="00BA55AC">
        <w:rPr>
          <w:lang w:val="fr-CA" w:eastAsia="fr-CA"/>
        </w:rPr>
        <w:t xml:space="preserve">un plan pour la chaîne du froid. Une ventilation des activités est présentée </w:t>
      </w:r>
      <w:r>
        <w:rPr>
          <w:lang w:val="fr-CA" w:eastAsia="fr-CA"/>
        </w:rPr>
        <w:t>au tableau </w:t>
      </w:r>
      <w:r w:rsidRPr="00BA55AC">
        <w:rPr>
          <w:lang w:val="fr-CA" w:eastAsia="fr-CA"/>
        </w:rPr>
        <w:t>15</w:t>
      </w:r>
      <w:r>
        <w:rPr>
          <w:lang w:val="fr-CA" w:eastAsia="fr-CA"/>
        </w:rPr>
        <w:t>.</w:t>
      </w:r>
    </w:p>
    <w:p w14:paraId="549EC5CF" w14:textId="77777777" w:rsidR="002355D8" w:rsidRPr="0038037F" w:rsidRDefault="002355D8" w:rsidP="002355D8">
      <w:pPr>
        <w:keepNext/>
        <w:suppressAutoHyphens/>
        <w:rPr>
          <w:b/>
          <w:bCs/>
          <w:lang w:val="fr-CA"/>
        </w:rPr>
      </w:pPr>
      <w:r w:rsidRPr="0038037F">
        <w:rPr>
          <w:b/>
          <w:bCs/>
          <w:lang w:val="fr-CA"/>
        </w:rPr>
        <w:t xml:space="preserve">Tableau 15. </w:t>
      </w:r>
      <w:r w:rsidRPr="0038037F">
        <w:rPr>
          <w:b/>
          <w:bCs/>
          <w:lang w:val="fr-CA" w:eastAsia="fr-CA"/>
        </w:rPr>
        <w:t>Ac</w:t>
      </w:r>
      <w:r>
        <w:rPr>
          <w:b/>
          <w:bCs/>
          <w:lang w:val="fr-CA" w:eastAsia="fr-CA"/>
        </w:rPr>
        <w:t>tivités proposées pour la phase </w:t>
      </w:r>
      <w:r w:rsidRPr="0038037F">
        <w:rPr>
          <w:b/>
          <w:bCs/>
          <w:lang w:val="fr-CA" w:eastAsia="fr-CA"/>
        </w:rPr>
        <w:t xml:space="preserve">I du </w:t>
      </w:r>
      <w:r>
        <w:rPr>
          <w:b/>
          <w:bCs/>
          <w:lang w:val="fr-CA" w:eastAsia="fr-CA"/>
        </w:rPr>
        <w:t>PMK d</w:t>
      </w:r>
      <w:r w:rsidRPr="0038037F">
        <w:rPr>
          <w:b/>
          <w:bCs/>
          <w:lang w:val="fr-CA" w:eastAsia="fr-CA"/>
        </w:rPr>
        <w:t>u Nigéria</w:t>
      </w:r>
    </w:p>
    <w:tbl>
      <w:tblPr>
        <w:tblStyle w:val="TableGrid10"/>
        <w:tblW w:w="5001" w:type="pct"/>
        <w:tblLayout w:type="fixed"/>
        <w:tblLook w:val="04A0" w:firstRow="1" w:lastRow="0" w:firstColumn="1" w:lastColumn="0" w:noHBand="0" w:noVBand="1"/>
      </w:tblPr>
      <w:tblGrid>
        <w:gridCol w:w="7084"/>
        <w:gridCol w:w="991"/>
        <w:gridCol w:w="1277"/>
      </w:tblGrid>
      <w:tr w:rsidR="002355D8" w:rsidRPr="0038037F" w14:paraId="66017149" w14:textId="77777777" w:rsidTr="00CB476F">
        <w:trPr>
          <w:trHeight w:val="201"/>
          <w:tblHeader/>
        </w:trPr>
        <w:tc>
          <w:tcPr>
            <w:tcW w:w="3787" w:type="pct"/>
          </w:tcPr>
          <w:p w14:paraId="6A1777FA" w14:textId="77777777" w:rsidR="002355D8" w:rsidRPr="00755390" w:rsidRDefault="002355D8" w:rsidP="00CB476F">
            <w:pPr>
              <w:widowControl w:val="0"/>
              <w:spacing w:before="10" w:after="10"/>
              <w:jc w:val="left"/>
              <w:rPr>
                <w:b/>
                <w:bCs/>
                <w:color w:val="000000"/>
                <w:sz w:val="20"/>
                <w:szCs w:val="20"/>
                <w:lang w:val="fr-CA" w:eastAsia="zh-CN"/>
              </w:rPr>
            </w:pPr>
            <w:r w:rsidRPr="00755390">
              <w:rPr>
                <w:rFonts w:eastAsia="Times New Roman"/>
                <w:b/>
                <w:bCs/>
                <w:sz w:val="20"/>
                <w:szCs w:val="20"/>
                <w:lang w:val="fr-CA" w:eastAsia="fr-CA"/>
              </w:rPr>
              <w:t>Composante/activité du projet</w:t>
            </w:r>
          </w:p>
        </w:tc>
        <w:tc>
          <w:tcPr>
            <w:tcW w:w="530" w:type="pct"/>
          </w:tcPr>
          <w:p w14:paraId="2162B399" w14:textId="77777777" w:rsidR="002355D8" w:rsidRPr="00755390" w:rsidRDefault="002355D8" w:rsidP="00CB476F">
            <w:pPr>
              <w:widowControl w:val="0"/>
              <w:spacing w:before="10" w:after="10"/>
              <w:jc w:val="center"/>
              <w:rPr>
                <w:b/>
                <w:bCs/>
                <w:color w:val="000000"/>
                <w:sz w:val="20"/>
                <w:szCs w:val="20"/>
                <w:lang w:val="fr-CA" w:eastAsia="zh-CN"/>
              </w:rPr>
            </w:pPr>
            <w:r w:rsidRPr="00755390">
              <w:rPr>
                <w:b/>
                <w:bCs/>
                <w:color w:val="000000"/>
                <w:sz w:val="20"/>
                <w:szCs w:val="20"/>
                <w:lang w:val="fr-CA" w:eastAsia="zh-CN"/>
              </w:rPr>
              <w:t>Agence</w:t>
            </w:r>
          </w:p>
        </w:tc>
        <w:tc>
          <w:tcPr>
            <w:tcW w:w="683" w:type="pct"/>
            <w:hideMark/>
          </w:tcPr>
          <w:p w14:paraId="6290BF22" w14:textId="77777777" w:rsidR="002355D8" w:rsidRPr="0038037F" w:rsidRDefault="002355D8" w:rsidP="00CB476F">
            <w:pPr>
              <w:widowControl w:val="0"/>
              <w:spacing w:before="10" w:after="10"/>
              <w:jc w:val="center"/>
              <w:rPr>
                <w:b/>
                <w:bCs/>
                <w:color w:val="000000"/>
                <w:sz w:val="20"/>
                <w:szCs w:val="20"/>
                <w:lang w:val="fr-CA" w:eastAsia="zh-CN"/>
              </w:rPr>
            </w:pPr>
            <w:r>
              <w:rPr>
                <w:b/>
                <w:bCs/>
                <w:color w:val="000000"/>
                <w:sz w:val="20"/>
                <w:szCs w:val="20"/>
                <w:lang w:val="fr-CA" w:eastAsia="zh-CN"/>
              </w:rPr>
              <w:t>Coût</w:t>
            </w:r>
            <w:r w:rsidRPr="0038037F">
              <w:rPr>
                <w:b/>
                <w:bCs/>
                <w:color w:val="000000"/>
                <w:sz w:val="20"/>
                <w:szCs w:val="20"/>
                <w:lang w:val="fr-CA" w:eastAsia="zh-CN"/>
              </w:rPr>
              <w:t xml:space="preserve"> (</w:t>
            </w:r>
            <w:r>
              <w:rPr>
                <w:b/>
                <w:bCs/>
                <w:color w:val="000000"/>
                <w:sz w:val="20"/>
                <w:szCs w:val="20"/>
                <w:lang w:val="fr-CA" w:eastAsia="zh-CN"/>
              </w:rPr>
              <w:t>$US</w:t>
            </w:r>
            <w:r w:rsidRPr="0038037F">
              <w:rPr>
                <w:b/>
                <w:bCs/>
                <w:color w:val="000000"/>
                <w:sz w:val="20"/>
                <w:szCs w:val="20"/>
                <w:lang w:val="fr-CA" w:eastAsia="zh-CN"/>
              </w:rPr>
              <w:t>)</w:t>
            </w:r>
          </w:p>
        </w:tc>
      </w:tr>
      <w:tr w:rsidR="002355D8" w:rsidRPr="00EF4B31" w14:paraId="7679BA58" w14:textId="77777777" w:rsidTr="00CB476F">
        <w:trPr>
          <w:trHeight w:val="251"/>
        </w:trPr>
        <w:tc>
          <w:tcPr>
            <w:tcW w:w="5000" w:type="pct"/>
            <w:gridSpan w:val="3"/>
          </w:tcPr>
          <w:p w14:paraId="6063F9F9" w14:textId="7671B6A3" w:rsidR="002355D8" w:rsidRPr="00755390" w:rsidRDefault="002355D8" w:rsidP="00CB476F">
            <w:pPr>
              <w:widowControl w:val="0"/>
              <w:spacing w:before="10" w:after="10"/>
              <w:jc w:val="left"/>
              <w:rPr>
                <w:i/>
                <w:iCs/>
                <w:color w:val="000000"/>
                <w:sz w:val="20"/>
                <w:szCs w:val="20"/>
                <w:highlight w:val="yellow"/>
                <w:lang w:val="fr-CA" w:eastAsia="zh-CN"/>
              </w:rPr>
            </w:pPr>
            <w:r w:rsidRPr="00755390">
              <w:rPr>
                <w:rFonts w:eastAsia="Times New Roman"/>
                <w:bCs/>
                <w:i/>
                <w:sz w:val="20"/>
                <w:szCs w:val="20"/>
                <w:lang w:val="fr-CA" w:eastAsia="fr-CA"/>
              </w:rPr>
              <w:t>Renforcement du cadre juridique et réglementaire pour inclure les HFC (</w:t>
            </w:r>
            <w:r w:rsidR="00014CA3" w:rsidRPr="00755390">
              <w:rPr>
                <w:rFonts w:eastAsia="Times New Roman"/>
                <w:bCs/>
                <w:i/>
                <w:sz w:val="20"/>
                <w:szCs w:val="20"/>
                <w:lang w:val="fr-CA" w:eastAsia="fr-CA"/>
              </w:rPr>
              <w:t>685 000</w:t>
            </w:r>
            <w:r w:rsidR="00C00D09">
              <w:rPr>
                <w:rFonts w:eastAsia="Times New Roman"/>
                <w:bCs/>
                <w:i/>
                <w:sz w:val="20"/>
                <w:szCs w:val="20"/>
                <w:lang w:val="fr-CA" w:eastAsia="fr-CA"/>
              </w:rPr>
              <w:t> $US</w:t>
            </w:r>
            <w:r w:rsidRPr="00755390">
              <w:rPr>
                <w:rFonts w:eastAsia="Times New Roman"/>
                <w:bCs/>
                <w:i/>
                <w:sz w:val="20"/>
                <w:szCs w:val="20"/>
                <w:lang w:val="fr-CA" w:eastAsia="fr-CA"/>
              </w:rPr>
              <w:t>)</w:t>
            </w:r>
          </w:p>
        </w:tc>
      </w:tr>
      <w:tr w:rsidR="002355D8" w:rsidRPr="0038037F" w14:paraId="3F4D0DFE" w14:textId="77777777" w:rsidTr="00AD3F93">
        <w:tc>
          <w:tcPr>
            <w:tcW w:w="3787" w:type="pct"/>
            <w:noWrap/>
          </w:tcPr>
          <w:p w14:paraId="36EEA998" w14:textId="77777777" w:rsidR="002355D8" w:rsidRPr="00755390" w:rsidRDefault="002355D8" w:rsidP="00CB476F">
            <w:pPr>
              <w:widowControl w:val="0"/>
              <w:spacing w:before="10" w:after="10"/>
              <w:ind w:left="454"/>
              <w:jc w:val="left"/>
              <w:rPr>
                <w:color w:val="000000"/>
                <w:sz w:val="20"/>
                <w:szCs w:val="20"/>
                <w:lang w:val="fr-CA" w:eastAsia="zh-CN"/>
              </w:rPr>
            </w:pPr>
            <w:r w:rsidRPr="00BA55AC">
              <w:rPr>
                <w:rFonts w:eastAsia="Times New Roman"/>
                <w:sz w:val="20"/>
                <w:szCs w:val="20"/>
                <w:lang w:val="fr-CA" w:eastAsia="fr-CA"/>
              </w:rPr>
              <w:t xml:space="preserve">Campagne de sensibilisation </w:t>
            </w:r>
            <w:r>
              <w:rPr>
                <w:rFonts w:eastAsia="Times New Roman"/>
                <w:sz w:val="20"/>
                <w:szCs w:val="20"/>
                <w:lang w:val="fr-CA" w:eastAsia="fr-CA"/>
              </w:rPr>
              <w:t>pour promouvoir</w:t>
            </w:r>
            <w:r w:rsidRPr="00BA55AC">
              <w:rPr>
                <w:rFonts w:eastAsia="Times New Roman"/>
                <w:sz w:val="20"/>
                <w:szCs w:val="20"/>
                <w:lang w:val="fr-CA" w:eastAsia="fr-CA"/>
              </w:rPr>
              <w:t xml:space="preserve"> le système de licences et de quotas po</w:t>
            </w:r>
            <w:r>
              <w:rPr>
                <w:rFonts w:eastAsia="Times New Roman"/>
                <w:sz w:val="20"/>
                <w:szCs w:val="20"/>
                <w:lang w:val="fr-CA" w:eastAsia="fr-CA"/>
              </w:rPr>
              <w:t>ur les HFC, y compris 15 </w:t>
            </w:r>
            <w:r w:rsidRPr="00BA55AC">
              <w:rPr>
                <w:rFonts w:eastAsia="Times New Roman"/>
                <w:sz w:val="20"/>
                <w:szCs w:val="20"/>
                <w:lang w:val="fr-CA" w:eastAsia="fr-CA"/>
              </w:rPr>
              <w:t>ateliers</w:t>
            </w:r>
          </w:p>
        </w:tc>
        <w:tc>
          <w:tcPr>
            <w:tcW w:w="530" w:type="pct"/>
          </w:tcPr>
          <w:p w14:paraId="7CED0E26" w14:textId="77777777" w:rsidR="002355D8" w:rsidRPr="00755390" w:rsidRDefault="002355D8" w:rsidP="00AD3F93">
            <w:pPr>
              <w:widowControl w:val="0"/>
              <w:spacing w:before="10" w:after="10"/>
              <w:jc w:val="center"/>
              <w:rPr>
                <w:sz w:val="20"/>
                <w:szCs w:val="20"/>
                <w:lang w:val="fr-CA"/>
              </w:rPr>
            </w:pPr>
            <w:r w:rsidRPr="00755390">
              <w:rPr>
                <w:sz w:val="20"/>
                <w:szCs w:val="20"/>
                <w:lang w:val="fr-CA"/>
              </w:rPr>
              <w:t>PNUE</w:t>
            </w:r>
          </w:p>
        </w:tc>
        <w:tc>
          <w:tcPr>
            <w:tcW w:w="683" w:type="pct"/>
          </w:tcPr>
          <w:p w14:paraId="2D44B128" w14:textId="77777777" w:rsidR="002355D8" w:rsidRPr="0038037F" w:rsidRDefault="002355D8" w:rsidP="00CB476F">
            <w:pPr>
              <w:widowControl w:val="0"/>
              <w:spacing w:before="10" w:after="10"/>
              <w:jc w:val="right"/>
              <w:rPr>
                <w:sz w:val="20"/>
                <w:szCs w:val="20"/>
                <w:highlight w:val="yellow"/>
                <w:lang w:val="fr-CA" w:eastAsia="zh-CN"/>
              </w:rPr>
            </w:pPr>
            <w:r w:rsidRPr="0038037F">
              <w:rPr>
                <w:sz w:val="20"/>
                <w:szCs w:val="20"/>
                <w:lang w:val="fr-CA"/>
              </w:rPr>
              <w:t>365</w:t>
            </w:r>
            <w:r>
              <w:rPr>
                <w:sz w:val="20"/>
                <w:szCs w:val="20"/>
                <w:lang w:val="fr-CA"/>
              </w:rPr>
              <w:t> </w:t>
            </w:r>
            <w:r w:rsidRPr="0038037F">
              <w:rPr>
                <w:sz w:val="20"/>
                <w:szCs w:val="20"/>
                <w:lang w:val="fr-CA"/>
              </w:rPr>
              <w:t>000</w:t>
            </w:r>
          </w:p>
        </w:tc>
      </w:tr>
      <w:tr w:rsidR="002355D8" w:rsidRPr="009D6F4F" w14:paraId="07B28F22" w14:textId="77777777" w:rsidTr="00AD3F93">
        <w:tc>
          <w:tcPr>
            <w:tcW w:w="3787" w:type="pct"/>
            <w:noWrap/>
          </w:tcPr>
          <w:p w14:paraId="0A1EA789" w14:textId="05E65835" w:rsidR="002355D8" w:rsidRPr="00755390" w:rsidRDefault="002355D8" w:rsidP="00CB476F">
            <w:pPr>
              <w:widowControl w:val="0"/>
              <w:spacing w:before="10" w:after="10"/>
              <w:ind w:left="454"/>
              <w:jc w:val="left"/>
              <w:rPr>
                <w:sz w:val="20"/>
                <w:szCs w:val="20"/>
                <w:lang w:val="fr-CA"/>
              </w:rPr>
            </w:pPr>
            <w:r>
              <w:rPr>
                <w:rFonts w:eastAsia="Times New Roman"/>
                <w:sz w:val="20"/>
                <w:szCs w:val="20"/>
                <w:lang w:val="fr-CA" w:eastAsia="fr-CA"/>
              </w:rPr>
              <w:t xml:space="preserve">Élaboration </w:t>
            </w:r>
            <w:r w:rsidRPr="00BA55AC">
              <w:rPr>
                <w:rFonts w:eastAsia="Times New Roman"/>
                <w:sz w:val="20"/>
                <w:szCs w:val="20"/>
                <w:lang w:val="fr-CA" w:eastAsia="fr-CA"/>
              </w:rPr>
              <w:t>et mise en œuvre d</w:t>
            </w:r>
            <w:r w:rsidR="002C0768">
              <w:rPr>
                <w:rFonts w:eastAsia="Times New Roman"/>
                <w:sz w:val="20"/>
                <w:szCs w:val="20"/>
                <w:lang w:val="fr-CA" w:eastAsia="fr-CA"/>
              </w:rPr>
              <w:t>’</w:t>
            </w:r>
            <w:r w:rsidRPr="00BA55AC">
              <w:rPr>
                <w:rFonts w:eastAsia="Times New Roman"/>
                <w:sz w:val="20"/>
                <w:szCs w:val="20"/>
                <w:lang w:val="fr-CA" w:eastAsia="fr-CA"/>
              </w:rPr>
              <w:t>un système de quotas pour les importations de HFC</w:t>
            </w:r>
          </w:p>
        </w:tc>
        <w:tc>
          <w:tcPr>
            <w:tcW w:w="530" w:type="pct"/>
          </w:tcPr>
          <w:p w14:paraId="550DF993" w14:textId="77777777" w:rsidR="002355D8" w:rsidRPr="00755390" w:rsidRDefault="002355D8" w:rsidP="00AD3F93">
            <w:pPr>
              <w:widowControl w:val="0"/>
              <w:spacing w:before="10" w:after="10"/>
              <w:jc w:val="center"/>
              <w:rPr>
                <w:sz w:val="20"/>
                <w:szCs w:val="20"/>
                <w:lang w:val="fr-CA"/>
              </w:rPr>
            </w:pPr>
            <w:r w:rsidRPr="00755390">
              <w:rPr>
                <w:sz w:val="20"/>
                <w:szCs w:val="20"/>
                <w:lang w:val="fr-CA"/>
              </w:rPr>
              <w:t>PNUD</w:t>
            </w:r>
          </w:p>
        </w:tc>
        <w:tc>
          <w:tcPr>
            <w:tcW w:w="683" w:type="pct"/>
          </w:tcPr>
          <w:p w14:paraId="142C6F32"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120</w:t>
            </w:r>
            <w:r>
              <w:rPr>
                <w:sz w:val="20"/>
                <w:szCs w:val="20"/>
                <w:lang w:val="fr-CA"/>
              </w:rPr>
              <w:t> </w:t>
            </w:r>
            <w:r w:rsidRPr="009D6F4F">
              <w:rPr>
                <w:sz w:val="20"/>
                <w:szCs w:val="20"/>
                <w:lang w:val="fr-CA"/>
              </w:rPr>
              <w:t>000</w:t>
            </w:r>
          </w:p>
        </w:tc>
      </w:tr>
      <w:tr w:rsidR="002355D8" w:rsidRPr="009D6F4F" w14:paraId="22E65C40" w14:textId="77777777" w:rsidTr="00AD3F93">
        <w:tc>
          <w:tcPr>
            <w:tcW w:w="3787" w:type="pct"/>
            <w:noWrap/>
          </w:tcPr>
          <w:p w14:paraId="6829C724" w14:textId="5A18AC03"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Élaboration de réglementations pour contrôler l</w:t>
            </w:r>
            <w:r w:rsidR="002C0768">
              <w:rPr>
                <w:rFonts w:eastAsia="Times New Roman"/>
                <w:sz w:val="20"/>
                <w:szCs w:val="20"/>
                <w:lang w:val="fr-CA" w:eastAsia="fr-CA"/>
              </w:rPr>
              <w:t>’</w:t>
            </w:r>
            <w:r w:rsidRPr="00BA55AC">
              <w:rPr>
                <w:rFonts w:eastAsia="Times New Roman"/>
                <w:sz w:val="20"/>
                <w:szCs w:val="20"/>
                <w:lang w:val="fr-CA" w:eastAsia="fr-CA"/>
              </w:rPr>
              <w:t>utilisation des HFC et des équipements à base de HFC dans des secteurs spécifiques</w:t>
            </w:r>
            <w:r w:rsidRPr="00755390">
              <w:rPr>
                <w:sz w:val="20"/>
                <w:szCs w:val="20"/>
                <w:lang w:val="fr-CA"/>
              </w:rPr>
              <w:t xml:space="preserve"> </w:t>
            </w:r>
          </w:p>
        </w:tc>
        <w:tc>
          <w:tcPr>
            <w:tcW w:w="530" w:type="pct"/>
          </w:tcPr>
          <w:p w14:paraId="25C9AE56" w14:textId="77777777" w:rsidR="002355D8" w:rsidRPr="00755390" w:rsidRDefault="002355D8" w:rsidP="00AD3F93">
            <w:pPr>
              <w:widowControl w:val="0"/>
              <w:spacing w:before="10" w:after="10"/>
              <w:jc w:val="center"/>
              <w:rPr>
                <w:sz w:val="20"/>
                <w:szCs w:val="20"/>
                <w:lang w:val="fr-CA"/>
              </w:rPr>
            </w:pPr>
            <w:r w:rsidRPr="00755390">
              <w:rPr>
                <w:sz w:val="20"/>
                <w:szCs w:val="20"/>
                <w:lang w:val="fr-CA"/>
              </w:rPr>
              <w:t>PNUE</w:t>
            </w:r>
          </w:p>
        </w:tc>
        <w:tc>
          <w:tcPr>
            <w:tcW w:w="683" w:type="pct"/>
          </w:tcPr>
          <w:p w14:paraId="4531CF31"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100</w:t>
            </w:r>
            <w:r>
              <w:rPr>
                <w:sz w:val="20"/>
                <w:szCs w:val="20"/>
                <w:lang w:val="fr-CA"/>
              </w:rPr>
              <w:t> </w:t>
            </w:r>
            <w:r w:rsidRPr="009D6F4F">
              <w:rPr>
                <w:sz w:val="20"/>
                <w:szCs w:val="20"/>
                <w:lang w:val="fr-CA"/>
              </w:rPr>
              <w:t>000</w:t>
            </w:r>
          </w:p>
        </w:tc>
      </w:tr>
      <w:tr w:rsidR="002355D8" w:rsidRPr="009D6F4F" w14:paraId="310F1B22" w14:textId="77777777" w:rsidTr="00AD3F93">
        <w:tc>
          <w:tcPr>
            <w:tcW w:w="3787" w:type="pct"/>
            <w:noWrap/>
          </w:tcPr>
          <w:p w14:paraId="7A6DC7BB" w14:textId="6D8DA601"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Soutien à l</w:t>
            </w:r>
            <w:r w:rsidR="002C0768">
              <w:rPr>
                <w:rFonts w:eastAsia="Times New Roman"/>
                <w:sz w:val="20"/>
                <w:szCs w:val="20"/>
                <w:lang w:val="fr-CA" w:eastAsia="fr-CA"/>
              </w:rPr>
              <w:t>’</w:t>
            </w:r>
            <w:r w:rsidRPr="00BA55AC">
              <w:rPr>
                <w:rFonts w:eastAsia="Times New Roman"/>
                <w:sz w:val="20"/>
                <w:szCs w:val="20"/>
                <w:lang w:val="fr-CA" w:eastAsia="fr-CA"/>
              </w:rPr>
              <w:t>application de l</w:t>
            </w:r>
            <w:r w:rsidR="002C0768">
              <w:rPr>
                <w:rFonts w:eastAsia="Times New Roman"/>
                <w:sz w:val="20"/>
                <w:szCs w:val="20"/>
                <w:lang w:val="fr-CA" w:eastAsia="fr-CA"/>
              </w:rPr>
              <w:t>’</w:t>
            </w:r>
            <w:r w:rsidRPr="00BA55AC">
              <w:rPr>
                <w:rFonts w:eastAsia="Times New Roman"/>
                <w:sz w:val="20"/>
                <w:szCs w:val="20"/>
                <w:lang w:val="fr-CA" w:eastAsia="fr-CA"/>
              </w:rPr>
              <w:t>interdiction d</w:t>
            </w:r>
            <w:r w:rsidR="002C0768">
              <w:rPr>
                <w:rFonts w:eastAsia="Times New Roman"/>
                <w:sz w:val="20"/>
                <w:szCs w:val="20"/>
                <w:lang w:val="fr-CA" w:eastAsia="fr-CA"/>
              </w:rPr>
              <w:t>’</w:t>
            </w:r>
            <w:r w:rsidRPr="00BA55AC">
              <w:rPr>
                <w:rFonts w:eastAsia="Times New Roman"/>
                <w:sz w:val="20"/>
                <w:szCs w:val="20"/>
                <w:lang w:val="fr-CA" w:eastAsia="fr-CA"/>
              </w:rPr>
              <w:t>importer des équipements RAC d</w:t>
            </w:r>
            <w:r w:rsidR="002C0768">
              <w:rPr>
                <w:rFonts w:eastAsia="Times New Roman"/>
                <w:sz w:val="20"/>
                <w:szCs w:val="20"/>
                <w:lang w:val="fr-CA" w:eastAsia="fr-CA"/>
              </w:rPr>
              <w:t>’</w:t>
            </w:r>
            <w:r w:rsidRPr="00BA55AC">
              <w:rPr>
                <w:rFonts w:eastAsia="Times New Roman"/>
                <w:sz w:val="20"/>
                <w:szCs w:val="20"/>
                <w:lang w:val="fr-CA" w:eastAsia="fr-CA"/>
              </w:rPr>
              <w:t>occasion et consultation des parties prenantes pour développer des restrictions et contrôles supplémentaires</w:t>
            </w:r>
          </w:p>
        </w:tc>
        <w:tc>
          <w:tcPr>
            <w:tcW w:w="530" w:type="pct"/>
          </w:tcPr>
          <w:p w14:paraId="609451E2" w14:textId="77777777" w:rsidR="002355D8" w:rsidRPr="00755390" w:rsidRDefault="002355D8" w:rsidP="00AD3F93">
            <w:pPr>
              <w:widowControl w:val="0"/>
              <w:spacing w:before="10" w:after="10"/>
              <w:jc w:val="center"/>
              <w:rPr>
                <w:sz w:val="20"/>
                <w:szCs w:val="20"/>
                <w:lang w:val="fr-CA"/>
              </w:rPr>
            </w:pPr>
            <w:r w:rsidRPr="00755390">
              <w:rPr>
                <w:sz w:val="20"/>
                <w:szCs w:val="20"/>
                <w:lang w:val="fr-CA"/>
              </w:rPr>
              <w:t>PNUD</w:t>
            </w:r>
          </w:p>
        </w:tc>
        <w:tc>
          <w:tcPr>
            <w:tcW w:w="683" w:type="pct"/>
          </w:tcPr>
          <w:p w14:paraId="35163C2B"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50</w:t>
            </w:r>
            <w:r>
              <w:rPr>
                <w:sz w:val="20"/>
                <w:szCs w:val="20"/>
                <w:lang w:val="fr-CA"/>
              </w:rPr>
              <w:t> </w:t>
            </w:r>
            <w:r w:rsidRPr="009D6F4F">
              <w:rPr>
                <w:sz w:val="20"/>
                <w:szCs w:val="20"/>
                <w:lang w:val="fr-CA"/>
              </w:rPr>
              <w:t>000</w:t>
            </w:r>
          </w:p>
        </w:tc>
      </w:tr>
      <w:tr w:rsidR="002355D8" w:rsidRPr="009D6F4F" w14:paraId="3EA0291D" w14:textId="77777777" w:rsidTr="00AD3F93">
        <w:trPr>
          <w:trHeight w:val="170"/>
        </w:trPr>
        <w:tc>
          <w:tcPr>
            <w:tcW w:w="3787" w:type="pct"/>
            <w:noWrap/>
          </w:tcPr>
          <w:p w14:paraId="2B90B534" w14:textId="11630968"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Soutien à l</w:t>
            </w:r>
            <w:r w:rsidR="002C0768">
              <w:rPr>
                <w:rFonts w:eastAsia="Times New Roman"/>
                <w:sz w:val="20"/>
                <w:szCs w:val="20"/>
                <w:lang w:val="fr-CA" w:eastAsia="fr-CA"/>
              </w:rPr>
              <w:t>’</w:t>
            </w:r>
            <w:r w:rsidRPr="00BA55AC">
              <w:rPr>
                <w:rFonts w:eastAsia="Times New Roman"/>
                <w:sz w:val="20"/>
                <w:szCs w:val="20"/>
                <w:lang w:val="fr-CA" w:eastAsia="fr-CA"/>
              </w:rPr>
              <w:t xml:space="preserve">élaboration de lignes directrices pour les achats écologiques </w:t>
            </w:r>
            <w:r>
              <w:rPr>
                <w:rFonts w:eastAsia="Times New Roman"/>
                <w:sz w:val="20"/>
                <w:szCs w:val="20"/>
                <w:lang w:val="fr-CA" w:eastAsia="fr-CA"/>
              </w:rPr>
              <w:t>à l</w:t>
            </w:r>
            <w:r w:rsidR="002C0768">
              <w:rPr>
                <w:rFonts w:eastAsia="Times New Roman"/>
                <w:sz w:val="20"/>
                <w:szCs w:val="20"/>
                <w:lang w:val="fr-CA" w:eastAsia="fr-CA"/>
              </w:rPr>
              <w:t>’</w:t>
            </w:r>
            <w:r>
              <w:rPr>
                <w:rFonts w:eastAsia="Times New Roman"/>
                <w:sz w:val="20"/>
                <w:szCs w:val="20"/>
                <w:lang w:val="fr-CA" w:eastAsia="fr-CA"/>
              </w:rPr>
              <w:t>intention des</w:t>
            </w:r>
            <w:r w:rsidRPr="00BA55AC">
              <w:rPr>
                <w:rFonts w:eastAsia="Times New Roman"/>
                <w:sz w:val="20"/>
                <w:szCs w:val="20"/>
                <w:lang w:val="fr-CA" w:eastAsia="fr-CA"/>
              </w:rPr>
              <w:t xml:space="preserve"> utilisateurs et acheteurs d</w:t>
            </w:r>
            <w:r w:rsidR="002C0768">
              <w:rPr>
                <w:rFonts w:eastAsia="Times New Roman"/>
                <w:sz w:val="20"/>
                <w:szCs w:val="20"/>
                <w:lang w:val="fr-CA" w:eastAsia="fr-CA"/>
              </w:rPr>
              <w:t>’</w:t>
            </w:r>
            <w:r w:rsidRPr="00BA55AC">
              <w:rPr>
                <w:rFonts w:eastAsia="Times New Roman"/>
                <w:sz w:val="20"/>
                <w:szCs w:val="20"/>
                <w:lang w:val="fr-CA" w:eastAsia="fr-CA"/>
              </w:rPr>
              <w:t>équipements RAC</w:t>
            </w:r>
          </w:p>
        </w:tc>
        <w:tc>
          <w:tcPr>
            <w:tcW w:w="530" w:type="pct"/>
          </w:tcPr>
          <w:p w14:paraId="69845B2A" w14:textId="77777777" w:rsidR="002355D8" w:rsidRPr="00755390" w:rsidRDefault="002355D8" w:rsidP="00AD3F93">
            <w:pPr>
              <w:widowControl w:val="0"/>
              <w:spacing w:before="10" w:after="10"/>
              <w:jc w:val="center"/>
              <w:rPr>
                <w:sz w:val="20"/>
                <w:szCs w:val="20"/>
                <w:lang w:val="fr-CA"/>
              </w:rPr>
            </w:pPr>
            <w:r w:rsidRPr="00755390">
              <w:rPr>
                <w:sz w:val="20"/>
                <w:szCs w:val="20"/>
                <w:lang w:val="fr-CA"/>
              </w:rPr>
              <w:t>PNUD</w:t>
            </w:r>
          </w:p>
        </w:tc>
        <w:tc>
          <w:tcPr>
            <w:tcW w:w="683" w:type="pct"/>
          </w:tcPr>
          <w:p w14:paraId="15AA3AD8"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50</w:t>
            </w:r>
            <w:r>
              <w:rPr>
                <w:sz w:val="20"/>
                <w:szCs w:val="20"/>
                <w:lang w:val="fr-CA"/>
              </w:rPr>
              <w:t> </w:t>
            </w:r>
            <w:r w:rsidRPr="009D6F4F">
              <w:rPr>
                <w:sz w:val="20"/>
                <w:szCs w:val="20"/>
                <w:lang w:val="fr-CA"/>
              </w:rPr>
              <w:t>000</w:t>
            </w:r>
          </w:p>
        </w:tc>
      </w:tr>
      <w:tr w:rsidR="002355D8" w:rsidRPr="00EF4B31" w14:paraId="00A2FA57" w14:textId="77777777" w:rsidTr="00CB476F">
        <w:trPr>
          <w:trHeight w:val="251"/>
        </w:trPr>
        <w:tc>
          <w:tcPr>
            <w:tcW w:w="5000" w:type="pct"/>
            <w:gridSpan w:val="3"/>
          </w:tcPr>
          <w:p w14:paraId="215623AA" w14:textId="31152F30" w:rsidR="002355D8" w:rsidRPr="00755390" w:rsidRDefault="002355D8" w:rsidP="00CB476F">
            <w:pPr>
              <w:widowControl w:val="0"/>
              <w:spacing w:before="10" w:after="10"/>
              <w:jc w:val="left"/>
              <w:rPr>
                <w:i/>
                <w:iCs/>
                <w:color w:val="000000"/>
                <w:sz w:val="20"/>
                <w:szCs w:val="20"/>
                <w:highlight w:val="yellow"/>
                <w:lang w:val="fr-CA" w:eastAsia="zh-CN"/>
              </w:rPr>
            </w:pPr>
            <w:bookmarkStart w:id="6" w:name="_Hlk74319584"/>
            <w:r w:rsidRPr="00755390">
              <w:rPr>
                <w:rFonts w:eastAsia="Times New Roman"/>
                <w:bCs/>
                <w:i/>
                <w:sz w:val="20"/>
                <w:szCs w:val="20"/>
                <w:lang w:val="fr-CA" w:eastAsia="fr-CA"/>
              </w:rPr>
              <w:t>Renforcement des capacités douanières (320 000</w:t>
            </w:r>
            <w:r w:rsidR="00C00D09">
              <w:rPr>
                <w:rFonts w:eastAsia="Times New Roman"/>
                <w:bCs/>
                <w:i/>
                <w:sz w:val="20"/>
                <w:szCs w:val="20"/>
                <w:lang w:val="fr-CA" w:eastAsia="fr-CA"/>
              </w:rPr>
              <w:t> $US</w:t>
            </w:r>
            <w:r w:rsidRPr="00755390">
              <w:rPr>
                <w:rFonts w:eastAsia="Times New Roman"/>
                <w:bCs/>
                <w:i/>
                <w:sz w:val="20"/>
                <w:szCs w:val="20"/>
                <w:lang w:val="fr-CA" w:eastAsia="fr-CA"/>
              </w:rPr>
              <w:t>)</w:t>
            </w:r>
          </w:p>
        </w:tc>
      </w:tr>
      <w:tr w:rsidR="002355D8" w:rsidRPr="009D6F4F" w14:paraId="19B631B0" w14:textId="77777777" w:rsidTr="00CB476F">
        <w:trPr>
          <w:trHeight w:val="256"/>
        </w:trPr>
        <w:tc>
          <w:tcPr>
            <w:tcW w:w="3787" w:type="pct"/>
            <w:noWrap/>
          </w:tcPr>
          <w:p w14:paraId="076A9D52" w14:textId="6C9A8BD1"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 xml:space="preserve">Mise à </w:t>
            </w:r>
            <w:r>
              <w:rPr>
                <w:rFonts w:eastAsia="Times New Roman"/>
                <w:sz w:val="20"/>
                <w:szCs w:val="20"/>
                <w:lang w:val="fr-CA" w:eastAsia="fr-CA"/>
              </w:rPr>
              <w:t>jour du programme de formation de</w:t>
            </w:r>
            <w:r w:rsidRPr="00BA55AC">
              <w:rPr>
                <w:rFonts w:eastAsia="Times New Roman"/>
                <w:sz w:val="20"/>
                <w:szCs w:val="20"/>
                <w:lang w:val="fr-CA" w:eastAsia="fr-CA"/>
              </w:rPr>
              <w:t xml:space="preserve"> l</w:t>
            </w:r>
            <w:r w:rsidR="002C0768">
              <w:rPr>
                <w:rFonts w:eastAsia="Times New Roman"/>
                <w:sz w:val="20"/>
                <w:szCs w:val="20"/>
                <w:lang w:val="fr-CA" w:eastAsia="fr-CA"/>
              </w:rPr>
              <w:t>’</w:t>
            </w:r>
            <w:r w:rsidRPr="00BA55AC">
              <w:rPr>
                <w:rFonts w:eastAsia="Times New Roman"/>
                <w:sz w:val="20"/>
                <w:szCs w:val="20"/>
                <w:lang w:val="fr-CA" w:eastAsia="fr-CA"/>
              </w:rPr>
              <w:t>Institut des douanes pour</w:t>
            </w:r>
            <w:r>
              <w:rPr>
                <w:rFonts w:eastAsia="Times New Roman"/>
                <w:sz w:val="20"/>
                <w:szCs w:val="20"/>
                <w:lang w:val="fr-CA" w:eastAsia="fr-CA"/>
              </w:rPr>
              <w:t xml:space="preserve"> y</w:t>
            </w:r>
            <w:r w:rsidRPr="00BA55AC">
              <w:rPr>
                <w:rFonts w:eastAsia="Times New Roman"/>
                <w:sz w:val="20"/>
                <w:szCs w:val="20"/>
                <w:lang w:val="fr-CA" w:eastAsia="fr-CA"/>
              </w:rPr>
              <w:t xml:space="preserve"> inclure les HFC,</w:t>
            </w:r>
            <w:r>
              <w:rPr>
                <w:rFonts w:eastAsia="Times New Roman"/>
                <w:sz w:val="20"/>
                <w:szCs w:val="20"/>
                <w:lang w:val="fr-CA" w:eastAsia="fr-CA"/>
              </w:rPr>
              <w:t xml:space="preserve"> des contrôles pour</w:t>
            </w:r>
            <w:r w:rsidRPr="00BA55AC">
              <w:rPr>
                <w:rFonts w:eastAsia="Times New Roman"/>
                <w:sz w:val="20"/>
                <w:szCs w:val="20"/>
                <w:lang w:val="fr-CA" w:eastAsia="fr-CA"/>
              </w:rPr>
              <w:t xml:space="preserve"> les mesures d</w:t>
            </w:r>
            <w:r w:rsidR="002C0768">
              <w:rPr>
                <w:rFonts w:eastAsia="Times New Roman"/>
                <w:sz w:val="20"/>
                <w:szCs w:val="20"/>
                <w:lang w:val="fr-CA" w:eastAsia="fr-CA"/>
              </w:rPr>
              <w:t>’</w:t>
            </w:r>
            <w:r w:rsidRPr="00BA55AC">
              <w:rPr>
                <w:rFonts w:eastAsia="Times New Roman"/>
                <w:sz w:val="20"/>
                <w:szCs w:val="20"/>
                <w:lang w:val="fr-CA" w:eastAsia="fr-CA"/>
              </w:rPr>
              <w:t>efficacité énergétique et les équipements RAC d</w:t>
            </w:r>
            <w:r w:rsidR="002C0768">
              <w:rPr>
                <w:rFonts w:eastAsia="Times New Roman"/>
                <w:sz w:val="20"/>
                <w:szCs w:val="20"/>
                <w:lang w:val="fr-CA" w:eastAsia="fr-CA"/>
              </w:rPr>
              <w:t>’</w:t>
            </w:r>
            <w:r w:rsidRPr="00BA55AC">
              <w:rPr>
                <w:rFonts w:eastAsia="Times New Roman"/>
                <w:sz w:val="20"/>
                <w:szCs w:val="20"/>
                <w:lang w:val="fr-CA" w:eastAsia="fr-CA"/>
              </w:rPr>
              <w:t>occasion</w:t>
            </w:r>
          </w:p>
        </w:tc>
        <w:tc>
          <w:tcPr>
            <w:tcW w:w="530" w:type="pct"/>
          </w:tcPr>
          <w:p w14:paraId="202211BB" w14:textId="77777777" w:rsidR="002355D8" w:rsidRPr="00755390" w:rsidRDefault="002355D8" w:rsidP="00CB476F">
            <w:pPr>
              <w:widowControl w:val="0"/>
              <w:spacing w:before="10" w:after="10"/>
              <w:jc w:val="center"/>
              <w:rPr>
                <w:color w:val="7F7F7F" w:themeColor="text1" w:themeTint="80"/>
                <w:sz w:val="20"/>
                <w:szCs w:val="20"/>
                <w:lang w:val="fr-CA"/>
              </w:rPr>
            </w:pPr>
            <w:r w:rsidRPr="00755390">
              <w:rPr>
                <w:sz w:val="20"/>
                <w:szCs w:val="20"/>
                <w:lang w:val="fr-CA"/>
              </w:rPr>
              <w:t>PNUD</w:t>
            </w:r>
          </w:p>
        </w:tc>
        <w:tc>
          <w:tcPr>
            <w:tcW w:w="683" w:type="pct"/>
          </w:tcPr>
          <w:p w14:paraId="560F0817"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30</w:t>
            </w:r>
            <w:r>
              <w:rPr>
                <w:sz w:val="20"/>
                <w:szCs w:val="20"/>
                <w:lang w:val="fr-CA"/>
              </w:rPr>
              <w:t> </w:t>
            </w:r>
            <w:r w:rsidRPr="009D6F4F">
              <w:rPr>
                <w:sz w:val="20"/>
                <w:szCs w:val="20"/>
                <w:lang w:val="fr-CA"/>
              </w:rPr>
              <w:t>000</w:t>
            </w:r>
          </w:p>
        </w:tc>
      </w:tr>
      <w:tr w:rsidR="002355D8" w:rsidRPr="009D6F4F" w14:paraId="1CA5926E" w14:textId="77777777" w:rsidTr="00CB476F">
        <w:trPr>
          <w:trHeight w:val="283"/>
        </w:trPr>
        <w:tc>
          <w:tcPr>
            <w:tcW w:w="3787" w:type="pct"/>
            <w:noWrap/>
          </w:tcPr>
          <w:p w14:paraId="7D9CE821" w14:textId="77777777"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 xml:space="preserve">Formation de 20 formateurs sur les mesures de contrôle des HFC </w:t>
            </w:r>
            <w:r>
              <w:rPr>
                <w:rFonts w:eastAsia="Times New Roman"/>
                <w:sz w:val="20"/>
                <w:szCs w:val="20"/>
                <w:lang w:val="fr-CA" w:eastAsia="fr-CA"/>
              </w:rPr>
              <w:t>au moyen du</w:t>
            </w:r>
            <w:r w:rsidRPr="00BA55AC">
              <w:rPr>
                <w:rFonts w:eastAsia="Times New Roman"/>
                <w:sz w:val="20"/>
                <w:szCs w:val="20"/>
                <w:lang w:val="fr-CA" w:eastAsia="fr-CA"/>
              </w:rPr>
              <w:t xml:space="preserve"> programme mis à jour</w:t>
            </w:r>
            <w:r w:rsidRPr="00755390">
              <w:rPr>
                <w:sz w:val="20"/>
                <w:szCs w:val="20"/>
                <w:lang w:val="fr-CA"/>
              </w:rPr>
              <w:t xml:space="preserve"> </w:t>
            </w:r>
          </w:p>
        </w:tc>
        <w:tc>
          <w:tcPr>
            <w:tcW w:w="530" w:type="pct"/>
          </w:tcPr>
          <w:p w14:paraId="078226DD" w14:textId="77777777" w:rsidR="002355D8" w:rsidRPr="00755390" w:rsidRDefault="002355D8" w:rsidP="00CB476F">
            <w:pPr>
              <w:widowControl w:val="0"/>
              <w:spacing w:before="10" w:after="10"/>
              <w:jc w:val="center"/>
              <w:rPr>
                <w:color w:val="7F7F7F" w:themeColor="text1" w:themeTint="80"/>
                <w:sz w:val="20"/>
                <w:szCs w:val="20"/>
                <w:lang w:val="fr-CA"/>
              </w:rPr>
            </w:pPr>
            <w:r w:rsidRPr="00755390">
              <w:rPr>
                <w:sz w:val="20"/>
                <w:szCs w:val="20"/>
                <w:lang w:val="fr-CA"/>
              </w:rPr>
              <w:t>PNUD</w:t>
            </w:r>
          </w:p>
        </w:tc>
        <w:tc>
          <w:tcPr>
            <w:tcW w:w="683" w:type="pct"/>
          </w:tcPr>
          <w:p w14:paraId="27199CEA"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20</w:t>
            </w:r>
            <w:r>
              <w:rPr>
                <w:sz w:val="20"/>
                <w:szCs w:val="20"/>
                <w:lang w:val="fr-CA"/>
              </w:rPr>
              <w:t> </w:t>
            </w:r>
            <w:r w:rsidRPr="009D6F4F">
              <w:rPr>
                <w:sz w:val="20"/>
                <w:szCs w:val="20"/>
                <w:lang w:val="fr-CA"/>
              </w:rPr>
              <w:t>000</w:t>
            </w:r>
          </w:p>
        </w:tc>
      </w:tr>
      <w:tr w:rsidR="002355D8" w:rsidRPr="009D6F4F" w14:paraId="3BC4222A" w14:textId="77777777" w:rsidTr="00AD3F93">
        <w:trPr>
          <w:trHeight w:val="227"/>
        </w:trPr>
        <w:tc>
          <w:tcPr>
            <w:tcW w:w="3787" w:type="pct"/>
            <w:noWrap/>
          </w:tcPr>
          <w:p w14:paraId="16EF3C23" w14:textId="77777777" w:rsidR="002355D8" w:rsidRPr="00755390" w:rsidRDefault="002355D8" w:rsidP="00CB476F">
            <w:pPr>
              <w:widowControl w:val="0"/>
              <w:spacing w:before="10" w:after="10"/>
              <w:ind w:left="454"/>
              <w:jc w:val="left"/>
              <w:rPr>
                <w:sz w:val="20"/>
                <w:szCs w:val="20"/>
                <w:lang w:val="fr-CA"/>
              </w:rPr>
            </w:pPr>
            <w:r>
              <w:rPr>
                <w:rFonts w:eastAsia="Times New Roman"/>
                <w:sz w:val="20"/>
                <w:szCs w:val="20"/>
                <w:lang w:val="fr-CA" w:eastAsia="fr-CA"/>
              </w:rPr>
              <w:lastRenderedPageBreak/>
              <w:t>Formation de 300 </w:t>
            </w:r>
            <w:r w:rsidRPr="00BA55AC">
              <w:rPr>
                <w:rFonts w:eastAsia="Times New Roman"/>
                <w:sz w:val="20"/>
                <w:szCs w:val="20"/>
                <w:lang w:val="fr-CA" w:eastAsia="fr-CA"/>
              </w:rPr>
              <w:t xml:space="preserve">agents des douanes sur les mesures de contrôle des HFC </w:t>
            </w:r>
            <w:r>
              <w:rPr>
                <w:rFonts w:eastAsia="Times New Roman"/>
                <w:sz w:val="20"/>
                <w:szCs w:val="20"/>
                <w:lang w:val="fr-CA" w:eastAsia="fr-CA"/>
              </w:rPr>
              <w:t xml:space="preserve">au moyen du </w:t>
            </w:r>
            <w:r w:rsidRPr="00BA55AC">
              <w:rPr>
                <w:rFonts w:eastAsia="Times New Roman"/>
                <w:sz w:val="20"/>
                <w:szCs w:val="20"/>
                <w:lang w:val="fr-CA" w:eastAsia="fr-CA"/>
              </w:rPr>
              <w:t>programme mis à jour</w:t>
            </w:r>
          </w:p>
        </w:tc>
        <w:tc>
          <w:tcPr>
            <w:tcW w:w="530" w:type="pct"/>
          </w:tcPr>
          <w:p w14:paraId="72E2CAB3" w14:textId="77777777" w:rsidR="002355D8" w:rsidRPr="00755390" w:rsidRDefault="002355D8" w:rsidP="00AD3F93">
            <w:pPr>
              <w:widowControl w:val="0"/>
              <w:spacing w:before="10" w:after="10"/>
              <w:jc w:val="center"/>
              <w:rPr>
                <w:color w:val="7F7F7F" w:themeColor="text1" w:themeTint="80"/>
                <w:sz w:val="20"/>
                <w:szCs w:val="20"/>
                <w:lang w:val="fr-CA"/>
              </w:rPr>
            </w:pPr>
            <w:r w:rsidRPr="00755390">
              <w:rPr>
                <w:sz w:val="20"/>
                <w:szCs w:val="20"/>
                <w:lang w:val="fr-CA"/>
              </w:rPr>
              <w:t>PNUD</w:t>
            </w:r>
          </w:p>
        </w:tc>
        <w:tc>
          <w:tcPr>
            <w:tcW w:w="683" w:type="pct"/>
          </w:tcPr>
          <w:p w14:paraId="018739E1"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150</w:t>
            </w:r>
            <w:r>
              <w:rPr>
                <w:sz w:val="20"/>
                <w:szCs w:val="20"/>
                <w:lang w:val="fr-CA"/>
              </w:rPr>
              <w:t> </w:t>
            </w:r>
            <w:r w:rsidRPr="009D6F4F">
              <w:rPr>
                <w:sz w:val="20"/>
                <w:szCs w:val="20"/>
                <w:lang w:val="fr-CA"/>
              </w:rPr>
              <w:t>000</w:t>
            </w:r>
          </w:p>
        </w:tc>
      </w:tr>
      <w:tr w:rsidR="002355D8" w:rsidRPr="009D6F4F" w14:paraId="3333E577" w14:textId="77777777" w:rsidTr="00AD3F93">
        <w:tc>
          <w:tcPr>
            <w:tcW w:w="3787" w:type="pct"/>
            <w:noWrap/>
          </w:tcPr>
          <w:p w14:paraId="6E5F6C4A" w14:textId="77777777" w:rsidR="002355D8" w:rsidRPr="00755390" w:rsidRDefault="002355D8" w:rsidP="00CB476F">
            <w:pPr>
              <w:widowControl w:val="0"/>
              <w:spacing w:before="10" w:after="10"/>
              <w:ind w:left="454"/>
              <w:jc w:val="left"/>
              <w:rPr>
                <w:sz w:val="20"/>
                <w:szCs w:val="20"/>
                <w:lang w:val="fr-CA"/>
              </w:rPr>
            </w:pPr>
            <w:r>
              <w:rPr>
                <w:rFonts w:eastAsia="Times New Roman"/>
                <w:sz w:val="20"/>
                <w:szCs w:val="20"/>
                <w:lang w:val="fr-CA" w:eastAsia="fr-CA"/>
              </w:rPr>
              <w:t>Formation de 200 </w:t>
            </w:r>
            <w:r w:rsidRPr="00BA55AC">
              <w:rPr>
                <w:rFonts w:eastAsia="Times New Roman"/>
                <w:sz w:val="20"/>
                <w:szCs w:val="20"/>
                <w:lang w:val="fr-CA" w:eastAsia="fr-CA"/>
              </w:rPr>
              <w:t>agents de dédouanement sur les mesures de contrôle des HFC</w:t>
            </w:r>
          </w:p>
        </w:tc>
        <w:tc>
          <w:tcPr>
            <w:tcW w:w="530" w:type="pct"/>
          </w:tcPr>
          <w:p w14:paraId="5DCA3FAD" w14:textId="77777777" w:rsidR="002355D8" w:rsidRPr="00755390" w:rsidRDefault="002355D8" w:rsidP="00AD3F93">
            <w:pPr>
              <w:widowControl w:val="0"/>
              <w:spacing w:before="10" w:after="10"/>
              <w:jc w:val="center"/>
              <w:rPr>
                <w:color w:val="7F7F7F" w:themeColor="text1" w:themeTint="80"/>
                <w:sz w:val="20"/>
                <w:szCs w:val="20"/>
                <w:lang w:val="fr-CA"/>
              </w:rPr>
            </w:pPr>
            <w:r w:rsidRPr="00755390">
              <w:rPr>
                <w:sz w:val="20"/>
                <w:szCs w:val="20"/>
                <w:lang w:val="fr-CA"/>
              </w:rPr>
              <w:t>PNUD</w:t>
            </w:r>
          </w:p>
        </w:tc>
        <w:tc>
          <w:tcPr>
            <w:tcW w:w="683" w:type="pct"/>
          </w:tcPr>
          <w:p w14:paraId="32F9C629"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120</w:t>
            </w:r>
            <w:r>
              <w:rPr>
                <w:sz w:val="20"/>
                <w:szCs w:val="20"/>
                <w:lang w:val="fr-CA"/>
              </w:rPr>
              <w:t> </w:t>
            </w:r>
            <w:r w:rsidRPr="009D6F4F">
              <w:rPr>
                <w:sz w:val="20"/>
                <w:szCs w:val="20"/>
                <w:lang w:val="fr-CA"/>
              </w:rPr>
              <w:t>000</w:t>
            </w:r>
          </w:p>
        </w:tc>
      </w:tr>
      <w:tr w:rsidR="002355D8" w:rsidRPr="00EF4B31" w14:paraId="62F61916" w14:textId="77777777" w:rsidTr="00CB476F">
        <w:tc>
          <w:tcPr>
            <w:tcW w:w="5000" w:type="pct"/>
            <w:gridSpan w:val="3"/>
          </w:tcPr>
          <w:p w14:paraId="68F6E683" w14:textId="289B83DF" w:rsidR="002355D8" w:rsidRPr="00755390" w:rsidRDefault="002355D8" w:rsidP="00CB476F">
            <w:pPr>
              <w:keepNext/>
              <w:keepLines/>
              <w:widowControl w:val="0"/>
              <w:spacing w:before="10" w:after="10"/>
              <w:jc w:val="left"/>
              <w:rPr>
                <w:i/>
                <w:color w:val="000000"/>
                <w:sz w:val="20"/>
                <w:szCs w:val="20"/>
                <w:lang w:val="fr-CA" w:eastAsia="zh-CN"/>
              </w:rPr>
            </w:pPr>
            <w:r w:rsidRPr="00755390">
              <w:rPr>
                <w:rFonts w:eastAsia="Times New Roman"/>
                <w:bCs/>
                <w:i/>
                <w:sz w:val="20"/>
                <w:szCs w:val="20"/>
                <w:lang w:val="fr-CA" w:eastAsia="fr-CA"/>
              </w:rPr>
              <w:t>Renforcement des capacités des techniciens RAC et MAC (660 000</w:t>
            </w:r>
            <w:r w:rsidR="00C00D09">
              <w:rPr>
                <w:rFonts w:eastAsia="Times New Roman"/>
                <w:bCs/>
                <w:i/>
                <w:sz w:val="20"/>
                <w:szCs w:val="20"/>
                <w:lang w:val="fr-CA" w:eastAsia="fr-CA"/>
              </w:rPr>
              <w:t> $US</w:t>
            </w:r>
            <w:r w:rsidRPr="00755390">
              <w:rPr>
                <w:rFonts w:eastAsia="Times New Roman"/>
                <w:bCs/>
                <w:i/>
                <w:sz w:val="20"/>
                <w:szCs w:val="20"/>
                <w:lang w:val="fr-CA" w:eastAsia="fr-CA"/>
              </w:rPr>
              <w:t>)</w:t>
            </w:r>
          </w:p>
        </w:tc>
      </w:tr>
      <w:tr w:rsidR="002355D8" w:rsidRPr="009D6F4F" w14:paraId="070D17A0" w14:textId="77777777" w:rsidTr="00AD3F93">
        <w:tc>
          <w:tcPr>
            <w:tcW w:w="3787" w:type="pct"/>
            <w:noWrap/>
          </w:tcPr>
          <w:p w14:paraId="162D579B" w14:textId="77777777" w:rsidR="002355D8" w:rsidRPr="00755390" w:rsidRDefault="002355D8" w:rsidP="00CB476F">
            <w:pPr>
              <w:widowControl w:val="0"/>
              <w:spacing w:before="10" w:after="10"/>
              <w:ind w:left="454"/>
              <w:jc w:val="left"/>
              <w:rPr>
                <w:color w:val="7F7F7F" w:themeColor="text1" w:themeTint="80"/>
                <w:sz w:val="20"/>
                <w:szCs w:val="20"/>
                <w:lang w:val="fr-CA"/>
              </w:rPr>
            </w:pPr>
            <w:r w:rsidRPr="00BA55AC">
              <w:rPr>
                <w:rFonts w:eastAsia="Times New Roman"/>
                <w:sz w:val="20"/>
                <w:szCs w:val="20"/>
                <w:lang w:val="fr-CA" w:eastAsia="fr-CA"/>
              </w:rPr>
              <w:t>Mise à jour du programme de formation MAC et intégration des techniciens MAC au programme de certification RAC</w:t>
            </w:r>
          </w:p>
        </w:tc>
        <w:tc>
          <w:tcPr>
            <w:tcW w:w="530" w:type="pct"/>
          </w:tcPr>
          <w:p w14:paraId="64869D63" w14:textId="77777777" w:rsidR="002355D8" w:rsidRPr="00755390" w:rsidRDefault="002355D8" w:rsidP="00AD3F93">
            <w:pPr>
              <w:keepNext/>
              <w:keepLines/>
              <w:widowControl w:val="0"/>
              <w:spacing w:before="10" w:after="10"/>
              <w:jc w:val="center"/>
              <w:rPr>
                <w:color w:val="000000"/>
                <w:sz w:val="20"/>
                <w:szCs w:val="20"/>
                <w:lang w:val="fr-CA" w:eastAsia="zh-CN"/>
              </w:rPr>
            </w:pPr>
            <w:r w:rsidRPr="00755390">
              <w:rPr>
                <w:sz w:val="20"/>
                <w:szCs w:val="20"/>
                <w:lang w:val="fr-CA"/>
              </w:rPr>
              <w:t>PNUD</w:t>
            </w:r>
          </w:p>
        </w:tc>
        <w:tc>
          <w:tcPr>
            <w:tcW w:w="683" w:type="pct"/>
          </w:tcPr>
          <w:p w14:paraId="1B50D521"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100</w:t>
            </w:r>
            <w:r>
              <w:rPr>
                <w:sz w:val="20"/>
                <w:szCs w:val="20"/>
                <w:lang w:val="fr-CA"/>
              </w:rPr>
              <w:t> </w:t>
            </w:r>
            <w:r w:rsidRPr="009D6F4F">
              <w:rPr>
                <w:sz w:val="20"/>
                <w:szCs w:val="20"/>
                <w:lang w:val="fr-CA"/>
              </w:rPr>
              <w:t>000</w:t>
            </w:r>
          </w:p>
        </w:tc>
      </w:tr>
      <w:tr w:rsidR="002355D8" w:rsidRPr="009D6F4F" w14:paraId="3FD11E5A" w14:textId="77777777" w:rsidTr="00AD3F93">
        <w:tc>
          <w:tcPr>
            <w:tcW w:w="3787" w:type="pct"/>
            <w:noWrap/>
          </w:tcPr>
          <w:p w14:paraId="1C50174A" w14:textId="1FF7A00D" w:rsidR="002355D8" w:rsidRPr="00755390" w:rsidRDefault="002355D8" w:rsidP="00CB476F">
            <w:pPr>
              <w:widowControl w:val="0"/>
              <w:spacing w:before="10" w:after="10"/>
              <w:ind w:left="454"/>
              <w:jc w:val="left"/>
              <w:rPr>
                <w:sz w:val="20"/>
                <w:szCs w:val="20"/>
                <w:lang w:val="fr-CA"/>
              </w:rPr>
            </w:pPr>
            <w:r>
              <w:rPr>
                <w:rFonts w:eastAsia="Times New Roman"/>
                <w:sz w:val="20"/>
                <w:szCs w:val="20"/>
                <w:lang w:val="fr-CA" w:eastAsia="fr-CA"/>
              </w:rPr>
              <w:t>Formation de 60 </w:t>
            </w:r>
            <w:r w:rsidRPr="00BA55AC">
              <w:rPr>
                <w:rFonts w:eastAsia="Times New Roman"/>
                <w:sz w:val="20"/>
                <w:szCs w:val="20"/>
                <w:lang w:val="fr-CA" w:eastAsia="fr-CA"/>
              </w:rPr>
              <w:t xml:space="preserve">formateurs </w:t>
            </w:r>
            <w:r>
              <w:rPr>
                <w:rFonts w:eastAsia="Times New Roman"/>
                <w:sz w:val="20"/>
                <w:szCs w:val="20"/>
                <w:lang w:val="fr-CA" w:eastAsia="fr-CA"/>
              </w:rPr>
              <w:t>aux</w:t>
            </w:r>
            <w:r w:rsidRPr="00BA55AC">
              <w:rPr>
                <w:rFonts w:eastAsia="Times New Roman"/>
                <w:sz w:val="20"/>
                <w:szCs w:val="20"/>
                <w:lang w:val="fr-CA" w:eastAsia="fr-CA"/>
              </w:rPr>
              <w:t xml:space="preserve"> bonnes pratiques d</w:t>
            </w:r>
            <w:r w:rsidR="002C0768">
              <w:rPr>
                <w:rFonts w:eastAsia="Times New Roman"/>
                <w:sz w:val="20"/>
                <w:szCs w:val="20"/>
                <w:lang w:val="fr-CA" w:eastAsia="fr-CA"/>
              </w:rPr>
              <w:t>’</w:t>
            </w:r>
            <w:r w:rsidRPr="00BA55AC">
              <w:rPr>
                <w:rFonts w:eastAsia="Times New Roman"/>
                <w:sz w:val="20"/>
                <w:szCs w:val="20"/>
                <w:lang w:val="fr-CA" w:eastAsia="fr-CA"/>
              </w:rPr>
              <w:t xml:space="preserve">entretien </w:t>
            </w:r>
            <w:proofErr w:type="gramStart"/>
            <w:r>
              <w:rPr>
                <w:rFonts w:eastAsia="Times New Roman"/>
                <w:sz w:val="20"/>
                <w:szCs w:val="20"/>
                <w:lang w:val="fr-CA" w:eastAsia="fr-CA"/>
              </w:rPr>
              <w:t>au  moyen</w:t>
            </w:r>
            <w:proofErr w:type="gramEnd"/>
            <w:r>
              <w:rPr>
                <w:rFonts w:eastAsia="Times New Roman"/>
                <w:sz w:val="20"/>
                <w:szCs w:val="20"/>
                <w:lang w:val="fr-CA" w:eastAsia="fr-CA"/>
              </w:rPr>
              <w:t xml:space="preserve"> du</w:t>
            </w:r>
            <w:r w:rsidRPr="00BA55AC">
              <w:rPr>
                <w:rFonts w:eastAsia="Times New Roman"/>
                <w:sz w:val="20"/>
                <w:szCs w:val="20"/>
                <w:lang w:val="fr-CA" w:eastAsia="fr-CA"/>
              </w:rPr>
              <w:t xml:space="preserve"> programme mis à jour</w:t>
            </w:r>
          </w:p>
        </w:tc>
        <w:tc>
          <w:tcPr>
            <w:tcW w:w="530" w:type="pct"/>
          </w:tcPr>
          <w:p w14:paraId="479A3445" w14:textId="77777777" w:rsidR="002355D8" w:rsidRPr="00755390" w:rsidRDefault="002355D8" w:rsidP="00AD3F93">
            <w:pPr>
              <w:jc w:val="center"/>
              <w:rPr>
                <w:lang w:val="fr-CA"/>
              </w:rPr>
            </w:pPr>
            <w:r w:rsidRPr="00755390">
              <w:rPr>
                <w:sz w:val="20"/>
                <w:szCs w:val="20"/>
                <w:lang w:val="fr-CA"/>
              </w:rPr>
              <w:t>PNUD</w:t>
            </w:r>
          </w:p>
        </w:tc>
        <w:tc>
          <w:tcPr>
            <w:tcW w:w="683" w:type="pct"/>
          </w:tcPr>
          <w:p w14:paraId="01D4125D"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60</w:t>
            </w:r>
            <w:r>
              <w:rPr>
                <w:sz w:val="20"/>
                <w:szCs w:val="20"/>
                <w:lang w:val="fr-CA"/>
              </w:rPr>
              <w:t> </w:t>
            </w:r>
            <w:r w:rsidRPr="009D6F4F">
              <w:rPr>
                <w:sz w:val="20"/>
                <w:szCs w:val="20"/>
                <w:lang w:val="fr-CA"/>
              </w:rPr>
              <w:t>000</w:t>
            </w:r>
          </w:p>
        </w:tc>
      </w:tr>
      <w:tr w:rsidR="002355D8" w:rsidRPr="009D6F4F" w14:paraId="0C99C967" w14:textId="77777777" w:rsidTr="00AD3F93">
        <w:tc>
          <w:tcPr>
            <w:tcW w:w="3787" w:type="pct"/>
            <w:noWrap/>
          </w:tcPr>
          <w:p w14:paraId="54862EC0" w14:textId="77777777" w:rsidR="002355D8" w:rsidRPr="00755390" w:rsidRDefault="002355D8" w:rsidP="00CB476F">
            <w:pPr>
              <w:widowControl w:val="0"/>
              <w:spacing w:before="10" w:after="10"/>
              <w:ind w:left="454"/>
              <w:jc w:val="left"/>
              <w:rPr>
                <w:color w:val="7F7F7F" w:themeColor="text1" w:themeTint="80"/>
                <w:sz w:val="20"/>
                <w:szCs w:val="20"/>
                <w:lang w:val="fr-CA"/>
              </w:rPr>
            </w:pPr>
            <w:r>
              <w:rPr>
                <w:rFonts w:eastAsia="Times New Roman"/>
                <w:sz w:val="20"/>
                <w:szCs w:val="20"/>
                <w:lang w:val="fr-CA" w:eastAsia="fr-CA"/>
              </w:rPr>
              <w:t>Formation de 500 </w:t>
            </w:r>
            <w:r w:rsidRPr="00BA55AC">
              <w:rPr>
                <w:rFonts w:eastAsia="Times New Roman"/>
                <w:sz w:val="20"/>
                <w:szCs w:val="20"/>
                <w:lang w:val="fr-CA" w:eastAsia="fr-CA"/>
              </w:rPr>
              <w:t xml:space="preserve">techniciens MAC </w:t>
            </w:r>
            <w:r>
              <w:rPr>
                <w:rFonts w:eastAsia="Times New Roman"/>
                <w:sz w:val="20"/>
                <w:szCs w:val="20"/>
                <w:lang w:val="fr-CA" w:eastAsia="fr-CA"/>
              </w:rPr>
              <w:t>aux</w:t>
            </w:r>
            <w:r w:rsidRPr="00BA55AC">
              <w:rPr>
                <w:rFonts w:eastAsia="Times New Roman"/>
                <w:sz w:val="20"/>
                <w:szCs w:val="20"/>
                <w:lang w:val="fr-CA" w:eastAsia="fr-CA"/>
              </w:rPr>
              <w:t xml:space="preserve"> bonnes pratiques </w:t>
            </w:r>
            <w:r>
              <w:rPr>
                <w:rFonts w:eastAsia="Times New Roman"/>
                <w:sz w:val="20"/>
                <w:szCs w:val="20"/>
                <w:lang w:val="fr-CA" w:eastAsia="fr-CA"/>
              </w:rPr>
              <w:t>au moyen du</w:t>
            </w:r>
            <w:r w:rsidRPr="00BA55AC">
              <w:rPr>
                <w:rFonts w:eastAsia="Times New Roman"/>
                <w:sz w:val="20"/>
                <w:szCs w:val="20"/>
                <w:lang w:val="fr-CA" w:eastAsia="fr-CA"/>
              </w:rPr>
              <w:t xml:space="preserve"> programme mis à jour</w:t>
            </w:r>
          </w:p>
        </w:tc>
        <w:tc>
          <w:tcPr>
            <w:tcW w:w="530" w:type="pct"/>
          </w:tcPr>
          <w:p w14:paraId="3ABC543E" w14:textId="77777777" w:rsidR="002355D8" w:rsidRPr="00755390" w:rsidRDefault="002355D8" w:rsidP="00AD3F93">
            <w:pPr>
              <w:jc w:val="center"/>
              <w:rPr>
                <w:lang w:val="fr-CA"/>
              </w:rPr>
            </w:pPr>
            <w:r w:rsidRPr="00755390">
              <w:rPr>
                <w:sz w:val="20"/>
                <w:szCs w:val="20"/>
                <w:lang w:val="fr-CA"/>
              </w:rPr>
              <w:t>PNUD</w:t>
            </w:r>
          </w:p>
        </w:tc>
        <w:tc>
          <w:tcPr>
            <w:tcW w:w="683" w:type="pct"/>
          </w:tcPr>
          <w:p w14:paraId="65F895DA" w14:textId="77777777" w:rsidR="002355D8" w:rsidRPr="009D6F4F" w:rsidRDefault="002355D8" w:rsidP="00CB476F">
            <w:pPr>
              <w:keepNext/>
              <w:keepLines/>
              <w:widowControl w:val="0"/>
              <w:spacing w:before="10" w:after="10"/>
              <w:jc w:val="right"/>
              <w:rPr>
                <w:sz w:val="20"/>
                <w:szCs w:val="20"/>
                <w:lang w:val="fr-CA"/>
              </w:rPr>
            </w:pPr>
            <w:r w:rsidRPr="009D6F4F">
              <w:rPr>
                <w:sz w:val="20"/>
                <w:szCs w:val="20"/>
                <w:lang w:val="fr-CA"/>
              </w:rPr>
              <w:t>200</w:t>
            </w:r>
            <w:r>
              <w:rPr>
                <w:sz w:val="20"/>
                <w:szCs w:val="20"/>
                <w:lang w:val="fr-CA"/>
              </w:rPr>
              <w:t> </w:t>
            </w:r>
            <w:r w:rsidRPr="009D6F4F">
              <w:rPr>
                <w:sz w:val="20"/>
                <w:szCs w:val="20"/>
                <w:lang w:val="fr-CA"/>
              </w:rPr>
              <w:t>000</w:t>
            </w:r>
          </w:p>
        </w:tc>
      </w:tr>
      <w:tr w:rsidR="002355D8" w:rsidRPr="009D6F4F" w14:paraId="11BFA835" w14:textId="77777777" w:rsidTr="00AD3F93">
        <w:tc>
          <w:tcPr>
            <w:tcW w:w="3787" w:type="pct"/>
            <w:noWrap/>
          </w:tcPr>
          <w:p w14:paraId="02D03BE7" w14:textId="77777777" w:rsidR="002355D8" w:rsidRPr="00755390" w:rsidRDefault="002355D8" w:rsidP="00CB476F">
            <w:pPr>
              <w:widowControl w:val="0"/>
              <w:spacing w:before="10" w:after="10"/>
              <w:ind w:left="454"/>
              <w:jc w:val="left"/>
              <w:rPr>
                <w:sz w:val="20"/>
                <w:szCs w:val="20"/>
                <w:lang w:val="fr-CA"/>
              </w:rPr>
            </w:pPr>
            <w:r>
              <w:rPr>
                <w:rFonts w:eastAsia="Times New Roman"/>
                <w:sz w:val="20"/>
                <w:szCs w:val="20"/>
                <w:lang w:val="fr-CA" w:eastAsia="fr-CA"/>
              </w:rPr>
              <w:t>Assistance technique pour 50 </w:t>
            </w:r>
            <w:r w:rsidRPr="00BA55AC">
              <w:rPr>
                <w:rFonts w:eastAsia="Times New Roman"/>
                <w:sz w:val="20"/>
                <w:szCs w:val="20"/>
                <w:lang w:val="fr-CA" w:eastAsia="fr-CA"/>
              </w:rPr>
              <w:t>grands systèmes de réfrigération sur la prévention des fuites</w:t>
            </w:r>
          </w:p>
        </w:tc>
        <w:tc>
          <w:tcPr>
            <w:tcW w:w="530" w:type="pct"/>
          </w:tcPr>
          <w:p w14:paraId="0996CB56" w14:textId="77777777" w:rsidR="002355D8" w:rsidRPr="00755390" w:rsidRDefault="002355D8" w:rsidP="00AD3F93">
            <w:pPr>
              <w:jc w:val="center"/>
              <w:rPr>
                <w:lang w:val="fr-CA"/>
              </w:rPr>
            </w:pPr>
            <w:r w:rsidRPr="00755390">
              <w:rPr>
                <w:sz w:val="20"/>
                <w:szCs w:val="20"/>
                <w:lang w:val="fr-CA"/>
              </w:rPr>
              <w:t>PNUD</w:t>
            </w:r>
          </w:p>
        </w:tc>
        <w:tc>
          <w:tcPr>
            <w:tcW w:w="683" w:type="pct"/>
          </w:tcPr>
          <w:p w14:paraId="7903617B" w14:textId="77777777" w:rsidR="002355D8" w:rsidRPr="009D6F4F" w:rsidRDefault="002355D8" w:rsidP="00CB476F">
            <w:pPr>
              <w:keepNext/>
              <w:keepLines/>
              <w:widowControl w:val="0"/>
              <w:spacing w:before="10" w:after="10"/>
              <w:jc w:val="right"/>
              <w:rPr>
                <w:sz w:val="20"/>
                <w:szCs w:val="20"/>
                <w:lang w:val="fr-CA"/>
              </w:rPr>
            </w:pPr>
            <w:r w:rsidRPr="009D6F4F">
              <w:rPr>
                <w:sz w:val="20"/>
                <w:szCs w:val="20"/>
                <w:lang w:val="fr-CA"/>
              </w:rPr>
              <w:t>150</w:t>
            </w:r>
            <w:r>
              <w:rPr>
                <w:sz w:val="20"/>
                <w:szCs w:val="20"/>
                <w:lang w:val="fr-CA"/>
              </w:rPr>
              <w:t> </w:t>
            </w:r>
            <w:r w:rsidRPr="009D6F4F">
              <w:rPr>
                <w:sz w:val="20"/>
                <w:szCs w:val="20"/>
                <w:lang w:val="fr-CA"/>
              </w:rPr>
              <w:t>000</w:t>
            </w:r>
          </w:p>
        </w:tc>
      </w:tr>
      <w:tr w:rsidR="002355D8" w:rsidRPr="009D6F4F" w14:paraId="6196B1D0" w14:textId="77777777" w:rsidTr="00AD3F93">
        <w:tc>
          <w:tcPr>
            <w:tcW w:w="3787" w:type="pct"/>
            <w:noWrap/>
          </w:tcPr>
          <w:p w14:paraId="00A4BF9E" w14:textId="6B09B0FC" w:rsidR="002355D8" w:rsidRPr="00755390" w:rsidRDefault="002355D8" w:rsidP="00CB476F">
            <w:pPr>
              <w:widowControl w:val="0"/>
              <w:spacing w:before="10" w:after="10"/>
              <w:ind w:left="454"/>
              <w:jc w:val="left"/>
              <w:rPr>
                <w:color w:val="7F7F7F" w:themeColor="text1" w:themeTint="80"/>
                <w:sz w:val="20"/>
                <w:szCs w:val="20"/>
                <w:lang w:val="fr-CA"/>
              </w:rPr>
            </w:pPr>
            <w:r w:rsidRPr="00BA55AC">
              <w:rPr>
                <w:rFonts w:eastAsia="Times New Roman"/>
                <w:sz w:val="20"/>
                <w:szCs w:val="20"/>
                <w:lang w:val="fr-CA" w:eastAsia="fr-CA"/>
              </w:rPr>
              <w:t>Bourse d</w:t>
            </w:r>
            <w:r w:rsidR="002C0768">
              <w:rPr>
                <w:rFonts w:eastAsia="Times New Roman"/>
                <w:sz w:val="20"/>
                <w:szCs w:val="20"/>
                <w:lang w:val="fr-CA" w:eastAsia="fr-CA"/>
              </w:rPr>
              <w:t>’</w:t>
            </w:r>
            <w:r w:rsidRPr="00BA55AC">
              <w:rPr>
                <w:rFonts w:eastAsia="Times New Roman"/>
                <w:sz w:val="20"/>
                <w:szCs w:val="20"/>
                <w:lang w:val="fr-CA" w:eastAsia="fr-CA"/>
              </w:rPr>
              <w:t xml:space="preserve">études </w:t>
            </w:r>
            <w:r>
              <w:rPr>
                <w:rFonts w:eastAsia="Times New Roman"/>
                <w:sz w:val="20"/>
                <w:szCs w:val="20"/>
                <w:lang w:val="fr-CA" w:eastAsia="fr-CA"/>
              </w:rPr>
              <w:t>destinées à</w:t>
            </w:r>
            <w:r w:rsidRPr="00BA55AC">
              <w:rPr>
                <w:rFonts w:eastAsia="Times New Roman"/>
                <w:sz w:val="20"/>
                <w:szCs w:val="20"/>
                <w:lang w:val="fr-CA" w:eastAsia="fr-CA"/>
              </w:rPr>
              <w:t xml:space="preserve"> 4</w:t>
            </w:r>
            <w:r>
              <w:rPr>
                <w:rFonts w:eastAsia="Times New Roman"/>
                <w:sz w:val="20"/>
                <w:szCs w:val="20"/>
                <w:lang w:val="fr-CA" w:eastAsia="fr-CA"/>
              </w:rPr>
              <w:t>0 </w:t>
            </w:r>
            <w:r w:rsidRPr="00BA55AC">
              <w:rPr>
                <w:rFonts w:eastAsia="Times New Roman"/>
                <w:sz w:val="20"/>
                <w:szCs w:val="20"/>
                <w:lang w:val="fr-CA" w:eastAsia="fr-CA"/>
              </w:rPr>
              <w:t>femmes dans le secteur MAC pour promouvoir la participation des femmes</w:t>
            </w:r>
          </w:p>
        </w:tc>
        <w:tc>
          <w:tcPr>
            <w:tcW w:w="530" w:type="pct"/>
          </w:tcPr>
          <w:p w14:paraId="4B57B304" w14:textId="77777777" w:rsidR="002355D8" w:rsidRPr="00755390" w:rsidRDefault="002355D8" w:rsidP="00AD3F93">
            <w:pPr>
              <w:jc w:val="center"/>
              <w:rPr>
                <w:lang w:val="fr-CA"/>
              </w:rPr>
            </w:pPr>
            <w:r w:rsidRPr="00755390">
              <w:rPr>
                <w:sz w:val="20"/>
                <w:szCs w:val="20"/>
                <w:lang w:val="fr-CA"/>
              </w:rPr>
              <w:t>PNUD</w:t>
            </w:r>
          </w:p>
        </w:tc>
        <w:tc>
          <w:tcPr>
            <w:tcW w:w="683" w:type="pct"/>
          </w:tcPr>
          <w:p w14:paraId="7E7B7725" w14:textId="77777777" w:rsidR="002355D8" w:rsidRPr="009D6F4F" w:rsidRDefault="002355D8" w:rsidP="00CB476F">
            <w:pPr>
              <w:keepNext/>
              <w:keepLines/>
              <w:widowControl w:val="0"/>
              <w:spacing w:before="10" w:after="10"/>
              <w:jc w:val="right"/>
              <w:rPr>
                <w:sz w:val="20"/>
                <w:szCs w:val="20"/>
                <w:lang w:val="fr-CA"/>
              </w:rPr>
            </w:pPr>
            <w:r w:rsidRPr="009D6F4F">
              <w:rPr>
                <w:sz w:val="20"/>
                <w:szCs w:val="20"/>
                <w:lang w:val="fr-CA"/>
              </w:rPr>
              <w:t>50</w:t>
            </w:r>
            <w:r>
              <w:rPr>
                <w:sz w:val="20"/>
                <w:szCs w:val="20"/>
                <w:lang w:val="fr-CA"/>
              </w:rPr>
              <w:t> </w:t>
            </w:r>
            <w:r w:rsidRPr="009D6F4F">
              <w:rPr>
                <w:sz w:val="20"/>
                <w:szCs w:val="20"/>
                <w:lang w:val="fr-CA"/>
              </w:rPr>
              <w:t>000</w:t>
            </w:r>
          </w:p>
        </w:tc>
      </w:tr>
      <w:tr w:rsidR="002355D8" w:rsidRPr="009D6F4F" w14:paraId="661B4E1A" w14:textId="77777777" w:rsidTr="00AD3F93">
        <w:tc>
          <w:tcPr>
            <w:tcW w:w="3787" w:type="pct"/>
            <w:noWrap/>
          </w:tcPr>
          <w:p w14:paraId="6D305DA3" w14:textId="03F2C2B6"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Soutien à l</w:t>
            </w:r>
            <w:r w:rsidR="002C0768">
              <w:rPr>
                <w:rFonts w:eastAsia="Times New Roman"/>
                <w:sz w:val="20"/>
                <w:szCs w:val="20"/>
                <w:lang w:val="fr-CA" w:eastAsia="fr-CA"/>
              </w:rPr>
              <w:t>’</w:t>
            </w:r>
            <w:r w:rsidRPr="00BA55AC">
              <w:rPr>
                <w:rFonts w:eastAsia="Times New Roman"/>
                <w:sz w:val="20"/>
                <w:szCs w:val="20"/>
                <w:lang w:val="fr-CA" w:eastAsia="fr-CA"/>
              </w:rPr>
              <w:t>Association nigériane des techniciens automobiles (NATA)</w:t>
            </w:r>
          </w:p>
        </w:tc>
        <w:tc>
          <w:tcPr>
            <w:tcW w:w="530" w:type="pct"/>
          </w:tcPr>
          <w:p w14:paraId="738537B0" w14:textId="77777777" w:rsidR="002355D8" w:rsidRPr="00755390" w:rsidRDefault="002355D8" w:rsidP="00AD3F93">
            <w:pPr>
              <w:jc w:val="center"/>
              <w:rPr>
                <w:lang w:val="fr-CA"/>
              </w:rPr>
            </w:pPr>
            <w:r w:rsidRPr="00755390">
              <w:rPr>
                <w:sz w:val="20"/>
                <w:szCs w:val="20"/>
                <w:lang w:val="fr-CA"/>
              </w:rPr>
              <w:t>PNUD</w:t>
            </w:r>
          </w:p>
        </w:tc>
        <w:tc>
          <w:tcPr>
            <w:tcW w:w="683" w:type="pct"/>
          </w:tcPr>
          <w:p w14:paraId="58B65658" w14:textId="77777777" w:rsidR="002355D8" w:rsidRPr="009D6F4F" w:rsidRDefault="002355D8" w:rsidP="00CB476F">
            <w:pPr>
              <w:keepNext/>
              <w:keepLines/>
              <w:widowControl w:val="0"/>
              <w:spacing w:before="10" w:after="10"/>
              <w:jc w:val="right"/>
              <w:rPr>
                <w:sz w:val="20"/>
                <w:szCs w:val="20"/>
                <w:lang w:val="fr-CA"/>
              </w:rPr>
            </w:pPr>
            <w:r w:rsidRPr="009D6F4F">
              <w:rPr>
                <w:sz w:val="20"/>
                <w:szCs w:val="20"/>
                <w:lang w:val="fr-CA"/>
              </w:rPr>
              <w:t>100</w:t>
            </w:r>
            <w:r>
              <w:rPr>
                <w:sz w:val="20"/>
                <w:szCs w:val="20"/>
                <w:lang w:val="fr-CA"/>
              </w:rPr>
              <w:t> </w:t>
            </w:r>
            <w:r w:rsidRPr="009D6F4F">
              <w:rPr>
                <w:sz w:val="20"/>
                <w:szCs w:val="20"/>
                <w:lang w:val="fr-CA"/>
              </w:rPr>
              <w:t>000</w:t>
            </w:r>
          </w:p>
        </w:tc>
      </w:tr>
      <w:tr w:rsidR="002355D8" w:rsidRPr="009D6F4F" w14:paraId="72CF8037" w14:textId="77777777" w:rsidTr="00CB476F">
        <w:tc>
          <w:tcPr>
            <w:tcW w:w="5000" w:type="pct"/>
            <w:gridSpan w:val="3"/>
            <w:noWrap/>
          </w:tcPr>
          <w:p w14:paraId="40901702" w14:textId="47B9EDCF" w:rsidR="002355D8" w:rsidRPr="00755390" w:rsidRDefault="002355D8" w:rsidP="00CB476F">
            <w:pPr>
              <w:keepNext/>
              <w:keepLines/>
              <w:widowControl w:val="0"/>
              <w:spacing w:before="10" w:after="10"/>
              <w:jc w:val="left"/>
              <w:rPr>
                <w:sz w:val="20"/>
                <w:szCs w:val="20"/>
                <w:lang w:val="fr-CA"/>
              </w:rPr>
            </w:pPr>
            <w:r w:rsidRPr="00755390">
              <w:rPr>
                <w:rFonts w:eastAsia="Times New Roman"/>
                <w:bCs/>
                <w:i/>
                <w:sz w:val="20"/>
                <w:szCs w:val="20"/>
                <w:lang w:val="fr-CA" w:eastAsia="fr-CA"/>
              </w:rPr>
              <w:t>Acquisition d</w:t>
            </w:r>
            <w:r w:rsidR="002C0768">
              <w:rPr>
                <w:rFonts w:eastAsia="Times New Roman"/>
                <w:bCs/>
                <w:i/>
                <w:sz w:val="20"/>
                <w:szCs w:val="20"/>
                <w:lang w:val="fr-CA" w:eastAsia="fr-CA"/>
              </w:rPr>
              <w:t>’</w:t>
            </w:r>
            <w:r w:rsidRPr="00755390">
              <w:rPr>
                <w:rFonts w:eastAsia="Times New Roman"/>
                <w:bCs/>
                <w:i/>
                <w:sz w:val="20"/>
                <w:szCs w:val="20"/>
                <w:lang w:val="fr-CA" w:eastAsia="fr-CA"/>
              </w:rPr>
              <w:t>équipements</w:t>
            </w:r>
            <w:r>
              <w:rPr>
                <w:rStyle w:val="FootnoteReference"/>
                <w:i/>
                <w:iCs/>
                <w:color w:val="000000"/>
                <w:sz w:val="20"/>
                <w:szCs w:val="20"/>
                <w:lang w:eastAsia="zh-CN"/>
              </w:rPr>
              <w:footnoteReference w:id="7"/>
            </w:r>
            <w:r w:rsidRPr="00755390">
              <w:rPr>
                <w:rFonts w:eastAsia="Times New Roman"/>
                <w:bCs/>
                <w:i/>
                <w:sz w:val="20"/>
                <w:szCs w:val="20"/>
                <w:lang w:val="fr-CA" w:eastAsia="fr-CA"/>
              </w:rPr>
              <w:t xml:space="preserve"> (1 493 000</w:t>
            </w:r>
            <w:r w:rsidR="00C00D09">
              <w:rPr>
                <w:rFonts w:eastAsia="Times New Roman"/>
                <w:bCs/>
                <w:i/>
                <w:sz w:val="20"/>
                <w:szCs w:val="20"/>
                <w:lang w:val="fr-CA" w:eastAsia="fr-CA"/>
              </w:rPr>
              <w:t> $US</w:t>
            </w:r>
            <w:r w:rsidRPr="00755390">
              <w:rPr>
                <w:rFonts w:eastAsia="Times New Roman"/>
                <w:bCs/>
                <w:i/>
                <w:sz w:val="20"/>
                <w:szCs w:val="20"/>
                <w:lang w:val="fr-CA" w:eastAsia="fr-CA"/>
              </w:rPr>
              <w:t>)</w:t>
            </w:r>
          </w:p>
        </w:tc>
      </w:tr>
      <w:tr w:rsidR="002355D8" w:rsidRPr="009D6F4F" w14:paraId="742F4895" w14:textId="77777777" w:rsidTr="00AD3F93">
        <w:tc>
          <w:tcPr>
            <w:tcW w:w="3787" w:type="pct"/>
            <w:noWrap/>
          </w:tcPr>
          <w:p w14:paraId="1D76ABAE" w14:textId="3CA25799" w:rsidR="002355D8" w:rsidRPr="00755390" w:rsidRDefault="002355D8" w:rsidP="00CB476F">
            <w:pPr>
              <w:widowControl w:val="0"/>
              <w:spacing w:before="10" w:after="10"/>
              <w:ind w:left="454"/>
              <w:jc w:val="left"/>
              <w:rPr>
                <w:color w:val="7F7F7F" w:themeColor="text1" w:themeTint="80"/>
                <w:sz w:val="20"/>
                <w:szCs w:val="20"/>
                <w:lang w:val="fr-CA"/>
              </w:rPr>
            </w:pPr>
            <w:r w:rsidRPr="00BA55AC">
              <w:rPr>
                <w:rFonts w:eastAsia="Times New Roman"/>
                <w:sz w:val="20"/>
                <w:szCs w:val="20"/>
                <w:lang w:val="fr-CA" w:eastAsia="fr-CA"/>
              </w:rPr>
              <w:t>Création de cinq centres d</w:t>
            </w:r>
            <w:r w:rsidR="002C0768">
              <w:rPr>
                <w:rFonts w:eastAsia="Times New Roman"/>
                <w:sz w:val="20"/>
                <w:szCs w:val="20"/>
                <w:lang w:val="fr-CA" w:eastAsia="fr-CA"/>
              </w:rPr>
              <w:t>’</w:t>
            </w:r>
            <w:r w:rsidRPr="00BA55AC">
              <w:rPr>
                <w:rFonts w:eastAsia="Times New Roman"/>
                <w:sz w:val="20"/>
                <w:szCs w:val="20"/>
                <w:lang w:val="fr-CA" w:eastAsia="fr-CA"/>
              </w:rPr>
              <w:t>excellence pour le secteur MAC</w:t>
            </w:r>
          </w:p>
        </w:tc>
        <w:tc>
          <w:tcPr>
            <w:tcW w:w="530" w:type="pct"/>
          </w:tcPr>
          <w:p w14:paraId="6CA4E2B0" w14:textId="77777777" w:rsidR="002355D8" w:rsidRPr="00755390" w:rsidRDefault="002355D8" w:rsidP="00AD3F93">
            <w:pPr>
              <w:jc w:val="center"/>
              <w:rPr>
                <w:lang w:val="fr-CA"/>
              </w:rPr>
            </w:pPr>
            <w:r w:rsidRPr="00755390">
              <w:rPr>
                <w:sz w:val="20"/>
                <w:szCs w:val="20"/>
                <w:lang w:val="fr-CA"/>
              </w:rPr>
              <w:t>PNUD</w:t>
            </w:r>
          </w:p>
        </w:tc>
        <w:tc>
          <w:tcPr>
            <w:tcW w:w="683" w:type="pct"/>
          </w:tcPr>
          <w:p w14:paraId="0C9967C9"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250</w:t>
            </w:r>
            <w:r>
              <w:rPr>
                <w:sz w:val="20"/>
                <w:szCs w:val="20"/>
                <w:lang w:val="fr-CA"/>
              </w:rPr>
              <w:t> </w:t>
            </w:r>
            <w:r w:rsidRPr="009D6F4F">
              <w:rPr>
                <w:sz w:val="20"/>
                <w:szCs w:val="20"/>
                <w:lang w:val="fr-CA"/>
              </w:rPr>
              <w:t>000</w:t>
            </w:r>
          </w:p>
        </w:tc>
      </w:tr>
      <w:tr w:rsidR="002355D8" w:rsidRPr="009D6F4F" w14:paraId="058CF2C7" w14:textId="77777777" w:rsidTr="00AD3F93">
        <w:tc>
          <w:tcPr>
            <w:tcW w:w="3787" w:type="pct"/>
            <w:noWrap/>
          </w:tcPr>
          <w:p w14:paraId="55006FAB" w14:textId="77777777" w:rsidR="002355D8" w:rsidRPr="00755390" w:rsidRDefault="002355D8" w:rsidP="00CB476F">
            <w:pPr>
              <w:widowControl w:val="0"/>
              <w:spacing w:before="10" w:after="10"/>
              <w:ind w:left="454"/>
              <w:jc w:val="left"/>
              <w:rPr>
                <w:sz w:val="20"/>
                <w:szCs w:val="20"/>
                <w:lang w:val="fr-CA"/>
              </w:rPr>
            </w:pPr>
            <w:r>
              <w:rPr>
                <w:rFonts w:eastAsia="Times New Roman"/>
                <w:sz w:val="20"/>
                <w:szCs w:val="20"/>
                <w:lang w:val="fr-CA" w:eastAsia="fr-CA"/>
              </w:rPr>
              <w:t>Création de 10 </w:t>
            </w:r>
            <w:r w:rsidRPr="00BA55AC">
              <w:rPr>
                <w:rFonts w:eastAsia="Times New Roman"/>
                <w:sz w:val="20"/>
                <w:szCs w:val="20"/>
                <w:lang w:val="fr-CA" w:eastAsia="fr-CA"/>
              </w:rPr>
              <w:t xml:space="preserve">unités de formation à la </w:t>
            </w:r>
            <w:r>
              <w:rPr>
                <w:rFonts w:eastAsia="Times New Roman"/>
                <w:sz w:val="20"/>
                <w:szCs w:val="20"/>
                <w:lang w:val="fr-CA" w:eastAsia="fr-CA"/>
              </w:rPr>
              <w:t>réfrigération commerciale basée</w:t>
            </w:r>
            <w:r w:rsidRPr="00BA55AC">
              <w:rPr>
                <w:rFonts w:eastAsia="Times New Roman"/>
                <w:sz w:val="20"/>
                <w:szCs w:val="20"/>
                <w:lang w:val="fr-CA" w:eastAsia="fr-CA"/>
              </w:rPr>
              <w:t xml:space="preserve"> sur le HFC</w:t>
            </w:r>
            <w:r>
              <w:rPr>
                <w:rFonts w:eastAsia="Times New Roman"/>
                <w:sz w:val="20"/>
                <w:szCs w:val="20"/>
                <w:lang w:val="fr-CA" w:eastAsia="fr-CA"/>
              </w:rPr>
              <w:noBreakHyphen/>
            </w:r>
            <w:r w:rsidRPr="00BA55AC">
              <w:rPr>
                <w:rFonts w:eastAsia="Times New Roman"/>
                <w:sz w:val="20"/>
                <w:szCs w:val="20"/>
                <w:lang w:val="fr-CA" w:eastAsia="fr-CA"/>
              </w:rPr>
              <w:t>290</w:t>
            </w:r>
          </w:p>
        </w:tc>
        <w:tc>
          <w:tcPr>
            <w:tcW w:w="530" w:type="pct"/>
          </w:tcPr>
          <w:p w14:paraId="0CC8D08F" w14:textId="77777777" w:rsidR="002355D8" w:rsidRPr="00755390" w:rsidRDefault="002355D8" w:rsidP="00AD3F93">
            <w:pPr>
              <w:jc w:val="center"/>
              <w:rPr>
                <w:lang w:val="fr-CA"/>
              </w:rPr>
            </w:pPr>
            <w:r w:rsidRPr="00755390">
              <w:rPr>
                <w:sz w:val="20"/>
                <w:szCs w:val="20"/>
                <w:lang w:val="fr-CA"/>
              </w:rPr>
              <w:t>PNUD</w:t>
            </w:r>
          </w:p>
        </w:tc>
        <w:tc>
          <w:tcPr>
            <w:tcW w:w="683" w:type="pct"/>
          </w:tcPr>
          <w:p w14:paraId="0EF5C4D6" w14:textId="77777777" w:rsidR="002355D8" w:rsidRPr="009D6F4F" w:rsidRDefault="002355D8" w:rsidP="00CB476F">
            <w:pPr>
              <w:keepNext/>
              <w:keepLines/>
              <w:widowControl w:val="0"/>
              <w:spacing w:before="10" w:after="10"/>
              <w:jc w:val="right"/>
              <w:rPr>
                <w:sz w:val="20"/>
                <w:szCs w:val="20"/>
                <w:lang w:val="fr-CA"/>
              </w:rPr>
            </w:pPr>
            <w:r w:rsidRPr="009D6F4F">
              <w:rPr>
                <w:sz w:val="20"/>
                <w:szCs w:val="20"/>
                <w:lang w:val="fr-CA"/>
              </w:rPr>
              <w:t>192</w:t>
            </w:r>
            <w:r>
              <w:rPr>
                <w:sz w:val="20"/>
                <w:szCs w:val="20"/>
                <w:lang w:val="fr-CA"/>
              </w:rPr>
              <w:t> </w:t>
            </w:r>
            <w:r w:rsidRPr="009D6F4F">
              <w:rPr>
                <w:sz w:val="20"/>
                <w:szCs w:val="20"/>
                <w:lang w:val="fr-CA"/>
              </w:rPr>
              <w:t>000</w:t>
            </w:r>
          </w:p>
        </w:tc>
      </w:tr>
      <w:tr w:rsidR="002355D8" w:rsidRPr="009D6F4F" w14:paraId="29A8F3AF" w14:textId="77777777" w:rsidTr="00AD3F93">
        <w:tc>
          <w:tcPr>
            <w:tcW w:w="3787" w:type="pct"/>
            <w:noWrap/>
          </w:tcPr>
          <w:p w14:paraId="0B4A7624" w14:textId="5E10DE66"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 xml:space="preserve">Fourniture </w:t>
            </w:r>
            <w:r>
              <w:rPr>
                <w:rFonts w:eastAsia="Times New Roman"/>
                <w:sz w:val="20"/>
                <w:szCs w:val="20"/>
                <w:lang w:val="fr-CA" w:eastAsia="fr-CA"/>
              </w:rPr>
              <w:t>d</w:t>
            </w:r>
            <w:r w:rsidR="002C0768">
              <w:rPr>
                <w:rFonts w:eastAsia="Times New Roman"/>
                <w:sz w:val="20"/>
                <w:szCs w:val="20"/>
                <w:lang w:val="fr-CA" w:eastAsia="fr-CA"/>
              </w:rPr>
              <w:t>’</w:t>
            </w:r>
            <w:r>
              <w:rPr>
                <w:rFonts w:eastAsia="Times New Roman"/>
                <w:sz w:val="20"/>
                <w:szCs w:val="20"/>
                <w:lang w:val="fr-CA" w:eastAsia="fr-CA"/>
              </w:rPr>
              <w:t>outils et d</w:t>
            </w:r>
            <w:r w:rsidR="002C0768">
              <w:rPr>
                <w:rFonts w:eastAsia="Times New Roman"/>
                <w:sz w:val="20"/>
                <w:szCs w:val="20"/>
                <w:lang w:val="fr-CA" w:eastAsia="fr-CA"/>
              </w:rPr>
              <w:t>’</w:t>
            </w:r>
            <w:r>
              <w:rPr>
                <w:rFonts w:eastAsia="Times New Roman"/>
                <w:sz w:val="20"/>
                <w:szCs w:val="20"/>
                <w:lang w:val="fr-CA" w:eastAsia="fr-CA"/>
              </w:rPr>
              <w:t>équipements à 100 ateliers</w:t>
            </w:r>
            <w:r w:rsidRPr="00BA55AC">
              <w:rPr>
                <w:rFonts w:eastAsia="Times New Roman"/>
                <w:sz w:val="20"/>
                <w:szCs w:val="20"/>
                <w:lang w:val="fr-CA" w:eastAsia="fr-CA"/>
              </w:rPr>
              <w:t xml:space="preserve"> MAC</w:t>
            </w:r>
          </w:p>
        </w:tc>
        <w:tc>
          <w:tcPr>
            <w:tcW w:w="530" w:type="pct"/>
          </w:tcPr>
          <w:p w14:paraId="42A2FF3F" w14:textId="77777777" w:rsidR="002355D8" w:rsidRPr="00755390" w:rsidRDefault="002355D8" w:rsidP="00AD3F93">
            <w:pPr>
              <w:jc w:val="center"/>
              <w:rPr>
                <w:lang w:val="fr-CA"/>
              </w:rPr>
            </w:pPr>
            <w:r w:rsidRPr="00755390">
              <w:rPr>
                <w:sz w:val="20"/>
                <w:szCs w:val="20"/>
                <w:lang w:val="fr-CA"/>
              </w:rPr>
              <w:t>PNUD</w:t>
            </w:r>
          </w:p>
        </w:tc>
        <w:tc>
          <w:tcPr>
            <w:tcW w:w="683" w:type="pct"/>
          </w:tcPr>
          <w:p w14:paraId="0226E843"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351</w:t>
            </w:r>
            <w:r>
              <w:rPr>
                <w:sz w:val="20"/>
                <w:szCs w:val="20"/>
                <w:lang w:val="fr-CA"/>
              </w:rPr>
              <w:t> </w:t>
            </w:r>
            <w:r w:rsidRPr="009D6F4F">
              <w:rPr>
                <w:sz w:val="20"/>
                <w:szCs w:val="20"/>
                <w:lang w:val="fr-CA"/>
              </w:rPr>
              <w:t>000</w:t>
            </w:r>
          </w:p>
        </w:tc>
      </w:tr>
      <w:tr w:rsidR="002355D8" w:rsidRPr="009D6F4F" w14:paraId="59AE8A77" w14:textId="77777777" w:rsidTr="00AD3F93">
        <w:tc>
          <w:tcPr>
            <w:tcW w:w="3787" w:type="pct"/>
            <w:noWrap/>
          </w:tcPr>
          <w:p w14:paraId="519953E5" w14:textId="77777777"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 xml:space="preserve">Équipement de </w:t>
            </w:r>
            <w:r>
              <w:rPr>
                <w:rFonts w:eastAsia="Times New Roman"/>
                <w:sz w:val="20"/>
                <w:szCs w:val="20"/>
                <w:lang w:val="fr-CA" w:eastAsia="fr-CA"/>
              </w:rPr>
              <w:t>13 </w:t>
            </w:r>
            <w:r w:rsidRPr="00BA55AC">
              <w:rPr>
                <w:rFonts w:eastAsia="Times New Roman"/>
                <w:sz w:val="20"/>
                <w:szCs w:val="20"/>
                <w:lang w:val="fr-CA" w:eastAsia="fr-CA"/>
              </w:rPr>
              <w:t>instituts RAC avec des outils et équipements de sécurité</w:t>
            </w:r>
          </w:p>
        </w:tc>
        <w:tc>
          <w:tcPr>
            <w:tcW w:w="530" w:type="pct"/>
          </w:tcPr>
          <w:p w14:paraId="02346870" w14:textId="77777777" w:rsidR="002355D8" w:rsidRPr="00755390" w:rsidRDefault="002355D8" w:rsidP="00AD3F93">
            <w:pPr>
              <w:jc w:val="center"/>
              <w:rPr>
                <w:lang w:val="fr-CA"/>
              </w:rPr>
            </w:pPr>
            <w:r w:rsidRPr="00755390">
              <w:rPr>
                <w:sz w:val="20"/>
                <w:szCs w:val="20"/>
                <w:lang w:val="fr-CA"/>
              </w:rPr>
              <w:t>PNUD</w:t>
            </w:r>
          </w:p>
        </w:tc>
        <w:tc>
          <w:tcPr>
            <w:tcW w:w="683" w:type="pct"/>
          </w:tcPr>
          <w:p w14:paraId="2F9747E9"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260</w:t>
            </w:r>
            <w:r>
              <w:rPr>
                <w:sz w:val="20"/>
                <w:szCs w:val="20"/>
                <w:lang w:val="fr-CA"/>
              </w:rPr>
              <w:t> </w:t>
            </w:r>
            <w:r w:rsidRPr="009D6F4F">
              <w:rPr>
                <w:sz w:val="20"/>
                <w:szCs w:val="20"/>
                <w:lang w:val="fr-CA"/>
              </w:rPr>
              <w:t>000</w:t>
            </w:r>
          </w:p>
        </w:tc>
      </w:tr>
      <w:tr w:rsidR="002355D8" w:rsidRPr="009D6F4F" w14:paraId="197E2776" w14:textId="77777777" w:rsidTr="00AD3F93">
        <w:trPr>
          <w:trHeight w:val="172"/>
        </w:trPr>
        <w:tc>
          <w:tcPr>
            <w:tcW w:w="3787" w:type="pct"/>
            <w:noWrap/>
          </w:tcPr>
          <w:p w14:paraId="1802D964" w14:textId="77777777"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 xml:space="preserve">Équipement de deux instituts RAC avec des laboratoires de formation </w:t>
            </w:r>
            <w:r>
              <w:rPr>
                <w:rFonts w:eastAsia="Times New Roman"/>
                <w:sz w:val="20"/>
                <w:szCs w:val="20"/>
                <w:lang w:val="fr-CA" w:eastAsia="fr-CA"/>
              </w:rPr>
              <w:t>sur le</w:t>
            </w:r>
            <w:r w:rsidRPr="00BA55AC">
              <w:rPr>
                <w:rFonts w:eastAsia="Times New Roman"/>
                <w:sz w:val="20"/>
                <w:szCs w:val="20"/>
                <w:lang w:val="fr-CA" w:eastAsia="fr-CA"/>
              </w:rPr>
              <w:t xml:space="preserve"> CO</w:t>
            </w:r>
            <w:r w:rsidRPr="003E5CCD">
              <w:rPr>
                <w:rFonts w:eastAsia="Times New Roman"/>
                <w:sz w:val="20"/>
                <w:szCs w:val="20"/>
                <w:vertAlign w:val="subscript"/>
                <w:lang w:val="fr-CA" w:eastAsia="fr-CA"/>
              </w:rPr>
              <w:t>2</w:t>
            </w:r>
            <w:r w:rsidRPr="00BA55AC">
              <w:rPr>
                <w:rFonts w:eastAsia="Times New Roman"/>
                <w:sz w:val="20"/>
                <w:szCs w:val="20"/>
                <w:lang w:val="fr-CA" w:eastAsia="fr-CA"/>
              </w:rPr>
              <w:t xml:space="preserve"> </w:t>
            </w:r>
            <w:r w:rsidRPr="00BA55AC">
              <w:rPr>
                <w:rFonts w:eastAsia="Times New Roman"/>
                <w:noProof/>
                <w:sz w:val="20"/>
                <w:szCs w:val="20"/>
                <w:lang w:val="fr-CA" w:eastAsia="fr-CA"/>
              </w:rPr>
              <w:t>transcritique</w:t>
            </w:r>
          </w:p>
        </w:tc>
        <w:tc>
          <w:tcPr>
            <w:tcW w:w="530" w:type="pct"/>
          </w:tcPr>
          <w:p w14:paraId="405A82DB" w14:textId="77777777" w:rsidR="002355D8" w:rsidRPr="00755390" w:rsidRDefault="002355D8" w:rsidP="00AD3F93">
            <w:pPr>
              <w:jc w:val="center"/>
              <w:rPr>
                <w:lang w:val="fr-CA"/>
              </w:rPr>
            </w:pPr>
            <w:r w:rsidRPr="00755390">
              <w:rPr>
                <w:sz w:val="20"/>
                <w:szCs w:val="20"/>
                <w:lang w:val="fr-CA"/>
              </w:rPr>
              <w:t>PNUD</w:t>
            </w:r>
          </w:p>
        </w:tc>
        <w:tc>
          <w:tcPr>
            <w:tcW w:w="683" w:type="pct"/>
          </w:tcPr>
          <w:p w14:paraId="6B5AE7DE" w14:textId="77777777" w:rsidR="002355D8" w:rsidRPr="009D6F4F" w:rsidRDefault="002355D8" w:rsidP="00CB476F">
            <w:pPr>
              <w:keepLines/>
              <w:widowControl w:val="0"/>
              <w:spacing w:before="10" w:after="10"/>
              <w:jc w:val="right"/>
              <w:rPr>
                <w:sz w:val="20"/>
                <w:szCs w:val="20"/>
                <w:lang w:val="fr-CA" w:eastAsia="zh-CN"/>
              </w:rPr>
            </w:pPr>
            <w:r w:rsidRPr="009D6F4F">
              <w:rPr>
                <w:sz w:val="20"/>
                <w:szCs w:val="20"/>
                <w:lang w:val="fr-CA"/>
              </w:rPr>
              <w:t>140</w:t>
            </w:r>
            <w:r>
              <w:rPr>
                <w:sz w:val="20"/>
                <w:szCs w:val="20"/>
                <w:lang w:val="fr-CA"/>
              </w:rPr>
              <w:t> </w:t>
            </w:r>
            <w:r w:rsidRPr="009D6F4F">
              <w:rPr>
                <w:sz w:val="20"/>
                <w:szCs w:val="20"/>
                <w:lang w:val="fr-CA"/>
              </w:rPr>
              <w:t>000</w:t>
            </w:r>
          </w:p>
        </w:tc>
      </w:tr>
      <w:tr w:rsidR="002355D8" w:rsidRPr="009D6F4F" w14:paraId="2AC82C8D" w14:textId="77777777" w:rsidTr="00AD3F93">
        <w:trPr>
          <w:trHeight w:val="242"/>
        </w:trPr>
        <w:tc>
          <w:tcPr>
            <w:tcW w:w="3787" w:type="pct"/>
            <w:noWrap/>
          </w:tcPr>
          <w:p w14:paraId="17BC9E6E" w14:textId="161002E8"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Fourniture d</w:t>
            </w:r>
            <w:r w:rsidR="002C0768">
              <w:rPr>
                <w:rFonts w:eastAsia="Times New Roman"/>
                <w:sz w:val="20"/>
                <w:szCs w:val="20"/>
                <w:lang w:val="fr-CA" w:eastAsia="fr-CA"/>
              </w:rPr>
              <w:t>’</w:t>
            </w:r>
            <w:r w:rsidRPr="00BA55AC">
              <w:rPr>
                <w:rFonts w:eastAsia="Times New Roman"/>
                <w:sz w:val="20"/>
                <w:szCs w:val="20"/>
                <w:lang w:val="fr-CA" w:eastAsia="fr-CA"/>
              </w:rPr>
              <w:t>o</w:t>
            </w:r>
            <w:r>
              <w:rPr>
                <w:rFonts w:eastAsia="Times New Roman"/>
                <w:sz w:val="20"/>
                <w:szCs w:val="20"/>
                <w:lang w:val="fr-CA" w:eastAsia="fr-CA"/>
              </w:rPr>
              <w:t>utils de sécurité de base à 500 </w:t>
            </w:r>
            <w:r w:rsidRPr="00BA55AC">
              <w:rPr>
                <w:rFonts w:eastAsia="Times New Roman"/>
                <w:sz w:val="20"/>
                <w:szCs w:val="20"/>
                <w:lang w:val="fr-CA" w:eastAsia="fr-CA"/>
              </w:rPr>
              <w:t>techniciens RAC</w:t>
            </w:r>
          </w:p>
        </w:tc>
        <w:tc>
          <w:tcPr>
            <w:tcW w:w="530" w:type="pct"/>
          </w:tcPr>
          <w:p w14:paraId="3A169D28" w14:textId="77777777" w:rsidR="002355D8" w:rsidRPr="00755390" w:rsidRDefault="002355D8" w:rsidP="00AD3F93">
            <w:pPr>
              <w:jc w:val="center"/>
              <w:rPr>
                <w:lang w:val="fr-CA"/>
              </w:rPr>
            </w:pPr>
            <w:r w:rsidRPr="00755390">
              <w:rPr>
                <w:sz w:val="20"/>
                <w:szCs w:val="20"/>
                <w:lang w:val="fr-CA"/>
              </w:rPr>
              <w:t>PNUD</w:t>
            </w:r>
          </w:p>
        </w:tc>
        <w:tc>
          <w:tcPr>
            <w:tcW w:w="683" w:type="pct"/>
          </w:tcPr>
          <w:p w14:paraId="1097CE0B" w14:textId="77777777" w:rsidR="002355D8" w:rsidRPr="009D6F4F" w:rsidRDefault="002355D8" w:rsidP="00CB476F">
            <w:pPr>
              <w:keepLines/>
              <w:widowControl w:val="0"/>
              <w:spacing w:before="10" w:after="10"/>
              <w:jc w:val="right"/>
              <w:rPr>
                <w:sz w:val="20"/>
                <w:szCs w:val="20"/>
                <w:lang w:val="fr-CA" w:eastAsia="zh-CN"/>
              </w:rPr>
            </w:pPr>
            <w:r w:rsidRPr="009D6F4F">
              <w:rPr>
                <w:sz w:val="20"/>
                <w:szCs w:val="20"/>
                <w:lang w:val="fr-CA"/>
              </w:rPr>
              <w:t>300</w:t>
            </w:r>
            <w:r>
              <w:rPr>
                <w:sz w:val="20"/>
                <w:szCs w:val="20"/>
                <w:lang w:val="fr-CA"/>
              </w:rPr>
              <w:t> </w:t>
            </w:r>
            <w:r w:rsidRPr="009D6F4F">
              <w:rPr>
                <w:sz w:val="20"/>
                <w:szCs w:val="20"/>
                <w:lang w:val="fr-CA"/>
              </w:rPr>
              <w:t>000</w:t>
            </w:r>
          </w:p>
        </w:tc>
      </w:tr>
      <w:tr w:rsidR="002355D8" w:rsidRPr="00EF4B31" w14:paraId="339B0625" w14:textId="77777777" w:rsidTr="00CB476F">
        <w:tc>
          <w:tcPr>
            <w:tcW w:w="5000" w:type="pct"/>
            <w:gridSpan w:val="3"/>
          </w:tcPr>
          <w:p w14:paraId="5C61EBAC" w14:textId="62C203AF" w:rsidR="002355D8" w:rsidRPr="00755390" w:rsidRDefault="002355D8" w:rsidP="00CB476F">
            <w:pPr>
              <w:widowControl w:val="0"/>
              <w:spacing w:before="10" w:after="10"/>
              <w:jc w:val="left"/>
              <w:rPr>
                <w:i/>
                <w:iCs/>
                <w:color w:val="000000"/>
                <w:sz w:val="20"/>
                <w:szCs w:val="20"/>
                <w:lang w:val="fr-CA" w:eastAsia="zh-CN"/>
              </w:rPr>
            </w:pPr>
            <w:r w:rsidRPr="00755390">
              <w:rPr>
                <w:rFonts w:eastAsia="Times New Roman"/>
                <w:bCs/>
                <w:i/>
                <w:sz w:val="20"/>
                <w:szCs w:val="20"/>
                <w:lang w:val="fr-CA" w:eastAsia="fr-CA"/>
              </w:rPr>
              <w:t>Récupération et réutilisation des frigorigènes (300 000</w:t>
            </w:r>
            <w:r w:rsidR="00C00D09">
              <w:rPr>
                <w:rFonts w:eastAsia="Times New Roman"/>
                <w:bCs/>
                <w:i/>
                <w:sz w:val="20"/>
                <w:szCs w:val="20"/>
                <w:lang w:val="fr-CA" w:eastAsia="fr-CA"/>
              </w:rPr>
              <w:t> $US</w:t>
            </w:r>
            <w:r w:rsidRPr="00755390">
              <w:rPr>
                <w:rFonts w:eastAsia="Times New Roman"/>
                <w:bCs/>
                <w:i/>
                <w:sz w:val="20"/>
                <w:szCs w:val="20"/>
                <w:lang w:val="fr-CA" w:eastAsia="fr-CA"/>
              </w:rPr>
              <w:t>)</w:t>
            </w:r>
          </w:p>
        </w:tc>
      </w:tr>
      <w:tr w:rsidR="002355D8" w:rsidRPr="009D6F4F" w14:paraId="55A5B50A" w14:textId="77777777" w:rsidTr="00AD3F93">
        <w:trPr>
          <w:trHeight w:val="256"/>
        </w:trPr>
        <w:tc>
          <w:tcPr>
            <w:tcW w:w="3787" w:type="pct"/>
            <w:noWrap/>
          </w:tcPr>
          <w:p w14:paraId="5D47790E" w14:textId="27EFDEBB"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Évaluation des pratiques d</w:t>
            </w:r>
            <w:r w:rsidR="002C0768">
              <w:rPr>
                <w:rFonts w:eastAsia="Times New Roman"/>
                <w:sz w:val="20"/>
                <w:szCs w:val="20"/>
                <w:lang w:val="fr-CA" w:eastAsia="fr-CA"/>
              </w:rPr>
              <w:t>’</w:t>
            </w:r>
            <w:r w:rsidRPr="00BA55AC">
              <w:rPr>
                <w:rFonts w:eastAsia="Times New Roman"/>
                <w:sz w:val="20"/>
                <w:szCs w:val="20"/>
                <w:lang w:val="fr-CA" w:eastAsia="fr-CA"/>
              </w:rPr>
              <w:t>élimination des cylindres à usage unique</w:t>
            </w:r>
          </w:p>
        </w:tc>
        <w:tc>
          <w:tcPr>
            <w:tcW w:w="530" w:type="pct"/>
          </w:tcPr>
          <w:p w14:paraId="19FBF018" w14:textId="77777777" w:rsidR="002355D8" w:rsidRPr="00755390" w:rsidRDefault="002355D8" w:rsidP="00AD3F93">
            <w:pPr>
              <w:jc w:val="center"/>
              <w:rPr>
                <w:lang w:val="fr-CA"/>
              </w:rPr>
            </w:pPr>
            <w:r w:rsidRPr="00755390">
              <w:rPr>
                <w:sz w:val="20"/>
                <w:szCs w:val="20"/>
                <w:lang w:val="fr-CA"/>
              </w:rPr>
              <w:t>PNUD</w:t>
            </w:r>
          </w:p>
        </w:tc>
        <w:tc>
          <w:tcPr>
            <w:tcW w:w="683" w:type="pct"/>
          </w:tcPr>
          <w:p w14:paraId="713692AC"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35</w:t>
            </w:r>
            <w:r>
              <w:rPr>
                <w:sz w:val="20"/>
                <w:szCs w:val="20"/>
                <w:lang w:val="fr-CA"/>
              </w:rPr>
              <w:t> </w:t>
            </w:r>
            <w:r w:rsidRPr="009D6F4F">
              <w:rPr>
                <w:sz w:val="20"/>
                <w:szCs w:val="20"/>
                <w:lang w:val="fr-CA"/>
              </w:rPr>
              <w:t>000</w:t>
            </w:r>
          </w:p>
        </w:tc>
      </w:tr>
      <w:tr w:rsidR="002355D8" w:rsidRPr="009D6F4F" w14:paraId="2A6CAFA2" w14:textId="77777777" w:rsidTr="00AD3F93">
        <w:trPr>
          <w:trHeight w:val="283"/>
        </w:trPr>
        <w:tc>
          <w:tcPr>
            <w:tcW w:w="3787" w:type="pct"/>
            <w:noWrap/>
          </w:tcPr>
          <w:p w14:paraId="511F117B" w14:textId="1A25BEF9"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Organisation de deux ateliers avec les parties prenantes pour discuter d</w:t>
            </w:r>
            <w:r w:rsidR="002C0768">
              <w:rPr>
                <w:rFonts w:eastAsia="Times New Roman"/>
                <w:sz w:val="20"/>
                <w:szCs w:val="20"/>
                <w:lang w:val="fr-CA" w:eastAsia="fr-CA"/>
              </w:rPr>
              <w:t>’</w:t>
            </w:r>
            <w:r w:rsidRPr="00BA55AC">
              <w:rPr>
                <w:rFonts w:eastAsia="Times New Roman"/>
                <w:sz w:val="20"/>
                <w:szCs w:val="20"/>
                <w:lang w:val="fr-CA" w:eastAsia="fr-CA"/>
              </w:rPr>
              <w:t>une stratégie</w:t>
            </w:r>
            <w:r w:rsidRPr="00755390">
              <w:rPr>
                <w:sz w:val="20"/>
                <w:szCs w:val="20"/>
                <w:lang w:val="fr-CA"/>
              </w:rPr>
              <w:t xml:space="preserve"> </w:t>
            </w:r>
          </w:p>
        </w:tc>
        <w:tc>
          <w:tcPr>
            <w:tcW w:w="530" w:type="pct"/>
          </w:tcPr>
          <w:p w14:paraId="2FEE7526" w14:textId="77777777" w:rsidR="002355D8" w:rsidRPr="00755390" w:rsidRDefault="002355D8" w:rsidP="00AD3F93">
            <w:pPr>
              <w:jc w:val="center"/>
              <w:rPr>
                <w:lang w:val="fr-CA"/>
              </w:rPr>
            </w:pPr>
            <w:r w:rsidRPr="00755390">
              <w:rPr>
                <w:sz w:val="20"/>
                <w:szCs w:val="20"/>
                <w:lang w:val="fr-CA"/>
              </w:rPr>
              <w:t>PNUD</w:t>
            </w:r>
          </w:p>
        </w:tc>
        <w:tc>
          <w:tcPr>
            <w:tcW w:w="683" w:type="pct"/>
          </w:tcPr>
          <w:p w14:paraId="6A1107FF"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20</w:t>
            </w:r>
            <w:r>
              <w:rPr>
                <w:sz w:val="20"/>
                <w:szCs w:val="20"/>
                <w:lang w:val="fr-CA"/>
              </w:rPr>
              <w:t> </w:t>
            </w:r>
            <w:r w:rsidRPr="009D6F4F">
              <w:rPr>
                <w:sz w:val="20"/>
                <w:szCs w:val="20"/>
                <w:lang w:val="fr-CA"/>
              </w:rPr>
              <w:t>000</w:t>
            </w:r>
          </w:p>
        </w:tc>
      </w:tr>
      <w:tr w:rsidR="002355D8" w:rsidRPr="009D6F4F" w14:paraId="08CFA190" w14:textId="77777777" w:rsidTr="00AD3F93">
        <w:trPr>
          <w:trHeight w:val="283"/>
        </w:trPr>
        <w:tc>
          <w:tcPr>
            <w:tcW w:w="3787" w:type="pct"/>
            <w:noWrap/>
          </w:tcPr>
          <w:p w14:paraId="269AA635" w14:textId="10A75CA3"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Création d</w:t>
            </w:r>
            <w:r w:rsidR="002C0768">
              <w:rPr>
                <w:rFonts w:eastAsia="Times New Roman"/>
                <w:sz w:val="20"/>
                <w:szCs w:val="20"/>
                <w:lang w:val="fr-CA" w:eastAsia="fr-CA"/>
              </w:rPr>
              <w:t>’</w:t>
            </w:r>
            <w:r w:rsidRPr="00BA55AC">
              <w:rPr>
                <w:rFonts w:eastAsia="Times New Roman"/>
                <w:sz w:val="20"/>
                <w:szCs w:val="20"/>
                <w:lang w:val="fr-CA" w:eastAsia="fr-CA"/>
              </w:rPr>
              <w:t>un centre de collecte et de récupération pour les cylindres à usage unique</w:t>
            </w:r>
          </w:p>
        </w:tc>
        <w:tc>
          <w:tcPr>
            <w:tcW w:w="530" w:type="pct"/>
          </w:tcPr>
          <w:p w14:paraId="15E6F641" w14:textId="77777777" w:rsidR="002355D8" w:rsidRPr="00755390" w:rsidRDefault="002355D8" w:rsidP="00AD3F93">
            <w:pPr>
              <w:jc w:val="center"/>
              <w:rPr>
                <w:lang w:val="fr-CA"/>
              </w:rPr>
            </w:pPr>
            <w:r w:rsidRPr="00755390">
              <w:rPr>
                <w:sz w:val="20"/>
                <w:szCs w:val="20"/>
                <w:lang w:val="fr-CA"/>
              </w:rPr>
              <w:t>PNUD</w:t>
            </w:r>
          </w:p>
        </w:tc>
        <w:tc>
          <w:tcPr>
            <w:tcW w:w="683" w:type="pct"/>
          </w:tcPr>
          <w:p w14:paraId="5881DB87"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175</w:t>
            </w:r>
            <w:r>
              <w:rPr>
                <w:sz w:val="20"/>
                <w:szCs w:val="20"/>
                <w:lang w:val="fr-CA"/>
              </w:rPr>
              <w:t> </w:t>
            </w:r>
            <w:r w:rsidRPr="009D6F4F">
              <w:rPr>
                <w:sz w:val="20"/>
                <w:szCs w:val="20"/>
                <w:lang w:val="fr-CA"/>
              </w:rPr>
              <w:t>000</w:t>
            </w:r>
          </w:p>
        </w:tc>
      </w:tr>
      <w:tr w:rsidR="002355D8" w:rsidRPr="009D6F4F" w14:paraId="2C8EF3C5" w14:textId="77777777" w:rsidTr="00AD3F93">
        <w:trPr>
          <w:trHeight w:val="227"/>
        </w:trPr>
        <w:tc>
          <w:tcPr>
            <w:tcW w:w="3787" w:type="pct"/>
            <w:noWrap/>
          </w:tcPr>
          <w:p w14:paraId="2075CAC9" w14:textId="4083764D"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Mise en place d</w:t>
            </w:r>
            <w:r w:rsidR="002C0768">
              <w:rPr>
                <w:rFonts w:eastAsia="Times New Roman"/>
                <w:sz w:val="20"/>
                <w:szCs w:val="20"/>
                <w:lang w:val="fr-CA" w:eastAsia="fr-CA"/>
              </w:rPr>
              <w:t>’</w:t>
            </w:r>
            <w:r w:rsidRPr="00BA55AC">
              <w:rPr>
                <w:rFonts w:eastAsia="Times New Roman"/>
                <w:sz w:val="20"/>
                <w:szCs w:val="20"/>
                <w:lang w:val="fr-CA" w:eastAsia="fr-CA"/>
              </w:rPr>
              <w:t>un système incitatif pour le retour des cylindres</w:t>
            </w:r>
          </w:p>
        </w:tc>
        <w:tc>
          <w:tcPr>
            <w:tcW w:w="530" w:type="pct"/>
          </w:tcPr>
          <w:p w14:paraId="61F140B5" w14:textId="77777777" w:rsidR="002355D8" w:rsidRPr="00755390" w:rsidRDefault="002355D8" w:rsidP="00AD3F93">
            <w:pPr>
              <w:jc w:val="center"/>
              <w:rPr>
                <w:lang w:val="fr-CA"/>
              </w:rPr>
            </w:pPr>
            <w:r w:rsidRPr="00755390">
              <w:rPr>
                <w:sz w:val="20"/>
                <w:szCs w:val="20"/>
                <w:lang w:val="fr-CA"/>
              </w:rPr>
              <w:t>PNUD</w:t>
            </w:r>
          </w:p>
        </w:tc>
        <w:tc>
          <w:tcPr>
            <w:tcW w:w="683" w:type="pct"/>
          </w:tcPr>
          <w:p w14:paraId="7F4C48BA"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50</w:t>
            </w:r>
            <w:r>
              <w:rPr>
                <w:sz w:val="20"/>
                <w:szCs w:val="20"/>
                <w:lang w:val="fr-CA"/>
              </w:rPr>
              <w:t> </w:t>
            </w:r>
            <w:r w:rsidRPr="009D6F4F">
              <w:rPr>
                <w:sz w:val="20"/>
                <w:szCs w:val="20"/>
                <w:lang w:val="fr-CA"/>
              </w:rPr>
              <w:t>000</w:t>
            </w:r>
          </w:p>
        </w:tc>
      </w:tr>
      <w:tr w:rsidR="002355D8" w:rsidRPr="009D6F4F" w14:paraId="0F39C8D5" w14:textId="77777777" w:rsidTr="00AD3F93">
        <w:tc>
          <w:tcPr>
            <w:tcW w:w="3787" w:type="pct"/>
            <w:noWrap/>
          </w:tcPr>
          <w:p w14:paraId="032A8B23" w14:textId="77777777" w:rsidR="002355D8" w:rsidRPr="00755390" w:rsidRDefault="002355D8" w:rsidP="00CB476F">
            <w:pPr>
              <w:widowControl w:val="0"/>
              <w:spacing w:before="10" w:after="10"/>
              <w:ind w:left="454"/>
              <w:jc w:val="left"/>
              <w:rPr>
                <w:sz w:val="20"/>
                <w:szCs w:val="20"/>
                <w:lang w:val="fr-CA" w:eastAsia="zh-CN"/>
              </w:rPr>
            </w:pPr>
            <w:r w:rsidRPr="00BA55AC">
              <w:rPr>
                <w:rFonts w:eastAsia="Times New Roman"/>
                <w:sz w:val="20"/>
                <w:szCs w:val="20"/>
                <w:lang w:val="fr-CA" w:eastAsia="fr-CA"/>
              </w:rPr>
              <w:t>Évaluation et ajustements</w:t>
            </w:r>
          </w:p>
        </w:tc>
        <w:tc>
          <w:tcPr>
            <w:tcW w:w="530" w:type="pct"/>
          </w:tcPr>
          <w:p w14:paraId="12286488" w14:textId="77777777" w:rsidR="002355D8" w:rsidRPr="00755390" w:rsidRDefault="002355D8" w:rsidP="00AD3F93">
            <w:pPr>
              <w:jc w:val="center"/>
              <w:rPr>
                <w:lang w:val="fr-CA"/>
              </w:rPr>
            </w:pPr>
            <w:r w:rsidRPr="00755390">
              <w:rPr>
                <w:sz w:val="20"/>
                <w:szCs w:val="20"/>
                <w:lang w:val="fr-CA"/>
              </w:rPr>
              <w:t>PNUD</w:t>
            </w:r>
          </w:p>
        </w:tc>
        <w:tc>
          <w:tcPr>
            <w:tcW w:w="683" w:type="pct"/>
          </w:tcPr>
          <w:p w14:paraId="32A56C55" w14:textId="77777777" w:rsidR="002355D8" w:rsidRPr="009D6F4F" w:rsidRDefault="002355D8" w:rsidP="00CB476F">
            <w:pPr>
              <w:widowControl w:val="0"/>
              <w:spacing w:before="10" w:after="10"/>
              <w:jc w:val="right"/>
              <w:rPr>
                <w:sz w:val="20"/>
                <w:szCs w:val="20"/>
                <w:lang w:val="fr-CA"/>
              </w:rPr>
            </w:pPr>
            <w:r w:rsidRPr="009D6F4F">
              <w:rPr>
                <w:sz w:val="20"/>
                <w:szCs w:val="20"/>
                <w:lang w:val="fr-CA"/>
              </w:rPr>
              <w:t>20</w:t>
            </w:r>
            <w:r>
              <w:rPr>
                <w:sz w:val="20"/>
                <w:szCs w:val="20"/>
                <w:lang w:val="fr-CA"/>
              </w:rPr>
              <w:t> </w:t>
            </w:r>
            <w:r w:rsidRPr="009D6F4F">
              <w:rPr>
                <w:sz w:val="20"/>
                <w:szCs w:val="20"/>
                <w:lang w:val="fr-CA"/>
              </w:rPr>
              <w:t>000</w:t>
            </w:r>
          </w:p>
        </w:tc>
      </w:tr>
      <w:tr w:rsidR="002355D8" w:rsidRPr="00EF4B31" w14:paraId="6DC63DC6" w14:textId="77777777" w:rsidTr="00CB476F">
        <w:tc>
          <w:tcPr>
            <w:tcW w:w="5000" w:type="pct"/>
            <w:gridSpan w:val="3"/>
          </w:tcPr>
          <w:p w14:paraId="36DA3F96" w14:textId="4DDBFA6E" w:rsidR="002355D8" w:rsidRPr="00755390" w:rsidRDefault="002355D8" w:rsidP="00CB476F">
            <w:pPr>
              <w:keepNext/>
              <w:keepLines/>
              <w:widowControl w:val="0"/>
              <w:spacing w:before="10" w:after="10"/>
              <w:jc w:val="left"/>
              <w:rPr>
                <w:i/>
                <w:iCs/>
                <w:color w:val="000000"/>
                <w:sz w:val="20"/>
                <w:szCs w:val="20"/>
                <w:lang w:val="fr-CA" w:eastAsia="zh-CN"/>
              </w:rPr>
            </w:pPr>
            <w:r w:rsidRPr="00755390">
              <w:rPr>
                <w:rFonts w:eastAsia="Times New Roman"/>
                <w:bCs/>
                <w:i/>
                <w:sz w:val="20"/>
                <w:szCs w:val="20"/>
                <w:lang w:val="fr-CA" w:eastAsia="fr-CA"/>
              </w:rPr>
              <w:t>Projet pilote pour le secteur de la réfrigération commerciale (1 475 000</w:t>
            </w:r>
            <w:r w:rsidR="00C00D09">
              <w:rPr>
                <w:rFonts w:eastAsia="Times New Roman"/>
                <w:bCs/>
                <w:i/>
                <w:sz w:val="20"/>
                <w:szCs w:val="20"/>
                <w:lang w:val="fr-CA" w:eastAsia="fr-CA"/>
              </w:rPr>
              <w:t> $US</w:t>
            </w:r>
            <w:r w:rsidRPr="00755390">
              <w:rPr>
                <w:rFonts w:eastAsia="Times New Roman"/>
                <w:bCs/>
                <w:i/>
                <w:sz w:val="20"/>
                <w:szCs w:val="20"/>
                <w:lang w:val="fr-CA" w:eastAsia="fr-CA"/>
              </w:rPr>
              <w:t>)</w:t>
            </w:r>
          </w:p>
        </w:tc>
      </w:tr>
      <w:tr w:rsidR="002355D8" w:rsidRPr="009D6F4F" w14:paraId="469307D3" w14:textId="77777777" w:rsidTr="00AD3F93">
        <w:tc>
          <w:tcPr>
            <w:tcW w:w="3787" w:type="pct"/>
            <w:noWrap/>
          </w:tcPr>
          <w:p w14:paraId="693CBE6D" w14:textId="77777777" w:rsidR="002355D8" w:rsidRPr="00755390" w:rsidRDefault="002355D8" w:rsidP="00CB476F">
            <w:pPr>
              <w:widowControl w:val="0"/>
              <w:spacing w:before="10" w:after="10"/>
              <w:ind w:left="454"/>
              <w:jc w:val="left"/>
              <w:rPr>
                <w:color w:val="7F7F7F" w:themeColor="text1" w:themeTint="80"/>
                <w:sz w:val="20"/>
                <w:szCs w:val="20"/>
                <w:lang w:val="fr-CA"/>
              </w:rPr>
            </w:pPr>
            <w:r w:rsidRPr="00BA55AC">
              <w:rPr>
                <w:rFonts w:eastAsia="Times New Roman"/>
                <w:sz w:val="20"/>
                <w:szCs w:val="20"/>
                <w:lang w:val="fr-CA" w:eastAsia="fr-CA"/>
              </w:rPr>
              <w:t>Identification de candidats appropriés pour les projets pilotes, y compris une évaluation préliminaire</w:t>
            </w:r>
          </w:p>
        </w:tc>
        <w:tc>
          <w:tcPr>
            <w:tcW w:w="530" w:type="pct"/>
          </w:tcPr>
          <w:p w14:paraId="5A625235" w14:textId="77777777" w:rsidR="002355D8" w:rsidRPr="00755390" w:rsidRDefault="002355D8" w:rsidP="00AD3F93">
            <w:pPr>
              <w:jc w:val="center"/>
              <w:rPr>
                <w:lang w:val="fr-CA"/>
              </w:rPr>
            </w:pPr>
            <w:r w:rsidRPr="00755390">
              <w:rPr>
                <w:sz w:val="20"/>
                <w:szCs w:val="20"/>
                <w:lang w:val="fr-CA"/>
              </w:rPr>
              <w:t>PNUD</w:t>
            </w:r>
          </w:p>
        </w:tc>
        <w:tc>
          <w:tcPr>
            <w:tcW w:w="683" w:type="pct"/>
          </w:tcPr>
          <w:p w14:paraId="08F8A9B4"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50</w:t>
            </w:r>
            <w:r>
              <w:rPr>
                <w:sz w:val="20"/>
                <w:szCs w:val="20"/>
                <w:lang w:val="fr-CA"/>
              </w:rPr>
              <w:t> </w:t>
            </w:r>
            <w:r w:rsidRPr="009D6F4F">
              <w:rPr>
                <w:sz w:val="20"/>
                <w:szCs w:val="20"/>
                <w:lang w:val="fr-CA"/>
              </w:rPr>
              <w:t>000</w:t>
            </w:r>
          </w:p>
        </w:tc>
      </w:tr>
      <w:tr w:rsidR="002355D8" w:rsidRPr="009D6F4F" w14:paraId="6D257B7E" w14:textId="77777777" w:rsidTr="00AD3F93">
        <w:tc>
          <w:tcPr>
            <w:tcW w:w="3787" w:type="pct"/>
            <w:noWrap/>
          </w:tcPr>
          <w:p w14:paraId="11A014A7" w14:textId="509C9F68" w:rsidR="002355D8" w:rsidRPr="00755390" w:rsidRDefault="002355D8" w:rsidP="00CB476F">
            <w:pPr>
              <w:widowControl w:val="0"/>
              <w:spacing w:before="10" w:after="10"/>
              <w:ind w:left="454"/>
              <w:jc w:val="left"/>
              <w:rPr>
                <w:color w:val="7F7F7F" w:themeColor="text1" w:themeTint="80"/>
                <w:sz w:val="20"/>
                <w:szCs w:val="20"/>
                <w:lang w:val="fr-CA"/>
              </w:rPr>
            </w:pPr>
            <w:r w:rsidRPr="00BA55AC">
              <w:rPr>
                <w:rFonts w:eastAsia="Times New Roman"/>
                <w:sz w:val="20"/>
                <w:szCs w:val="20"/>
                <w:lang w:val="fr-CA" w:eastAsia="fr-CA"/>
              </w:rPr>
              <w:t>Réalisation de quatre projets pilotes sur des monoblocs au R</w:t>
            </w:r>
            <w:r>
              <w:rPr>
                <w:rFonts w:eastAsia="Times New Roman"/>
                <w:sz w:val="20"/>
                <w:szCs w:val="20"/>
                <w:lang w:val="fr-CA" w:eastAsia="fr-CA"/>
              </w:rPr>
              <w:noBreakHyphen/>
            </w:r>
            <w:r w:rsidRPr="00BA55AC">
              <w:rPr>
                <w:rFonts w:eastAsia="Times New Roman"/>
                <w:sz w:val="20"/>
                <w:szCs w:val="20"/>
                <w:lang w:val="fr-CA" w:eastAsia="fr-CA"/>
              </w:rPr>
              <w:t xml:space="preserve">290 dans des chambres froides pour le stockage et la conservation des </w:t>
            </w:r>
            <w:r>
              <w:rPr>
                <w:rFonts w:eastAsia="Times New Roman"/>
                <w:sz w:val="20"/>
                <w:szCs w:val="20"/>
                <w:lang w:val="fr-CA" w:eastAsia="fr-CA"/>
              </w:rPr>
              <w:t>denrées alimentaires</w:t>
            </w:r>
            <w:r w:rsidRPr="00BA55AC">
              <w:rPr>
                <w:rFonts w:eastAsia="Times New Roman"/>
                <w:sz w:val="20"/>
                <w:szCs w:val="20"/>
                <w:lang w:val="fr-CA" w:eastAsia="fr-CA"/>
              </w:rPr>
              <w:t>, y compris les équipements, l</w:t>
            </w:r>
            <w:r w:rsidR="002C0768">
              <w:rPr>
                <w:rFonts w:eastAsia="Times New Roman"/>
                <w:sz w:val="20"/>
                <w:szCs w:val="20"/>
                <w:lang w:val="fr-CA" w:eastAsia="fr-CA"/>
              </w:rPr>
              <w:t>’</w:t>
            </w:r>
            <w:r w:rsidRPr="00BA55AC">
              <w:rPr>
                <w:rFonts w:eastAsia="Times New Roman"/>
                <w:sz w:val="20"/>
                <w:szCs w:val="20"/>
                <w:lang w:val="fr-CA" w:eastAsia="fr-CA"/>
              </w:rPr>
              <w:t>installation, la mise en service et la formation</w:t>
            </w:r>
          </w:p>
        </w:tc>
        <w:tc>
          <w:tcPr>
            <w:tcW w:w="530" w:type="pct"/>
          </w:tcPr>
          <w:p w14:paraId="45450CD4" w14:textId="77777777" w:rsidR="002355D8" w:rsidRPr="00755390" w:rsidRDefault="002355D8" w:rsidP="00AD3F93">
            <w:pPr>
              <w:jc w:val="center"/>
              <w:rPr>
                <w:lang w:val="fr-CA"/>
              </w:rPr>
            </w:pPr>
            <w:r w:rsidRPr="00755390">
              <w:rPr>
                <w:sz w:val="20"/>
                <w:szCs w:val="20"/>
                <w:lang w:val="fr-CA"/>
              </w:rPr>
              <w:t>PNUD</w:t>
            </w:r>
          </w:p>
        </w:tc>
        <w:tc>
          <w:tcPr>
            <w:tcW w:w="683" w:type="pct"/>
          </w:tcPr>
          <w:p w14:paraId="050A09C5"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200</w:t>
            </w:r>
            <w:r>
              <w:rPr>
                <w:sz w:val="20"/>
                <w:szCs w:val="20"/>
                <w:lang w:val="fr-CA"/>
              </w:rPr>
              <w:t> </w:t>
            </w:r>
            <w:r w:rsidRPr="009D6F4F">
              <w:rPr>
                <w:sz w:val="20"/>
                <w:szCs w:val="20"/>
                <w:lang w:val="fr-CA"/>
              </w:rPr>
              <w:t>000</w:t>
            </w:r>
          </w:p>
        </w:tc>
      </w:tr>
      <w:tr w:rsidR="002355D8" w:rsidRPr="009D6F4F" w14:paraId="3F2A0822" w14:textId="77777777" w:rsidTr="00AD3F93">
        <w:tc>
          <w:tcPr>
            <w:tcW w:w="3787" w:type="pct"/>
            <w:noWrap/>
          </w:tcPr>
          <w:p w14:paraId="51FF8210" w14:textId="1E592E50" w:rsidR="002355D8" w:rsidRPr="00755390" w:rsidRDefault="002355D8" w:rsidP="00CB476F">
            <w:pPr>
              <w:widowControl w:val="0"/>
              <w:spacing w:before="10" w:after="10"/>
              <w:ind w:left="454"/>
              <w:jc w:val="left"/>
              <w:rPr>
                <w:color w:val="7F7F7F" w:themeColor="text1" w:themeTint="80"/>
                <w:sz w:val="20"/>
                <w:szCs w:val="20"/>
                <w:lang w:val="fr-CA"/>
              </w:rPr>
            </w:pPr>
            <w:r w:rsidRPr="00BA55AC">
              <w:rPr>
                <w:rFonts w:eastAsia="Times New Roman"/>
                <w:sz w:val="20"/>
                <w:szCs w:val="20"/>
                <w:lang w:val="fr-CA" w:eastAsia="fr-CA"/>
              </w:rPr>
              <w:t>Démonstration de l</w:t>
            </w:r>
            <w:r w:rsidR="002C0768">
              <w:rPr>
                <w:rFonts w:eastAsia="Times New Roman"/>
                <w:sz w:val="20"/>
                <w:szCs w:val="20"/>
                <w:lang w:val="fr-CA" w:eastAsia="fr-CA"/>
              </w:rPr>
              <w:t>’</w:t>
            </w:r>
            <w:r w:rsidRPr="00BA55AC">
              <w:rPr>
                <w:rFonts w:eastAsia="Times New Roman"/>
                <w:sz w:val="20"/>
                <w:szCs w:val="20"/>
                <w:lang w:val="fr-CA" w:eastAsia="fr-CA"/>
              </w:rPr>
              <w:t xml:space="preserve">utilisation de frigorigènes naturels dans deux systèmes de refroidissement indirect à eau </w:t>
            </w:r>
            <w:r w:rsidRPr="00BA55AC">
              <w:rPr>
                <w:rFonts w:eastAsia="Times New Roman"/>
                <w:noProof/>
                <w:sz w:val="20"/>
                <w:szCs w:val="20"/>
                <w:lang w:val="fr-CA" w:eastAsia="fr-CA"/>
              </w:rPr>
              <w:t>glycolée/</w:t>
            </w:r>
            <w:r w:rsidRPr="00BA55AC">
              <w:rPr>
                <w:rFonts w:eastAsia="Times New Roman"/>
                <w:sz w:val="20"/>
                <w:szCs w:val="20"/>
                <w:lang w:val="fr-CA" w:eastAsia="fr-CA"/>
              </w:rPr>
              <w:t xml:space="preserve">eau </w:t>
            </w:r>
            <w:r>
              <w:rPr>
                <w:rFonts w:eastAsia="Times New Roman"/>
                <w:sz w:val="20"/>
                <w:szCs w:val="20"/>
                <w:lang w:val="fr-CA" w:eastAsia="fr-CA"/>
              </w:rPr>
              <w:t>réfrigérée</w:t>
            </w:r>
            <w:r w:rsidRPr="00BA55AC">
              <w:rPr>
                <w:rFonts w:eastAsia="Times New Roman"/>
                <w:sz w:val="20"/>
                <w:szCs w:val="20"/>
                <w:lang w:val="fr-CA" w:eastAsia="fr-CA"/>
              </w:rPr>
              <w:t xml:space="preserve"> pour des applications de </w:t>
            </w:r>
            <w:r>
              <w:rPr>
                <w:rFonts w:eastAsia="Times New Roman"/>
                <w:sz w:val="20"/>
                <w:szCs w:val="20"/>
                <w:lang w:val="fr-CA" w:eastAsia="fr-CA"/>
              </w:rPr>
              <w:t xml:space="preserve">grandes </w:t>
            </w:r>
            <w:r w:rsidRPr="00BA55AC">
              <w:rPr>
                <w:rFonts w:eastAsia="Times New Roman"/>
                <w:sz w:val="20"/>
                <w:szCs w:val="20"/>
                <w:lang w:val="fr-CA" w:eastAsia="fr-CA"/>
              </w:rPr>
              <w:t xml:space="preserve">chambres froides ou </w:t>
            </w:r>
            <w:r>
              <w:rPr>
                <w:rFonts w:eastAsia="Times New Roman"/>
                <w:sz w:val="20"/>
                <w:szCs w:val="20"/>
                <w:lang w:val="fr-CA" w:eastAsia="fr-CA"/>
              </w:rPr>
              <w:t>d</w:t>
            </w:r>
            <w:r w:rsidR="002C0768">
              <w:rPr>
                <w:rFonts w:eastAsia="Times New Roman"/>
                <w:sz w:val="20"/>
                <w:szCs w:val="20"/>
                <w:lang w:val="fr-CA" w:eastAsia="fr-CA"/>
              </w:rPr>
              <w:t>’</w:t>
            </w:r>
            <w:r w:rsidRPr="00BA55AC">
              <w:rPr>
                <w:rFonts w:eastAsia="Times New Roman"/>
                <w:sz w:val="20"/>
                <w:szCs w:val="20"/>
                <w:lang w:val="fr-CA" w:eastAsia="fr-CA"/>
              </w:rPr>
              <w:t>entrepôts industriels</w:t>
            </w:r>
          </w:p>
        </w:tc>
        <w:tc>
          <w:tcPr>
            <w:tcW w:w="530" w:type="pct"/>
          </w:tcPr>
          <w:p w14:paraId="522D923A" w14:textId="77777777" w:rsidR="002355D8" w:rsidRPr="00755390" w:rsidRDefault="002355D8" w:rsidP="00AD3F93">
            <w:pPr>
              <w:jc w:val="center"/>
              <w:rPr>
                <w:lang w:val="fr-CA"/>
              </w:rPr>
            </w:pPr>
            <w:r w:rsidRPr="00755390">
              <w:rPr>
                <w:sz w:val="20"/>
                <w:szCs w:val="20"/>
                <w:lang w:val="fr-CA"/>
              </w:rPr>
              <w:t>PNUD</w:t>
            </w:r>
          </w:p>
        </w:tc>
        <w:tc>
          <w:tcPr>
            <w:tcW w:w="683" w:type="pct"/>
          </w:tcPr>
          <w:p w14:paraId="394FA2EC"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500</w:t>
            </w:r>
            <w:r>
              <w:rPr>
                <w:sz w:val="20"/>
                <w:szCs w:val="20"/>
                <w:lang w:val="fr-CA"/>
              </w:rPr>
              <w:t> </w:t>
            </w:r>
            <w:r w:rsidRPr="009D6F4F">
              <w:rPr>
                <w:sz w:val="20"/>
                <w:szCs w:val="20"/>
                <w:lang w:val="fr-CA"/>
              </w:rPr>
              <w:t>000</w:t>
            </w:r>
          </w:p>
        </w:tc>
      </w:tr>
      <w:tr w:rsidR="002355D8" w:rsidRPr="009D6F4F" w14:paraId="1F74CC38" w14:textId="77777777" w:rsidTr="00AD3F93">
        <w:tc>
          <w:tcPr>
            <w:tcW w:w="3787" w:type="pct"/>
            <w:noWrap/>
          </w:tcPr>
          <w:p w14:paraId="4A86D65E" w14:textId="1B87BE8C" w:rsidR="002355D8" w:rsidRPr="00755390" w:rsidRDefault="002355D8" w:rsidP="00CB476F">
            <w:pPr>
              <w:widowControl w:val="0"/>
              <w:spacing w:before="10" w:after="10"/>
              <w:ind w:left="454"/>
              <w:jc w:val="left"/>
              <w:rPr>
                <w:color w:val="7F7F7F" w:themeColor="text1" w:themeTint="80"/>
                <w:sz w:val="20"/>
                <w:szCs w:val="20"/>
                <w:lang w:val="fr-CA"/>
              </w:rPr>
            </w:pPr>
            <w:r>
              <w:rPr>
                <w:rFonts w:eastAsia="Times New Roman"/>
                <w:sz w:val="20"/>
                <w:szCs w:val="20"/>
                <w:lang w:val="fr-CA" w:eastAsia="fr-CA"/>
              </w:rPr>
              <w:t>Démonstration du r</w:t>
            </w:r>
            <w:r w:rsidRPr="00BA55AC">
              <w:rPr>
                <w:rFonts w:eastAsia="Times New Roman"/>
                <w:sz w:val="20"/>
                <w:szCs w:val="20"/>
                <w:lang w:val="fr-CA" w:eastAsia="fr-CA"/>
              </w:rPr>
              <w:t>emplacement d</w:t>
            </w:r>
            <w:r w:rsidR="002C0768">
              <w:rPr>
                <w:rFonts w:eastAsia="Times New Roman"/>
                <w:sz w:val="20"/>
                <w:szCs w:val="20"/>
                <w:lang w:val="fr-CA" w:eastAsia="fr-CA"/>
              </w:rPr>
              <w:t>’</w:t>
            </w:r>
            <w:r w:rsidRPr="00BA55AC">
              <w:rPr>
                <w:rFonts w:eastAsia="Times New Roman"/>
                <w:sz w:val="20"/>
                <w:szCs w:val="20"/>
                <w:lang w:val="fr-CA" w:eastAsia="fr-CA"/>
              </w:rPr>
              <w:t xml:space="preserve">un système de climatisation commerciale </w:t>
            </w:r>
            <w:r w:rsidRPr="00BA55AC">
              <w:rPr>
                <w:rFonts w:eastAsia="Times New Roman"/>
                <w:noProof/>
                <w:sz w:val="20"/>
                <w:szCs w:val="20"/>
                <w:lang w:val="fr-CA" w:eastAsia="fr-CA"/>
              </w:rPr>
              <w:t>multi</w:t>
            </w:r>
            <w:r>
              <w:rPr>
                <w:rFonts w:eastAsia="Times New Roman"/>
                <w:noProof/>
                <w:sz w:val="20"/>
                <w:szCs w:val="20"/>
                <w:lang w:val="fr-CA" w:eastAsia="fr-CA"/>
              </w:rPr>
              <w:noBreakHyphen/>
            </w:r>
            <w:r w:rsidRPr="00BA55AC">
              <w:rPr>
                <w:rFonts w:eastAsia="Times New Roman"/>
                <w:noProof/>
                <w:sz w:val="20"/>
                <w:szCs w:val="20"/>
                <w:lang w:val="fr-CA" w:eastAsia="fr-CA"/>
              </w:rPr>
              <w:t>split utilisant</w:t>
            </w:r>
            <w:r w:rsidRPr="00BA55AC">
              <w:rPr>
                <w:rFonts w:eastAsia="Times New Roman"/>
                <w:sz w:val="20"/>
                <w:szCs w:val="20"/>
                <w:lang w:val="fr-CA" w:eastAsia="fr-CA"/>
              </w:rPr>
              <w:t xml:space="preserve"> du R</w:t>
            </w:r>
            <w:r>
              <w:rPr>
                <w:rFonts w:eastAsia="Times New Roman"/>
                <w:sz w:val="20"/>
                <w:szCs w:val="20"/>
                <w:lang w:val="fr-CA" w:eastAsia="fr-CA"/>
              </w:rPr>
              <w:noBreakHyphen/>
            </w:r>
            <w:r w:rsidRPr="00BA55AC">
              <w:rPr>
                <w:rFonts w:eastAsia="Times New Roman"/>
                <w:sz w:val="20"/>
                <w:szCs w:val="20"/>
                <w:lang w:val="fr-CA" w:eastAsia="fr-CA"/>
              </w:rPr>
              <w:t>410A par un système centralisé au R</w:t>
            </w:r>
            <w:r>
              <w:rPr>
                <w:rFonts w:eastAsia="Times New Roman"/>
                <w:sz w:val="20"/>
                <w:szCs w:val="20"/>
                <w:lang w:val="fr-CA" w:eastAsia="fr-CA"/>
              </w:rPr>
              <w:noBreakHyphen/>
            </w:r>
            <w:r w:rsidRPr="00BA55AC">
              <w:rPr>
                <w:rFonts w:eastAsia="Times New Roman"/>
                <w:sz w:val="20"/>
                <w:szCs w:val="20"/>
                <w:lang w:val="fr-CA" w:eastAsia="fr-CA"/>
              </w:rPr>
              <w:t>290</w:t>
            </w:r>
          </w:p>
        </w:tc>
        <w:tc>
          <w:tcPr>
            <w:tcW w:w="530" w:type="pct"/>
          </w:tcPr>
          <w:p w14:paraId="31DAC212" w14:textId="77777777" w:rsidR="002355D8" w:rsidRPr="00755390" w:rsidRDefault="002355D8" w:rsidP="00AD3F93">
            <w:pPr>
              <w:jc w:val="center"/>
              <w:rPr>
                <w:lang w:val="fr-CA"/>
              </w:rPr>
            </w:pPr>
            <w:r w:rsidRPr="00755390">
              <w:rPr>
                <w:sz w:val="20"/>
                <w:szCs w:val="20"/>
                <w:lang w:val="fr-CA"/>
              </w:rPr>
              <w:t>PNUD</w:t>
            </w:r>
          </w:p>
        </w:tc>
        <w:tc>
          <w:tcPr>
            <w:tcW w:w="683" w:type="pct"/>
          </w:tcPr>
          <w:p w14:paraId="3053F1ED"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600</w:t>
            </w:r>
            <w:r>
              <w:rPr>
                <w:sz w:val="20"/>
                <w:szCs w:val="20"/>
                <w:lang w:val="fr-CA"/>
              </w:rPr>
              <w:t> </w:t>
            </w:r>
            <w:r w:rsidRPr="009D6F4F">
              <w:rPr>
                <w:sz w:val="20"/>
                <w:szCs w:val="20"/>
                <w:lang w:val="fr-CA"/>
              </w:rPr>
              <w:t>000</w:t>
            </w:r>
          </w:p>
        </w:tc>
      </w:tr>
      <w:tr w:rsidR="002355D8" w:rsidRPr="009D6F4F" w14:paraId="11B5BF5A" w14:textId="77777777" w:rsidTr="00AD3F93">
        <w:tc>
          <w:tcPr>
            <w:tcW w:w="3787" w:type="pct"/>
            <w:noWrap/>
          </w:tcPr>
          <w:p w14:paraId="5ECB3FE2" w14:textId="0ED0043A" w:rsidR="002355D8" w:rsidRPr="00755390" w:rsidRDefault="002355D8" w:rsidP="00CB476F">
            <w:pPr>
              <w:spacing w:before="10" w:after="10"/>
              <w:ind w:left="454"/>
              <w:jc w:val="left"/>
              <w:rPr>
                <w:color w:val="7F7F7F" w:themeColor="text1" w:themeTint="80"/>
                <w:sz w:val="20"/>
                <w:szCs w:val="20"/>
                <w:lang w:val="fr-CA"/>
              </w:rPr>
            </w:pPr>
            <w:r w:rsidRPr="00BA55AC">
              <w:rPr>
                <w:rFonts w:eastAsia="Times New Roman"/>
                <w:sz w:val="20"/>
                <w:szCs w:val="20"/>
                <w:lang w:val="fr-CA" w:eastAsia="fr-CA"/>
              </w:rPr>
              <w:t>Suivi et évaluation des impacts du projet et des améliorations de l</w:t>
            </w:r>
            <w:r w:rsidR="002C0768">
              <w:rPr>
                <w:rFonts w:eastAsia="Times New Roman"/>
                <w:sz w:val="20"/>
                <w:szCs w:val="20"/>
                <w:lang w:val="fr-CA" w:eastAsia="fr-CA"/>
              </w:rPr>
              <w:t>’</w:t>
            </w:r>
            <w:r w:rsidRPr="00BA55AC">
              <w:rPr>
                <w:rFonts w:eastAsia="Times New Roman"/>
                <w:sz w:val="20"/>
                <w:szCs w:val="20"/>
                <w:lang w:val="fr-CA" w:eastAsia="fr-CA"/>
              </w:rPr>
              <w:t>efficacité énergétique, et formation des techniciens et des utilisateurs finaux</w:t>
            </w:r>
          </w:p>
        </w:tc>
        <w:tc>
          <w:tcPr>
            <w:tcW w:w="530" w:type="pct"/>
          </w:tcPr>
          <w:p w14:paraId="365E9C24" w14:textId="77777777" w:rsidR="002355D8" w:rsidRPr="00755390" w:rsidRDefault="002355D8" w:rsidP="00AD3F93">
            <w:pPr>
              <w:jc w:val="center"/>
              <w:rPr>
                <w:lang w:val="fr-CA"/>
              </w:rPr>
            </w:pPr>
            <w:r w:rsidRPr="00755390">
              <w:rPr>
                <w:sz w:val="20"/>
                <w:szCs w:val="20"/>
                <w:lang w:val="fr-CA"/>
              </w:rPr>
              <w:t>PNUD</w:t>
            </w:r>
          </w:p>
        </w:tc>
        <w:tc>
          <w:tcPr>
            <w:tcW w:w="683" w:type="pct"/>
          </w:tcPr>
          <w:p w14:paraId="6698DF27"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35</w:t>
            </w:r>
            <w:r>
              <w:rPr>
                <w:sz w:val="20"/>
                <w:szCs w:val="20"/>
                <w:lang w:val="fr-CA"/>
              </w:rPr>
              <w:t> </w:t>
            </w:r>
            <w:r w:rsidRPr="009D6F4F">
              <w:rPr>
                <w:sz w:val="20"/>
                <w:szCs w:val="20"/>
                <w:lang w:val="fr-CA"/>
              </w:rPr>
              <w:t>000</w:t>
            </w:r>
          </w:p>
        </w:tc>
      </w:tr>
      <w:tr w:rsidR="002355D8" w:rsidRPr="009D6F4F" w14:paraId="1574FC68" w14:textId="77777777" w:rsidTr="00AD3F93">
        <w:tc>
          <w:tcPr>
            <w:tcW w:w="3787" w:type="pct"/>
            <w:noWrap/>
          </w:tcPr>
          <w:p w14:paraId="047A8D8E" w14:textId="7C90E1A6" w:rsidR="002355D8" w:rsidRPr="00755390" w:rsidRDefault="002355D8" w:rsidP="00CB476F">
            <w:pPr>
              <w:widowControl w:val="0"/>
              <w:spacing w:before="10" w:after="10"/>
              <w:ind w:left="454"/>
              <w:jc w:val="left"/>
              <w:rPr>
                <w:color w:val="7F7F7F" w:themeColor="text1" w:themeTint="80"/>
                <w:sz w:val="20"/>
                <w:szCs w:val="20"/>
                <w:lang w:val="fr-CA"/>
              </w:rPr>
            </w:pPr>
            <w:r w:rsidRPr="00BA55AC">
              <w:rPr>
                <w:rFonts w:eastAsia="Times New Roman"/>
                <w:sz w:val="20"/>
                <w:szCs w:val="20"/>
                <w:lang w:val="fr-CA" w:eastAsia="fr-CA"/>
              </w:rPr>
              <w:t>Sensibilisation aux technologies à fai</w:t>
            </w:r>
            <w:r>
              <w:rPr>
                <w:rFonts w:eastAsia="Times New Roman"/>
                <w:sz w:val="20"/>
                <w:szCs w:val="20"/>
                <w:lang w:val="fr-CA" w:eastAsia="fr-CA"/>
              </w:rPr>
              <w:t>ble PRG</w:t>
            </w:r>
            <w:r w:rsidRPr="00BA55AC">
              <w:rPr>
                <w:rFonts w:eastAsia="Times New Roman"/>
                <w:sz w:val="20"/>
                <w:szCs w:val="20"/>
                <w:lang w:val="fr-CA" w:eastAsia="fr-CA"/>
              </w:rPr>
              <w:t xml:space="preserve"> démontrées et mise en place d</w:t>
            </w:r>
            <w:r w:rsidR="002C0768">
              <w:rPr>
                <w:rFonts w:eastAsia="Times New Roman"/>
                <w:sz w:val="20"/>
                <w:szCs w:val="20"/>
                <w:lang w:val="fr-CA" w:eastAsia="fr-CA"/>
              </w:rPr>
              <w:t>’</w:t>
            </w:r>
            <w:r w:rsidRPr="00BA55AC">
              <w:rPr>
                <w:rFonts w:eastAsia="Times New Roman"/>
                <w:sz w:val="20"/>
                <w:szCs w:val="20"/>
                <w:lang w:val="fr-CA" w:eastAsia="fr-CA"/>
              </w:rPr>
              <w:t>une chaîne d</w:t>
            </w:r>
            <w:r w:rsidR="002C0768">
              <w:rPr>
                <w:rFonts w:eastAsia="Times New Roman"/>
                <w:sz w:val="20"/>
                <w:szCs w:val="20"/>
                <w:lang w:val="fr-CA" w:eastAsia="fr-CA"/>
              </w:rPr>
              <w:t>’</w:t>
            </w:r>
            <w:r w:rsidRPr="00BA55AC">
              <w:rPr>
                <w:rFonts w:eastAsia="Times New Roman"/>
                <w:sz w:val="20"/>
                <w:szCs w:val="20"/>
                <w:lang w:val="fr-CA" w:eastAsia="fr-CA"/>
              </w:rPr>
              <w:t>approvisionnement pour ces technologies</w:t>
            </w:r>
          </w:p>
        </w:tc>
        <w:tc>
          <w:tcPr>
            <w:tcW w:w="530" w:type="pct"/>
          </w:tcPr>
          <w:p w14:paraId="6C953A5A" w14:textId="77777777" w:rsidR="002355D8" w:rsidRPr="00755390" w:rsidRDefault="002355D8" w:rsidP="00AD3F93">
            <w:pPr>
              <w:jc w:val="center"/>
              <w:rPr>
                <w:lang w:val="fr-CA"/>
              </w:rPr>
            </w:pPr>
            <w:r w:rsidRPr="00755390">
              <w:rPr>
                <w:sz w:val="20"/>
                <w:szCs w:val="20"/>
                <w:lang w:val="fr-CA"/>
              </w:rPr>
              <w:t>PNUD</w:t>
            </w:r>
          </w:p>
        </w:tc>
        <w:tc>
          <w:tcPr>
            <w:tcW w:w="683" w:type="pct"/>
          </w:tcPr>
          <w:p w14:paraId="33EC909F"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40</w:t>
            </w:r>
            <w:r>
              <w:rPr>
                <w:sz w:val="20"/>
                <w:szCs w:val="20"/>
                <w:lang w:val="fr-CA"/>
              </w:rPr>
              <w:t> </w:t>
            </w:r>
            <w:r w:rsidRPr="009D6F4F">
              <w:rPr>
                <w:sz w:val="20"/>
                <w:szCs w:val="20"/>
                <w:lang w:val="fr-CA"/>
              </w:rPr>
              <w:t>000</w:t>
            </w:r>
          </w:p>
        </w:tc>
      </w:tr>
      <w:tr w:rsidR="002355D8" w:rsidRPr="009D6F4F" w14:paraId="3D12D985" w14:textId="77777777" w:rsidTr="00AD3F93">
        <w:tc>
          <w:tcPr>
            <w:tcW w:w="3787" w:type="pct"/>
            <w:noWrap/>
          </w:tcPr>
          <w:p w14:paraId="4403D0B0" w14:textId="77777777" w:rsidR="002355D8" w:rsidRPr="00755390" w:rsidRDefault="002355D8" w:rsidP="00CB476F">
            <w:pPr>
              <w:widowControl w:val="0"/>
              <w:spacing w:before="10" w:after="10"/>
              <w:ind w:left="454"/>
              <w:jc w:val="left"/>
              <w:rPr>
                <w:color w:val="7F7F7F" w:themeColor="text1" w:themeTint="80"/>
                <w:sz w:val="20"/>
                <w:szCs w:val="20"/>
                <w:lang w:val="fr-CA"/>
              </w:rPr>
            </w:pPr>
            <w:r w:rsidRPr="00BA55AC">
              <w:rPr>
                <w:rFonts w:eastAsia="Times New Roman"/>
                <w:sz w:val="20"/>
                <w:szCs w:val="20"/>
                <w:lang w:val="fr-CA" w:eastAsia="fr-CA"/>
              </w:rPr>
              <w:t>Visites de sites pour les importateurs afin de comprendre les nouvelles technologies</w:t>
            </w:r>
            <w:r w:rsidRPr="00755390">
              <w:rPr>
                <w:color w:val="000000" w:themeColor="text1"/>
                <w:sz w:val="20"/>
                <w:szCs w:val="20"/>
                <w:lang w:val="fr-CA"/>
              </w:rPr>
              <w:t xml:space="preserve"> </w:t>
            </w:r>
          </w:p>
        </w:tc>
        <w:tc>
          <w:tcPr>
            <w:tcW w:w="530" w:type="pct"/>
          </w:tcPr>
          <w:p w14:paraId="6169BE89" w14:textId="77777777" w:rsidR="002355D8" w:rsidRPr="00755390" w:rsidRDefault="002355D8" w:rsidP="00AD3F93">
            <w:pPr>
              <w:jc w:val="center"/>
              <w:rPr>
                <w:lang w:val="fr-CA"/>
              </w:rPr>
            </w:pPr>
            <w:r w:rsidRPr="00755390">
              <w:rPr>
                <w:sz w:val="20"/>
                <w:szCs w:val="20"/>
                <w:lang w:val="fr-CA"/>
              </w:rPr>
              <w:t>PNUD</w:t>
            </w:r>
          </w:p>
        </w:tc>
        <w:tc>
          <w:tcPr>
            <w:tcW w:w="683" w:type="pct"/>
          </w:tcPr>
          <w:p w14:paraId="30BF7C5D"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50</w:t>
            </w:r>
            <w:r>
              <w:rPr>
                <w:sz w:val="20"/>
                <w:szCs w:val="20"/>
                <w:lang w:val="fr-CA"/>
              </w:rPr>
              <w:t> </w:t>
            </w:r>
            <w:r w:rsidRPr="009D6F4F">
              <w:rPr>
                <w:sz w:val="20"/>
                <w:szCs w:val="20"/>
                <w:lang w:val="fr-CA"/>
              </w:rPr>
              <w:t>000</w:t>
            </w:r>
          </w:p>
        </w:tc>
      </w:tr>
      <w:tr w:rsidR="002355D8" w:rsidRPr="00EF4B31" w14:paraId="1A02E9D1" w14:textId="77777777" w:rsidTr="00CB476F">
        <w:tc>
          <w:tcPr>
            <w:tcW w:w="5000" w:type="pct"/>
            <w:gridSpan w:val="3"/>
          </w:tcPr>
          <w:p w14:paraId="172FA613" w14:textId="60CB9D59" w:rsidR="002355D8" w:rsidRPr="00755390" w:rsidRDefault="002355D8" w:rsidP="00CB476F">
            <w:pPr>
              <w:keepNext/>
              <w:keepLines/>
              <w:widowControl w:val="0"/>
              <w:spacing w:before="10" w:after="10"/>
              <w:jc w:val="left"/>
              <w:rPr>
                <w:i/>
                <w:iCs/>
                <w:color w:val="000000"/>
                <w:sz w:val="20"/>
                <w:szCs w:val="20"/>
                <w:lang w:val="fr-CA" w:eastAsia="zh-CN"/>
              </w:rPr>
            </w:pPr>
            <w:r w:rsidRPr="00755390">
              <w:rPr>
                <w:rFonts w:eastAsia="Times New Roman"/>
                <w:bCs/>
                <w:i/>
                <w:sz w:val="20"/>
                <w:szCs w:val="20"/>
                <w:lang w:val="fr-CA" w:eastAsia="fr-CA"/>
              </w:rPr>
              <w:t>Plan d</w:t>
            </w:r>
            <w:r w:rsidR="002C0768">
              <w:rPr>
                <w:rFonts w:eastAsia="Times New Roman"/>
                <w:bCs/>
                <w:i/>
                <w:sz w:val="20"/>
                <w:szCs w:val="20"/>
                <w:lang w:val="fr-CA" w:eastAsia="fr-CA"/>
              </w:rPr>
              <w:t>’</w:t>
            </w:r>
            <w:r w:rsidRPr="00755390">
              <w:rPr>
                <w:rFonts w:eastAsia="Times New Roman"/>
                <w:bCs/>
                <w:i/>
                <w:sz w:val="20"/>
                <w:szCs w:val="20"/>
                <w:lang w:val="fr-CA" w:eastAsia="fr-CA"/>
              </w:rPr>
              <w:t>action national pour la chaîne du froid (180 000</w:t>
            </w:r>
            <w:r w:rsidR="00C00D09">
              <w:rPr>
                <w:rFonts w:eastAsia="Times New Roman"/>
                <w:bCs/>
                <w:i/>
                <w:sz w:val="20"/>
                <w:szCs w:val="20"/>
                <w:lang w:val="fr-CA" w:eastAsia="fr-CA"/>
              </w:rPr>
              <w:t> $US</w:t>
            </w:r>
            <w:r w:rsidRPr="00755390">
              <w:rPr>
                <w:rFonts w:eastAsia="Times New Roman"/>
                <w:bCs/>
                <w:i/>
                <w:sz w:val="20"/>
                <w:szCs w:val="20"/>
                <w:lang w:val="fr-CA" w:eastAsia="fr-CA"/>
              </w:rPr>
              <w:t>)</w:t>
            </w:r>
          </w:p>
        </w:tc>
      </w:tr>
      <w:tr w:rsidR="002355D8" w:rsidRPr="009D6F4F" w14:paraId="6C95CCD8" w14:textId="77777777" w:rsidTr="00AD3F93">
        <w:tc>
          <w:tcPr>
            <w:tcW w:w="3787" w:type="pct"/>
            <w:noWrap/>
          </w:tcPr>
          <w:p w14:paraId="7CD0B244" w14:textId="77777777"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Trois ateliers pour les prestataires de services de la chaîne du froid</w:t>
            </w:r>
          </w:p>
        </w:tc>
        <w:tc>
          <w:tcPr>
            <w:tcW w:w="530" w:type="pct"/>
          </w:tcPr>
          <w:p w14:paraId="6D53D582" w14:textId="77777777" w:rsidR="002355D8" w:rsidRPr="00755390" w:rsidRDefault="002355D8" w:rsidP="00AD3F93">
            <w:pPr>
              <w:jc w:val="center"/>
              <w:rPr>
                <w:lang w:val="fr-CA"/>
              </w:rPr>
            </w:pPr>
            <w:r w:rsidRPr="00755390">
              <w:rPr>
                <w:sz w:val="20"/>
                <w:szCs w:val="20"/>
                <w:lang w:val="fr-CA"/>
              </w:rPr>
              <w:t>PNUD</w:t>
            </w:r>
          </w:p>
        </w:tc>
        <w:tc>
          <w:tcPr>
            <w:tcW w:w="683" w:type="pct"/>
          </w:tcPr>
          <w:p w14:paraId="4432D157"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30</w:t>
            </w:r>
            <w:r>
              <w:rPr>
                <w:sz w:val="20"/>
                <w:szCs w:val="20"/>
                <w:lang w:val="fr-CA"/>
              </w:rPr>
              <w:t> </w:t>
            </w:r>
            <w:r w:rsidRPr="009D6F4F">
              <w:rPr>
                <w:sz w:val="20"/>
                <w:szCs w:val="20"/>
                <w:lang w:val="fr-CA"/>
              </w:rPr>
              <w:t>000</w:t>
            </w:r>
          </w:p>
        </w:tc>
      </w:tr>
      <w:tr w:rsidR="002355D8" w:rsidRPr="009D6F4F" w14:paraId="2325CBD7" w14:textId="77777777" w:rsidTr="00AD3F93">
        <w:tc>
          <w:tcPr>
            <w:tcW w:w="3787" w:type="pct"/>
            <w:noWrap/>
          </w:tcPr>
          <w:p w14:paraId="49E07D4B" w14:textId="77777777"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lastRenderedPageBreak/>
              <w:t xml:space="preserve">Collecte de données </w:t>
            </w:r>
            <w:r>
              <w:rPr>
                <w:rFonts w:eastAsia="Times New Roman"/>
                <w:sz w:val="20"/>
                <w:szCs w:val="20"/>
                <w:lang w:val="fr-CA" w:eastAsia="fr-CA"/>
              </w:rPr>
              <w:t xml:space="preserve">au moyen de </w:t>
            </w:r>
            <w:r w:rsidRPr="00BA55AC">
              <w:rPr>
                <w:rFonts w:eastAsia="Times New Roman"/>
                <w:sz w:val="20"/>
                <w:szCs w:val="20"/>
                <w:lang w:val="fr-CA" w:eastAsia="fr-CA"/>
              </w:rPr>
              <w:t>visites de sites et de consultations</w:t>
            </w:r>
          </w:p>
        </w:tc>
        <w:tc>
          <w:tcPr>
            <w:tcW w:w="530" w:type="pct"/>
          </w:tcPr>
          <w:p w14:paraId="443385C8" w14:textId="77777777" w:rsidR="002355D8" w:rsidRPr="00755390" w:rsidRDefault="002355D8" w:rsidP="00AD3F93">
            <w:pPr>
              <w:jc w:val="center"/>
              <w:rPr>
                <w:lang w:val="fr-CA"/>
              </w:rPr>
            </w:pPr>
            <w:r w:rsidRPr="00755390">
              <w:rPr>
                <w:sz w:val="20"/>
                <w:szCs w:val="20"/>
                <w:lang w:val="fr-CA"/>
              </w:rPr>
              <w:t>PNUD</w:t>
            </w:r>
          </w:p>
        </w:tc>
        <w:tc>
          <w:tcPr>
            <w:tcW w:w="683" w:type="pct"/>
          </w:tcPr>
          <w:p w14:paraId="07A013D7"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70</w:t>
            </w:r>
            <w:r>
              <w:rPr>
                <w:sz w:val="20"/>
                <w:szCs w:val="20"/>
                <w:lang w:val="fr-CA"/>
              </w:rPr>
              <w:t> </w:t>
            </w:r>
            <w:r w:rsidRPr="009D6F4F">
              <w:rPr>
                <w:sz w:val="20"/>
                <w:szCs w:val="20"/>
                <w:lang w:val="fr-CA"/>
              </w:rPr>
              <w:t>000</w:t>
            </w:r>
          </w:p>
        </w:tc>
      </w:tr>
      <w:tr w:rsidR="002355D8" w:rsidRPr="009D6F4F" w14:paraId="4A865601" w14:textId="77777777" w:rsidTr="00AD3F93">
        <w:tc>
          <w:tcPr>
            <w:tcW w:w="3787" w:type="pct"/>
            <w:noWrap/>
          </w:tcPr>
          <w:p w14:paraId="7C09BB70" w14:textId="1CF2A8A0"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Rédaction du document de plan d</w:t>
            </w:r>
            <w:r w:rsidR="002C0768">
              <w:rPr>
                <w:rFonts w:eastAsia="Times New Roman"/>
                <w:sz w:val="20"/>
                <w:szCs w:val="20"/>
                <w:lang w:val="fr-CA" w:eastAsia="fr-CA"/>
              </w:rPr>
              <w:t>’</w:t>
            </w:r>
            <w:r w:rsidRPr="00BA55AC">
              <w:rPr>
                <w:rFonts w:eastAsia="Times New Roman"/>
                <w:sz w:val="20"/>
                <w:szCs w:val="20"/>
                <w:lang w:val="fr-CA" w:eastAsia="fr-CA"/>
              </w:rPr>
              <w:t>action</w:t>
            </w:r>
          </w:p>
        </w:tc>
        <w:tc>
          <w:tcPr>
            <w:tcW w:w="530" w:type="pct"/>
          </w:tcPr>
          <w:p w14:paraId="1C68AAB4" w14:textId="77777777" w:rsidR="002355D8" w:rsidRPr="00755390" w:rsidRDefault="002355D8" w:rsidP="00AD3F93">
            <w:pPr>
              <w:jc w:val="center"/>
              <w:rPr>
                <w:lang w:val="fr-CA"/>
              </w:rPr>
            </w:pPr>
            <w:r w:rsidRPr="00755390">
              <w:rPr>
                <w:sz w:val="20"/>
                <w:szCs w:val="20"/>
                <w:lang w:val="fr-CA"/>
              </w:rPr>
              <w:t>PNUD</w:t>
            </w:r>
          </w:p>
        </w:tc>
        <w:tc>
          <w:tcPr>
            <w:tcW w:w="683" w:type="pct"/>
          </w:tcPr>
          <w:p w14:paraId="76698E55"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50</w:t>
            </w:r>
            <w:r>
              <w:rPr>
                <w:sz w:val="20"/>
                <w:szCs w:val="20"/>
                <w:lang w:val="fr-CA"/>
              </w:rPr>
              <w:t> </w:t>
            </w:r>
            <w:r w:rsidRPr="009D6F4F">
              <w:rPr>
                <w:sz w:val="20"/>
                <w:szCs w:val="20"/>
                <w:lang w:val="fr-CA"/>
              </w:rPr>
              <w:t>000</w:t>
            </w:r>
          </w:p>
        </w:tc>
      </w:tr>
      <w:tr w:rsidR="002355D8" w:rsidRPr="009D6F4F" w14:paraId="71A505A3" w14:textId="77777777" w:rsidTr="00AD3F93">
        <w:tc>
          <w:tcPr>
            <w:tcW w:w="3787" w:type="pct"/>
            <w:noWrap/>
          </w:tcPr>
          <w:p w14:paraId="1E9E3969" w14:textId="26728FEA" w:rsidR="002355D8" w:rsidRPr="00755390" w:rsidRDefault="002355D8" w:rsidP="00CB476F">
            <w:pPr>
              <w:widowControl w:val="0"/>
              <w:spacing w:before="10" w:after="10"/>
              <w:ind w:left="454"/>
              <w:jc w:val="left"/>
              <w:rPr>
                <w:sz w:val="20"/>
                <w:szCs w:val="20"/>
                <w:lang w:val="fr-CA"/>
              </w:rPr>
            </w:pPr>
            <w:r w:rsidRPr="00BA55AC">
              <w:rPr>
                <w:rFonts w:eastAsia="Times New Roman"/>
                <w:sz w:val="20"/>
                <w:szCs w:val="20"/>
                <w:lang w:val="fr-CA" w:eastAsia="fr-CA"/>
              </w:rPr>
              <w:t>Atelier avec les parties prenantes pour discuter des résultats et finaliser le plan d</w:t>
            </w:r>
            <w:r w:rsidR="002C0768">
              <w:rPr>
                <w:rFonts w:eastAsia="Times New Roman"/>
                <w:sz w:val="20"/>
                <w:szCs w:val="20"/>
                <w:lang w:val="fr-CA" w:eastAsia="fr-CA"/>
              </w:rPr>
              <w:t>’</w:t>
            </w:r>
            <w:r w:rsidRPr="00BA55AC">
              <w:rPr>
                <w:rFonts w:eastAsia="Times New Roman"/>
                <w:sz w:val="20"/>
                <w:szCs w:val="20"/>
                <w:lang w:val="fr-CA" w:eastAsia="fr-CA"/>
              </w:rPr>
              <w:t xml:space="preserve">action </w:t>
            </w:r>
          </w:p>
        </w:tc>
        <w:tc>
          <w:tcPr>
            <w:tcW w:w="530" w:type="pct"/>
          </w:tcPr>
          <w:p w14:paraId="370D2AD7" w14:textId="77777777" w:rsidR="002355D8" w:rsidRPr="00755390" w:rsidRDefault="002355D8" w:rsidP="00AD3F93">
            <w:pPr>
              <w:jc w:val="center"/>
              <w:rPr>
                <w:lang w:val="fr-CA"/>
              </w:rPr>
            </w:pPr>
            <w:r w:rsidRPr="00755390">
              <w:rPr>
                <w:sz w:val="20"/>
                <w:szCs w:val="20"/>
                <w:lang w:val="fr-CA"/>
              </w:rPr>
              <w:t>PNUD</w:t>
            </w:r>
          </w:p>
        </w:tc>
        <w:tc>
          <w:tcPr>
            <w:tcW w:w="683" w:type="pct"/>
          </w:tcPr>
          <w:p w14:paraId="0F314EB4"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30</w:t>
            </w:r>
            <w:r>
              <w:rPr>
                <w:sz w:val="20"/>
                <w:szCs w:val="20"/>
                <w:lang w:val="fr-CA"/>
              </w:rPr>
              <w:t> </w:t>
            </w:r>
            <w:r w:rsidRPr="009D6F4F">
              <w:rPr>
                <w:sz w:val="20"/>
                <w:szCs w:val="20"/>
                <w:lang w:val="fr-CA"/>
              </w:rPr>
              <w:t>000</w:t>
            </w:r>
          </w:p>
        </w:tc>
      </w:tr>
      <w:tr w:rsidR="002355D8" w:rsidRPr="00EF4B31" w14:paraId="4D510135" w14:textId="77777777" w:rsidTr="00CB476F">
        <w:tc>
          <w:tcPr>
            <w:tcW w:w="5000" w:type="pct"/>
            <w:gridSpan w:val="3"/>
          </w:tcPr>
          <w:p w14:paraId="62D62B89" w14:textId="4DC5CFEA" w:rsidR="002355D8" w:rsidRPr="00755390" w:rsidRDefault="002355D8" w:rsidP="00CB476F">
            <w:pPr>
              <w:keepNext/>
              <w:keepLines/>
              <w:widowControl w:val="0"/>
              <w:spacing w:before="10" w:after="10"/>
              <w:jc w:val="left"/>
              <w:rPr>
                <w:i/>
                <w:iCs/>
                <w:color w:val="000000"/>
                <w:sz w:val="20"/>
                <w:szCs w:val="20"/>
                <w:lang w:val="fr-CA" w:eastAsia="zh-CN"/>
              </w:rPr>
            </w:pPr>
            <w:r w:rsidRPr="00755390">
              <w:rPr>
                <w:rFonts w:eastAsia="Times New Roman"/>
                <w:bCs/>
                <w:i/>
                <w:sz w:val="20"/>
                <w:szCs w:val="20"/>
                <w:lang w:val="fr-CA" w:eastAsia="fr-CA"/>
              </w:rPr>
              <w:t>Système incitatif pour le remplacement des équipements de réfrigération dans les épiceries (1 170 000</w:t>
            </w:r>
            <w:r w:rsidR="00C00D09">
              <w:rPr>
                <w:rFonts w:eastAsia="Times New Roman"/>
                <w:bCs/>
                <w:i/>
                <w:sz w:val="20"/>
                <w:szCs w:val="20"/>
                <w:lang w:val="fr-CA" w:eastAsia="fr-CA"/>
              </w:rPr>
              <w:t> $US</w:t>
            </w:r>
            <w:r w:rsidRPr="00755390">
              <w:rPr>
                <w:rFonts w:eastAsia="Times New Roman"/>
                <w:bCs/>
                <w:i/>
                <w:sz w:val="20"/>
                <w:szCs w:val="20"/>
                <w:lang w:val="fr-CA" w:eastAsia="fr-CA"/>
              </w:rPr>
              <w:t>)</w:t>
            </w:r>
          </w:p>
        </w:tc>
      </w:tr>
      <w:tr w:rsidR="002355D8" w:rsidRPr="009D6F4F" w14:paraId="0D3B4D03" w14:textId="77777777" w:rsidTr="00AD3F93">
        <w:tc>
          <w:tcPr>
            <w:tcW w:w="3787" w:type="pct"/>
            <w:noWrap/>
          </w:tcPr>
          <w:p w14:paraId="37A8314F" w14:textId="77777777" w:rsidR="002355D8" w:rsidRPr="00755390" w:rsidRDefault="002355D8" w:rsidP="00CB476F">
            <w:pPr>
              <w:widowControl w:val="0"/>
              <w:spacing w:before="10" w:after="10"/>
              <w:ind w:left="454"/>
              <w:jc w:val="left"/>
              <w:rPr>
                <w:color w:val="000000" w:themeColor="text1"/>
                <w:sz w:val="20"/>
                <w:szCs w:val="20"/>
                <w:lang w:val="fr-CA"/>
              </w:rPr>
            </w:pPr>
            <w:r w:rsidRPr="00BA55AC">
              <w:rPr>
                <w:rFonts w:eastAsia="Times New Roman"/>
                <w:sz w:val="20"/>
                <w:szCs w:val="20"/>
                <w:lang w:val="fr-CA" w:eastAsia="fr-CA"/>
              </w:rPr>
              <w:t xml:space="preserve">Ateliers avec les parties prenantes </w:t>
            </w:r>
            <w:r>
              <w:rPr>
                <w:rFonts w:eastAsia="Times New Roman"/>
                <w:sz w:val="20"/>
                <w:szCs w:val="20"/>
                <w:lang w:val="fr-CA" w:eastAsia="fr-CA"/>
              </w:rPr>
              <w:t xml:space="preserve">sur </w:t>
            </w:r>
            <w:r w:rsidRPr="00BA55AC">
              <w:rPr>
                <w:rFonts w:eastAsia="Times New Roman"/>
                <w:sz w:val="20"/>
                <w:szCs w:val="20"/>
                <w:lang w:val="fr-CA" w:eastAsia="fr-CA"/>
              </w:rPr>
              <w:t>le système incitatif</w:t>
            </w:r>
          </w:p>
        </w:tc>
        <w:tc>
          <w:tcPr>
            <w:tcW w:w="530" w:type="pct"/>
          </w:tcPr>
          <w:p w14:paraId="4A78827C" w14:textId="77777777" w:rsidR="002355D8" w:rsidRPr="00755390" w:rsidRDefault="002355D8" w:rsidP="00AD3F93">
            <w:pPr>
              <w:jc w:val="center"/>
              <w:rPr>
                <w:lang w:val="fr-CA"/>
              </w:rPr>
            </w:pPr>
            <w:r w:rsidRPr="00755390">
              <w:rPr>
                <w:sz w:val="20"/>
                <w:szCs w:val="20"/>
                <w:lang w:val="fr-CA"/>
              </w:rPr>
              <w:t>PNUD</w:t>
            </w:r>
          </w:p>
        </w:tc>
        <w:tc>
          <w:tcPr>
            <w:tcW w:w="683" w:type="pct"/>
          </w:tcPr>
          <w:p w14:paraId="0C32A046"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30</w:t>
            </w:r>
            <w:r>
              <w:rPr>
                <w:sz w:val="20"/>
                <w:szCs w:val="20"/>
                <w:lang w:val="fr-CA"/>
              </w:rPr>
              <w:t> </w:t>
            </w:r>
            <w:r w:rsidRPr="009D6F4F">
              <w:rPr>
                <w:sz w:val="20"/>
                <w:szCs w:val="20"/>
                <w:lang w:val="fr-CA"/>
              </w:rPr>
              <w:t>000</w:t>
            </w:r>
          </w:p>
        </w:tc>
      </w:tr>
      <w:tr w:rsidR="002355D8" w:rsidRPr="009D6F4F" w14:paraId="43A2F4EB" w14:textId="77777777" w:rsidTr="00AD3F93">
        <w:tc>
          <w:tcPr>
            <w:tcW w:w="3787" w:type="pct"/>
            <w:noWrap/>
          </w:tcPr>
          <w:p w14:paraId="37062CAE" w14:textId="77777777" w:rsidR="002355D8" w:rsidRPr="00755390" w:rsidRDefault="002355D8" w:rsidP="00CB476F">
            <w:pPr>
              <w:widowControl w:val="0"/>
              <w:spacing w:before="10" w:after="10"/>
              <w:ind w:left="454"/>
              <w:jc w:val="left"/>
              <w:rPr>
                <w:color w:val="000000" w:themeColor="text1"/>
                <w:sz w:val="20"/>
                <w:szCs w:val="20"/>
                <w:lang w:val="fr-CA"/>
              </w:rPr>
            </w:pPr>
            <w:r w:rsidRPr="00BA55AC">
              <w:rPr>
                <w:rFonts w:eastAsia="Times New Roman"/>
                <w:sz w:val="20"/>
                <w:szCs w:val="20"/>
                <w:lang w:val="fr-CA" w:eastAsia="fr-CA"/>
              </w:rPr>
              <w:t xml:space="preserve">Activités et matériels </w:t>
            </w:r>
            <w:r>
              <w:rPr>
                <w:rFonts w:eastAsia="Times New Roman"/>
                <w:sz w:val="20"/>
                <w:szCs w:val="20"/>
                <w:lang w:val="fr-CA" w:eastAsia="fr-CA"/>
              </w:rPr>
              <w:t>promotionnel</w:t>
            </w:r>
            <w:r w:rsidRPr="00BA55AC">
              <w:rPr>
                <w:rFonts w:eastAsia="Times New Roman"/>
                <w:sz w:val="20"/>
                <w:szCs w:val="20"/>
                <w:lang w:val="fr-CA" w:eastAsia="fr-CA"/>
              </w:rPr>
              <w:t>s</w:t>
            </w:r>
          </w:p>
        </w:tc>
        <w:tc>
          <w:tcPr>
            <w:tcW w:w="530" w:type="pct"/>
          </w:tcPr>
          <w:p w14:paraId="02ECD8B8" w14:textId="77777777" w:rsidR="002355D8" w:rsidRPr="00755390" w:rsidRDefault="002355D8" w:rsidP="00AD3F93">
            <w:pPr>
              <w:jc w:val="center"/>
              <w:rPr>
                <w:lang w:val="fr-CA"/>
              </w:rPr>
            </w:pPr>
            <w:r w:rsidRPr="00755390">
              <w:rPr>
                <w:sz w:val="20"/>
                <w:szCs w:val="20"/>
                <w:lang w:val="fr-CA"/>
              </w:rPr>
              <w:t>PNUD</w:t>
            </w:r>
          </w:p>
        </w:tc>
        <w:tc>
          <w:tcPr>
            <w:tcW w:w="683" w:type="pct"/>
          </w:tcPr>
          <w:p w14:paraId="5342C596"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30</w:t>
            </w:r>
            <w:r>
              <w:rPr>
                <w:sz w:val="20"/>
                <w:szCs w:val="20"/>
                <w:lang w:val="fr-CA"/>
              </w:rPr>
              <w:t> </w:t>
            </w:r>
            <w:r w:rsidRPr="009D6F4F">
              <w:rPr>
                <w:sz w:val="20"/>
                <w:szCs w:val="20"/>
                <w:lang w:val="fr-CA"/>
              </w:rPr>
              <w:t>000</w:t>
            </w:r>
          </w:p>
        </w:tc>
      </w:tr>
      <w:tr w:rsidR="002355D8" w:rsidRPr="009D6F4F" w14:paraId="06E9E719" w14:textId="77777777" w:rsidTr="00AD3F93">
        <w:tc>
          <w:tcPr>
            <w:tcW w:w="3787" w:type="pct"/>
            <w:noWrap/>
          </w:tcPr>
          <w:p w14:paraId="5D9ABBA7" w14:textId="0A3E9D62" w:rsidR="002355D8" w:rsidRPr="00755390" w:rsidRDefault="002355D8" w:rsidP="00CB476F">
            <w:pPr>
              <w:widowControl w:val="0"/>
              <w:spacing w:before="10" w:after="10"/>
              <w:ind w:left="454"/>
              <w:jc w:val="left"/>
              <w:rPr>
                <w:color w:val="000000" w:themeColor="text1"/>
                <w:sz w:val="20"/>
                <w:szCs w:val="20"/>
                <w:lang w:val="fr-CA"/>
              </w:rPr>
            </w:pPr>
            <w:r w:rsidRPr="00BA55AC">
              <w:rPr>
                <w:rFonts w:eastAsia="Times New Roman"/>
                <w:sz w:val="20"/>
                <w:szCs w:val="20"/>
                <w:lang w:val="fr-CA" w:eastAsia="fr-CA"/>
              </w:rPr>
              <w:t>Mise en place d</w:t>
            </w:r>
            <w:r w:rsidR="002C0768">
              <w:rPr>
                <w:rFonts w:eastAsia="Times New Roman"/>
                <w:sz w:val="20"/>
                <w:szCs w:val="20"/>
                <w:lang w:val="fr-CA" w:eastAsia="fr-CA"/>
              </w:rPr>
              <w:t>’</w:t>
            </w:r>
            <w:r w:rsidRPr="00BA55AC">
              <w:rPr>
                <w:rFonts w:eastAsia="Times New Roman"/>
                <w:sz w:val="20"/>
                <w:szCs w:val="20"/>
                <w:lang w:val="fr-CA" w:eastAsia="fr-CA"/>
              </w:rPr>
              <w:t>un fonds pour le système incitatif</w:t>
            </w:r>
          </w:p>
        </w:tc>
        <w:tc>
          <w:tcPr>
            <w:tcW w:w="530" w:type="pct"/>
          </w:tcPr>
          <w:p w14:paraId="141DDF2C" w14:textId="77777777" w:rsidR="002355D8" w:rsidRPr="00755390" w:rsidRDefault="002355D8" w:rsidP="00AD3F93">
            <w:pPr>
              <w:jc w:val="center"/>
              <w:rPr>
                <w:lang w:val="fr-CA"/>
              </w:rPr>
            </w:pPr>
            <w:r w:rsidRPr="00755390">
              <w:rPr>
                <w:sz w:val="20"/>
                <w:szCs w:val="20"/>
                <w:lang w:val="fr-CA"/>
              </w:rPr>
              <w:t>PNUD</w:t>
            </w:r>
          </w:p>
        </w:tc>
        <w:tc>
          <w:tcPr>
            <w:tcW w:w="683" w:type="pct"/>
          </w:tcPr>
          <w:p w14:paraId="590744DE"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1</w:t>
            </w:r>
            <w:r>
              <w:rPr>
                <w:sz w:val="20"/>
                <w:szCs w:val="20"/>
                <w:lang w:val="fr-CA"/>
              </w:rPr>
              <w:t> </w:t>
            </w:r>
            <w:r w:rsidRPr="009D6F4F">
              <w:rPr>
                <w:sz w:val="20"/>
                <w:szCs w:val="20"/>
                <w:lang w:val="fr-CA"/>
              </w:rPr>
              <w:t>035</w:t>
            </w:r>
            <w:r>
              <w:rPr>
                <w:sz w:val="20"/>
                <w:szCs w:val="20"/>
                <w:lang w:val="fr-CA"/>
              </w:rPr>
              <w:t> </w:t>
            </w:r>
            <w:r w:rsidRPr="009D6F4F">
              <w:rPr>
                <w:sz w:val="20"/>
                <w:szCs w:val="20"/>
                <w:lang w:val="fr-CA"/>
              </w:rPr>
              <w:t>000</w:t>
            </w:r>
          </w:p>
        </w:tc>
      </w:tr>
      <w:tr w:rsidR="002355D8" w:rsidRPr="009D6F4F" w14:paraId="3DD0CC39" w14:textId="77777777" w:rsidTr="00AD3F93">
        <w:tc>
          <w:tcPr>
            <w:tcW w:w="3787" w:type="pct"/>
            <w:noWrap/>
          </w:tcPr>
          <w:p w14:paraId="56535384" w14:textId="77777777" w:rsidR="002355D8" w:rsidRPr="00755390" w:rsidRDefault="002355D8" w:rsidP="00CB476F">
            <w:pPr>
              <w:widowControl w:val="0"/>
              <w:spacing w:before="10" w:after="10"/>
              <w:ind w:left="454"/>
              <w:jc w:val="left"/>
              <w:rPr>
                <w:color w:val="000000" w:themeColor="text1"/>
                <w:sz w:val="20"/>
                <w:szCs w:val="20"/>
                <w:lang w:val="fr-CA"/>
              </w:rPr>
            </w:pPr>
            <w:r w:rsidRPr="00BA55AC">
              <w:rPr>
                <w:rFonts w:eastAsia="Times New Roman"/>
                <w:sz w:val="20"/>
                <w:szCs w:val="20"/>
                <w:lang w:val="fr-CA" w:eastAsia="fr-CA"/>
              </w:rPr>
              <w:t>Suivi et vérification de la mise en œuvre du système incitatif</w:t>
            </w:r>
          </w:p>
        </w:tc>
        <w:tc>
          <w:tcPr>
            <w:tcW w:w="530" w:type="pct"/>
          </w:tcPr>
          <w:p w14:paraId="55B7D9F3" w14:textId="77777777" w:rsidR="002355D8" w:rsidRPr="00755390" w:rsidRDefault="002355D8" w:rsidP="00AD3F93">
            <w:pPr>
              <w:jc w:val="center"/>
              <w:rPr>
                <w:lang w:val="fr-CA"/>
              </w:rPr>
            </w:pPr>
            <w:r w:rsidRPr="00755390">
              <w:rPr>
                <w:sz w:val="20"/>
                <w:szCs w:val="20"/>
                <w:lang w:val="fr-CA"/>
              </w:rPr>
              <w:t>PNUD</w:t>
            </w:r>
          </w:p>
        </w:tc>
        <w:tc>
          <w:tcPr>
            <w:tcW w:w="683" w:type="pct"/>
          </w:tcPr>
          <w:p w14:paraId="093127CE"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50</w:t>
            </w:r>
            <w:r>
              <w:rPr>
                <w:sz w:val="20"/>
                <w:szCs w:val="20"/>
                <w:lang w:val="fr-CA"/>
              </w:rPr>
              <w:t> </w:t>
            </w:r>
            <w:r w:rsidRPr="009D6F4F">
              <w:rPr>
                <w:sz w:val="20"/>
                <w:szCs w:val="20"/>
                <w:lang w:val="fr-CA"/>
              </w:rPr>
              <w:t>000</w:t>
            </w:r>
          </w:p>
        </w:tc>
      </w:tr>
      <w:tr w:rsidR="002355D8" w:rsidRPr="009D6F4F" w14:paraId="0CF17772" w14:textId="77777777" w:rsidTr="00AD3F93">
        <w:tc>
          <w:tcPr>
            <w:tcW w:w="3787" w:type="pct"/>
            <w:noWrap/>
          </w:tcPr>
          <w:p w14:paraId="0E377E00" w14:textId="77777777" w:rsidR="002355D8" w:rsidRPr="00755390" w:rsidRDefault="002355D8" w:rsidP="00CB476F">
            <w:pPr>
              <w:widowControl w:val="0"/>
              <w:spacing w:before="10" w:after="10"/>
              <w:ind w:left="454"/>
              <w:jc w:val="left"/>
              <w:rPr>
                <w:color w:val="000000" w:themeColor="text1"/>
                <w:sz w:val="20"/>
                <w:szCs w:val="20"/>
                <w:lang w:val="fr-CA"/>
              </w:rPr>
            </w:pPr>
            <w:r w:rsidRPr="00BA55AC">
              <w:rPr>
                <w:rFonts w:eastAsia="Times New Roman"/>
                <w:sz w:val="20"/>
                <w:szCs w:val="20"/>
                <w:lang w:val="fr-CA" w:eastAsia="fr-CA"/>
              </w:rPr>
              <w:t>Collaboration avec les banques locales pour la gestion des HFC et la récupération des frigorigènes</w:t>
            </w:r>
          </w:p>
        </w:tc>
        <w:tc>
          <w:tcPr>
            <w:tcW w:w="530" w:type="pct"/>
          </w:tcPr>
          <w:p w14:paraId="01E990EF" w14:textId="77777777" w:rsidR="002355D8" w:rsidRPr="00755390" w:rsidRDefault="002355D8" w:rsidP="00AD3F93">
            <w:pPr>
              <w:jc w:val="center"/>
              <w:rPr>
                <w:lang w:val="fr-CA"/>
              </w:rPr>
            </w:pPr>
            <w:r w:rsidRPr="00755390">
              <w:rPr>
                <w:sz w:val="20"/>
                <w:szCs w:val="20"/>
                <w:lang w:val="fr-CA"/>
              </w:rPr>
              <w:t>PNUD</w:t>
            </w:r>
          </w:p>
        </w:tc>
        <w:tc>
          <w:tcPr>
            <w:tcW w:w="683" w:type="pct"/>
          </w:tcPr>
          <w:p w14:paraId="7869C683" w14:textId="77777777" w:rsidR="002355D8" w:rsidRPr="009D6F4F" w:rsidRDefault="002355D8" w:rsidP="00CB476F">
            <w:pPr>
              <w:keepNext/>
              <w:keepLines/>
              <w:widowControl w:val="0"/>
              <w:spacing w:before="10" w:after="10"/>
              <w:jc w:val="right"/>
              <w:rPr>
                <w:sz w:val="20"/>
                <w:szCs w:val="20"/>
                <w:lang w:val="fr-CA" w:eastAsia="zh-CN"/>
              </w:rPr>
            </w:pPr>
            <w:r w:rsidRPr="009D6F4F">
              <w:rPr>
                <w:sz w:val="20"/>
                <w:szCs w:val="20"/>
                <w:lang w:val="fr-CA"/>
              </w:rPr>
              <w:t>25</w:t>
            </w:r>
            <w:r>
              <w:rPr>
                <w:sz w:val="20"/>
                <w:szCs w:val="20"/>
                <w:lang w:val="fr-CA"/>
              </w:rPr>
              <w:t> </w:t>
            </w:r>
            <w:r w:rsidRPr="009D6F4F">
              <w:rPr>
                <w:sz w:val="20"/>
                <w:szCs w:val="20"/>
                <w:lang w:val="fr-CA"/>
              </w:rPr>
              <w:t>000</w:t>
            </w:r>
          </w:p>
        </w:tc>
      </w:tr>
      <w:tr w:rsidR="002355D8" w:rsidRPr="009D6F4F" w14:paraId="546236FD" w14:textId="77777777" w:rsidTr="00CB476F">
        <w:trPr>
          <w:trHeight w:val="43"/>
        </w:trPr>
        <w:tc>
          <w:tcPr>
            <w:tcW w:w="4317" w:type="pct"/>
            <w:gridSpan w:val="2"/>
            <w:noWrap/>
            <w:hideMark/>
          </w:tcPr>
          <w:p w14:paraId="26801187" w14:textId="77777777" w:rsidR="002355D8" w:rsidRPr="00755390" w:rsidRDefault="002355D8" w:rsidP="00CB476F">
            <w:pPr>
              <w:widowControl w:val="0"/>
              <w:spacing w:before="10" w:after="10"/>
              <w:jc w:val="left"/>
              <w:rPr>
                <w:b/>
                <w:bCs/>
                <w:color w:val="000000"/>
                <w:sz w:val="20"/>
                <w:szCs w:val="20"/>
                <w:lang w:val="fr-CA" w:eastAsia="zh-CN"/>
              </w:rPr>
            </w:pPr>
            <w:r w:rsidRPr="00755390">
              <w:rPr>
                <w:b/>
                <w:bCs/>
                <w:color w:val="000000"/>
                <w:sz w:val="20"/>
                <w:szCs w:val="20"/>
                <w:lang w:val="fr-CA" w:eastAsia="zh-CN"/>
              </w:rPr>
              <w:t>Total</w:t>
            </w:r>
          </w:p>
        </w:tc>
        <w:tc>
          <w:tcPr>
            <w:tcW w:w="683" w:type="pct"/>
          </w:tcPr>
          <w:p w14:paraId="1A2D3BF7" w14:textId="77777777" w:rsidR="002355D8" w:rsidRPr="009D6F4F" w:rsidRDefault="002355D8" w:rsidP="00CB476F">
            <w:pPr>
              <w:widowControl w:val="0"/>
              <w:spacing w:before="10" w:after="10"/>
              <w:jc w:val="right"/>
              <w:rPr>
                <w:b/>
                <w:bCs/>
                <w:color w:val="000000"/>
                <w:sz w:val="20"/>
                <w:szCs w:val="20"/>
                <w:lang w:val="fr-CA" w:eastAsia="zh-CN"/>
              </w:rPr>
            </w:pPr>
            <w:r w:rsidRPr="009D6F4F">
              <w:rPr>
                <w:b/>
                <w:bCs/>
                <w:color w:val="000000"/>
                <w:sz w:val="20"/>
                <w:szCs w:val="20"/>
                <w:lang w:val="fr-CA" w:eastAsia="zh-CN"/>
              </w:rPr>
              <w:t>6</w:t>
            </w:r>
            <w:r>
              <w:rPr>
                <w:b/>
                <w:bCs/>
                <w:color w:val="000000"/>
                <w:sz w:val="20"/>
                <w:szCs w:val="20"/>
                <w:lang w:val="fr-CA" w:eastAsia="zh-CN"/>
              </w:rPr>
              <w:t> </w:t>
            </w:r>
            <w:r w:rsidRPr="009D6F4F">
              <w:rPr>
                <w:b/>
                <w:bCs/>
                <w:color w:val="000000"/>
                <w:sz w:val="20"/>
                <w:szCs w:val="20"/>
                <w:lang w:val="fr-CA" w:eastAsia="zh-CN"/>
              </w:rPr>
              <w:t>283</w:t>
            </w:r>
            <w:r>
              <w:rPr>
                <w:b/>
                <w:bCs/>
                <w:color w:val="000000"/>
                <w:sz w:val="20"/>
                <w:szCs w:val="20"/>
                <w:lang w:val="fr-CA" w:eastAsia="zh-CN"/>
              </w:rPr>
              <w:t> </w:t>
            </w:r>
            <w:r w:rsidRPr="009D6F4F">
              <w:rPr>
                <w:b/>
                <w:bCs/>
                <w:color w:val="000000"/>
                <w:sz w:val="20"/>
                <w:szCs w:val="20"/>
                <w:lang w:val="fr-CA" w:eastAsia="zh-CN"/>
              </w:rPr>
              <w:t>000</w:t>
            </w:r>
          </w:p>
        </w:tc>
      </w:tr>
    </w:tbl>
    <w:bookmarkEnd w:id="6"/>
    <w:p w14:paraId="56E473F5" w14:textId="77777777" w:rsidR="002355D8" w:rsidRPr="009D6F4F" w:rsidRDefault="002355D8" w:rsidP="002355D8">
      <w:pPr>
        <w:keepNext/>
        <w:widowControl w:val="0"/>
        <w:tabs>
          <w:tab w:val="left" w:pos="8035"/>
        </w:tabs>
        <w:spacing w:before="240" w:after="240"/>
        <w:rPr>
          <w:i/>
          <w:iCs/>
          <w:lang w:val="fr-CA"/>
        </w:rPr>
      </w:pPr>
      <w:r w:rsidRPr="00916367">
        <w:rPr>
          <w:bCs/>
          <w:i/>
          <w:lang w:val="fr-CA" w:eastAsia="fr-CA"/>
        </w:rPr>
        <w:t>Mise en œuvre, coordination et suivi du projet</w:t>
      </w:r>
      <w:r w:rsidRPr="009D6F4F">
        <w:rPr>
          <w:i/>
          <w:iCs/>
          <w:lang w:val="fr-CA"/>
        </w:rPr>
        <w:tab/>
      </w:r>
    </w:p>
    <w:p w14:paraId="15415500" w14:textId="61BA985A" w:rsidR="002355D8" w:rsidRPr="009D6F4F" w:rsidRDefault="002355D8" w:rsidP="002355D8">
      <w:pPr>
        <w:pStyle w:val="Heading1"/>
        <w:rPr>
          <w:lang w:val="fr-CA"/>
        </w:rPr>
      </w:pPr>
      <w:r w:rsidRPr="00BA55AC">
        <w:rPr>
          <w:lang w:val="fr-CA" w:eastAsia="fr-CA"/>
        </w:rPr>
        <w:t>L</w:t>
      </w:r>
      <w:r w:rsidR="002C0768" w:rsidRPr="00894F76">
        <w:rPr>
          <w:lang w:val="fr-CH" w:eastAsia="fr-CA"/>
        </w:rPr>
        <w:t>’</w:t>
      </w:r>
      <w:r w:rsidRPr="00BA55AC">
        <w:rPr>
          <w:lang w:val="fr-CA" w:eastAsia="fr-CA"/>
        </w:rPr>
        <w:t>unité de gestion du projet (UGP) établie dans le cadre du PGEH soutiendra également la phase I du PMK, avec le PNUD, l</w:t>
      </w:r>
      <w:r w:rsidR="002C0768" w:rsidRPr="00894F76">
        <w:rPr>
          <w:lang w:val="fr-CH" w:eastAsia="fr-CA"/>
        </w:rPr>
        <w:t>’</w:t>
      </w:r>
      <w:r w:rsidRPr="00BA55AC">
        <w:rPr>
          <w:lang w:val="fr-CA" w:eastAsia="fr-CA"/>
        </w:rPr>
        <w:t xml:space="preserve">ONUDI, le PNUE et le </w:t>
      </w:r>
      <w:r>
        <w:rPr>
          <w:lang w:val="fr-CA" w:eastAsia="fr-CA"/>
        </w:rPr>
        <w:t>Service</w:t>
      </w:r>
      <w:r w:rsidRPr="00BA55AC">
        <w:rPr>
          <w:lang w:val="fr-CA" w:eastAsia="fr-CA"/>
        </w:rPr>
        <w:t xml:space="preserve"> national de l</w:t>
      </w:r>
      <w:r w:rsidR="002C0768" w:rsidRPr="00894F76">
        <w:rPr>
          <w:lang w:val="fr-CH" w:eastAsia="fr-CA"/>
        </w:rPr>
        <w:t>’</w:t>
      </w:r>
      <w:r w:rsidRPr="00BA55AC">
        <w:rPr>
          <w:lang w:val="fr-CA" w:eastAsia="fr-CA"/>
        </w:rPr>
        <w:t>ozone (</w:t>
      </w:r>
      <w:r>
        <w:rPr>
          <w:lang w:val="fr-CA" w:eastAsia="fr-CA"/>
        </w:rPr>
        <w:t>NOU</w:t>
      </w:r>
      <w:r w:rsidRPr="00BA55AC">
        <w:rPr>
          <w:lang w:val="fr-CA" w:eastAsia="fr-CA"/>
        </w:rPr>
        <w:t xml:space="preserve">) supervisant les activités, </w:t>
      </w:r>
      <w:r>
        <w:rPr>
          <w:lang w:val="fr-CA" w:eastAsia="fr-CA"/>
        </w:rPr>
        <w:t>communiquant</w:t>
      </w:r>
      <w:r w:rsidRPr="00BA55AC">
        <w:rPr>
          <w:lang w:val="fr-CA" w:eastAsia="fr-CA"/>
        </w:rPr>
        <w:t xml:space="preserve"> les progrès et travaillant avec les parties prenantes pour éliminer progressivement les HFC. Le coût de ces activités s</w:t>
      </w:r>
      <w:r w:rsidR="002C0768" w:rsidRPr="00894F76">
        <w:rPr>
          <w:lang w:val="fr-CH" w:eastAsia="fr-CA"/>
        </w:rPr>
        <w:t>’</w:t>
      </w:r>
      <w:r>
        <w:rPr>
          <w:lang w:val="fr-CA" w:eastAsia="fr-CA"/>
        </w:rPr>
        <w:t>élève à 751 </w:t>
      </w:r>
      <w:r w:rsidRPr="00BA55AC">
        <w:rPr>
          <w:lang w:val="fr-CA" w:eastAsia="fr-CA"/>
        </w:rPr>
        <w:t>452</w:t>
      </w:r>
      <w:r w:rsidR="00C00D09">
        <w:rPr>
          <w:lang w:val="fr-CA" w:eastAsia="fr-CA"/>
        </w:rPr>
        <w:t> $US</w:t>
      </w:r>
      <w:r w:rsidRPr="00BA55AC">
        <w:rPr>
          <w:lang w:val="fr-CA" w:eastAsia="fr-CA"/>
        </w:rPr>
        <w:t>, comprenant les coûts de p</w:t>
      </w:r>
      <w:r>
        <w:rPr>
          <w:lang w:val="fr-CA" w:eastAsia="fr-CA"/>
        </w:rPr>
        <w:t>ersonnel et de consultants (601 </w:t>
      </w:r>
      <w:r w:rsidRPr="00BA55AC">
        <w:rPr>
          <w:lang w:val="fr-CA" w:eastAsia="fr-CA"/>
        </w:rPr>
        <w:t>162</w:t>
      </w:r>
      <w:r w:rsidR="00C00D09">
        <w:rPr>
          <w:lang w:val="fr-CA" w:eastAsia="fr-CA"/>
        </w:rPr>
        <w:t> $US</w:t>
      </w:r>
      <w:r w:rsidRPr="00BA55AC">
        <w:rPr>
          <w:lang w:val="fr-CA" w:eastAsia="fr-CA"/>
        </w:rPr>
        <w:t xml:space="preserve">) ainsi que les </w:t>
      </w:r>
      <w:r>
        <w:rPr>
          <w:lang w:val="fr-CA" w:eastAsia="fr-CA"/>
        </w:rPr>
        <w:t>déplacements pour le suivi (150 </w:t>
      </w:r>
      <w:r w:rsidRPr="00BA55AC">
        <w:rPr>
          <w:lang w:val="fr-CA" w:eastAsia="fr-CA"/>
        </w:rPr>
        <w:t>290</w:t>
      </w:r>
      <w:r w:rsidR="00C00D09">
        <w:rPr>
          <w:lang w:val="fr-CA" w:eastAsia="fr-CA"/>
        </w:rPr>
        <w:t> $US</w:t>
      </w:r>
      <w:r w:rsidRPr="00BA55AC">
        <w:rPr>
          <w:lang w:val="fr-CA" w:eastAsia="fr-CA"/>
        </w:rPr>
        <w:t>). Les coûts de l</w:t>
      </w:r>
      <w:r w:rsidR="002C0768" w:rsidRPr="00894F76">
        <w:rPr>
          <w:lang w:val="fr-CH" w:eastAsia="fr-CA"/>
        </w:rPr>
        <w:t>’</w:t>
      </w:r>
      <w:r w:rsidRPr="00BA55AC">
        <w:rPr>
          <w:lang w:val="fr-CA" w:eastAsia="fr-CA"/>
        </w:rPr>
        <w:t>UGP s</w:t>
      </w:r>
      <w:r>
        <w:rPr>
          <w:lang w:val="fr-CA" w:eastAsia="fr-CA"/>
        </w:rPr>
        <w:t>ont répartis entre le PNUD (621 </w:t>
      </w:r>
      <w:r w:rsidRPr="00BA55AC">
        <w:rPr>
          <w:lang w:val="fr-CA" w:eastAsia="fr-CA"/>
        </w:rPr>
        <w:t>200</w:t>
      </w:r>
      <w:r w:rsidR="00C00D09">
        <w:rPr>
          <w:lang w:val="fr-CA" w:eastAsia="fr-CA"/>
        </w:rPr>
        <w:t> $US</w:t>
      </w:r>
      <w:r w:rsidRPr="00BA55AC">
        <w:rPr>
          <w:lang w:val="fr-CA" w:eastAsia="fr-CA"/>
        </w:rPr>
        <w:t>), l</w:t>
      </w:r>
      <w:r w:rsidR="002C0768" w:rsidRPr="00894F76">
        <w:rPr>
          <w:lang w:val="fr-CH" w:eastAsia="fr-CA"/>
        </w:rPr>
        <w:t>’</w:t>
      </w:r>
      <w:r w:rsidRPr="00BA55AC">
        <w:rPr>
          <w:lang w:val="fr-CA" w:eastAsia="fr-CA"/>
        </w:rPr>
        <w:t>ONUDI</w:t>
      </w:r>
      <w:r>
        <w:rPr>
          <w:lang w:val="fr-CA" w:eastAsia="fr-CA"/>
        </w:rPr>
        <w:t xml:space="preserve"> (83 </w:t>
      </w:r>
      <w:r w:rsidRPr="00BA55AC">
        <w:rPr>
          <w:lang w:val="fr-CA" w:eastAsia="fr-CA"/>
        </w:rPr>
        <w:t>752</w:t>
      </w:r>
      <w:r w:rsidR="00C00D09">
        <w:rPr>
          <w:lang w:val="fr-CA" w:eastAsia="fr-CA"/>
        </w:rPr>
        <w:t> $US</w:t>
      </w:r>
      <w:r>
        <w:rPr>
          <w:lang w:val="fr-CA" w:eastAsia="fr-CA"/>
        </w:rPr>
        <w:t>) et le PNUE (46 </w:t>
      </w:r>
      <w:r w:rsidRPr="00BA55AC">
        <w:rPr>
          <w:lang w:val="fr-CA" w:eastAsia="fr-CA"/>
        </w:rPr>
        <w:t>500</w:t>
      </w:r>
      <w:r w:rsidR="00C00D09">
        <w:rPr>
          <w:lang w:val="fr-CA" w:eastAsia="fr-CA"/>
        </w:rPr>
        <w:t> $US</w:t>
      </w:r>
      <w:r w:rsidRPr="00BA55AC">
        <w:rPr>
          <w:lang w:val="fr-CA" w:eastAsia="fr-CA"/>
        </w:rPr>
        <w:t>).</w:t>
      </w:r>
    </w:p>
    <w:p w14:paraId="0666900F" w14:textId="5A34B900" w:rsidR="002355D8" w:rsidRPr="009D6F4F" w:rsidRDefault="00383A23" w:rsidP="002355D8">
      <w:pPr>
        <w:keepNext/>
        <w:widowControl w:val="0"/>
        <w:spacing w:after="240"/>
        <w:rPr>
          <w:i/>
          <w:lang w:val="fr-CA"/>
        </w:rPr>
      </w:pPr>
      <w:r>
        <w:rPr>
          <w:bCs/>
          <w:i/>
          <w:lang w:val="fr-CA" w:eastAsia="fr-CA"/>
        </w:rPr>
        <w:t>Stratégie en faveur de l’égalité entre les femmes et les hommes</w:t>
      </w:r>
    </w:p>
    <w:p w14:paraId="27B145A0" w14:textId="11D19340" w:rsidR="002355D8" w:rsidRPr="009D6F4F" w:rsidRDefault="002355D8" w:rsidP="002355D8">
      <w:pPr>
        <w:pStyle w:val="Heading1"/>
        <w:spacing w:before="240"/>
        <w:rPr>
          <w:lang w:val="fr-CA"/>
        </w:rPr>
      </w:pPr>
      <w:r>
        <w:rPr>
          <w:lang w:val="fr-CA" w:eastAsia="fr-CA"/>
        </w:rPr>
        <w:t>La dimension de</w:t>
      </w:r>
      <w:r w:rsidRPr="00BA55AC">
        <w:rPr>
          <w:lang w:val="fr-CA" w:eastAsia="fr-CA"/>
        </w:rPr>
        <w:t xml:space="preserve"> genre a été pris</w:t>
      </w:r>
      <w:r>
        <w:rPr>
          <w:lang w:val="fr-CA" w:eastAsia="fr-CA"/>
        </w:rPr>
        <w:t>e</w:t>
      </w:r>
      <w:r w:rsidRPr="00BA55AC">
        <w:rPr>
          <w:lang w:val="fr-CA" w:eastAsia="fr-CA"/>
        </w:rPr>
        <w:t xml:space="preserve"> en compte dans les activités du projet au titre du PMK, notamment </w:t>
      </w:r>
      <w:r>
        <w:rPr>
          <w:lang w:val="fr-CA" w:eastAsia="fr-CA"/>
        </w:rPr>
        <w:t>au moyen</w:t>
      </w:r>
      <w:r w:rsidRPr="00BA55AC">
        <w:rPr>
          <w:lang w:val="fr-CA" w:eastAsia="fr-CA"/>
        </w:rPr>
        <w:t xml:space="preserve"> des objectifs d</w:t>
      </w:r>
      <w:r w:rsidR="002C0768" w:rsidRPr="00894F76">
        <w:rPr>
          <w:lang w:val="fr-CH" w:eastAsia="fr-CA"/>
        </w:rPr>
        <w:t>’</w:t>
      </w:r>
      <w:r w:rsidRPr="00BA55AC">
        <w:rPr>
          <w:lang w:val="fr-CA" w:eastAsia="fr-CA"/>
        </w:rPr>
        <w:t xml:space="preserve">intégration de </w:t>
      </w:r>
      <w:r>
        <w:rPr>
          <w:lang w:val="fr-CA" w:eastAsia="fr-CA"/>
        </w:rPr>
        <w:t>cette</w:t>
      </w:r>
      <w:r w:rsidRPr="00BA55AC">
        <w:rPr>
          <w:lang w:val="fr-CA" w:eastAsia="fr-CA"/>
        </w:rPr>
        <w:t xml:space="preserve"> dimension</w:t>
      </w:r>
      <w:r>
        <w:rPr>
          <w:lang w:val="fr-CA" w:eastAsia="fr-CA"/>
        </w:rPr>
        <w:t xml:space="preserve"> </w:t>
      </w:r>
      <w:r w:rsidRPr="00BA55AC">
        <w:rPr>
          <w:lang w:val="fr-CA" w:eastAsia="fr-CA"/>
        </w:rPr>
        <w:t xml:space="preserve">et </w:t>
      </w:r>
      <w:r>
        <w:rPr>
          <w:lang w:val="fr-CA" w:eastAsia="fr-CA"/>
        </w:rPr>
        <w:t>d</w:t>
      </w:r>
      <w:r w:rsidR="002C0768">
        <w:rPr>
          <w:lang w:val="fr-CA" w:eastAsia="fr-CA"/>
        </w:rPr>
        <w:t>’</w:t>
      </w:r>
      <w:r w:rsidRPr="00BA55AC">
        <w:rPr>
          <w:lang w:val="fr-CA" w:eastAsia="fr-CA"/>
        </w:rPr>
        <w:t>une bourse d</w:t>
      </w:r>
      <w:r w:rsidR="002C0768" w:rsidRPr="00894F76">
        <w:rPr>
          <w:lang w:val="fr-CH" w:eastAsia="fr-CA"/>
        </w:rPr>
        <w:t>’</w:t>
      </w:r>
      <w:r>
        <w:rPr>
          <w:lang w:val="fr-CA" w:eastAsia="fr-CA"/>
        </w:rPr>
        <w:t>étude</w:t>
      </w:r>
      <w:r w:rsidRPr="00BA55AC">
        <w:rPr>
          <w:lang w:val="fr-CA" w:eastAsia="fr-CA"/>
        </w:rPr>
        <w:t xml:space="preserve"> </w:t>
      </w:r>
      <w:r>
        <w:rPr>
          <w:lang w:val="fr-CA" w:eastAsia="fr-CA"/>
        </w:rPr>
        <w:t>à l</w:t>
      </w:r>
      <w:r w:rsidR="002C0768">
        <w:rPr>
          <w:lang w:val="fr-CA" w:eastAsia="fr-CA"/>
        </w:rPr>
        <w:t>’</w:t>
      </w:r>
      <w:r>
        <w:rPr>
          <w:lang w:val="fr-CA" w:eastAsia="fr-CA"/>
        </w:rPr>
        <w:t>intention de</w:t>
      </w:r>
      <w:r w:rsidRPr="00BA55AC">
        <w:rPr>
          <w:lang w:val="fr-CA" w:eastAsia="fr-CA"/>
        </w:rPr>
        <w:t xml:space="preserve"> </w:t>
      </w:r>
      <w:r>
        <w:rPr>
          <w:lang w:val="fr-CA" w:eastAsia="fr-CA"/>
        </w:rPr>
        <w:t>40 </w:t>
      </w:r>
      <w:r w:rsidRPr="00BA55AC">
        <w:rPr>
          <w:lang w:val="fr-CA" w:eastAsia="fr-CA"/>
        </w:rPr>
        <w:t>femmes. Les progrès réalisés en matière d</w:t>
      </w:r>
      <w:r w:rsidR="002C0768" w:rsidRPr="00894F76">
        <w:rPr>
          <w:lang w:val="fr-CH" w:eastAsia="fr-CA"/>
        </w:rPr>
        <w:t>’</w:t>
      </w:r>
      <w:r w:rsidRPr="00BA55AC">
        <w:rPr>
          <w:lang w:val="fr-CA" w:eastAsia="fr-CA"/>
        </w:rPr>
        <w:t>intégration de la dimension</w:t>
      </w:r>
      <w:r>
        <w:rPr>
          <w:lang w:val="fr-CA" w:eastAsia="fr-CA"/>
        </w:rPr>
        <w:t xml:space="preserve"> de</w:t>
      </w:r>
      <w:r w:rsidRPr="00BA55AC">
        <w:rPr>
          <w:lang w:val="fr-CA" w:eastAsia="fr-CA"/>
        </w:rPr>
        <w:t xml:space="preserve"> genre dans la mise en œuvre du projet seront suivis et </w:t>
      </w:r>
      <w:r>
        <w:rPr>
          <w:lang w:val="fr-CA" w:eastAsia="fr-CA"/>
        </w:rPr>
        <w:t>communiqués</w:t>
      </w:r>
      <w:r w:rsidRPr="00BA55AC">
        <w:rPr>
          <w:lang w:val="fr-CA" w:eastAsia="fr-CA"/>
        </w:rPr>
        <w:t xml:space="preserve"> dans les demandes des tranches futures, y compris</w:t>
      </w:r>
      <w:r>
        <w:rPr>
          <w:lang w:val="fr-CA" w:eastAsia="fr-CA"/>
        </w:rPr>
        <w:t xml:space="preserve"> pour ce qui est d</w:t>
      </w:r>
      <w:r w:rsidRPr="00BA55AC">
        <w:rPr>
          <w:lang w:val="fr-CA" w:eastAsia="fr-CA"/>
        </w:rPr>
        <w:t>es indicateurs de performance obligatoires</w:t>
      </w:r>
      <w:r>
        <w:rPr>
          <w:lang w:val="fr-CA" w:eastAsia="fr-CA"/>
        </w:rPr>
        <w:t>.</w:t>
      </w:r>
    </w:p>
    <w:p w14:paraId="56C8CB1D" w14:textId="446C3B50" w:rsidR="002355D8" w:rsidRPr="009D6F4F" w:rsidRDefault="002355D8" w:rsidP="002355D8">
      <w:pPr>
        <w:keepNext/>
        <w:widowControl w:val="0"/>
        <w:suppressAutoHyphens/>
        <w:spacing w:before="240" w:after="240"/>
        <w:rPr>
          <w:i/>
          <w:lang w:val="fr-CA"/>
        </w:rPr>
      </w:pPr>
      <w:r w:rsidRPr="00916367">
        <w:rPr>
          <w:bCs/>
          <w:i/>
          <w:lang w:val="fr-CA" w:eastAsia="fr-CA"/>
        </w:rPr>
        <w:t>Coordination des activités dans le secteur de l</w:t>
      </w:r>
      <w:r w:rsidR="002C0768" w:rsidRPr="00894F76">
        <w:rPr>
          <w:bCs/>
          <w:i/>
          <w:lang w:val="fr-CH" w:eastAsia="fr-CA"/>
        </w:rPr>
        <w:t>’</w:t>
      </w:r>
      <w:r w:rsidRPr="00916367">
        <w:rPr>
          <w:bCs/>
          <w:i/>
          <w:lang w:val="fr-CA" w:eastAsia="fr-CA"/>
        </w:rPr>
        <w:t>entretien au titre des plans d</w:t>
      </w:r>
      <w:r w:rsidR="002C0768" w:rsidRPr="00894F76">
        <w:rPr>
          <w:bCs/>
          <w:i/>
          <w:lang w:val="fr-CH" w:eastAsia="fr-CA"/>
        </w:rPr>
        <w:t>’</w:t>
      </w:r>
      <w:r w:rsidRPr="00916367">
        <w:rPr>
          <w:bCs/>
          <w:i/>
          <w:lang w:val="fr-CA" w:eastAsia="fr-CA"/>
        </w:rPr>
        <w:t>élimination des HCFC et de réduction des HFC</w:t>
      </w:r>
    </w:p>
    <w:p w14:paraId="7024F604" w14:textId="4D2C6E99" w:rsidR="002355D8" w:rsidRPr="009D6F4F" w:rsidRDefault="002355D8" w:rsidP="002355D8">
      <w:pPr>
        <w:pStyle w:val="Heading1"/>
        <w:rPr>
          <w:lang w:val="fr-CA"/>
        </w:rPr>
      </w:pPr>
      <w:r w:rsidRPr="00BA55AC">
        <w:rPr>
          <w:lang w:val="fr-CA" w:eastAsia="fr-CA"/>
        </w:rPr>
        <w:t>La phase I du PMK</w:t>
      </w:r>
      <w:r>
        <w:rPr>
          <w:lang w:val="fr-CA" w:eastAsia="fr-CA"/>
        </w:rPr>
        <w:t xml:space="preserve"> a été conçue pour compléter le</w:t>
      </w:r>
      <w:r w:rsidRPr="00BA55AC">
        <w:rPr>
          <w:lang w:val="fr-CA" w:eastAsia="fr-CA"/>
        </w:rPr>
        <w:t xml:space="preserve"> PGEH du pays, en particulier les activités de la phase II du PGEH. L</w:t>
      </w:r>
      <w:r w:rsidR="002C0768" w:rsidRPr="00894F76">
        <w:rPr>
          <w:lang w:val="fr-CH" w:eastAsia="fr-CA"/>
        </w:rPr>
        <w:t>’</w:t>
      </w:r>
      <w:r w:rsidRPr="00BA55AC">
        <w:rPr>
          <w:lang w:val="fr-CA" w:eastAsia="fr-CA"/>
        </w:rPr>
        <w:t>harmonisation de toutes les activités a été prise en compte, avec une attention particulière</w:t>
      </w:r>
      <w:r>
        <w:rPr>
          <w:lang w:val="fr-CA" w:eastAsia="fr-CA"/>
        </w:rPr>
        <w:t xml:space="preserve"> accordée</w:t>
      </w:r>
      <w:r w:rsidRPr="00BA55AC">
        <w:rPr>
          <w:lang w:val="fr-CA" w:eastAsia="fr-CA"/>
        </w:rPr>
        <w:t xml:space="preserve"> à la coordination de l</w:t>
      </w:r>
      <w:r w:rsidR="002C0768" w:rsidRPr="00894F76">
        <w:rPr>
          <w:lang w:val="fr-CH" w:eastAsia="fr-CA"/>
        </w:rPr>
        <w:t>’</w:t>
      </w:r>
      <w:r w:rsidRPr="00BA55AC">
        <w:rPr>
          <w:lang w:val="fr-CA" w:eastAsia="fr-CA"/>
        </w:rPr>
        <w:t>acquisition d</w:t>
      </w:r>
      <w:r w:rsidR="002C0768" w:rsidRPr="00894F76">
        <w:rPr>
          <w:lang w:val="fr-CH" w:eastAsia="fr-CA"/>
        </w:rPr>
        <w:t>’</w:t>
      </w:r>
      <w:r w:rsidRPr="00BA55AC">
        <w:rPr>
          <w:lang w:val="fr-CA" w:eastAsia="fr-CA"/>
        </w:rPr>
        <w:t xml:space="preserve">équipements, et la coordination des UGP sera assurée par le </w:t>
      </w:r>
      <w:r>
        <w:rPr>
          <w:lang w:val="fr-CA" w:eastAsia="fr-CA"/>
        </w:rPr>
        <w:t>Service</w:t>
      </w:r>
      <w:r w:rsidRPr="00BA55AC">
        <w:rPr>
          <w:lang w:val="fr-CA" w:eastAsia="fr-CA"/>
        </w:rPr>
        <w:t xml:space="preserve"> national de l</w:t>
      </w:r>
      <w:r w:rsidR="002C0768" w:rsidRPr="00894F76">
        <w:rPr>
          <w:lang w:val="fr-CH" w:eastAsia="fr-CA"/>
        </w:rPr>
        <w:t>’</w:t>
      </w:r>
      <w:r w:rsidRPr="00BA55AC">
        <w:rPr>
          <w:lang w:val="fr-CA" w:eastAsia="fr-CA"/>
        </w:rPr>
        <w:t>ozone. Un aperçu des activités du PGEH comparées aux activités proposées dans le cadre du PMK est présenté à l</w:t>
      </w:r>
      <w:r w:rsidR="002C0768" w:rsidRPr="00894F76">
        <w:rPr>
          <w:lang w:val="fr-CH" w:eastAsia="fr-CA"/>
        </w:rPr>
        <w:t>’</w:t>
      </w:r>
      <w:r>
        <w:rPr>
          <w:lang w:val="fr-CA" w:eastAsia="fr-CA"/>
        </w:rPr>
        <w:t>annexe </w:t>
      </w:r>
      <w:r w:rsidRPr="00BA55AC">
        <w:rPr>
          <w:lang w:val="fr-CA" w:eastAsia="fr-CA"/>
        </w:rPr>
        <w:t>II du présent document</w:t>
      </w:r>
      <w:r>
        <w:rPr>
          <w:lang w:val="fr-CA" w:eastAsia="fr-CA"/>
        </w:rPr>
        <w:t>.</w:t>
      </w:r>
    </w:p>
    <w:p w14:paraId="54FEF987" w14:textId="40E94570" w:rsidR="002355D8" w:rsidRPr="009D6F4F" w:rsidRDefault="002355D8" w:rsidP="002355D8">
      <w:pPr>
        <w:pStyle w:val="Heading1"/>
        <w:keepNext/>
        <w:widowControl w:val="0"/>
        <w:numPr>
          <w:ilvl w:val="0"/>
          <w:numId w:val="0"/>
        </w:numPr>
        <w:spacing w:before="240"/>
        <w:rPr>
          <w:u w:val="single"/>
          <w:lang w:val="fr-CA"/>
        </w:rPr>
      </w:pPr>
      <w:r w:rsidRPr="00916367">
        <w:rPr>
          <w:bCs/>
          <w:u w:val="single"/>
          <w:lang w:val="fr-CA" w:eastAsia="fr-CA"/>
        </w:rPr>
        <w:t xml:space="preserve">Coût total de la phase I du </w:t>
      </w:r>
      <w:r>
        <w:rPr>
          <w:bCs/>
          <w:u w:val="single"/>
          <w:lang w:val="fr-CA" w:eastAsia="fr-CA"/>
        </w:rPr>
        <w:t>plan de mise en œuvre de l</w:t>
      </w:r>
      <w:r w:rsidR="002C0768">
        <w:rPr>
          <w:bCs/>
          <w:u w:val="single"/>
          <w:lang w:val="fr-CA" w:eastAsia="fr-CA"/>
        </w:rPr>
        <w:t>’</w:t>
      </w:r>
      <w:r>
        <w:rPr>
          <w:bCs/>
          <w:u w:val="single"/>
          <w:lang w:val="fr-CA" w:eastAsia="fr-CA"/>
        </w:rPr>
        <w:t>Amendement de Kigali relatif aux HFC</w:t>
      </w:r>
    </w:p>
    <w:p w14:paraId="54B79678" w14:textId="44DEF088" w:rsidR="002355D8" w:rsidRPr="009D6F4F" w:rsidRDefault="002355D8" w:rsidP="002355D8">
      <w:pPr>
        <w:pStyle w:val="Heading1"/>
        <w:rPr>
          <w:lang w:val="fr-CA"/>
        </w:rPr>
      </w:pPr>
      <w:r w:rsidRPr="00BA55AC">
        <w:rPr>
          <w:lang w:val="fr-CA" w:eastAsia="fr-CA"/>
        </w:rPr>
        <w:t>Le budget de la phase </w:t>
      </w:r>
      <w:r>
        <w:rPr>
          <w:lang w:val="fr-CA" w:eastAsia="fr-CA"/>
        </w:rPr>
        <w:t>I a été proposé à 8 265 </w:t>
      </w:r>
      <w:r w:rsidRPr="00BA55AC">
        <w:rPr>
          <w:lang w:val="fr-CA" w:eastAsia="fr-CA"/>
        </w:rPr>
        <w:t>968</w:t>
      </w:r>
      <w:r w:rsidR="00C00D09">
        <w:rPr>
          <w:lang w:val="fr-CA" w:eastAsia="fr-CA"/>
        </w:rPr>
        <w:t> $US</w:t>
      </w:r>
      <w:r w:rsidRPr="00BA55AC">
        <w:rPr>
          <w:lang w:val="fr-CA" w:eastAsia="fr-CA"/>
        </w:rPr>
        <w:t>. Les coûts des activités dans le secteur de l</w:t>
      </w:r>
      <w:r w:rsidR="002C0768" w:rsidRPr="00894F76">
        <w:rPr>
          <w:lang w:val="fr-CH" w:eastAsia="fr-CA"/>
        </w:rPr>
        <w:t>’</w:t>
      </w:r>
      <w:r w:rsidRPr="00BA55AC">
        <w:rPr>
          <w:lang w:val="fr-CA" w:eastAsia="fr-CA"/>
        </w:rPr>
        <w:t>entretien des équipements de réfrigération ont été prop</w:t>
      </w:r>
      <w:r>
        <w:rPr>
          <w:lang w:val="fr-CA" w:eastAsia="fr-CA"/>
        </w:rPr>
        <w:t>osés conformément à la décision </w:t>
      </w:r>
      <w:r w:rsidRPr="00BA55AC">
        <w:rPr>
          <w:lang w:val="fr-CA" w:eastAsia="fr-CA"/>
        </w:rPr>
        <w:t>92/37. En l</w:t>
      </w:r>
      <w:r w:rsidR="002C0768" w:rsidRPr="00894F76">
        <w:rPr>
          <w:lang w:val="fr-CH" w:eastAsia="fr-CA"/>
        </w:rPr>
        <w:t>’</w:t>
      </w:r>
      <w:r w:rsidRPr="00BA55AC">
        <w:rPr>
          <w:lang w:val="fr-CA" w:eastAsia="fr-CA"/>
        </w:rPr>
        <w:t xml:space="preserve">absence de </w:t>
      </w:r>
      <w:r>
        <w:rPr>
          <w:lang w:val="fr-CA" w:eastAsia="fr-CA"/>
        </w:rPr>
        <w:t>lignes directrices sur le financement d</w:t>
      </w:r>
      <w:r w:rsidRPr="00BA55AC">
        <w:rPr>
          <w:lang w:val="fr-CA" w:eastAsia="fr-CA"/>
        </w:rPr>
        <w:t xml:space="preserve">es coûts, le financement demandé pour les activités dans </w:t>
      </w:r>
      <w:r w:rsidRPr="00BA55AC">
        <w:rPr>
          <w:noProof/>
          <w:lang w:val="fr-CA" w:eastAsia="fr-CA"/>
        </w:rPr>
        <w:t>le sous</w:t>
      </w:r>
      <w:r>
        <w:rPr>
          <w:noProof/>
          <w:lang w:val="fr-CA" w:eastAsia="fr-CA"/>
        </w:rPr>
        <w:noBreakHyphen/>
      </w:r>
      <w:r w:rsidRPr="00BA55AC">
        <w:rPr>
          <w:noProof/>
          <w:lang w:val="fr-CA" w:eastAsia="fr-CA"/>
        </w:rPr>
        <w:t>secteur de</w:t>
      </w:r>
      <w:r>
        <w:rPr>
          <w:lang w:val="fr-CA" w:eastAsia="fr-CA"/>
        </w:rPr>
        <w:t xml:space="preserve"> la</w:t>
      </w:r>
      <w:r w:rsidRPr="00BA55AC">
        <w:rPr>
          <w:lang w:val="fr-CA" w:eastAsia="fr-CA"/>
        </w:rPr>
        <w:t xml:space="preserve"> réfrigération</w:t>
      </w:r>
      <w:r>
        <w:rPr>
          <w:lang w:val="fr-CA" w:eastAsia="fr-CA"/>
        </w:rPr>
        <w:t xml:space="preserve"> et</w:t>
      </w:r>
      <w:r w:rsidRPr="00BA55AC">
        <w:rPr>
          <w:lang w:val="fr-CA" w:eastAsia="fr-CA"/>
        </w:rPr>
        <w:t xml:space="preserve"> de la fabrication de mousse</w:t>
      </w:r>
      <w:r>
        <w:rPr>
          <w:lang w:val="fr-CA" w:eastAsia="fr-CA"/>
        </w:rPr>
        <w:t>s</w:t>
      </w:r>
      <w:r w:rsidRPr="00BA55AC">
        <w:rPr>
          <w:lang w:val="fr-CA" w:eastAsia="fr-CA"/>
        </w:rPr>
        <w:t xml:space="preserve"> représente la meilleure estimation disponible fournie par le PNUD et l</w:t>
      </w:r>
      <w:r w:rsidR="002C0768" w:rsidRPr="00894F76">
        <w:rPr>
          <w:lang w:val="fr-CH" w:eastAsia="fr-CA"/>
        </w:rPr>
        <w:t>’</w:t>
      </w:r>
      <w:r w:rsidRPr="00BA55AC">
        <w:rPr>
          <w:lang w:val="fr-CA" w:eastAsia="fr-CA"/>
        </w:rPr>
        <w:t xml:space="preserve">ONUDI. Les activités proposées et les coûts de la phase I du PMK sont résumés </w:t>
      </w:r>
      <w:r>
        <w:rPr>
          <w:lang w:val="fr-CA" w:eastAsia="fr-CA"/>
        </w:rPr>
        <w:t>au tableau </w:t>
      </w:r>
      <w:r w:rsidRPr="00BA55AC">
        <w:rPr>
          <w:lang w:val="fr-CA" w:eastAsia="fr-CA"/>
        </w:rPr>
        <w:t>16</w:t>
      </w:r>
      <w:r>
        <w:rPr>
          <w:lang w:val="fr-CA" w:eastAsia="fr-CA"/>
        </w:rPr>
        <w:t>.</w:t>
      </w:r>
      <w:bookmarkStart w:id="7" w:name="_Hlk118631498"/>
    </w:p>
    <w:bookmarkEnd w:id="7"/>
    <w:p w14:paraId="22145F0C" w14:textId="77777777" w:rsidR="002355D8" w:rsidRPr="009D6F4F" w:rsidRDefault="002355D8" w:rsidP="002355D8">
      <w:pPr>
        <w:keepNext/>
        <w:widowControl w:val="0"/>
        <w:suppressAutoHyphens/>
        <w:ind w:right="-279"/>
        <w:jc w:val="left"/>
        <w:rPr>
          <w:b/>
          <w:bCs/>
          <w:lang w:val="fr-CA"/>
        </w:rPr>
      </w:pPr>
      <w:r w:rsidRPr="009D6F4F">
        <w:rPr>
          <w:b/>
          <w:bCs/>
          <w:lang w:val="fr-CA"/>
        </w:rPr>
        <w:lastRenderedPageBreak/>
        <w:t>Table</w:t>
      </w:r>
      <w:r>
        <w:rPr>
          <w:b/>
          <w:bCs/>
          <w:lang w:val="fr-CA"/>
        </w:rPr>
        <w:t>au</w:t>
      </w:r>
      <w:r w:rsidRPr="009D6F4F">
        <w:rPr>
          <w:b/>
          <w:bCs/>
          <w:lang w:val="fr-CA"/>
        </w:rPr>
        <w:t xml:space="preserve"> 16. </w:t>
      </w:r>
      <w:r w:rsidRPr="00BA55AC">
        <w:rPr>
          <w:b/>
          <w:bCs/>
          <w:lang w:val="fr-CA" w:eastAsia="fr-CA"/>
        </w:rPr>
        <w:t>Coût des activités à mettre en œuvre dans la phase I du PMK au Nigéria, tel que</w:t>
      </w:r>
      <w:r>
        <w:rPr>
          <w:b/>
          <w:bCs/>
          <w:lang w:val="fr-CA" w:eastAsia="fr-CA"/>
        </w:rPr>
        <w:t xml:space="preserve"> présenté</w:t>
      </w:r>
    </w:p>
    <w:tbl>
      <w:tblPr>
        <w:tblW w:w="5000" w:type="pct"/>
        <w:tblLook w:val="04A0" w:firstRow="1" w:lastRow="0" w:firstColumn="1" w:lastColumn="0" w:noHBand="0" w:noVBand="1"/>
      </w:tblPr>
      <w:tblGrid>
        <w:gridCol w:w="1204"/>
        <w:gridCol w:w="1988"/>
        <w:gridCol w:w="1201"/>
        <w:gridCol w:w="887"/>
        <w:gridCol w:w="885"/>
        <w:gridCol w:w="1209"/>
        <w:gridCol w:w="1059"/>
        <w:gridCol w:w="917"/>
      </w:tblGrid>
      <w:tr w:rsidR="002355D8" w:rsidRPr="009D6F4F" w14:paraId="24868AF7" w14:textId="77777777" w:rsidTr="00CB476F">
        <w:trPr>
          <w:trHeight w:val="300"/>
          <w:tblHeader/>
        </w:trPr>
        <w:tc>
          <w:tcPr>
            <w:tcW w:w="65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28F26F4" w14:textId="77777777" w:rsidR="002355D8" w:rsidRPr="009D6F4F" w:rsidRDefault="002355D8" w:rsidP="00CB476F">
            <w:pPr>
              <w:jc w:val="center"/>
              <w:rPr>
                <w:b/>
                <w:color w:val="000000"/>
                <w:sz w:val="17"/>
                <w:szCs w:val="17"/>
                <w:lang w:val="fr-CA" w:eastAsia="zh-CN"/>
              </w:rPr>
            </w:pPr>
            <w:r>
              <w:rPr>
                <w:b/>
                <w:color w:val="000000"/>
                <w:sz w:val="17"/>
                <w:szCs w:val="17"/>
                <w:lang w:val="fr-CA" w:eastAsia="zh-CN"/>
              </w:rPr>
              <w:t>Secteu</w:t>
            </w:r>
            <w:r w:rsidRPr="009D6F4F">
              <w:rPr>
                <w:b/>
                <w:color w:val="000000"/>
                <w:sz w:val="17"/>
                <w:szCs w:val="17"/>
                <w:lang w:val="fr-CA" w:eastAsia="zh-CN"/>
              </w:rPr>
              <w:t>r</w:t>
            </w:r>
          </w:p>
        </w:tc>
        <w:tc>
          <w:tcPr>
            <w:tcW w:w="107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8D61F14" w14:textId="77777777" w:rsidR="002355D8" w:rsidRPr="009D6F4F" w:rsidRDefault="002355D8" w:rsidP="00CB476F">
            <w:pPr>
              <w:jc w:val="center"/>
              <w:rPr>
                <w:b/>
                <w:color w:val="000000"/>
                <w:sz w:val="17"/>
                <w:szCs w:val="17"/>
                <w:lang w:val="fr-CA" w:eastAsia="zh-CN"/>
              </w:rPr>
            </w:pPr>
            <w:r>
              <w:rPr>
                <w:b/>
                <w:color w:val="000000"/>
                <w:sz w:val="17"/>
                <w:szCs w:val="17"/>
                <w:lang w:val="fr-CA" w:eastAsia="zh-CN"/>
              </w:rPr>
              <w:t>Proje</w:t>
            </w:r>
            <w:r w:rsidRPr="009D6F4F">
              <w:rPr>
                <w:b/>
                <w:color w:val="000000"/>
                <w:sz w:val="17"/>
                <w:szCs w:val="17"/>
                <w:lang w:val="fr-CA" w:eastAsia="zh-CN"/>
              </w:rPr>
              <w:t>t</w:t>
            </w:r>
          </w:p>
        </w:tc>
        <w:tc>
          <w:tcPr>
            <w:tcW w:w="65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9732433" w14:textId="77777777" w:rsidR="002355D8" w:rsidRPr="009D6F4F" w:rsidRDefault="002355D8" w:rsidP="00CB476F">
            <w:pPr>
              <w:jc w:val="center"/>
              <w:rPr>
                <w:b/>
                <w:color w:val="000000"/>
                <w:sz w:val="17"/>
                <w:szCs w:val="17"/>
                <w:lang w:val="fr-CA" w:eastAsia="zh-CN"/>
              </w:rPr>
            </w:pPr>
            <w:r w:rsidRPr="009D6F4F">
              <w:rPr>
                <w:b/>
                <w:color w:val="000000"/>
                <w:sz w:val="17"/>
                <w:szCs w:val="17"/>
                <w:lang w:val="fr-CA" w:eastAsia="zh-CN"/>
              </w:rPr>
              <w:t>Substance</w:t>
            </w:r>
          </w:p>
        </w:tc>
        <w:tc>
          <w:tcPr>
            <w:tcW w:w="48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1409284" w14:textId="77777777" w:rsidR="002355D8" w:rsidRPr="009D6F4F" w:rsidRDefault="002355D8" w:rsidP="00CB476F">
            <w:pPr>
              <w:jc w:val="center"/>
              <w:rPr>
                <w:b/>
                <w:color w:val="000000"/>
                <w:sz w:val="17"/>
                <w:szCs w:val="17"/>
                <w:lang w:val="fr-CA" w:eastAsia="zh-CN"/>
              </w:rPr>
            </w:pPr>
            <w:r>
              <w:rPr>
                <w:b/>
                <w:color w:val="000000"/>
                <w:sz w:val="17"/>
                <w:szCs w:val="17"/>
                <w:lang w:val="fr-CA" w:eastAsia="zh-CN"/>
              </w:rPr>
              <w:t>PRG</w:t>
            </w:r>
          </w:p>
        </w:tc>
        <w:tc>
          <w:tcPr>
            <w:tcW w:w="48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541B191" w14:textId="77777777" w:rsidR="002355D8" w:rsidRPr="009D6F4F" w:rsidRDefault="002355D8" w:rsidP="00CB476F">
            <w:pPr>
              <w:jc w:val="center"/>
              <w:rPr>
                <w:b/>
                <w:color w:val="000000"/>
                <w:sz w:val="17"/>
                <w:szCs w:val="17"/>
                <w:lang w:val="fr-CA" w:eastAsia="zh-CN"/>
              </w:rPr>
            </w:pPr>
            <w:r>
              <w:rPr>
                <w:b/>
                <w:bCs/>
                <w:color w:val="000000"/>
                <w:sz w:val="17"/>
                <w:szCs w:val="17"/>
                <w:lang w:val="fr-CA" w:eastAsia="zh-CN"/>
              </w:rPr>
              <w:t>Tonnes métriques</w:t>
            </w:r>
          </w:p>
        </w:tc>
        <w:tc>
          <w:tcPr>
            <w:tcW w:w="61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445B276" w14:textId="49F3E2E2" w:rsidR="002355D8" w:rsidRPr="009D6F4F" w:rsidRDefault="002355D8" w:rsidP="00CB476F">
            <w:pPr>
              <w:jc w:val="center"/>
              <w:rPr>
                <w:b/>
                <w:color w:val="000000"/>
                <w:sz w:val="17"/>
                <w:szCs w:val="17"/>
                <w:lang w:val="fr-CA" w:eastAsia="zh-CN"/>
              </w:rPr>
            </w:pPr>
            <w:r w:rsidRPr="00FD5228">
              <w:rPr>
                <w:b/>
                <w:color w:val="000000"/>
                <w:sz w:val="17"/>
                <w:szCs w:val="17"/>
                <w:lang w:val="fr-CA" w:eastAsia="zh-CN"/>
              </w:rPr>
              <w:t>Tonnes </w:t>
            </w:r>
            <w:r w:rsidR="00705B94">
              <w:rPr>
                <w:b/>
                <w:color w:val="000000"/>
                <w:sz w:val="17"/>
                <w:szCs w:val="17"/>
                <w:lang w:val="fr-CA" w:eastAsia="zh-CN"/>
              </w:rPr>
              <w:t>eq CO</w:t>
            </w:r>
            <w:r w:rsidRPr="00FD5228">
              <w:rPr>
                <w:b/>
                <w:color w:val="000000"/>
                <w:sz w:val="17"/>
                <w:szCs w:val="17"/>
                <w:vertAlign w:val="subscript"/>
                <w:lang w:val="fr-CA" w:eastAsia="zh-CN"/>
              </w:rPr>
              <w:t>2</w:t>
            </w:r>
          </w:p>
        </w:tc>
        <w:tc>
          <w:tcPr>
            <w:tcW w:w="55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0DC27D7" w14:textId="77777777" w:rsidR="002355D8" w:rsidRPr="009D6F4F" w:rsidRDefault="002355D8" w:rsidP="00CB476F">
            <w:pPr>
              <w:jc w:val="center"/>
              <w:rPr>
                <w:b/>
                <w:color w:val="000000"/>
                <w:sz w:val="17"/>
                <w:szCs w:val="17"/>
                <w:lang w:val="fr-CA" w:eastAsia="zh-CN"/>
              </w:rPr>
            </w:pPr>
            <w:r>
              <w:rPr>
                <w:b/>
                <w:color w:val="000000"/>
                <w:sz w:val="17"/>
                <w:szCs w:val="17"/>
                <w:lang w:val="fr-CA" w:eastAsia="zh-CN"/>
              </w:rPr>
              <w:t>Financement</w:t>
            </w:r>
            <w:r w:rsidRPr="009D6F4F">
              <w:rPr>
                <w:b/>
                <w:color w:val="000000"/>
                <w:sz w:val="17"/>
                <w:szCs w:val="17"/>
                <w:lang w:val="fr-CA" w:eastAsia="zh-CN"/>
              </w:rPr>
              <w:t xml:space="preserve"> </w:t>
            </w:r>
          </w:p>
          <w:p w14:paraId="28F14E2E" w14:textId="77777777" w:rsidR="002355D8" w:rsidRPr="009D6F4F" w:rsidRDefault="002355D8" w:rsidP="00CB476F">
            <w:pPr>
              <w:jc w:val="center"/>
              <w:rPr>
                <w:b/>
                <w:color w:val="000000"/>
                <w:sz w:val="17"/>
                <w:szCs w:val="17"/>
                <w:lang w:val="fr-CA" w:eastAsia="zh-CN"/>
              </w:rPr>
            </w:pPr>
            <w:r w:rsidRPr="009D6F4F">
              <w:rPr>
                <w:b/>
                <w:color w:val="000000"/>
                <w:sz w:val="17"/>
                <w:szCs w:val="17"/>
                <w:lang w:val="fr-CA" w:eastAsia="zh-CN"/>
              </w:rPr>
              <w:t>(US $)</w:t>
            </w:r>
          </w:p>
        </w:tc>
        <w:tc>
          <w:tcPr>
            <w:tcW w:w="48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C5103D7" w14:textId="77777777" w:rsidR="002355D8" w:rsidRPr="009D6F4F" w:rsidRDefault="002355D8" w:rsidP="00CB476F">
            <w:pPr>
              <w:jc w:val="center"/>
              <w:rPr>
                <w:b/>
                <w:color w:val="000000"/>
                <w:sz w:val="17"/>
                <w:szCs w:val="17"/>
                <w:lang w:val="fr-CA" w:eastAsia="zh-CN"/>
              </w:rPr>
            </w:pPr>
            <w:r>
              <w:rPr>
                <w:b/>
                <w:color w:val="000000"/>
                <w:sz w:val="17"/>
                <w:szCs w:val="17"/>
                <w:lang w:val="fr-CA" w:eastAsia="zh-CN"/>
              </w:rPr>
              <w:t>Rentabilité</w:t>
            </w:r>
          </w:p>
          <w:p w14:paraId="5B0D33BC" w14:textId="77777777" w:rsidR="002355D8" w:rsidRPr="009D6F4F" w:rsidRDefault="002355D8" w:rsidP="00CB476F">
            <w:pPr>
              <w:jc w:val="center"/>
              <w:rPr>
                <w:b/>
                <w:color w:val="000000"/>
                <w:sz w:val="17"/>
                <w:szCs w:val="17"/>
                <w:lang w:val="fr-CA" w:eastAsia="zh-CN"/>
              </w:rPr>
            </w:pPr>
            <w:r>
              <w:rPr>
                <w:b/>
                <w:color w:val="000000"/>
                <w:sz w:val="17"/>
                <w:szCs w:val="17"/>
                <w:lang w:val="fr-CA" w:eastAsia="zh-CN"/>
              </w:rPr>
              <w:t>($US</w:t>
            </w:r>
            <w:r w:rsidRPr="009D6F4F">
              <w:rPr>
                <w:b/>
                <w:color w:val="000000"/>
                <w:sz w:val="17"/>
                <w:szCs w:val="17"/>
                <w:lang w:val="fr-CA" w:eastAsia="zh-CN"/>
              </w:rPr>
              <w:t>/kg)</w:t>
            </w:r>
          </w:p>
        </w:tc>
      </w:tr>
      <w:tr w:rsidR="002355D8" w:rsidRPr="009D6F4F" w14:paraId="0D78DCFB" w14:textId="77777777" w:rsidTr="00CB476F">
        <w:trPr>
          <w:trHeight w:val="29"/>
        </w:trPr>
        <w:tc>
          <w:tcPr>
            <w:tcW w:w="653"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88DED23" w14:textId="77777777" w:rsidR="002355D8" w:rsidRPr="009D6F4F" w:rsidRDefault="002355D8" w:rsidP="00CB476F">
            <w:pPr>
              <w:jc w:val="left"/>
              <w:rPr>
                <w:color w:val="000000"/>
                <w:sz w:val="17"/>
                <w:szCs w:val="17"/>
                <w:lang w:val="fr-CA" w:eastAsia="zh-CN"/>
              </w:rPr>
            </w:pPr>
            <w:r w:rsidRPr="00620658">
              <w:rPr>
                <w:sz w:val="17"/>
                <w:szCs w:val="17"/>
                <w:lang w:val="fr-CA" w:eastAsia="zh-CN"/>
              </w:rPr>
              <w:t>Fabrication de climatiseurs</w:t>
            </w:r>
          </w:p>
        </w:tc>
        <w:tc>
          <w:tcPr>
            <w:tcW w:w="1072" w:type="pct"/>
            <w:tcBorders>
              <w:top w:val="nil"/>
              <w:left w:val="nil"/>
              <w:bottom w:val="single" w:sz="4" w:space="0" w:color="auto"/>
              <w:right w:val="single" w:sz="4" w:space="0" w:color="auto"/>
            </w:tcBorders>
            <w:shd w:val="clear" w:color="auto" w:fill="auto"/>
            <w:tcMar>
              <w:left w:w="57" w:type="dxa"/>
              <w:right w:w="57" w:type="dxa"/>
            </w:tcMar>
            <w:hideMark/>
          </w:tcPr>
          <w:p w14:paraId="57CF3586" w14:textId="77777777" w:rsidR="002355D8" w:rsidRPr="009D6F4F" w:rsidRDefault="002355D8" w:rsidP="00CB476F">
            <w:pPr>
              <w:jc w:val="left"/>
              <w:rPr>
                <w:sz w:val="17"/>
                <w:szCs w:val="17"/>
                <w:lang w:val="fr-CA" w:eastAsia="zh-CN"/>
              </w:rPr>
            </w:pPr>
            <w:r w:rsidRPr="00620658">
              <w:rPr>
                <w:sz w:val="17"/>
                <w:szCs w:val="17"/>
                <w:lang w:val="fr-CA" w:eastAsia="zh-CN"/>
              </w:rPr>
              <w:t>Conversion des lignes de fabrication</w:t>
            </w:r>
            <w:r>
              <w:rPr>
                <w:sz w:val="17"/>
                <w:szCs w:val="17"/>
                <w:lang w:val="fr-CA" w:eastAsia="zh-CN"/>
              </w:rPr>
              <w:t xml:space="preserve"> de climatiseurs</w:t>
            </w:r>
            <w:r w:rsidRPr="00620658">
              <w:rPr>
                <w:sz w:val="17"/>
                <w:szCs w:val="17"/>
                <w:lang w:val="fr-CA" w:eastAsia="zh-CN"/>
              </w:rPr>
              <w:t xml:space="preserve"> chez HPZ</w:t>
            </w:r>
          </w:p>
        </w:tc>
        <w:tc>
          <w:tcPr>
            <w:tcW w:w="651" w:type="pct"/>
            <w:tcBorders>
              <w:top w:val="nil"/>
              <w:left w:val="nil"/>
              <w:bottom w:val="single" w:sz="4" w:space="0" w:color="auto"/>
              <w:right w:val="single" w:sz="4" w:space="0" w:color="auto"/>
            </w:tcBorders>
            <w:shd w:val="clear" w:color="auto" w:fill="auto"/>
            <w:tcMar>
              <w:left w:w="57" w:type="dxa"/>
              <w:right w:w="57" w:type="dxa"/>
            </w:tcMar>
            <w:hideMark/>
          </w:tcPr>
          <w:p w14:paraId="43453F67" w14:textId="77777777" w:rsidR="002355D8" w:rsidRPr="009D6F4F" w:rsidRDefault="002355D8" w:rsidP="00CB476F">
            <w:pPr>
              <w:jc w:val="left"/>
              <w:rPr>
                <w:color w:val="000000"/>
                <w:sz w:val="17"/>
                <w:szCs w:val="17"/>
                <w:lang w:val="fr-CA" w:eastAsia="zh-CN"/>
              </w:rPr>
            </w:pPr>
            <w:r w:rsidRPr="009D6F4F">
              <w:rPr>
                <w:color w:val="000000"/>
                <w:sz w:val="17"/>
                <w:szCs w:val="17"/>
                <w:lang w:val="fr-CA" w:eastAsia="zh-CN"/>
              </w:rPr>
              <w:t>R</w:t>
            </w:r>
            <w:r>
              <w:rPr>
                <w:color w:val="000000"/>
                <w:sz w:val="17"/>
                <w:szCs w:val="17"/>
                <w:lang w:val="fr-CA" w:eastAsia="zh-CN"/>
              </w:rPr>
              <w:noBreakHyphen/>
            </w:r>
            <w:r w:rsidRPr="009D6F4F">
              <w:rPr>
                <w:color w:val="000000"/>
                <w:sz w:val="17"/>
                <w:szCs w:val="17"/>
                <w:lang w:val="fr-CA" w:eastAsia="zh-CN"/>
              </w:rPr>
              <w:t>410A</w:t>
            </w:r>
          </w:p>
        </w:tc>
        <w:tc>
          <w:tcPr>
            <w:tcW w:w="483" w:type="pct"/>
            <w:tcBorders>
              <w:top w:val="nil"/>
              <w:left w:val="nil"/>
              <w:bottom w:val="single" w:sz="4" w:space="0" w:color="auto"/>
              <w:right w:val="single" w:sz="4" w:space="0" w:color="auto"/>
            </w:tcBorders>
            <w:shd w:val="clear" w:color="auto" w:fill="auto"/>
            <w:tcMar>
              <w:left w:w="57" w:type="dxa"/>
              <w:right w:w="57" w:type="dxa"/>
            </w:tcMar>
            <w:hideMark/>
          </w:tcPr>
          <w:p w14:paraId="529E3792" w14:textId="4EEC2166" w:rsidR="002355D8" w:rsidRPr="009D6F4F" w:rsidRDefault="002355D8" w:rsidP="00CB476F">
            <w:pPr>
              <w:jc w:val="right"/>
              <w:rPr>
                <w:color w:val="000000"/>
                <w:sz w:val="17"/>
                <w:szCs w:val="17"/>
                <w:lang w:val="fr-CA" w:eastAsia="zh-CN"/>
              </w:rPr>
            </w:pPr>
            <w:r w:rsidRPr="009D6F4F">
              <w:rPr>
                <w:color w:val="000000"/>
                <w:sz w:val="17"/>
                <w:szCs w:val="17"/>
                <w:lang w:val="fr-CA" w:eastAsia="zh-CN"/>
              </w:rPr>
              <w:t>2</w:t>
            </w:r>
            <w:r w:rsidR="000E160E">
              <w:rPr>
                <w:color w:val="000000"/>
                <w:sz w:val="17"/>
                <w:szCs w:val="17"/>
                <w:lang w:val="fr-CA" w:eastAsia="zh-CN"/>
              </w:rPr>
              <w:t> </w:t>
            </w:r>
            <w:r w:rsidRPr="009D6F4F">
              <w:rPr>
                <w:color w:val="000000"/>
                <w:sz w:val="17"/>
                <w:szCs w:val="17"/>
                <w:lang w:val="fr-CA" w:eastAsia="zh-CN"/>
              </w:rPr>
              <w:t>087</w:t>
            </w:r>
            <w:r>
              <w:rPr>
                <w:color w:val="000000"/>
                <w:sz w:val="17"/>
                <w:szCs w:val="17"/>
                <w:lang w:val="fr-CA" w:eastAsia="zh-CN"/>
              </w:rPr>
              <w:t>,</w:t>
            </w:r>
            <w:r w:rsidRPr="009D6F4F">
              <w:rPr>
                <w:color w:val="000000"/>
                <w:sz w:val="17"/>
                <w:szCs w:val="17"/>
                <w:lang w:val="fr-CA" w:eastAsia="zh-CN"/>
              </w:rPr>
              <w:t>5</w:t>
            </w:r>
          </w:p>
        </w:tc>
        <w:tc>
          <w:tcPr>
            <w:tcW w:w="482" w:type="pct"/>
            <w:tcBorders>
              <w:top w:val="nil"/>
              <w:left w:val="nil"/>
              <w:bottom w:val="single" w:sz="4" w:space="0" w:color="auto"/>
              <w:right w:val="single" w:sz="4" w:space="0" w:color="auto"/>
            </w:tcBorders>
            <w:shd w:val="clear" w:color="auto" w:fill="auto"/>
            <w:tcMar>
              <w:left w:w="57" w:type="dxa"/>
              <w:right w:w="57" w:type="dxa"/>
            </w:tcMar>
            <w:hideMark/>
          </w:tcPr>
          <w:p w14:paraId="1AC6BE1F"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48</w:t>
            </w:r>
            <w:r>
              <w:rPr>
                <w:color w:val="000000"/>
                <w:sz w:val="17"/>
                <w:szCs w:val="17"/>
                <w:lang w:val="fr-CA" w:eastAsia="zh-CN"/>
              </w:rPr>
              <w:t>,</w:t>
            </w:r>
            <w:r w:rsidRPr="009D6F4F">
              <w:rPr>
                <w:color w:val="000000"/>
                <w:sz w:val="17"/>
                <w:szCs w:val="17"/>
                <w:lang w:val="fr-CA" w:eastAsia="zh-CN"/>
              </w:rPr>
              <w:t>90</w:t>
            </w:r>
          </w:p>
        </w:tc>
        <w:tc>
          <w:tcPr>
            <w:tcW w:w="615" w:type="pct"/>
            <w:tcBorders>
              <w:top w:val="nil"/>
              <w:left w:val="nil"/>
              <w:bottom w:val="single" w:sz="4" w:space="0" w:color="auto"/>
              <w:right w:val="single" w:sz="4" w:space="0" w:color="auto"/>
            </w:tcBorders>
            <w:shd w:val="clear" w:color="auto" w:fill="auto"/>
            <w:tcMar>
              <w:left w:w="57" w:type="dxa"/>
              <w:right w:w="57" w:type="dxa"/>
            </w:tcMar>
            <w:hideMark/>
          </w:tcPr>
          <w:p w14:paraId="55787C2F"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102</w:t>
            </w:r>
            <w:r>
              <w:rPr>
                <w:color w:val="000000"/>
                <w:sz w:val="17"/>
                <w:szCs w:val="17"/>
                <w:lang w:val="fr-CA" w:eastAsia="zh-CN"/>
              </w:rPr>
              <w:t> </w:t>
            </w:r>
            <w:r w:rsidRPr="009D6F4F">
              <w:rPr>
                <w:color w:val="000000"/>
                <w:sz w:val="17"/>
                <w:szCs w:val="17"/>
                <w:lang w:val="fr-CA" w:eastAsia="zh-CN"/>
              </w:rPr>
              <w:t>079</w:t>
            </w:r>
          </w:p>
        </w:tc>
        <w:tc>
          <w:tcPr>
            <w:tcW w:w="559" w:type="pct"/>
            <w:tcBorders>
              <w:top w:val="nil"/>
              <w:left w:val="nil"/>
              <w:bottom w:val="single" w:sz="4" w:space="0" w:color="auto"/>
              <w:right w:val="single" w:sz="4" w:space="0" w:color="auto"/>
            </w:tcBorders>
            <w:shd w:val="clear" w:color="auto" w:fill="auto"/>
            <w:tcMar>
              <w:left w:w="57" w:type="dxa"/>
              <w:right w:w="57" w:type="dxa"/>
            </w:tcMar>
            <w:hideMark/>
          </w:tcPr>
          <w:p w14:paraId="0A40F783"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732</w:t>
            </w:r>
            <w:r>
              <w:rPr>
                <w:color w:val="000000"/>
                <w:sz w:val="17"/>
                <w:szCs w:val="17"/>
                <w:lang w:val="fr-CA" w:eastAsia="zh-CN"/>
              </w:rPr>
              <w:t> </w:t>
            </w:r>
            <w:r w:rsidRPr="009D6F4F">
              <w:rPr>
                <w:color w:val="000000"/>
                <w:sz w:val="17"/>
                <w:szCs w:val="17"/>
                <w:lang w:val="fr-CA" w:eastAsia="zh-CN"/>
              </w:rPr>
              <w:t>516</w:t>
            </w:r>
          </w:p>
        </w:tc>
        <w:tc>
          <w:tcPr>
            <w:tcW w:w="484" w:type="pct"/>
            <w:tcBorders>
              <w:top w:val="nil"/>
              <w:left w:val="nil"/>
              <w:bottom w:val="single" w:sz="4" w:space="0" w:color="auto"/>
              <w:right w:val="single" w:sz="4" w:space="0" w:color="auto"/>
            </w:tcBorders>
            <w:shd w:val="clear" w:color="auto" w:fill="auto"/>
            <w:tcMar>
              <w:left w:w="57" w:type="dxa"/>
              <w:right w:w="57" w:type="dxa"/>
            </w:tcMar>
            <w:hideMark/>
          </w:tcPr>
          <w:p w14:paraId="7964074C" w14:textId="77777777" w:rsidR="002355D8" w:rsidRPr="009D6F4F" w:rsidRDefault="002355D8" w:rsidP="00CB476F">
            <w:pPr>
              <w:jc w:val="right"/>
              <w:rPr>
                <w:color w:val="000000"/>
                <w:sz w:val="17"/>
                <w:szCs w:val="17"/>
                <w:lang w:val="fr-CA" w:eastAsia="zh-CN"/>
              </w:rPr>
            </w:pPr>
            <w:r>
              <w:rPr>
                <w:color w:val="000000"/>
                <w:sz w:val="17"/>
                <w:szCs w:val="17"/>
                <w:lang w:val="fr-CA" w:eastAsia="zh-CN"/>
              </w:rPr>
              <w:t>14,</w:t>
            </w:r>
            <w:r w:rsidRPr="009D6F4F">
              <w:rPr>
                <w:color w:val="000000"/>
                <w:sz w:val="17"/>
                <w:szCs w:val="17"/>
                <w:lang w:val="fr-CA" w:eastAsia="zh-CN"/>
              </w:rPr>
              <w:t>98</w:t>
            </w:r>
          </w:p>
        </w:tc>
      </w:tr>
      <w:tr w:rsidR="002355D8" w:rsidRPr="009D6F4F" w14:paraId="00EE1CC3" w14:textId="77777777" w:rsidTr="00CB476F">
        <w:trPr>
          <w:trHeight w:val="29"/>
        </w:trPr>
        <w:tc>
          <w:tcPr>
            <w:tcW w:w="653"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0C25216" w14:textId="77777777" w:rsidR="002355D8" w:rsidRPr="009D6F4F" w:rsidRDefault="002355D8" w:rsidP="00CB476F">
            <w:pPr>
              <w:jc w:val="left"/>
              <w:rPr>
                <w:color w:val="000000"/>
                <w:sz w:val="17"/>
                <w:szCs w:val="17"/>
                <w:lang w:val="fr-CA" w:eastAsia="zh-CN"/>
              </w:rPr>
            </w:pPr>
            <w:r w:rsidRPr="00620658">
              <w:rPr>
                <w:sz w:val="17"/>
                <w:szCs w:val="17"/>
                <w:lang w:val="fr-CA" w:eastAsia="zh-CN"/>
              </w:rPr>
              <w:t>Réfrigération commerciale</w:t>
            </w:r>
          </w:p>
        </w:tc>
        <w:tc>
          <w:tcPr>
            <w:tcW w:w="1072" w:type="pct"/>
            <w:tcBorders>
              <w:top w:val="nil"/>
              <w:left w:val="nil"/>
              <w:bottom w:val="single" w:sz="4" w:space="0" w:color="auto"/>
              <w:right w:val="single" w:sz="4" w:space="0" w:color="auto"/>
            </w:tcBorders>
            <w:shd w:val="clear" w:color="auto" w:fill="auto"/>
            <w:tcMar>
              <w:left w:w="57" w:type="dxa"/>
              <w:right w:w="57" w:type="dxa"/>
            </w:tcMar>
            <w:hideMark/>
          </w:tcPr>
          <w:p w14:paraId="69D40C14" w14:textId="77777777" w:rsidR="002355D8" w:rsidRPr="009D6F4F" w:rsidRDefault="002355D8" w:rsidP="00CB476F">
            <w:pPr>
              <w:jc w:val="left"/>
              <w:rPr>
                <w:sz w:val="17"/>
                <w:szCs w:val="17"/>
                <w:lang w:val="fr-CA" w:eastAsia="zh-CN"/>
              </w:rPr>
            </w:pPr>
            <w:r w:rsidRPr="00620658">
              <w:rPr>
                <w:sz w:val="17"/>
                <w:szCs w:val="17"/>
                <w:lang w:val="fr-CA" w:eastAsia="zh-CN"/>
              </w:rPr>
              <w:t>Assistance techn</w:t>
            </w:r>
            <w:r>
              <w:rPr>
                <w:sz w:val="17"/>
                <w:szCs w:val="17"/>
                <w:lang w:val="fr-CA" w:eastAsia="zh-CN"/>
              </w:rPr>
              <w:t>ique à 15 </w:t>
            </w:r>
            <w:r w:rsidRPr="00620658">
              <w:rPr>
                <w:sz w:val="17"/>
                <w:szCs w:val="17"/>
                <w:lang w:val="fr-CA" w:eastAsia="zh-CN"/>
              </w:rPr>
              <w:t>PME</w:t>
            </w:r>
          </w:p>
        </w:tc>
        <w:tc>
          <w:tcPr>
            <w:tcW w:w="651" w:type="pct"/>
            <w:tcBorders>
              <w:top w:val="nil"/>
              <w:left w:val="nil"/>
              <w:bottom w:val="single" w:sz="4" w:space="0" w:color="auto"/>
              <w:right w:val="single" w:sz="4" w:space="0" w:color="auto"/>
            </w:tcBorders>
            <w:shd w:val="clear" w:color="auto" w:fill="auto"/>
            <w:tcMar>
              <w:left w:w="57" w:type="dxa"/>
              <w:right w:w="57" w:type="dxa"/>
            </w:tcMar>
            <w:hideMark/>
          </w:tcPr>
          <w:p w14:paraId="06E03F4C" w14:textId="77777777" w:rsidR="002355D8" w:rsidRPr="009D6F4F" w:rsidRDefault="002355D8" w:rsidP="00CB476F">
            <w:pPr>
              <w:jc w:val="left"/>
              <w:rPr>
                <w:color w:val="000000"/>
                <w:sz w:val="17"/>
                <w:szCs w:val="17"/>
                <w:lang w:val="fr-CA" w:eastAsia="zh-CN"/>
              </w:rPr>
            </w:pPr>
            <w:r w:rsidRPr="009D6F4F">
              <w:rPr>
                <w:color w:val="000000"/>
                <w:sz w:val="17"/>
                <w:szCs w:val="17"/>
                <w:lang w:val="fr-CA" w:eastAsia="zh-CN"/>
              </w:rPr>
              <w:t>HFC</w:t>
            </w:r>
            <w:r>
              <w:rPr>
                <w:color w:val="000000"/>
                <w:sz w:val="17"/>
                <w:szCs w:val="17"/>
                <w:lang w:val="fr-CA" w:eastAsia="zh-CN"/>
              </w:rPr>
              <w:noBreakHyphen/>
            </w:r>
            <w:r w:rsidRPr="009D6F4F">
              <w:rPr>
                <w:color w:val="000000"/>
                <w:sz w:val="17"/>
                <w:szCs w:val="17"/>
                <w:lang w:val="fr-CA" w:eastAsia="zh-CN"/>
              </w:rPr>
              <w:t>134a</w:t>
            </w:r>
          </w:p>
        </w:tc>
        <w:tc>
          <w:tcPr>
            <w:tcW w:w="483" w:type="pct"/>
            <w:tcBorders>
              <w:top w:val="nil"/>
              <w:left w:val="nil"/>
              <w:bottom w:val="single" w:sz="4" w:space="0" w:color="auto"/>
              <w:right w:val="single" w:sz="4" w:space="0" w:color="auto"/>
            </w:tcBorders>
            <w:shd w:val="clear" w:color="auto" w:fill="auto"/>
            <w:tcMar>
              <w:left w:w="57" w:type="dxa"/>
              <w:right w:w="57" w:type="dxa"/>
            </w:tcMar>
            <w:hideMark/>
          </w:tcPr>
          <w:p w14:paraId="63E90CE4"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1</w:t>
            </w:r>
            <w:r>
              <w:rPr>
                <w:color w:val="000000"/>
                <w:sz w:val="17"/>
                <w:szCs w:val="17"/>
                <w:lang w:val="fr-CA" w:eastAsia="zh-CN"/>
              </w:rPr>
              <w:t> </w:t>
            </w:r>
            <w:r w:rsidRPr="009D6F4F">
              <w:rPr>
                <w:color w:val="000000"/>
                <w:sz w:val="17"/>
                <w:szCs w:val="17"/>
                <w:lang w:val="fr-CA" w:eastAsia="zh-CN"/>
              </w:rPr>
              <w:t>430</w:t>
            </w:r>
            <w:r>
              <w:rPr>
                <w:color w:val="000000"/>
                <w:sz w:val="17"/>
                <w:szCs w:val="17"/>
                <w:lang w:val="fr-CA" w:eastAsia="zh-CN"/>
              </w:rPr>
              <w:t>,</w:t>
            </w:r>
            <w:r w:rsidRPr="009D6F4F">
              <w:rPr>
                <w:color w:val="000000"/>
                <w:sz w:val="17"/>
                <w:szCs w:val="17"/>
                <w:lang w:val="fr-CA" w:eastAsia="zh-CN"/>
              </w:rPr>
              <w:t>0</w:t>
            </w:r>
          </w:p>
        </w:tc>
        <w:tc>
          <w:tcPr>
            <w:tcW w:w="482" w:type="pct"/>
            <w:tcBorders>
              <w:top w:val="nil"/>
              <w:left w:val="nil"/>
              <w:bottom w:val="single" w:sz="4" w:space="0" w:color="auto"/>
              <w:right w:val="single" w:sz="4" w:space="0" w:color="auto"/>
            </w:tcBorders>
            <w:shd w:val="clear" w:color="auto" w:fill="auto"/>
            <w:tcMar>
              <w:left w:w="57" w:type="dxa"/>
              <w:right w:w="57" w:type="dxa"/>
            </w:tcMar>
            <w:hideMark/>
          </w:tcPr>
          <w:p w14:paraId="7EA06F33"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8</w:t>
            </w:r>
            <w:r>
              <w:rPr>
                <w:color w:val="000000"/>
                <w:sz w:val="17"/>
                <w:szCs w:val="17"/>
                <w:lang w:val="fr-CA" w:eastAsia="zh-CN"/>
              </w:rPr>
              <w:t>,</w:t>
            </w:r>
            <w:r w:rsidRPr="009D6F4F">
              <w:rPr>
                <w:color w:val="000000"/>
                <w:sz w:val="17"/>
                <w:szCs w:val="17"/>
                <w:lang w:val="fr-CA" w:eastAsia="zh-CN"/>
              </w:rPr>
              <w:t>96</w:t>
            </w:r>
          </w:p>
        </w:tc>
        <w:tc>
          <w:tcPr>
            <w:tcW w:w="615" w:type="pct"/>
            <w:tcBorders>
              <w:top w:val="nil"/>
              <w:left w:val="nil"/>
              <w:bottom w:val="single" w:sz="4" w:space="0" w:color="auto"/>
              <w:right w:val="single" w:sz="4" w:space="0" w:color="auto"/>
            </w:tcBorders>
            <w:shd w:val="clear" w:color="auto" w:fill="auto"/>
            <w:tcMar>
              <w:left w:w="57" w:type="dxa"/>
              <w:right w:w="57" w:type="dxa"/>
            </w:tcMar>
            <w:hideMark/>
          </w:tcPr>
          <w:p w14:paraId="6BD6F8B4"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12</w:t>
            </w:r>
            <w:r>
              <w:rPr>
                <w:color w:val="000000"/>
                <w:sz w:val="17"/>
                <w:szCs w:val="17"/>
                <w:lang w:val="fr-CA" w:eastAsia="zh-CN"/>
              </w:rPr>
              <w:t> </w:t>
            </w:r>
            <w:r w:rsidRPr="009D6F4F">
              <w:rPr>
                <w:color w:val="000000"/>
                <w:sz w:val="17"/>
                <w:szCs w:val="17"/>
                <w:lang w:val="fr-CA" w:eastAsia="zh-CN"/>
              </w:rPr>
              <w:t>813</w:t>
            </w:r>
          </w:p>
        </w:tc>
        <w:tc>
          <w:tcPr>
            <w:tcW w:w="559" w:type="pct"/>
            <w:tcBorders>
              <w:top w:val="nil"/>
              <w:left w:val="nil"/>
              <w:bottom w:val="single" w:sz="4" w:space="0" w:color="auto"/>
              <w:right w:val="single" w:sz="4" w:space="0" w:color="auto"/>
            </w:tcBorders>
            <w:shd w:val="clear" w:color="auto" w:fill="auto"/>
            <w:tcMar>
              <w:left w:w="57" w:type="dxa"/>
              <w:right w:w="57" w:type="dxa"/>
            </w:tcMar>
            <w:hideMark/>
          </w:tcPr>
          <w:p w14:paraId="310FF0ED"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105</w:t>
            </w:r>
            <w:r>
              <w:rPr>
                <w:color w:val="000000"/>
                <w:sz w:val="17"/>
                <w:szCs w:val="17"/>
                <w:lang w:val="fr-CA" w:eastAsia="zh-CN"/>
              </w:rPr>
              <w:t> </w:t>
            </w:r>
            <w:r w:rsidRPr="009D6F4F">
              <w:rPr>
                <w:color w:val="000000"/>
                <w:sz w:val="17"/>
                <w:szCs w:val="17"/>
                <w:lang w:val="fr-CA" w:eastAsia="zh-CN"/>
              </w:rPr>
              <w:t>000</w:t>
            </w:r>
          </w:p>
        </w:tc>
        <w:tc>
          <w:tcPr>
            <w:tcW w:w="484" w:type="pct"/>
            <w:tcBorders>
              <w:top w:val="nil"/>
              <w:left w:val="nil"/>
              <w:bottom w:val="single" w:sz="4" w:space="0" w:color="auto"/>
              <w:right w:val="single" w:sz="4" w:space="0" w:color="auto"/>
            </w:tcBorders>
            <w:shd w:val="clear" w:color="auto" w:fill="auto"/>
            <w:tcMar>
              <w:left w:w="57" w:type="dxa"/>
              <w:right w:w="57" w:type="dxa"/>
            </w:tcMar>
            <w:hideMark/>
          </w:tcPr>
          <w:p w14:paraId="4B9A7E5A" w14:textId="77777777" w:rsidR="002355D8" w:rsidRPr="009D6F4F" w:rsidRDefault="002355D8" w:rsidP="00CB476F">
            <w:pPr>
              <w:jc w:val="right"/>
              <w:rPr>
                <w:color w:val="000000"/>
                <w:sz w:val="17"/>
                <w:szCs w:val="17"/>
                <w:lang w:val="fr-CA" w:eastAsia="zh-CN"/>
              </w:rPr>
            </w:pPr>
            <w:r>
              <w:rPr>
                <w:color w:val="000000"/>
                <w:sz w:val="17"/>
                <w:szCs w:val="17"/>
                <w:lang w:val="fr-CA" w:eastAsia="zh-CN"/>
              </w:rPr>
              <w:t>11,</w:t>
            </w:r>
            <w:r w:rsidRPr="009D6F4F">
              <w:rPr>
                <w:color w:val="000000"/>
                <w:sz w:val="17"/>
                <w:szCs w:val="17"/>
                <w:lang w:val="fr-CA" w:eastAsia="zh-CN"/>
              </w:rPr>
              <w:t>72</w:t>
            </w:r>
          </w:p>
        </w:tc>
      </w:tr>
      <w:tr w:rsidR="002355D8" w:rsidRPr="009D6F4F" w14:paraId="2689791C" w14:textId="77777777" w:rsidTr="00CB476F">
        <w:trPr>
          <w:trHeight w:val="29"/>
        </w:trPr>
        <w:tc>
          <w:tcPr>
            <w:tcW w:w="653"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9D2250E" w14:textId="77777777" w:rsidR="002355D8" w:rsidRPr="009D6F4F" w:rsidRDefault="002355D8" w:rsidP="00CB476F">
            <w:pPr>
              <w:jc w:val="left"/>
              <w:rPr>
                <w:color w:val="000000"/>
                <w:sz w:val="17"/>
                <w:szCs w:val="17"/>
                <w:lang w:val="fr-CA" w:eastAsia="zh-CN"/>
              </w:rPr>
            </w:pPr>
            <w:r w:rsidRPr="00620658">
              <w:rPr>
                <w:sz w:val="17"/>
                <w:szCs w:val="17"/>
                <w:lang w:val="fr-CA" w:eastAsia="zh-CN"/>
              </w:rPr>
              <w:t>Secteur des mousses</w:t>
            </w:r>
          </w:p>
        </w:tc>
        <w:tc>
          <w:tcPr>
            <w:tcW w:w="1072"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1DE4571E" w14:textId="77777777" w:rsidR="002355D8" w:rsidRPr="00620658" w:rsidRDefault="002355D8" w:rsidP="00CB476F">
            <w:pPr>
              <w:rPr>
                <w:sz w:val="17"/>
                <w:szCs w:val="17"/>
                <w:lang w:val="fr-CA" w:eastAsia="zh-CN"/>
              </w:rPr>
            </w:pPr>
            <w:r w:rsidRPr="00620658">
              <w:rPr>
                <w:sz w:val="17"/>
                <w:szCs w:val="17"/>
                <w:lang w:val="fr-CA" w:eastAsia="zh-CN"/>
              </w:rPr>
              <w:t xml:space="preserve">Assistance à deux </w:t>
            </w:r>
            <w:r>
              <w:rPr>
                <w:noProof/>
                <w:sz w:val="17"/>
                <w:szCs w:val="17"/>
                <w:lang w:val="fr-CA" w:eastAsia="zh-CN"/>
              </w:rPr>
              <w:t>fabricants</w:t>
            </w:r>
            <w:r w:rsidRPr="00620658">
              <w:rPr>
                <w:noProof/>
                <w:sz w:val="17"/>
                <w:szCs w:val="17"/>
                <w:lang w:val="fr-CA" w:eastAsia="zh-CN"/>
              </w:rPr>
              <w:t xml:space="preserve"> de systèmes de mousse (Vitapur, Lange and Grants)</w:t>
            </w:r>
          </w:p>
        </w:tc>
        <w:tc>
          <w:tcPr>
            <w:tcW w:w="651" w:type="pct"/>
            <w:tcBorders>
              <w:top w:val="nil"/>
              <w:left w:val="nil"/>
              <w:bottom w:val="single" w:sz="4" w:space="0" w:color="auto"/>
              <w:right w:val="single" w:sz="4" w:space="0" w:color="auto"/>
            </w:tcBorders>
            <w:shd w:val="clear" w:color="auto" w:fill="auto"/>
            <w:tcMar>
              <w:left w:w="57" w:type="dxa"/>
              <w:right w:w="57" w:type="dxa"/>
            </w:tcMar>
            <w:hideMark/>
          </w:tcPr>
          <w:p w14:paraId="5BEECE59" w14:textId="77777777" w:rsidR="002355D8" w:rsidRPr="009D6F4F" w:rsidRDefault="002355D8" w:rsidP="00CB476F">
            <w:pPr>
              <w:jc w:val="left"/>
              <w:rPr>
                <w:color w:val="000000"/>
                <w:sz w:val="17"/>
                <w:szCs w:val="17"/>
                <w:lang w:val="fr-CA" w:eastAsia="zh-CN"/>
              </w:rPr>
            </w:pPr>
            <w:r w:rsidRPr="009D6F4F">
              <w:rPr>
                <w:color w:val="000000"/>
                <w:sz w:val="17"/>
                <w:szCs w:val="17"/>
                <w:lang w:val="fr-CA" w:eastAsia="zh-CN"/>
              </w:rPr>
              <w:t>HFC</w:t>
            </w:r>
            <w:r>
              <w:rPr>
                <w:color w:val="000000"/>
                <w:sz w:val="17"/>
                <w:szCs w:val="17"/>
                <w:lang w:val="fr-CA" w:eastAsia="zh-CN"/>
              </w:rPr>
              <w:noBreakHyphen/>
            </w:r>
            <w:r w:rsidRPr="009D6F4F">
              <w:rPr>
                <w:color w:val="000000"/>
                <w:sz w:val="17"/>
                <w:szCs w:val="17"/>
                <w:lang w:val="fr-CA" w:eastAsia="zh-CN"/>
              </w:rPr>
              <w:t>365mfc</w:t>
            </w:r>
          </w:p>
        </w:tc>
        <w:tc>
          <w:tcPr>
            <w:tcW w:w="483" w:type="pct"/>
            <w:tcBorders>
              <w:top w:val="nil"/>
              <w:left w:val="nil"/>
              <w:bottom w:val="single" w:sz="4" w:space="0" w:color="auto"/>
              <w:right w:val="single" w:sz="4" w:space="0" w:color="auto"/>
            </w:tcBorders>
            <w:shd w:val="clear" w:color="auto" w:fill="auto"/>
            <w:tcMar>
              <w:left w:w="57" w:type="dxa"/>
              <w:right w:w="57" w:type="dxa"/>
            </w:tcMar>
            <w:hideMark/>
          </w:tcPr>
          <w:p w14:paraId="736F0BDD"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794</w:t>
            </w:r>
            <w:r>
              <w:rPr>
                <w:color w:val="000000"/>
                <w:sz w:val="17"/>
                <w:szCs w:val="17"/>
                <w:lang w:val="fr-CA" w:eastAsia="zh-CN"/>
              </w:rPr>
              <w:t>,</w:t>
            </w:r>
            <w:r w:rsidRPr="009D6F4F">
              <w:rPr>
                <w:color w:val="000000"/>
                <w:sz w:val="17"/>
                <w:szCs w:val="17"/>
                <w:lang w:val="fr-CA" w:eastAsia="zh-CN"/>
              </w:rPr>
              <w:t>0</w:t>
            </w:r>
          </w:p>
        </w:tc>
        <w:tc>
          <w:tcPr>
            <w:tcW w:w="482" w:type="pct"/>
            <w:tcBorders>
              <w:top w:val="nil"/>
              <w:left w:val="nil"/>
              <w:bottom w:val="single" w:sz="4" w:space="0" w:color="auto"/>
              <w:right w:val="single" w:sz="4" w:space="0" w:color="auto"/>
            </w:tcBorders>
            <w:shd w:val="clear" w:color="auto" w:fill="auto"/>
            <w:tcMar>
              <w:left w:w="57" w:type="dxa"/>
              <w:right w:w="57" w:type="dxa"/>
            </w:tcMar>
            <w:hideMark/>
          </w:tcPr>
          <w:p w14:paraId="06270DD5"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472</w:t>
            </w:r>
            <w:r>
              <w:rPr>
                <w:color w:val="000000"/>
                <w:sz w:val="17"/>
                <w:szCs w:val="17"/>
                <w:lang w:val="fr-CA" w:eastAsia="zh-CN"/>
              </w:rPr>
              <w:t>,</w:t>
            </w:r>
            <w:r w:rsidRPr="009D6F4F">
              <w:rPr>
                <w:color w:val="000000"/>
                <w:sz w:val="17"/>
                <w:szCs w:val="17"/>
                <w:lang w:val="fr-CA" w:eastAsia="zh-CN"/>
              </w:rPr>
              <w:t>50</w:t>
            </w:r>
          </w:p>
        </w:tc>
        <w:tc>
          <w:tcPr>
            <w:tcW w:w="615" w:type="pct"/>
            <w:tcBorders>
              <w:top w:val="nil"/>
              <w:left w:val="nil"/>
              <w:bottom w:val="single" w:sz="4" w:space="0" w:color="auto"/>
              <w:right w:val="single" w:sz="4" w:space="0" w:color="auto"/>
            </w:tcBorders>
            <w:shd w:val="clear" w:color="auto" w:fill="auto"/>
            <w:tcMar>
              <w:left w:w="57" w:type="dxa"/>
              <w:right w:w="57" w:type="dxa"/>
            </w:tcMar>
            <w:hideMark/>
          </w:tcPr>
          <w:p w14:paraId="234A5143"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375</w:t>
            </w:r>
            <w:r>
              <w:rPr>
                <w:color w:val="000000"/>
                <w:sz w:val="17"/>
                <w:szCs w:val="17"/>
                <w:lang w:val="fr-CA" w:eastAsia="zh-CN"/>
              </w:rPr>
              <w:t> </w:t>
            </w:r>
            <w:r w:rsidRPr="009D6F4F">
              <w:rPr>
                <w:color w:val="000000"/>
                <w:sz w:val="17"/>
                <w:szCs w:val="17"/>
                <w:lang w:val="fr-CA" w:eastAsia="zh-CN"/>
              </w:rPr>
              <w:t>165</w:t>
            </w:r>
          </w:p>
        </w:tc>
        <w:tc>
          <w:tcPr>
            <w:tcW w:w="559" w:type="pct"/>
            <w:tcBorders>
              <w:top w:val="nil"/>
              <w:left w:val="nil"/>
              <w:bottom w:val="single" w:sz="4" w:space="0" w:color="auto"/>
              <w:right w:val="single" w:sz="4" w:space="0" w:color="auto"/>
            </w:tcBorders>
            <w:shd w:val="clear" w:color="auto" w:fill="auto"/>
            <w:tcMar>
              <w:left w:w="57" w:type="dxa"/>
              <w:right w:w="57" w:type="dxa"/>
            </w:tcMar>
            <w:hideMark/>
          </w:tcPr>
          <w:p w14:paraId="751C499C"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394</w:t>
            </w:r>
            <w:r>
              <w:rPr>
                <w:color w:val="000000"/>
                <w:sz w:val="17"/>
                <w:szCs w:val="17"/>
                <w:lang w:val="fr-CA" w:eastAsia="zh-CN"/>
              </w:rPr>
              <w:t> </w:t>
            </w:r>
            <w:r w:rsidRPr="009D6F4F">
              <w:rPr>
                <w:color w:val="000000"/>
                <w:sz w:val="17"/>
                <w:szCs w:val="17"/>
                <w:lang w:val="fr-CA" w:eastAsia="zh-CN"/>
              </w:rPr>
              <w:t>000</w:t>
            </w:r>
          </w:p>
        </w:tc>
        <w:tc>
          <w:tcPr>
            <w:tcW w:w="484" w:type="pct"/>
            <w:tcBorders>
              <w:top w:val="nil"/>
              <w:left w:val="nil"/>
              <w:bottom w:val="single" w:sz="4" w:space="0" w:color="auto"/>
              <w:right w:val="single" w:sz="4" w:space="0" w:color="auto"/>
            </w:tcBorders>
            <w:shd w:val="clear" w:color="auto" w:fill="auto"/>
            <w:tcMar>
              <w:left w:w="57" w:type="dxa"/>
              <w:right w:w="57" w:type="dxa"/>
            </w:tcMar>
            <w:hideMark/>
          </w:tcPr>
          <w:p w14:paraId="5940D072" w14:textId="77777777" w:rsidR="002355D8" w:rsidRPr="009D6F4F" w:rsidRDefault="002355D8" w:rsidP="00CB476F">
            <w:pPr>
              <w:jc w:val="right"/>
              <w:rPr>
                <w:color w:val="000000"/>
                <w:sz w:val="17"/>
                <w:szCs w:val="17"/>
                <w:lang w:val="fr-CA" w:eastAsia="zh-CN"/>
              </w:rPr>
            </w:pPr>
            <w:r>
              <w:rPr>
                <w:color w:val="000000"/>
                <w:sz w:val="17"/>
                <w:szCs w:val="17"/>
                <w:lang w:val="fr-CA" w:eastAsia="zh-CN"/>
              </w:rPr>
              <w:t>0,</w:t>
            </w:r>
            <w:r w:rsidRPr="009D6F4F">
              <w:rPr>
                <w:color w:val="000000"/>
                <w:sz w:val="17"/>
                <w:szCs w:val="17"/>
                <w:lang w:val="fr-CA" w:eastAsia="zh-CN"/>
              </w:rPr>
              <w:t>83</w:t>
            </w:r>
          </w:p>
        </w:tc>
      </w:tr>
      <w:tr w:rsidR="002355D8" w:rsidRPr="009D6F4F" w14:paraId="4F7C1F40" w14:textId="77777777" w:rsidTr="00CB476F">
        <w:trPr>
          <w:trHeight w:val="29"/>
        </w:trPr>
        <w:tc>
          <w:tcPr>
            <w:tcW w:w="2859" w:type="pct"/>
            <w:gridSpan w:val="4"/>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2F7FCE5" w14:textId="77777777" w:rsidR="002355D8" w:rsidRPr="00FD5228" w:rsidRDefault="002355D8" w:rsidP="00CB476F">
            <w:pPr>
              <w:jc w:val="left"/>
              <w:rPr>
                <w:b/>
                <w:i/>
                <w:color w:val="000000"/>
                <w:sz w:val="17"/>
                <w:szCs w:val="17"/>
                <w:lang w:val="fr-CA" w:eastAsia="zh-CN"/>
              </w:rPr>
            </w:pPr>
            <w:r w:rsidRPr="00FD5228">
              <w:rPr>
                <w:b/>
                <w:i/>
                <w:noProof/>
                <w:sz w:val="17"/>
                <w:szCs w:val="17"/>
                <w:lang w:val="fr-CA" w:eastAsia="zh-CN"/>
              </w:rPr>
              <w:t>Sous</w:t>
            </w:r>
            <w:r>
              <w:rPr>
                <w:b/>
                <w:i/>
                <w:noProof/>
                <w:sz w:val="17"/>
                <w:szCs w:val="17"/>
                <w:lang w:val="fr-CA" w:eastAsia="zh-CN"/>
              </w:rPr>
              <w:noBreakHyphen/>
            </w:r>
            <w:r w:rsidRPr="00FD5228">
              <w:rPr>
                <w:b/>
                <w:i/>
                <w:noProof/>
                <w:sz w:val="17"/>
                <w:szCs w:val="17"/>
                <w:lang w:val="fr-CA" w:eastAsia="zh-CN"/>
              </w:rPr>
              <w:t>total</w:t>
            </w:r>
            <w:r w:rsidRPr="00FD5228">
              <w:rPr>
                <w:b/>
                <w:i/>
                <w:sz w:val="17"/>
                <w:szCs w:val="17"/>
                <w:lang w:val="fr-CA" w:eastAsia="zh-CN"/>
              </w:rPr>
              <w:t xml:space="preserve"> fabrication</w:t>
            </w:r>
          </w:p>
        </w:tc>
        <w:tc>
          <w:tcPr>
            <w:tcW w:w="482" w:type="pct"/>
            <w:tcBorders>
              <w:top w:val="nil"/>
              <w:left w:val="nil"/>
              <w:bottom w:val="single" w:sz="4" w:space="0" w:color="auto"/>
              <w:right w:val="single" w:sz="4" w:space="0" w:color="auto"/>
            </w:tcBorders>
            <w:shd w:val="clear" w:color="auto" w:fill="auto"/>
            <w:tcMar>
              <w:left w:w="57" w:type="dxa"/>
              <w:right w:w="57" w:type="dxa"/>
            </w:tcMar>
            <w:hideMark/>
          </w:tcPr>
          <w:p w14:paraId="7EAD88DF" w14:textId="3C048955" w:rsidR="002355D8" w:rsidRPr="009D6F4F" w:rsidRDefault="002355D8" w:rsidP="00CB476F">
            <w:pPr>
              <w:jc w:val="right"/>
              <w:rPr>
                <w:b/>
                <w:i/>
                <w:color w:val="000000"/>
                <w:sz w:val="17"/>
                <w:szCs w:val="17"/>
                <w:lang w:val="fr-CA" w:eastAsia="zh-CN"/>
              </w:rPr>
            </w:pPr>
            <w:r w:rsidRPr="009D6F4F">
              <w:rPr>
                <w:b/>
                <w:i/>
                <w:color w:val="000000"/>
                <w:sz w:val="17"/>
                <w:szCs w:val="17"/>
                <w:lang w:val="fr-CA" w:eastAsia="zh-CN"/>
              </w:rPr>
              <w:t>530</w:t>
            </w:r>
            <w:r w:rsidR="0020444B">
              <w:rPr>
                <w:b/>
                <w:i/>
                <w:color w:val="000000"/>
                <w:sz w:val="17"/>
                <w:szCs w:val="17"/>
                <w:lang w:val="fr-CA" w:eastAsia="zh-CN"/>
              </w:rPr>
              <w:t>,</w:t>
            </w:r>
            <w:r w:rsidRPr="009D6F4F">
              <w:rPr>
                <w:b/>
                <w:i/>
                <w:color w:val="000000"/>
                <w:sz w:val="17"/>
                <w:szCs w:val="17"/>
                <w:lang w:val="fr-CA" w:eastAsia="zh-CN"/>
              </w:rPr>
              <w:t>36</w:t>
            </w:r>
          </w:p>
        </w:tc>
        <w:tc>
          <w:tcPr>
            <w:tcW w:w="615" w:type="pct"/>
            <w:tcBorders>
              <w:top w:val="nil"/>
              <w:left w:val="nil"/>
              <w:bottom w:val="single" w:sz="4" w:space="0" w:color="auto"/>
              <w:right w:val="single" w:sz="4" w:space="0" w:color="auto"/>
            </w:tcBorders>
            <w:shd w:val="clear" w:color="auto" w:fill="auto"/>
            <w:tcMar>
              <w:left w:w="57" w:type="dxa"/>
              <w:right w:w="57" w:type="dxa"/>
            </w:tcMar>
            <w:hideMark/>
          </w:tcPr>
          <w:p w14:paraId="6268CF3E" w14:textId="77777777" w:rsidR="002355D8" w:rsidRPr="009D6F4F" w:rsidRDefault="002355D8" w:rsidP="00CB476F">
            <w:pPr>
              <w:jc w:val="right"/>
              <w:rPr>
                <w:b/>
                <w:i/>
                <w:color w:val="000000"/>
                <w:sz w:val="17"/>
                <w:szCs w:val="17"/>
                <w:lang w:val="fr-CA" w:eastAsia="zh-CN"/>
              </w:rPr>
            </w:pPr>
            <w:r w:rsidRPr="009D6F4F">
              <w:rPr>
                <w:b/>
                <w:i/>
                <w:color w:val="000000"/>
                <w:sz w:val="17"/>
                <w:szCs w:val="17"/>
                <w:lang w:val="fr-CA" w:eastAsia="zh-CN"/>
              </w:rPr>
              <w:t>490,057</w:t>
            </w:r>
          </w:p>
        </w:tc>
        <w:tc>
          <w:tcPr>
            <w:tcW w:w="559" w:type="pct"/>
            <w:tcBorders>
              <w:top w:val="nil"/>
              <w:left w:val="nil"/>
              <w:bottom w:val="single" w:sz="4" w:space="0" w:color="auto"/>
              <w:right w:val="single" w:sz="4" w:space="0" w:color="auto"/>
            </w:tcBorders>
            <w:shd w:val="clear" w:color="auto" w:fill="auto"/>
            <w:tcMar>
              <w:left w:w="57" w:type="dxa"/>
              <w:right w:w="57" w:type="dxa"/>
            </w:tcMar>
            <w:hideMark/>
          </w:tcPr>
          <w:p w14:paraId="69E37495" w14:textId="77777777" w:rsidR="002355D8" w:rsidRPr="009D6F4F" w:rsidRDefault="002355D8" w:rsidP="00CB476F">
            <w:pPr>
              <w:jc w:val="right"/>
              <w:rPr>
                <w:b/>
                <w:i/>
                <w:color w:val="000000"/>
                <w:sz w:val="17"/>
                <w:szCs w:val="17"/>
                <w:lang w:val="fr-CA" w:eastAsia="zh-CN"/>
              </w:rPr>
            </w:pPr>
            <w:r w:rsidRPr="009D6F4F">
              <w:rPr>
                <w:b/>
                <w:i/>
                <w:color w:val="000000"/>
                <w:sz w:val="17"/>
                <w:szCs w:val="17"/>
                <w:lang w:val="fr-CA" w:eastAsia="zh-CN"/>
              </w:rPr>
              <w:t>1</w:t>
            </w:r>
            <w:r>
              <w:rPr>
                <w:b/>
                <w:i/>
                <w:color w:val="000000"/>
                <w:sz w:val="17"/>
                <w:szCs w:val="17"/>
                <w:lang w:val="fr-CA" w:eastAsia="zh-CN"/>
              </w:rPr>
              <w:t> </w:t>
            </w:r>
            <w:r w:rsidRPr="009D6F4F">
              <w:rPr>
                <w:b/>
                <w:i/>
                <w:color w:val="000000"/>
                <w:sz w:val="17"/>
                <w:szCs w:val="17"/>
                <w:lang w:val="fr-CA" w:eastAsia="zh-CN"/>
              </w:rPr>
              <w:t>231</w:t>
            </w:r>
            <w:r>
              <w:rPr>
                <w:b/>
                <w:i/>
                <w:color w:val="000000"/>
                <w:sz w:val="17"/>
                <w:szCs w:val="17"/>
                <w:lang w:val="fr-CA" w:eastAsia="zh-CN"/>
              </w:rPr>
              <w:t> </w:t>
            </w:r>
            <w:r w:rsidRPr="009D6F4F">
              <w:rPr>
                <w:b/>
                <w:i/>
                <w:color w:val="000000"/>
                <w:sz w:val="17"/>
                <w:szCs w:val="17"/>
                <w:lang w:val="fr-CA" w:eastAsia="zh-CN"/>
              </w:rPr>
              <w:t>516</w:t>
            </w:r>
          </w:p>
        </w:tc>
        <w:tc>
          <w:tcPr>
            <w:tcW w:w="484" w:type="pct"/>
            <w:tcBorders>
              <w:top w:val="nil"/>
              <w:left w:val="nil"/>
              <w:bottom w:val="single" w:sz="4" w:space="0" w:color="auto"/>
              <w:right w:val="single" w:sz="4" w:space="0" w:color="auto"/>
            </w:tcBorders>
            <w:shd w:val="clear" w:color="auto" w:fill="auto"/>
            <w:tcMar>
              <w:left w:w="57" w:type="dxa"/>
              <w:right w:w="57" w:type="dxa"/>
            </w:tcMar>
            <w:hideMark/>
          </w:tcPr>
          <w:p w14:paraId="55FC6A05" w14:textId="77777777" w:rsidR="002355D8" w:rsidRPr="009D6F4F" w:rsidRDefault="002355D8" w:rsidP="00CB476F">
            <w:pPr>
              <w:jc w:val="right"/>
              <w:rPr>
                <w:b/>
                <w:i/>
                <w:color w:val="000000"/>
                <w:sz w:val="17"/>
                <w:szCs w:val="17"/>
                <w:lang w:val="fr-CA" w:eastAsia="zh-CN"/>
              </w:rPr>
            </w:pPr>
            <w:r w:rsidRPr="009D6F4F">
              <w:rPr>
                <w:b/>
                <w:i/>
                <w:color w:val="000000"/>
                <w:sz w:val="17"/>
                <w:szCs w:val="17"/>
                <w:lang w:val="fr-CA" w:eastAsia="zh-CN"/>
              </w:rPr>
              <w:t>2</w:t>
            </w:r>
            <w:r>
              <w:rPr>
                <w:b/>
                <w:i/>
                <w:color w:val="000000"/>
                <w:sz w:val="17"/>
                <w:szCs w:val="17"/>
                <w:lang w:val="fr-CA" w:eastAsia="zh-CN"/>
              </w:rPr>
              <w:t>,</w:t>
            </w:r>
            <w:r w:rsidRPr="009D6F4F">
              <w:rPr>
                <w:b/>
                <w:i/>
                <w:color w:val="000000"/>
                <w:sz w:val="17"/>
                <w:szCs w:val="17"/>
                <w:lang w:val="fr-CA" w:eastAsia="zh-CN"/>
              </w:rPr>
              <w:t>32</w:t>
            </w:r>
          </w:p>
        </w:tc>
      </w:tr>
      <w:tr w:rsidR="002355D8" w:rsidRPr="009D6F4F" w14:paraId="2940FF61" w14:textId="77777777" w:rsidTr="00CB476F">
        <w:trPr>
          <w:trHeight w:val="29"/>
        </w:trPr>
        <w:tc>
          <w:tcPr>
            <w:tcW w:w="1725"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7C7C77E" w14:textId="73E95EB9" w:rsidR="002355D8" w:rsidRPr="009D6F4F" w:rsidRDefault="002355D8" w:rsidP="00CB476F">
            <w:pPr>
              <w:jc w:val="left"/>
              <w:rPr>
                <w:color w:val="000000"/>
                <w:sz w:val="17"/>
                <w:szCs w:val="17"/>
                <w:lang w:val="fr-CA" w:eastAsia="zh-CN"/>
              </w:rPr>
            </w:pPr>
            <w:r w:rsidRPr="00620658">
              <w:rPr>
                <w:sz w:val="17"/>
                <w:szCs w:val="17"/>
                <w:lang w:val="fr-CA" w:eastAsia="zh-CN"/>
              </w:rPr>
              <w:t>Activités dans le secteur de l</w:t>
            </w:r>
            <w:r w:rsidR="002C0768" w:rsidRPr="00894F76">
              <w:rPr>
                <w:sz w:val="17"/>
                <w:szCs w:val="17"/>
                <w:lang w:val="fr-CH" w:eastAsia="zh-CN"/>
              </w:rPr>
              <w:t>’</w:t>
            </w:r>
            <w:r w:rsidRPr="00620658">
              <w:rPr>
                <w:sz w:val="17"/>
                <w:szCs w:val="17"/>
                <w:lang w:val="fr-CA" w:eastAsia="zh-CN"/>
              </w:rPr>
              <w:t>entretien</w:t>
            </w:r>
          </w:p>
        </w:tc>
        <w:tc>
          <w:tcPr>
            <w:tcW w:w="651" w:type="pct"/>
            <w:tcBorders>
              <w:top w:val="nil"/>
              <w:left w:val="nil"/>
              <w:bottom w:val="single" w:sz="4" w:space="0" w:color="auto"/>
              <w:right w:val="single" w:sz="4" w:space="0" w:color="auto"/>
            </w:tcBorders>
            <w:shd w:val="clear" w:color="auto" w:fill="auto"/>
            <w:tcMar>
              <w:left w:w="57" w:type="dxa"/>
              <w:right w:w="57" w:type="dxa"/>
            </w:tcMar>
            <w:hideMark/>
          </w:tcPr>
          <w:p w14:paraId="763D2687" w14:textId="77777777" w:rsidR="002355D8" w:rsidRPr="009D6F4F" w:rsidRDefault="002355D8" w:rsidP="00CB476F">
            <w:pPr>
              <w:jc w:val="left"/>
              <w:rPr>
                <w:color w:val="000000"/>
                <w:sz w:val="17"/>
                <w:szCs w:val="17"/>
                <w:lang w:val="fr-CA" w:eastAsia="zh-CN"/>
              </w:rPr>
            </w:pPr>
            <w:r w:rsidRPr="00620658">
              <w:rPr>
                <w:sz w:val="17"/>
                <w:szCs w:val="17"/>
                <w:lang w:val="fr-CA" w:eastAsia="zh-CN"/>
              </w:rPr>
              <w:t>Divers</w:t>
            </w:r>
          </w:p>
        </w:tc>
        <w:tc>
          <w:tcPr>
            <w:tcW w:w="483" w:type="pct"/>
            <w:tcBorders>
              <w:top w:val="nil"/>
              <w:left w:val="nil"/>
              <w:bottom w:val="single" w:sz="4" w:space="0" w:color="auto"/>
              <w:right w:val="single" w:sz="4" w:space="0" w:color="auto"/>
            </w:tcBorders>
            <w:shd w:val="clear" w:color="auto" w:fill="auto"/>
            <w:tcMar>
              <w:left w:w="57" w:type="dxa"/>
              <w:right w:w="57" w:type="dxa"/>
            </w:tcMar>
            <w:hideMark/>
          </w:tcPr>
          <w:p w14:paraId="22FC0F9E" w14:textId="77777777" w:rsidR="002355D8" w:rsidRPr="009D6F4F" w:rsidRDefault="002355D8" w:rsidP="00CB476F">
            <w:pPr>
              <w:jc w:val="right"/>
              <w:rPr>
                <w:color w:val="000000"/>
                <w:sz w:val="17"/>
                <w:szCs w:val="17"/>
                <w:lang w:val="fr-CA" w:eastAsia="zh-CN"/>
              </w:rPr>
            </w:pPr>
            <w:r>
              <w:rPr>
                <w:color w:val="000000"/>
                <w:sz w:val="17"/>
                <w:szCs w:val="17"/>
                <w:lang w:val="fr-CA" w:eastAsia="zh-CN"/>
              </w:rPr>
              <w:t>1 </w:t>
            </w:r>
            <w:r w:rsidRPr="009D6F4F">
              <w:rPr>
                <w:color w:val="000000"/>
                <w:sz w:val="17"/>
                <w:szCs w:val="17"/>
                <w:lang w:val="fr-CA" w:eastAsia="zh-CN"/>
              </w:rPr>
              <w:t>692</w:t>
            </w:r>
          </w:p>
        </w:tc>
        <w:tc>
          <w:tcPr>
            <w:tcW w:w="482" w:type="pct"/>
            <w:tcBorders>
              <w:top w:val="nil"/>
              <w:left w:val="nil"/>
              <w:bottom w:val="single" w:sz="4" w:space="0" w:color="auto"/>
              <w:right w:val="single" w:sz="4" w:space="0" w:color="auto"/>
            </w:tcBorders>
            <w:shd w:val="clear" w:color="auto" w:fill="auto"/>
            <w:tcMar>
              <w:left w:w="57" w:type="dxa"/>
              <w:right w:w="57" w:type="dxa"/>
            </w:tcMar>
            <w:hideMark/>
          </w:tcPr>
          <w:p w14:paraId="3AEFDC91" w14:textId="77777777" w:rsidR="002355D8" w:rsidRPr="009D6F4F" w:rsidRDefault="002355D8" w:rsidP="00CB476F">
            <w:pPr>
              <w:jc w:val="right"/>
              <w:rPr>
                <w:sz w:val="17"/>
                <w:szCs w:val="17"/>
                <w:lang w:val="fr-CA" w:eastAsia="zh-CN"/>
              </w:rPr>
            </w:pPr>
            <w:r w:rsidRPr="009D6F4F">
              <w:rPr>
                <w:sz w:val="17"/>
                <w:szCs w:val="17"/>
                <w:lang w:val="fr-CA" w:eastAsia="zh-CN"/>
              </w:rPr>
              <w:t>1</w:t>
            </w:r>
            <w:r>
              <w:rPr>
                <w:sz w:val="17"/>
                <w:szCs w:val="17"/>
                <w:lang w:val="fr-CA" w:eastAsia="zh-CN"/>
              </w:rPr>
              <w:t> </w:t>
            </w:r>
            <w:r w:rsidRPr="009D6F4F">
              <w:rPr>
                <w:sz w:val="17"/>
                <w:szCs w:val="17"/>
                <w:lang w:val="fr-CA" w:eastAsia="zh-CN"/>
              </w:rPr>
              <w:t>232</w:t>
            </w:r>
          </w:p>
        </w:tc>
        <w:tc>
          <w:tcPr>
            <w:tcW w:w="615" w:type="pct"/>
            <w:tcBorders>
              <w:top w:val="nil"/>
              <w:left w:val="nil"/>
              <w:bottom w:val="single" w:sz="4" w:space="0" w:color="auto"/>
              <w:right w:val="single" w:sz="4" w:space="0" w:color="auto"/>
            </w:tcBorders>
            <w:shd w:val="clear" w:color="auto" w:fill="auto"/>
            <w:tcMar>
              <w:left w:w="57" w:type="dxa"/>
              <w:right w:w="57" w:type="dxa"/>
            </w:tcMar>
            <w:hideMark/>
          </w:tcPr>
          <w:p w14:paraId="1EED7B0C" w14:textId="77777777" w:rsidR="002355D8" w:rsidRPr="009D6F4F" w:rsidRDefault="002355D8" w:rsidP="00CB476F">
            <w:pPr>
              <w:jc w:val="right"/>
              <w:rPr>
                <w:sz w:val="17"/>
                <w:szCs w:val="17"/>
                <w:lang w:val="fr-CA" w:eastAsia="zh-CN"/>
              </w:rPr>
            </w:pPr>
            <w:r w:rsidRPr="009D6F4F">
              <w:rPr>
                <w:sz w:val="17"/>
                <w:szCs w:val="17"/>
                <w:lang w:val="fr-CA" w:eastAsia="zh-CN"/>
              </w:rPr>
              <w:t>2</w:t>
            </w:r>
            <w:r>
              <w:rPr>
                <w:sz w:val="17"/>
                <w:szCs w:val="17"/>
                <w:lang w:val="fr-CA" w:eastAsia="zh-CN"/>
              </w:rPr>
              <w:t> </w:t>
            </w:r>
            <w:r w:rsidRPr="009D6F4F">
              <w:rPr>
                <w:sz w:val="17"/>
                <w:szCs w:val="17"/>
                <w:lang w:val="fr-CA" w:eastAsia="zh-CN"/>
              </w:rPr>
              <w:t>085</w:t>
            </w:r>
            <w:r>
              <w:rPr>
                <w:sz w:val="17"/>
                <w:szCs w:val="17"/>
                <w:lang w:val="fr-CA" w:eastAsia="zh-CN"/>
              </w:rPr>
              <w:t> </w:t>
            </w:r>
            <w:r w:rsidRPr="009D6F4F">
              <w:rPr>
                <w:sz w:val="17"/>
                <w:szCs w:val="17"/>
                <w:lang w:val="fr-CA" w:eastAsia="zh-CN"/>
              </w:rPr>
              <w:t>094</w:t>
            </w:r>
          </w:p>
        </w:tc>
        <w:tc>
          <w:tcPr>
            <w:tcW w:w="559" w:type="pct"/>
            <w:tcBorders>
              <w:top w:val="nil"/>
              <w:left w:val="nil"/>
              <w:bottom w:val="single" w:sz="4" w:space="0" w:color="auto"/>
              <w:right w:val="single" w:sz="4" w:space="0" w:color="auto"/>
            </w:tcBorders>
            <w:shd w:val="clear" w:color="auto" w:fill="auto"/>
            <w:tcMar>
              <w:left w:w="57" w:type="dxa"/>
              <w:right w:w="57" w:type="dxa"/>
            </w:tcMar>
            <w:hideMark/>
          </w:tcPr>
          <w:p w14:paraId="17964312"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6</w:t>
            </w:r>
            <w:r>
              <w:rPr>
                <w:color w:val="000000"/>
                <w:sz w:val="17"/>
                <w:szCs w:val="17"/>
                <w:lang w:val="fr-CA" w:eastAsia="zh-CN"/>
              </w:rPr>
              <w:t> </w:t>
            </w:r>
            <w:r w:rsidRPr="009D6F4F">
              <w:rPr>
                <w:color w:val="000000"/>
                <w:sz w:val="17"/>
                <w:szCs w:val="17"/>
                <w:lang w:val="fr-CA" w:eastAsia="zh-CN"/>
              </w:rPr>
              <w:t>283</w:t>
            </w:r>
            <w:r>
              <w:rPr>
                <w:color w:val="000000"/>
                <w:sz w:val="17"/>
                <w:szCs w:val="17"/>
                <w:lang w:val="fr-CA" w:eastAsia="zh-CN"/>
              </w:rPr>
              <w:t> </w:t>
            </w:r>
            <w:r w:rsidRPr="009D6F4F">
              <w:rPr>
                <w:color w:val="000000"/>
                <w:sz w:val="17"/>
                <w:szCs w:val="17"/>
                <w:lang w:val="fr-CA" w:eastAsia="zh-CN"/>
              </w:rPr>
              <w:t>000</w:t>
            </w:r>
          </w:p>
        </w:tc>
        <w:tc>
          <w:tcPr>
            <w:tcW w:w="484" w:type="pct"/>
            <w:tcBorders>
              <w:top w:val="nil"/>
              <w:left w:val="nil"/>
              <w:bottom w:val="single" w:sz="4" w:space="0" w:color="auto"/>
              <w:right w:val="single" w:sz="4" w:space="0" w:color="auto"/>
            </w:tcBorders>
            <w:shd w:val="clear" w:color="auto" w:fill="auto"/>
            <w:tcMar>
              <w:left w:w="57" w:type="dxa"/>
              <w:right w:w="57" w:type="dxa"/>
            </w:tcMar>
            <w:hideMark/>
          </w:tcPr>
          <w:p w14:paraId="7A97B67E"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5</w:t>
            </w:r>
            <w:r>
              <w:rPr>
                <w:color w:val="000000"/>
                <w:sz w:val="17"/>
                <w:szCs w:val="17"/>
                <w:lang w:val="fr-CA" w:eastAsia="zh-CN"/>
              </w:rPr>
              <w:t>,</w:t>
            </w:r>
            <w:r w:rsidRPr="009D6F4F">
              <w:rPr>
                <w:color w:val="000000"/>
                <w:sz w:val="17"/>
                <w:szCs w:val="17"/>
                <w:lang w:val="fr-CA" w:eastAsia="zh-CN"/>
              </w:rPr>
              <w:t>10</w:t>
            </w:r>
          </w:p>
        </w:tc>
      </w:tr>
      <w:tr w:rsidR="002355D8" w:rsidRPr="009D6F4F" w14:paraId="03F92F32" w14:textId="77777777" w:rsidTr="00CB476F">
        <w:trPr>
          <w:trHeight w:val="29"/>
        </w:trPr>
        <w:tc>
          <w:tcPr>
            <w:tcW w:w="1725"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D91EC9A" w14:textId="77777777" w:rsidR="002355D8" w:rsidRPr="009D6F4F" w:rsidRDefault="002355D8" w:rsidP="00CB476F">
            <w:pPr>
              <w:jc w:val="left"/>
              <w:rPr>
                <w:color w:val="000000"/>
                <w:sz w:val="17"/>
                <w:szCs w:val="17"/>
                <w:lang w:val="fr-CA" w:eastAsia="zh-CN"/>
              </w:rPr>
            </w:pPr>
            <w:r w:rsidRPr="00620658">
              <w:rPr>
                <w:sz w:val="17"/>
                <w:szCs w:val="17"/>
                <w:lang w:val="fr-CA" w:eastAsia="zh-CN"/>
              </w:rPr>
              <w:t xml:space="preserve">Total </w:t>
            </w:r>
            <w:r>
              <w:rPr>
                <w:sz w:val="17"/>
                <w:szCs w:val="17"/>
                <w:lang w:val="fr-CA" w:eastAsia="zh-CN"/>
              </w:rPr>
              <w:t xml:space="preserve">des coûts de tous les secteurs </w:t>
            </w:r>
            <w:r w:rsidRPr="00620658">
              <w:rPr>
                <w:sz w:val="17"/>
                <w:szCs w:val="17"/>
                <w:lang w:val="fr-CA" w:eastAsia="zh-CN"/>
              </w:rPr>
              <w:t>sans UGP</w:t>
            </w:r>
          </w:p>
        </w:tc>
        <w:tc>
          <w:tcPr>
            <w:tcW w:w="651" w:type="pct"/>
            <w:tcBorders>
              <w:top w:val="nil"/>
              <w:left w:val="nil"/>
              <w:bottom w:val="single" w:sz="4" w:space="0" w:color="auto"/>
              <w:right w:val="single" w:sz="4" w:space="0" w:color="auto"/>
            </w:tcBorders>
            <w:shd w:val="clear" w:color="auto" w:fill="auto"/>
            <w:tcMar>
              <w:left w:w="57" w:type="dxa"/>
              <w:right w:w="57" w:type="dxa"/>
            </w:tcMar>
            <w:hideMark/>
          </w:tcPr>
          <w:p w14:paraId="222EAAE9" w14:textId="77777777" w:rsidR="002355D8" w:rsidRPr="009D6F4F" w:rsidRDefault="002355D8" w:rsidP="00CB476F">
            <w:pPr>
              <w:jc w:val="left"/>
              <w:rPr>
                <w:color w:val="000000"/>
                <w:sz w:val="17"/>
                <w:szCs w:val="17"/>
                <w:lang w:val="fr-CA" w:eastAsia="zh-CN"/>
              </w:rPr>
            </w:pPr>
            <w:r w:rsidRPr="00620658">
              <w:rPr>
                <w:sz w:val="17"/>
                <w:szCs w:val="17"/>
                <w:lang w:val="fr-CA" w:eastAsia="zh-CN"/>
              </w:rPr>
              <w:t>Divers</w:t>
            </w:r>
          </w:p>
        </w:tc>
        <w:tc>
          <w:tcPr>
            <w:tcW w:w="483" w:type="pct"/>
            <w:tcBorders>
              <w:top w:val="nil"/>
              <w:left w:val="nil"/>
              <w:bottom w:val="single" w:sz="4" w:space="0" w:color="auto"/>
              <w:right w:val="single" w:sz="4" w:space="0" w:color="auto"/>
            </w:tcBorders>
            <w:shd w:val="clear" w:color="auto" w:fill="auto"/>
            <w:tcMar>
              <w:left w:w="57" w:type="dxa"/>
              <w:right w:w="57" w:type="dxa"/>
            </w:tcMar>
            <w:hideMark/>
          </w:tcPr>
          <w:p w14:paraId="735F73C0" w14:textId="77777777" w:rsidR="002355D8" w:rsidRPr="009D6F4F" w:rsidRDefault="002355D8" w:rsidP="00CB476F">
            <w:pPr>
              <w:jc w:val="right"/>
              <w:rPr>
                <w:color w:val="000000"/>
                <w:sz w:val="17"/>
                <w:szCs w:val="17"/>
                <w:lang w:val="fr-CA" w:eastAsia="zh-CN"/>
              </w:rPr>
            </w:pPr>
          </w:p>
        </w:tc>
        <w:tc>
          <w:tcPr>
            <w:tcW w:w="482" w:type="pct"/>
            <w:tcBorders>
              <w:top w:val="nil"/>
              <w:left w:val="nil"/>
              <w:bottom w:val="single" w:sz="4" w:space="0" w:color="auto"/>
              <w:right w:val="single" w:sz="4" w:space="0" w:color="auto"/>
            </w:tcBorders>
            <w:shd w:val="clear" w:color="auto" w:fill="auto"/>
            <w:tcMar>
              <w:left w:w="57" w:type="dxa"/>
              <w:right w:w="57" w:type="dxa"/>
            </w:tcMar>
            <w:hideMark/>
          </w:tcPr>
          <w:p w14:paraId="2FE8750D" w14:textId="77777777" w:rsidR="002355D8" w:rsidRPr="009D6F4F" w:rsidRDefault="002355D8" w:rsidP="00CB476F">
            <w:pPr>
              <w:jc w:val="right"/>
              <w:rPr>
                <w:sz w:val="17"/>
                <w:szCs w:val="17"/>
                <w:lang w:val="fr-CA" w:eastAsia="zh-CN"/>
              </w:rPr>
            </w:pPr>
            <w:r w:rsidRPr="009D6F4F">
              <w:rPr>
                <w:sz w:val="17"/>
                <w:szCs w:val="17"/>
                <w:lang w:val="fr-CA" w:eastAsia="zh-CN"/>
              </w:rPr>
              <w:t>1</w:t>
            </w:r>
            <w:r>
              <w:rPr>
                <w:sz w:val="17"/>
                <w:szCs w:val="17"/>
                <w:lang w:val="fr-CA" w:eastAsia="zh-CN"/>
              </w:rPr>
              <w:t> </w:t>
            </w:r>
            <w:r w:rsidRPr="009D6F4F">
              <w:rPr>
                <w:sz w:val="17"/>
                <w:szCs w:val="17"/>
                <w:lang w:val="fr-CA" w:eastAsia="zh-CN"/>
              </w:rPr>
              <w:t>762</w:t>
            </w:r>
          </w:p>
        </w:tc>
        <w:tc>
          <w:tcPr>
            <w:tcW w:w="615" w:type="pct"/>
            <w:tcBorders>
              <w:top w:val="nil"/>
              <w:left w:val="nil"/>
              <w:bottom w:val="single" w:sz="4" w:space="0" w:color="auto"/>
              <w:right w:val="single" w:sz="4" w:space="0" w:color="auto"/>
            </w:tcBorders>
            <w:shd w:val="clear" w:color="auto" w:fill="auto"/>
            <w:tcMar>
              <w:left w:w="57" w:type="dxa"/>
              <w:right w:w="57" w:type="dxa"/>
            </w:tcMar>
            <w:hideMark/>
          </w:tcPr>
          <w:p w14:paraId="03DF4792"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2</w:t>
            </w:r>
            <w:r>
              <w:rPr>
                <w:color w:val="000000"/>
                <w:sz w:val="17"/>
                <w:szCs w:val="17"/>
                <w:lang w:val="fr-CA" w:eastAsia="zh-CN"/>
              </w:rPr>
              <w:t> </w:t>
            </w:r>
            <w:r w:rsidRPr="009D6F4F">
              <w:rPr>
                <w:color w:val="000000"/>
                <w:sz w:val="17"/>
                <w:szCs w:val="17"/>
                <w:lang w:val="fr-CA" w:eastAsia="zh-CN"/>
              </w:rPr>
              <w:t>575</w:t>
            </w:r>
            <w:r>
              <w:rPr>
                <w:color w:val="000000"/>
                <w:sz w:val="17"/>
                <w:szCs w:val="17"/>
                <w:lang w:val="fr-CA" w:eastAsia="zh-CN"/>
              </w:rPr>
              <w:t> </w:t>
            </w:r>
            <w:r w:rsidRPr="009D6F4F">
              <w:rPr>
                <w:color w:val="000000"/>
                <w:sz w:val="17"/>
                <w:szCs w:val="17"/>
                <w:lang w:val="fr-CA" w:eastAsia="zh-CN"/>
              </w:rPr>
              <w:t>150</w:t>
            </w:r>
          </w:p>
        </w:tc>
        <w:tc>
          <w:tcPr>
            <w:tcW w:w="559" w:type="pct"/>
            <w:tcBorders>
              <w:top w:val="nil"/>
              <w:left w:val="nil"/>
              <w:bottom w:val="single" w:sz="4" w:space="0" w:color="auto"/>
              <w:right w:val="single" w:sz="4" w:space="0" w:color="auto"/>
            </w:tcBorders>
            <w:shd w:val="clear" w:color="auto" w:fill="auto"/>
            <w:tcMar>
              <w:left w:w="57" w:type="dxa"/>
              <w:right w:w="57" w:type="dxa"/>
            </w:tcMar>
            <w:hideMark/>
          </w:tcPr>
          <w:p w14:paraId="27C96955"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7</w:t>
            </w:r>
            <w:r>
              <w:rPr>
                <w:color w:val="000000"/>
                <w:sz w:val="17"/>
                <w:szCs w:val="17"/>
                <w:lang w:val="fr-CA" w:eastAsia="zh-CN"/>
              </w:rPr>
              <w:t> </w:t>
            </w:r>
            <w:r w:rsidRPr="009D6F4F">
              <w:rPr>
                <w:color w:val="000000"/>
                <w:sz w:val="17"/>
                <w:szCs w:val="17"/>
                <w:lang w:val="fr-CA" w:eastAsia="zh-CN"/>
              </w:rPr>
              <w:t>514</w:t>
            </w:r>
            <w:r>
              <w:rPr>
                <w:color w:val="000000"/>
                <w:sz w:val="17"/>
                <w:szCs w:val="17"/>
                <w:lang w:val="fr-CA" w:eastAsia="zh-CN"/>
              </w:rPr>
              <w:t> </w:t>
            </w:r>
            <w:r w:rsidRPr="009D6F4F">
              <w:rPr>
                <w:color w:val="000000"/>
                <w:sz w:val="17"/>
                <w:szCs w:val="17"/>
                <w:lang w:val="fr-CA" w:eastAsia="zh-CN"/>
              </w:rPr>
              <w:t>516</w:t>
            </w:r>
          </w:p>
        </w:tc>
        <w:tc>
          <w:tcPr>
            <w:tcW w:w="484" w:type="pct"/>
            <w:tcBorders>
              <w:top w:val="nil"/>
              <w:left w:val="nil"/>
              <w:bottom w:val="single" w:sz="4" w:space="0" w:color="auto"/>
              <w:right w:val="single" w:sz="4" w:space="0" w:color="auto"/>
            </w:tcBorders>
            <w:shd w:val="clear" w:color="auto" w:fill="auto"/>
            <w:tcMar>
              <w:left w:w="57" w:type="dxa"/>
              <w:right w:w="57" w:type="dxa"/>
            </w:tcMar>
            <w:hideMark/>
          </w:tcPr>
          <w:p w14:paraId="74DAABAE"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4</w:t>
            </w:r>
            <w:r>
              <w:rPr>
                <w:color w:val="000000"/>
                <w:sz w:val="17"/>
                <w:szCs w:val="17"/>
                <w:lang w:val="fr-CA" w:eastAsia="zh-CN"/>
              </w:rPr>
              <w:t>,</w:t>
            </w:r>
            <w:r w:rsidRPr="009D6F4F">
              <w:rPr>
                <w:color w:val="000000"/>
                <w:sz w:val="17"/>
                <w:szCs w:val="17"/>
                <w:lang w:val="fr-CA" w:eastAsia="zh-CN"/>
              </w:rPr>
              <w:t>26</w:t>
            </w:r>
          </w:p>
        </w:tc>
      </w:tr>
      <w:tr w:rsidR="002355D8" w:rsidRPr="009D6F4F" w14:paraId="63D2B9AC" w14:textId="77777777" w:rsidTr="00CB476F">
        <w:trPr>
          <w:trHeight w:val="29"/>
        </w:trPr>
        <w:tc>
          <w:tcPr>
            <w:tcW w:w="1725"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99443BF" w14:textId="77777777" w:rsidR="002355D8" w:rsidRPr="009D6F4F" w:rsidRDefault="002355D8" w:rsidP="00CB476F">
            <w:pPr>
              <w:jc w:val="left"/>
              <w:rPr>
                <w:color w:val="000000"/>
                <w:sz w:val="17"/>
                <w:szCs w:val="17"/>
                <w:lang w:val="fr-CA" w:eastAsia="zh-CN"/>
              </w:rPr>
            </w:pPr>
            <w:r w:rsidRPr="00620658">
              <w:rPr>
                <w:sz w:val="17"/>
                <w:szCs w:val="17"/>
                <w:lang w:val="fr-CA" w:eastAsia="zh-CN"/>
              </w:rPr>
              <w:t>Unité de gestion du projet</w:t>
            </w:r>
            <w:r>
              <w:rPr>
                <w:sz w:val="17"/>
                <w:szCs w:val="17"/>
                <w:lang w:val="fr-CA" w:eastAsia="zh-CN"/>
              </w:rPr>
              <w:t xml:space="preserve"> (UGP)</w:t>
            </w:r>
          </w:p>
        </w:tc>
        <w:tc>
          <w:tcPr>
            <w:tcW w:w="651" w:type="pct"/>
            <w:tcBorders>
              <w:top w:val="nil"/>
              <w:left w:val="nil"/>
              <w:bottom w:val="single" w:sz="4" w:space="0" w:color="auto"/>
              <w:right w:val="single" w:sz="4" w:space="0" w:color="auto"/>
            </w:tcBorders>
            <w:shd w:val="clear" w:color="auto" w:fill="auto"/>
            <w:tcMar>
              <w:left w:w="57" w:type="dxa"/>
              <w:right w:w="57" w:type="dxa"/>
            </w:tcMar>
            <w:hideMark/>
          </w:tcPr>
          <w:p w14:paraId="17F79ACE" w14:textId="77777777" w:rsidR="002355D8" w:rsidRPr="009D6F4F" w:rsidRDefault="002355D8" w:rsidP="00CB476F">
            <w:pPr>
              <w:jc w:val="left"/>
              <w:rPr>
                <w:color w:val="000000"/>
                <w:sz w:val="17"/>
                <w:szCs w:val="17"/>
                <w:lang w:val="fr-CA" w:eastAsia="zh-CN"/>
              </w:rPr>
            </w:pPr>
          </w:p>
        </w:tc>
        <w:tc>
          <w:tcPr>
            <w:tcW w:w="483" w:type="pct"/>
            <w:tcBorders>
              <w:top w:val="nil"/>
              <w:left w:val="nil"/>
              <w:bottom w:val="single" w:sz="4" w:space="0" w:color="auto"/>
              <w:right w:val="single" w:sz="4" w:space="0" w:color="auto"/>
            </w:tcBorders>
            <w:shd w:val="clear" w:color="auto" w:fill="auto"/>
            <w:tcMar>
              <w:left w:w="57" w:type="dxa"/>
              <w:right w:w="57" w:type="dxa"/>
            </w:tcMar>
            <w:hideMark/>
          </w:tcPr>
          <w:p w14:paraId="10FA8EF4" w14:textId="77777777" w:rsidR="002355D8" w:rsidRPr="009D6F4F" w:rsidRDefault="002355D8" w:rsidP="00CB476F">
            <w:pPr>
              <w:jc w:val="right"/>
              <w:rPr>
                <w:color w:val="000000"/>
                <w:sz w:val="17"/>
                <w:szCs w:val="17"/>
                <w:lang w:val="fr-CA" w:eastAsia="zh-CN"/>
              </w:rPr>
            </w:pPr>
          </w:p>
        </w:tc>
        <w:tc>
          <w:tcPr>
            <w:tcW w:w="482" w:type="pct"/>
            <w:tcBorders>
              <w:top w:val="nil"/>
              <w:left w:val="nil"/>
              <w:bottom w:val="single" w:sz="4" w:space="0" w:color="auto"/>
              <w:right w:val="single" w:sz="4" w:space="0" w:color="auto"/>
            </w:tcBorders>
            <w:shd w:val="clear" w:color="auto" w:fill="auto"/>
            <w:tcMar>
              <w:left w:w="57" w:type="dxa"/>
              <w:right w:w="57" w:type="dxa"/>
            </w:tcMar>
            <w:hideMark/>
          </w:tcPr>
          <w:p w14:paraId="774AF05E" w14:textId="77777777" w:rsidR="002355D8" w:rsidRPr="009D6F4F" w:rsidRDefault="002355D8" w:rsidP="00CB476F">
            <w:pPr>
              <w:jc w:val="right"/>
              <w:rPr>
                <w:color w:val="000000"/>
                <w:sz w:val="17"/>
                <w:szCs w:val="17"/>
                <w:lang w:val="fr-CA" w:eastAsia="zh-CN"/>
              </w:rPr>
            </w:pPr>
          </w:p>
        </w:tc>
        <w:tc>
          <w:tcPr>
            <w:tcW w:w="615" w:type="pct"/>
            <w:tcBorders>
              <w:top w:val="nil"/>
              <w:left w:val="nil"/>
              <w:bottom w:val="single" w:sz="4" w:space="0" w:color="auto"/>
              <w:right w:val="single" w:sz="4" w:space="0" w:color="auto"/>
            </w:tcBorders>
            <w:shd w:val="clear" w:color="auto" w:fill="auto"/>
            <w:tcMar>
              <w:left w:w="57" w:type="dxa"/>
              <w:right w:w="57" w:type="dxa"/>
            </w:tcMar>
            <w:hideMark/>
          </w:tcPr>
          <w:p w14:paraId="10F43C2A" w14:textId="77777777" w:rsidR="002355D8" w:rsidRPr="009D6F4F" w:rsidRDefault="002355D8" w:rsidP="00CB476F">
            <w:pPr>
              <w:jc w:val="right"/>
              <w:rPr>
                <w:color w:val="000000"/>
                <w:sz w:val="17"/>
                <w:szCs w:val="17"/>
                <w:lang w:val="fr-CA" w:eastAsia="zh-CN"/>
              </w:rPr>
            </w:pPr>
          </w:p>
        </w:tc>
        <w:tc>
          <w:tcPr>
            <w:tcW w:w="559" w:type="pct"/>
            <w:tcBorders>
              <w:top w:val="nil"/>
              <w:left w:val="nil"/>
              <w:bottom w:val="single" w:sz="4" w:space="0" w:color="auto"/>
              <w:right w:val="single" w:sz="4" w:space="0" w:color="auto"/>
            </w:tcBorders>
            <w:shd w:val="clear" w:color="auto" w:fill="auto"/>
            <w:tcMar>
              <w:left w:w="57" w:type="dxa"/>
              <w:right w:w="57" w:type="dxa"/>
            </w:tcMar>
            <w:hideMark/>
          </w:tcPr>
          <w:p w14:paraId="04B4CE09" w14:textId="77777777" w:rsidR="002355D8" w:rsidRPr="009D6F4F" w:rsidRDefault="002355D8" w:rsidP="00CB476F">
            <w:pPr>
              <w:jc w:val="right"/>
              <w:rPr>
                <w:color w:val="000000"/>
                <w:sz w:val="17"/>
                <w:szCs w:val="17"/>
                <w:lang w:val="fr-CA" w:eastAsia="zh-CN"/>
              </w:rPr>
            </w:pPr>
            <w:r w:rsidRPr="009D6F4F">
              <w:rPr>
                <w:color w:val="000000"/>
                <w:sz w:val="17"/>
                <w:szCs w:val="17"/>
                <w:lang w:val="fr-CA" w:eastAsia="zh-CN"/>
              </w:rPr>
              <w:t>751</w:t>
            </w:r>
            <w:r>
              <w:rPr>
                <w:color w:val="000000"/>
                <w:sz w:val="17"/>
                <w:szCs w:val="17"/>
                <w:lang w:val="fr-CA" w:eastAsia="zh-CN"/>
              </w:rPr>
              <w:t> </w:t>
            </w:r>
            <w:r w:rsidRPr="009D6F4F">
              <w:rPr>
                <w:color w:val="000000"/>
                <w:sz w:val="17"/>
                <w:szCs w:val="17"/>
                <w:lang w:val="fr-CA" w:eastAsia="zh-CN"/>
              </w:rPr>
              <w:t>452</w:t>
            </w:r>
          </w:p>
        </w:tc>
        <w:tc>
          <w:tcPr>
            <w:tcW w:w="484" w:type="pct"/>
            <w:tcBorders>
              <w:top w:val="nil"/>
              <w:left w:val="nil"/>
              <w:bottom w:val="single" w:sz="4" w:space="0" w:color="auto"/>
              <w:right w:val="single" w:sz="4" w:space="0" w:color="auto"/>
            </w:tcBorders>
            <w:shd w:val="clear" w:color="auto" w:fill="auto"/>
            <w:tcMar>
              <w:left w:w="57" w:type="dxa"/>
              <w:right w:w="57" w:type="dxa"/>
            </w:tcMar>
            <w:hideMark/>
          </w:tcPr>
          <w:p w14:paraId="2750DA48" w14:textId="77777777" w:rsidR="002355D8" w:rsidRPr="009D6F4F" w:rsidRDefault="002355D8" w:rsidP="00CB476F">
            <w:pPr>
              <w:jc w:val="right"/>
              <w:rPr>
                <w:color w:val="000000"/>
                <w:sz w:val="17"/>
                <w:szCs w:val="17"/>
                <w:lang w:val="fr-CA" w:eastAsia="zh-CN"/>
              </w:rPr>
            </w:pPr>
          </w:p>
        </w:tc>
      </w:tr>
      <w:tr w:rsidR="002355D8" w:rsidRPr="009D6F4F" w14:paraId="6AFA826B" w14:textId="77777777" w:rsidTr="00CB476F">
        <w:trPr>
          <w:trHeight w:val="29"/>
        </w:trPr>
        <w:tc>
          <w:tcPr>
            <w:tcW w:w="1725"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629DA32" w14:textId="77777777" w:rsidR="002355D8" w:rsidRPr="009D6F4F" w:rsidRDefault="002355D8" w:rsidP="00CB476F">
            <w:pPr>
              <w:jc w:val="left"/>
              <w:rPr>
                <w:b/>
                <w:color w:val="000000"/>
                <w:sz w:val="17"/>
                <w:szCs w:val="17"/>
                <w:lang w:val="fr-CA" w:eastAsia="zh-CN"/>
              </w:rPr>
            </w:pPr>
            <w:r>
              <w:rPr>
                <w:b/>
                <w:color w:val="000000"/>
                <w:sz w:val="17"/>
                <w:szCs w:val="17"/>
                <w:lang w:val="fr-CA" w:eastAsia="zh-CN"/>
              </w:rPr>
              <w:t>T</w:t>
            </w:r>
            <w:r w:rsidRPr="009D6F4F">
              <w:rPr>
                <w:b/>
                <w:color w:val="000000"/>
                <w:sz w:val="17"/>
                <w:szCs w:val="17"/>
                <w:lang w:val="fr-CA" w:eastAsia="zh-CN"/>
              </w:rPr>
              <w:t>otal</w:t>
            </w:r>
            <w:r>
              <w:rPr>
                <w:b/>
                <w:color w:val="000000"/>
                <w:sz w:val="17"/>
                <w:szCs w:val="17"/>
                <w:lang w:val="fr-CA" w:eastAsia="zh-CN"/>
              </w:rPr>
              <w:t xml:space="preserve"> général</w:t>
            </w:r>
          </w:p>
        </w:tc>
        <w:tc>
          <w:tcPr>
            <w:tcW w:w="651" w:type="pct"/>
            <w:tcBorders>
              <w:top w:val="nil"/>
              <w:left w:val="nil"/>
              <w:bottom w:val="single" w:sz="4" w:space="0" w:color="auto"/>
              <w:right w:val="single" w:sz="4" w:space="0" w:color="auto"/>
            </w:tcBorders>
            <w:shd w:val="clear" w:color="auto" w:fill="auto"/>
            <w:tcMar>
              <w:left w:w="57" w:type="dxa"/>
              <w:right w:w="57" w:type="dxa"/>
            </w:tcMar>
            <w:hideMark/>
          </w:tcPr>
          <w:p w14:paraId="2EA47A6B" w14:textId="77777777" w:rsidR="002355D8" w:rsidRPr="009D6F4F" w:rsidRDefault="002355D8" w:rsidP="00CB476F">
            <w:pPr>
              <w:jc w:val="left"/>
              <w:rPr>
                <w:b/>
                <w:color w:val="000000"/>
                <w:sz w:val="17"/>
                <w:szCs w:val="17"/>
                <w:lang w:val="fr-CA" w:eastAsia="zh-CN"/>
              </w:rPr>
            </w:pPr>
          </w:p>
        </w:tc>
        <w:tc>
          <w:tcPr>
            <w:tcW w:w="483" w:type="pct"/>
            <w:tcBorders>
              <w:top w:val="nil"/>
              <w:left w:val="nil"/>
              <w:bottom w:val="single" w:sz="4" w:space="0" w:color="auto"/>
              <w:right w:val="single" w:sz="4" w:space="0" w:color="auto"/>
            </w:tcBorders>
            <w:shd w:val="clear" w:color="auto" w:fill="auto"/>
            <w:tcMar>
              <w:left w:w="57" w:type="dxa"/>
              <w:right w:w="57" w:type="dxa"/>
            </w:tcMar>
            <w:hideMark/>
          </w:tcPr>
          <w:p w14:paraId="76F934EF" w14:textId="77777777" w:rsidR="002355D8" w:rsidRPr="009D6F4F" w:rsidRDefault="002355D8" w:rsidP="00CB476F">
            <w:pPr>
              <w:jc w:val="right"/>
              <w:rPr>
                <w:b/>
                <w:color w:val="000000"/>
                <w:sz w:val="17"/>
                <w:szCs w:val="17"/>
                <w:lang w:val="fr-CA" w:eastAsia="zh-CN"/>
              </w:rPr>
            </w:pPr>
          </w:p>
        </w:tc>
        <w:tc>
          <w:tcPr>
            <w:tcW w:w="482" w:type="pct"/>
            <w:tcBorders>
              <w:top w:val="nil"/>
              <w:left w:val="nil"/>
              <w:bottom w:val="single" w:sz="4" w:space="0" w:color="auto"/>
              <w:right w:val="single" w:sz="4" w:space="0" w:color="auto"/>
            </w:tcBorders>
            <w:shd w:val="clear" w:color="auto" w:fill="auto"/>
            <w:tcMar>
              <w:left w:w="57" w:type="dxa"/>
              <w:right w:w="57" w:type="dxa"/>
            </w:tcMar>
            <w:hideMark/>
          </w:tcPr>
          <w:p w14:paraId="51709B66" w14:textId="77777777" w:rsidR="002355D8" w:rsidRPr="009D6F4F" w:rsidRDefault="002355D8" w:rsidP="00CB476F">
            <w:pPr>
              <w:jc w:val="right"/>
              <w:rPr>
                <w:b/>
                <w:color w:val="000000"/>
                <w:sz w:val="17"/>
                <w:szCs w:val="17"/>
                <w:lang w:val="fr-CA" w:eastAsia="zh-CN"/>
              </w:rPr>
            </w:pPr>
            <w:r w:rsidRPr="009D6F4F">
              <w:rPr>
                <w:b/>
                <w:color w:val="000000"/>
                <w:sz w:val="17"/>
                <w:szCs w:val="17"/>
                <w:lang w:val="fr-CA" w:eastAsia="zh-CN"/>
              </w:rPr>
              <w:t>1</w:t>
            </w:r>
            <w:r>
              <w:rPr>
                <w:b/>
                <w:color w:val="000000"/>
                <w:sz w:val="17"/>
                <w:szCs w:val="17"/>
                <w:lang w:val="fr-CA" w:eastAsia="zh-CN"/>
              </w:rPr>
              <w:t> </w:t>
            </w:r>
            <w:r w:rsidRPr="009D6F4F">
              <w:rPr>
                <w:b/>
                <w:color w:val="000000"/>
                <w:sz w:val="17"/>
                <w:szCs w:val="17"/>
                <w:lang w:val="fr-CA" w:eastAsia="zh-CN"/>
              </w:rPr>
              <w:t>762</w:t>
            </w:r>
          </w:p>
        </w:tc>
        <w:tc>
          <w:tcPr>
            <w:tcW w:w="615" w:type="pct"/>
            <w:tcBorders>
              <w:top w:val="nil"/>
              <w:left w:val="nil"/>
              <w:bottom w:val="single" w:sz="4" w:space="0" w:color="auto"/>
              <w:right w:val="single" w:sz="4" w:space="0" w:color="auto"/>
            </w:tcBorders>
            <w:shd w:val="clear" w:color="auto" w:fill="auto"/>
            <w:tcMar>
              <w:left w:w="57" w:type="dxa"/>
              <w:right w:w="57" w:type="dxa"/>
            </w:tcMar>
            <w:hideMark/>
          </w:tcPr>
          <w:p w14:paraId="68068B84" w14:textId="77777777" w:rsidR="002355D8" w:rsidRPr="009D6F4F" w:rsidRDefault="002355D8" w:rsidP="00CB476F">
            <w:pPr>
              <w:jc w:val="right"/>
              <w:rPr>
                <w:b/>
                <w:color w:val="000000"/>
                <w:sz w:val="17"/>
                <w:szCs w:val="17"/>
                <w:lang w:val="fr-CA" w:eastAsia="zh-CN"/>
              </w:rPr>
            </w:pPr>
            <w:r w:rsidRPr="009D6F4F">
              <w:rPr>
                <w:b/>
                <w:color w:val="000000"/>
                <w:sz w:val="17"/>
                <w:szCs w:val="17"/>
                <w:lang w:val="fr-CA" w:eastAsia="zh-CN"/>
              </w:rPr>
              <w:t>2</w:t>
            </w:r>
            <w:r>
              <w:rPr>
                <w:b/>
                <w:color w:val="000000"/>
                <w:sz w:val="17"/>
                <w:szCs w:val="17"/>
                <w:lang w:val="fr-CA" w:eastAsia="zh-CN"/>
              </w:rPr>
              <w:t> </w:t>
            </w:r>
            <w:r w:rsidRPr="009D6F4F">
              <w:rPr>
                <w:b/>
                <w:color w:val="000000"/>
                <w:sz w:val="17"/>
                <w:szCs w:val="17"/>
                <w:lang w:val="fr-CA" w:eastAsia="zh-CN"/>
              </w:rPr>
              <w:t>575</w:t>
            </w:r>
            <w:r>
              <w:rPr>
                <w:b/>
                <w:color w:val="000000"/>
                <w:sz w:val="17"/>
                <w:szCs w:val="17"/>
                <w:lang w:val="fr-CA" w:eastAsia="zh-CN"/>
              </w:rPr>
              <w:t> </w:t>
            </w:r>
            <w:r w:rsidRPr="009D6F4F">
              <w:rPr>
                <w:b/>
                <w:color w:val="000000"/>
                <w:sz w:val="17"/>
                <w:szCs w:val="17"/>
                <w:lang w:val="fr-CA" w:eastAsia="zh-CN"/>
              </w:rPr>
              <w:t>150</w:t>
            </w:r>
          </w:p>
        </w:tc>
        <w:tc>
          <w:tcPr>
            <w:tcW w:w="559" w:type="pct"/>
            <w:tcBorders>
              <w:top w:val="nil"/>
              <w:left w:val="nil"/>
              <w:bottom w:val="single" w:sz="4" w:space="0" w:color="auto"/>
              <w:right w:val="single" w:sz="4" w:space="0" w:color="auto"/>
            </w:tcBorders>
            <w:shd w:val="clear" w:color="auto" w:fill="auto"/>
            <w:tcMar>
              <w:left w:w="57" w:type="dxa"/>
              <w:right w:w="57" w:type="dxa"/>
            </w:tcMar>
            <w:hideMark/>
          </w:tcPr>
          <w:p w14:paraId="5E2343A2" w14:textId="77777777" w:rsidR="002355D8" w:rsidRPr="009D6F4F" w:rsidRDefault="002355D8" w:rsidP="00CB476F">
            <w:pPr>
              <w:jc w:val="right"/>
              <w:rPr>
                <w:b/>
                <w:color w:val="000000"/>
                <w:sz w:val="17"/>
                <w:szCs w:val="17"/>
                <w:lang w:val="fr-CA" w:eastAsia="zh-CN"/>
              </w:rPr>
            </w:pPr>
            <w:r w:rsidRPr="009D6F4F">
              <w:rPr>
                <w:b/>
                <w:color w:val="000000"/>
                <w:sz w:val="17"/>
                <w:szCs w:val="17"/>
                <w:lang w:val="fr-CA" w:eastAsia="zh-CN"/>
              </w:rPr>
              <w:t>8</w:t>
            </w:r>
            <w:r>
              <w:rPr>
                <w:b/>
                <w:color w:val="000000"/>
                <w:sz w:val="17"/>
                <w:szCs w:val="17"/>
                <w:lang w:val="fr-CA" w:eastAsia="zh-CN"/>
              </w:rPr>
              <w:t> </w:t>
            </w:r>
            <w:r w:rsidRPr="009D6F4F">
              <w:rPr>
                <w:b/>
                <w:color w:val="000000"/>
                <w:sz w:val="17"/>
                <w:szCs w:val="17"/>
                <w:lang w:val="fr-CA" w:eastAsia="zh-CN"/>
              </w:rPr>
              <w:t>265</w:t>
            </w:r>
            <w:r>
              <w:rPr>
                <w:b/>
                <w:color w:val="000000"/>
                <w:sz w:val="17"/>
                <w:szCs w:val="17"/>
                <w:lang w:val="fr-CA" w:eastAsia="zh-CN"/>
              </w:rPr>
              <w:t> </w:t>
            </w:r>
            <w:r w:rsidRPr="009D6F4F">
              <w:rPr>
                <w:b/>
                <w:color w:val="000000"/>
                <w:sz w:val="17"/>
                <w:szCs w:val="17"/>
                <w:lang w:val="fr-CA" w:eastAsia="zh-CN"/>
              </w:rPr>
              <w:t>968</w:t>
            </w:r>
          </w:p>
        </w:tc>
        <w:tc>
          <w:tcPr>
            <w:tcW w:w="484" w:type="pct"/>
            <w:tcBorders>
              <w:top w:val="nil"/>
              <w:left w:val="nil"/>
              <w:bottom w:val="single" w:sz="4" w:space="0" w:color="auto"/>
              <w:right w:val="single" w:sz="4" w:space="0" w:color="auto"/>
            </w:tcBorders>
            <w:shd w:val="clear" w:color="auto" w:fill="auto"/>
            <w:tcMar>
              <w:left w:w="57" w:type="dxa"/>
              <w:right w:w="57" w:type="dxa"/>
            </w:tcMar>
            <w:hideMark/>
          </w:tcPr>
          <w:p w14:paraId="09E68149" w14:textId="77777777" w:rsidR="002355D8" w:rsidRPr="009D6F4F" w:rsidRDefault="002355D8" w:rsidP="00CB476F">
            <w:pPr>
              <w:jc w:val="right"/>
              <w:rPr>
                <w:b/>
                <w:color w:val="000000"/>
                <w:sz w:val="17"/>
                <w:szCs w:val="17"/>
                <w:lang w:val="fr-CA" w:eastAsia="zh-CN"/>
              </w:rPr>
            </w:pPr>
            <w:r w:rsidRPr="009D6F4F">
              <w:rPr>
                <w:b/>
                <w:color w:val="000000"/>
                <w:sz w:val="17"/>
                <w:szCs w:val="17"/>
                <w:lang w:val="fr-CA" w:eastAsia="zh-CN"/>
              </w:rPr>
              <w:t>4</w:t>
            </w:r>
            <w:r>
              <w:rPr>
                <w:b/>
                <w:color w:val="000000"/>
                <w:sz w:val="17"/>
                <w:szCs w:val="17"/>
                <w:lang w:val="fr-CA" w:eastAsia="zh-CN"/>
              </w:rPr>
              <w:t>,</w:t>
            </w:r>
            <w:r w:rsidRPr="009D6F4F">
              <w:rPr>
                <w:b/>
                <w:color w:val="000000"/>
                <w:sz w:val="17"/>
                <w:szCs w:val="17"/>
                <w:lang w:val="fr-CA" w:eastAsia="zh-CN"/>
              </w:rPr>
              <w:t>69</w:t>
            </w:r>
          </w:p>
        </w:tc>
      </w:tr>
    </w:tbl>
    <w:p w14:paraId="6244A933" w14:textId="176B4C4F" w:rsidR="0070038F" w:rsidRPr="002C5D90" w:rsidRDefault="00E00CFE" w:rsidP="0008688C">
      <w:pPr>
        <w:keepNext/>
        <w:suppressAutoHyphens/>
        <w:spacing w:before="240" w:after="240"/>
        <w:outlineLvl w:val="0"/>
        <w:rPr>
          <w:u w:val="single"/>
          <w:lang w:val="fr-FR"/>
        </w:rPr>
      </w:pPr>
      <w:r w:rsidRPr="002C5D90">
        <w:rPr>
          <w:u w:val="single"/>
          <w:lang w:val="fr-FR"/>
        </w:rPr>
        <w:t>Mise en œuvre de la première tranche de la phase I du plan de mise en œuvre de Kigali pour les HFC</w:t>
      </w:r>
    </w:p>
    <w:p w14:paraId="7F1BF87E" w14:textId="5CCB5F22" w:rsidR="0070038F" w:rsidRPr="002C5D90" w:rsidRDefault="007D1127" w:rsidP="002C2C32">
      <w:pPr>
        <w:pStyle w:val="Heading1"/>
        <w:rPr>
          <w:lang w:val="fr-FR"/>
        </w:rPr>
      </w:pPr>
      <w:r w:rsidRPr="002C5D90">
        <w:rPr>
          <w:lang w:val="fr-FR"/>
        </w:rPr>
        <w:t xml:space="preserve">La première tranche de financement de la phase I du </w:t>
      </w:r>
      <w:r w:rsidR="00D216BF">
        <w:rPr>
          <w:lang w:val="fr-FR"/>
        </w:rPr>
        <w:t>PMK</w:t>
      </w:r>
      <w:r w:rsidRPr="002C5D90">
        <w:rPr>
          <w:lang w:val="fr-FR"/>
        </w:rPr>
        <w:t>, d</w:t>
      </w:r>
      <w:r w:rsidR="002C0768">
        <w:rPr>
          <w:lang w:val="fr-FR"/>
        </w:rPr>
        <w:t>’</w:t>
      </w:r>
      <w:r w:rsidRPr="002C5D90">
        <w:rPr>
          <w:lang w:val="fr-FR"/>
        </w:rPr>
        <w:t>un montant total de 4</w:t>
      </w:r>
      <w:r w:rsidR="00F3354D">
        <w:rPr>
          <w:lang w:val="fr-FR"/>
        </w:rPr>
        <w:t> </w:t>
      </w:r>
      <w:r w:rsidRPr="002C5D90">
        <w:rPr>
          <w:lang w:val="fr-FR"/>
        </w:rPr>
        <w:t>259</w:t>
      </w:r>
      <w:r w:rsidR="00F3354D">
        <w:rPr>
          <w:lang w:val="fr-FR"/>
        </w:rPr>
        <w:t> </w:t>
      </w:r>
      <w:r w:rsidRPr="002C5D90">
        <w:rPr>
          <w:lang w:val="fr-FR"/>
        </w:rPr>
        <w:t>768</w:t>
      </w:r>
      <w:r w:rsidR="00C00D09">
        <w:rPr>
          <w:lang w:val="fr-FR"/>
        </w:rPr>
        <w:t> $US</w:t>
      </w:r>
      <w:r w:rsidRPr="002C5D90">
        <w:rPr>
          <w:lang w:val="fr-FR"/>
        </w:rPr>
        <w:t xml:space="preserve">, sera mise en œuvre entre janvier 2024 et décembre 2027. Les activités et les coûts détaillés sont </w:t>
      </w:r>
      <w:r w:rsidR="00854A80">
        <w:rPr>
          <w:lang w:val="fr-FR"/>
        </w:rPr>
        <w:t>indiqués</w:t>
      </w:r>
      <w:r w:rsidRPr="002C5D90">
        <w:rPr>
          <w:lang w:val="fr-FR"/>
        </w:rPr>
        <w:t xml:space="preserve"> dans le tableau</w:t>
      </w:r>
      <w:r w:rsidR="00784581">
        <w:rPr>
          <w:lang w:val="fr-FR"/>
        </w:rPr>
        <w:t> </w:t>
      </w:r>
      <w:r w:rsidRPr="002C5D90">
        <w:rPr>
          <w:lang w:val="fr-FR"/>
        </w:rPr>
        <w:t>17 ci-dessous.</w:t>
      </w:r>
    </w:p>
    <w:p w14:paraId="06973231" w14:textId="495E1789" w:rsidR="00771D4C" w:rsidRPr="002C5D90" w:rsidRDefault="00771D4C" w:rsidP="00771D4C">
      <w:pPr>
        <w:rPr>
          <w:lang w:val="fr-FR"/>
        </w:rPr>
      </w:pPr>
      <w:r w:rsidRPr="002C5D90">
        <w:rPr>
          <w:b/>
          <w:bCs/>
          <w:lang w:val="fr-FR"/>
        </w:rPr>
        <w:t>T</w:t>
      </w:r>
      <w:r w:rsidR="000B5C85" w:rsidRPr="002C5D90">
        <w:rPr>
          <w:b/>
          <w:bCs/>
          <w:lang w:val="fr-FR"/>
        </w:rPr>
        <w:t>able</w:t>
      </w:r>
      <w:r w:rsidR="00CB2BC0" w:rsidRPr="002C5D90">
        <w:rPr>
          <w:b/>
          <w:bCs/>
          <w:lang w:val="fr-FR"/>
        </w:rPr>
        <w:t>au</w:t>
      </w:r>
      <w:r w:rsidR="000B5C85" w:rsidRPr="002C5D90">
        <w:rPr>
          <w:b/>
          <w:bCs/>
          <w:lang w:val="fr-FR"/>
        </w:rPr>
        <w:t> </w:t>
      </w:r>
      <w:r w:rsidR="00720D5E" w:rsidRPr="002C5D90">
        <w:rPr>
          <w:b/>
          <w:bCs/>
          <w:lang w:val="fr-FR"/>
        </w:rPr>
        <w:t>17</w:t>
      </w:r>
      <w:r w:rsidR="002355D8">
        <w:rPr>
          <w:b/>
          <w:bCs/>
          <w:lang w:val="fr-FR"/>
        </w:rPr>
        <w:t>.</w:t>
      </w:r>
      <w:r w:rsidRPr="002C5D90">
        <w:rPr>
          <w:lang w:val="fr-FR"/>
        </w:rPr>
        <w:t xml:space="preserve"> </w:t>
      </w:r>
      <w:r w:rsidR="00CB2BC0" w:rsidRPr="002C5D90">
        <w:rPr>
          <w:b/>
          <w:bCs/>
          <w:lang w:val="fr-FR"/>
        </w:rPr>
        <w:t xml:space="preserve">Activités proposées à mettre en œuvre dans la première tranche de la phase I du </w:t>
      </w:r>
      <w:r w:rsidR="00D216BF">
        <w:rPr>
          <w:b/>
          <w:bCs/>
          <w:lang w:val="fr-FR"/>
        </w:rPr>
        <w:t>PMK</w:t>
      </w:r>
      <w:r w:rsidR="00CB2BC0" w:rsidRPr="002C5D90">
        <w:rPr>
          <w:b/>
          <w:bCs/>
          <w:lang w:val="fr-FR"/>
        </w:rPr>
        <w:t xml:space="preserve"> pour le </w:t>
      </w:r>
      <w:r w:rsidR="00364E49">
        <w:rPr>
          <w:b/>
          <w:bCs/>
          <w:lang w:val="fr-FR"/>
        </w:rPr>
        <w:t>Nigéria</w:t>
      </w:r>
    </w:p>
    <w:tbl>
      <w:tblPr>
        <w:tblStyle w:val="TableGrid10"/>
        <w:tblW w:w="5133" w:type="pct"/>
        <w:tblLayout w:type="fixed"/>
        <w:tblLook w:val="04A0" w:firstRow="1" w:lastRow="0" w:firstColumn="1" w:lastColumn="0" w:noHBand="0" w:noVBand="1"/>
      </w:tblPr>
      <w:tblGrid>
        <w:gridCol w:w="7083"/>
        <w:gridCol w:w="1229"/>
        <w:gridCol w:w="1277"/>
        <w:gridCol w:w="10"/>
      </w:tblGrid>
      <w:tr w:rsidR="007367C3" w:rsidRPr="002C5D90" w14:paraId="4862BAD2" w14:textId="77777777" w:rsidTr="00154D3E">
        <w:trPr>
          <w:gridAfter w:val="1"/>
          <w:wAfter w:w="5" w:type="pct"/>
          <w:trHeight w:val="20"/>
          <w:tblHeader/>
        </w:trPr>
        <w:tc>
          <w:tcPr>
            <w:tcW w:w="3690" w:type="pct"/>
          </w:tcPr>
          <w:p w14:paraId="5467C538" w14:textId="49A452AD" w:rsidR="007367C3" w:rsidRPr="002C5D90" w:rsidRDefault="00CB2BC0" w:rsidP="00B43467">
            <w:pPr>
              <w:widowControl w:val="0"/>
              <w:spacing w:before="10" w:after="10"/>
              <w:jc w:val="left"/>
              <w:rPr>
                <w:b/>
                <w:bCs/>
                <w:color w:val="000000"/>
                <w:sz w:val="20"/>
                <w:szCs w:val="20"/>
                <w:lang w:val="fr-FR" w:eastAsia="zh-CN"/>
              </w:rPr>
            </w:pPr>
            <w:r w:rsidRPr="002C5D90">
              <w:rPr>
                <w:b/>
                <w:bCs/>
                <w:color w:val="000000"/>
                <w:sz w:val="20"/>
                <w:szCs w:val="20"/>
                <w:lang w:val="fr-FR" w:eastAsia="zh-CN"/>
              </w:rPr>
              <w:t>Composante d</w:t>
            </w:r>
            <w:r w:rsidR="0038796C">
              <w:rPr>
                <w:b/>
                <w:bCs/>
                <w:color w:val="000000"/>
                <w:sz w:val="20"/>
                <w:szCs w:val="20"/>
                <w:lang w:val="fr-FR" w:eastAsia="zh-CN"/>
              </w:rPr>
              <w:t>e</w:t>
            </w:r>
            <w:r w:rsidRPr="002C5D90">
              <w:rPr>
                <w:b/>
                <w:bCs/>
                <w:color w:val="000000"/>
                <w:sz w:val="20"/>
                <w:szCs w:val="20"/>
                <w:lang w:val="fr-FR" w:eastAsia="zh-CN"/>
              </w:rPr>
              <w:t xml:space="preserve"> projet / activité</w:t>
            </w:r>
            <w:r w:rsidR="007367C3" w:rsidRPr="002C5D90">
              <w:rPr>
                <w:b/>
                <w:bCs/>
                <w:color w:val="000000"/>
                <w:sz w:val="20"/>
                <w:szCs w:val="20"/>
                <w:lang w:val="fr-FR" w:eastAsia="zh-CN"/>
              </w:rPr>
              <w:t xml:space="preserve"> </w:t>
            </w:r>
          </w:p>
        </w:tc>
        <w:tc>
          <w:tcPr>
            <w:tcW w:w="639" w:type="pct"/>
          </w:tcPr>
          <w:p w14:paraId="2C05E883" w14:textId="46795E38" w:rsidR="007367C3" w:rsidRPr="002C5D90" w:rsidRDefault="007367C3" w:rsidP="00B43467">
            <w:pPr>
              <w:widowControl w:val="0"/>
              <w:spacing w:before="10" w:after="10"/>
              <w:jc w:val="center"/>
              <w:rPr>
                <w:b/>
                <w:bCs/>
                <w:color w:val="000000"/>
                <w:sz w:val="20"/>
                <w:szCs w:val="20"/>
                <w:lang w:val="fr-FR" w:eastAsia="zh-CN"/>
              </w:rPr>
            </w:pPr>
            <w:r w:rsidRPr="002C5D90">
              <w:rPr>
                <w:b/>
                <w:bCs/>
                <w:color w:val="000000"/>
                <w:sz w:val="20"/>
                <w:szCs w:val="20"/>
                <w:lang w:val="fr-FR" w:eastAsia="zh-CN"/>
              </w:rPr>
              <w:t>Agenc</w:t>
            </w:r>
            <w:r w:rsidR="00CB2BC0" w:rsidRPr="002C5D90">
              <w:rPr>
                <w:b/>
                <w:bCs/>
                <w:color w:val="000000"/>
                <w:sz w:val="20"/>
                <w:szCs w:val="20"/>
                <w:lang w:val="fr-FR" w:eastAsia="zh-CN"/>
              </w:rPr>
              <w:t>e</w:t>
            </w:r>
          </w:p>
        </w:tc>
        <w:tc>
          <w:tcPr>
            <w:tcW w:w="665" w:type="pct"/>
            <w:hideMark/>
          </w:tcPr>
          <w:p w14:paraId="79B5A408" w14:textId="33426805" w:rsidR="007367C3" w:rsidRPr="002C5D90" w:rsidRDefault="007367C3" w:rsidP="00B43467">
            <w:pPr>
              <w:widowControl w:val="0"/>
              <w:spacing w:before="10" w:after="10"/>
              <w:jc w:val="center"/>
              <w:rPr>
                <w:b/>
                <w:bCs/>
                <w:color w:val="000000"/>
                <w:sz w:val="20"/>
                <w:szCs w:val="20"/>
                <w:lang w:val="fr-FR" w:eastAsia="zh-CN"/>
              </w:rPr>
            </w:pPr>
            <w:r w:rsidRPr="002C5D90">
              <w:rPr>
                <w:b/>
                <w:bCs/>
                <w:color w:val="000000"/>
                <w:sz w:val="20"/>
                <w:szCs w:val="20"/>
                <w:lang w:val="fr-FR" w:eastAsia="zh-CN"/>
              </w:rPr>
              <w:t>Co</w:t>
            </w:r>
            <w:r w:rsidR="00CB2BC0" w:rsidRPr="002C5D90">
              <w:rPr>
                <w:b/>
                <w:bCs/>
                <w:color w:val="000000"/>
                <w:sz w:val="20"/>
                <w:szCs w:val="20"/>
                <w:lang w:val="fr-FR" w:eastAsia="zh-CN"/>
              </w:rPr>
              <w:t>û</w:t>
            </w:r>
            <w:r w:rsidRPr="002C5D90">
              <w:rPr>
                <w:b/>
                <w:bCs/>
                <w:color w:val="000000"/>
                <w:sz w:val="20"/>
                <w:szCs w:val="20"/>
                <w:lang w:val="fr-FR" w:eastAsia="zh-CN"/>
              </w:rPr>
              <w:t>t (</w:t>
            </w:r>
            <w:r w:rsidR="00CB2BC0" w:rsidRPr="002C5D90">
              <w:rPr>
                <w:b/>
                <w:bCs/>
                <w:color w:val="000000"/>
                <w:sz w:val="20"/>
                <w:szCs w:val="20"/>
                <w:lang w:val="fr-FR" w:eastAsia="zh-CN"/>
              </w:rPr>
              <w:t>$</w:t>
            </w:r>
            <w:r w:rsidR="00A9677F" w:rsidRPr="002C5D90">
              <w:rPr>
                <w:b/>
                <w:bCs/>
                <w:color w:val="000000"/>
                <w:sz w:val="20"/>
                <w:szCs w:val="20"/>
                <w:lang w:val="fr-FR" w:eastAsia="zh-CN"/>
              </w:rPr>
              <w:t>US</w:t>
            </w:r>
            <w:r w:rsidRPr="002C5D90">
              <w:rPr>
                <w:b/>
                <w:bCs/>
                <w:color w:val="000000"/>
                <w:sz w:val="20"/>
                <w:szCs w:val="20"/>
                <w:lang w:val="fr-FR" w:eastAsia="zh-CN"/>
              </w:rPr>
              <w:t>)</w:t>
            </w:r>
          </w:p>
        </w:tc>
      </w:tr>
      <w:tr w:rsidR="00EB67A4" w:rsidRPr="002C5D90" w14:paraId="37839E27" w14:textId="77777777" w:rsidTr="00154D3E">
        <w:trPr>
          <w:trHeight w:val="20"/>
        </w:trPr>
        <w:tc>
          <w:tcPr>
            <w:tcW w:w="5000" w:type="pct"/>
            <w:gridSpan w:val="4"/>
          </w:tcPr>
          <w:p w14:paraId="66C53B5F" w14:textId="1B168631" w:rsidR="00EB67A4" w:rsidRPr="002C5D90" w:rsidRDefault="00B42B57" w:rsidP="00B43467">
            <w:pPr>
              <w:widowControl w:val="0"/>
              <w:spacing w:before="10" w:after="10"/>
              <w:jc w:val="center"/>
              <w:rPr>
                <w:b/>
                <w:bCs/>
                <w:color w:val="000000"/>
                <w:sz w:val="20"/>
                <w:szCs w:val="20"/>
                <w:lang w:val="fr-FR" w:eastAsia="zh-CN"/>
              </w:rPr>
            </w:pPr>
            <w:r w:rsidRPr="002C5D90">
              <w:rPr>
                <w:b/>
                <w:bCs/>
                <w:color w:val="000000"/>
                <w:sz w:val="20"/>
                <w:szCs w:val="20"/>
                <w:lang w:val="fr-FR" w:eastAsia="zh-CN"/>
              </w:rPr>
              <w:t>Secteur de la fabrication</w:t>
            </w:r>
          </w:p>
        </w:tc>
      </w:tr>
      <w:tr w:rsidR="00EB67A4" w:rsidRPr="002C5D90" w14:paraId="22257957" w14:textId="77777777" w:rsidTr="00154D3E">
        <w:trPr>
          <w:trHeight w:val="20"/>
        </w:trPr>
        <w:tc>
          <w:tcPr>
            <w:tcW w:w="5000" w:type="pct"/>
            <w:gridSpan w:val="4"/>
          </w:tcPr>
          <w:p w14:paraId="179AA12A" w14:textId="1C99FC7A" w:rsidR="00EB67A4" w:rsidRPr="002C5D90" w:rsidRDefault="00062CD5" w:rsidP="00B43467">
            <w:pPr>
              <w:widowControl w:val="0"/>
              <w:spacing w:before="10" w:after="10"/>
              <w:jc w:val="left"/>
              <w:rPr>
                <w:b/>
                <w:bCs/>
                <w:color w:val="000000"/>
                <w:sz w:val="20"/>
                <w:szCs w:val="20"/>
                <w:lang w:val="fr-FR" w:eastAsia="zh-CN"/>
              </w:rPr>
            </w:pPr>
            <w:r w:rsidRPr="002C5D90">
              <w:rPr>
                <w:i/>
                <w:iCs/>
                <w:color w:val="000000"/>
                <w:sz w:val="20"/>
                <w:szCs w:val="20"/>
                <w:lang w:val="fr-FR" w:eastAsia="zh-CN"/>
              </w:rPr>
              <w:t>Fabrication de mousse</w:t>
            </w:r>
            <w:r w:rsidR="00EB67A4" w:rsidRPr="002C5D90">
              <w:rPr>
                <w:i/>
                <w:iCs/>
                <w:color w:val="000000"/>
                <w:sz w:val="20"/>
                <w:szCs w:val="20"/>
                <w:lang w:val="fr-FR" w:eastAsia="zh-CN"/>
              </w:rPr>
              <w:t xml:space="preserve"> (280</w:t>
            </w:r>
            <w:r w:rsidRPr="002C5D90">
              <w:rPr>
                <w:i/>
                <w:iCs/>
                <w:color w:val="000000"/>
                <w:sz w:val="20"/>
                <w:szCs w:val="20"/>
                <w:lang w:val="fr-FR" w:eastAsia="zh-CN"/>
              </w:rPr>
              <w:t> </w:t>
            </w:r>
            <w:r w:rsidR="00EB67A4" w:rsidRPr="002C5D90">
              <w:rPr>
                <w:i/>
                <w:iCs/>
                <w:color w:val="000000"/>
                <w:sz w:val="20"/>
                <w:szCs w:val="20"/>
                <w:lang w:val="fr-FR" w:eastAsia="zh-CN"/>
              </w:rPr>
              <w:t>000</w:t>
            </w:r>
            <w:r w:rsidR="00C00D09">
              <w:rPr>
                <w:i/>
                <w:iCs/>
                <w:color w:val="000000"/>
                <w:sz w:val="20"/>
                <w:szCs w:val="20"/>
                <w:lang w:val="fr-FR" w:eastAsia="zh-CN"/>
              </w:rPr>
              <w:t> $US</w:t>
            </w:r>
            <w:r w:rsidR="00EB67A4" w:rsidRPr="002C5D90">
              <w:rPr>
                <w:i/>
                <w:iCs/>
                <w:color w:val="000000"/>
                <w:sz w:val="20"/>
                <w:szCs w:val="20"/>
                <w:lang w:val="fr-FR" w:eastAsia="zh-CN"/>
              </w:rPr>
              <w:t>)</w:t>
            </w:r>
          </w:p>
        </w:tc>
      </w:tr>
      <w:tr w:rsidR="009F2B95" w:rsidRPr="002C5D90" w14:paraId="503CBA4A" w14:textId="77777777" w:rsidTr="00154D3E">
        <w:trPr>
          <w:gridAfter w:val="1"/>
          <w:wAfter w:w="5" w:type="pct"/>
          <w:trHeight w:val="20"/>
        </w:trPr>
        <w:tc>
          <w:tcPr>
            <w:tcW w:w="3690" w:type="pct"/>
          </w:tcPr>
          <w:p w14:paraId="371C0B60" w14:textId="17B06595" w:rsidR="009F2B95" w:rsidRPr="002C5D90" w:rsidRDefault="009F2B95" w:rsidP="009F2B95">
            <w:pPr>
              <w:widowControl w:val="0"/>
              <w:spacing w:before="10" w:after="10"/>
              <w:ind w:left="514"/>
              <w:jc w:val="left"/>
              <w:rPr>
                <w:b/>
                <w:bCs/>
                <w:color w:val="000000"/>
                <w:sz w:val="20"/>
                <w:szCs w:val="20"/>
                <w:lang w:val="fr-FR" w:eastAsia="zh-CN"/>
              </w:rPr>
            </w:pPr>
            <w:r w:rsidRPr="002C5D90">
              <w:rPr>
                <w:sz w:val="20"/>
                <w:szCs w:val="20"/>
                <w:lang w:val="fr-FR"/>
              </w:rPr>
              <w:t>Coût des matériaux pour deux essais de démonstration</w:t>
            </w:r>
          </w:p>
        </w:tc>
        <w:tc>
          <w:tcPr>
            <w:tcW w:w="639" w:type="pct"/>
          </w:tcPr>
          <w:p w14:paraId="49ED350C" w14:textId="318D6943" w:rsidR="009F2B95" w:rsidRPr="002C5D90" w:rsidRDefault="009F2B95" w:rsidP="009F2B95">
            <w:pPr>
              <w:widowControl w:val="0"/>
              <w:spacing w:before="10" w:after="10"/>
              <w:jc w:val="center"/>
              <w:rPr>
                <w:b/>
                <w:bCs/>
                <w:color w:val="000000"/>
                <w:sz w:val="20"/>
                <w:szCs w:val="20"/>
                <w:lang w:val="fr-FR" w:eastAsia="zh-CN"/>
              </w:rPr>
            </w:pPr>
            <w:r w:rsidRPr="002C5D90">
              <w:rPr>
                <w:sz w:val="20"/>
                <w:szCs w:val="20"/>
                <w:lang w:val="fr-FR"/>
              </w:rPr>
              <w:t>PNUD</w:t>
            </w:r>
          </w:p>
        </w:tc>
        <w:tc>
          <w:tcPr>
            <w:tcW w:w="665" w:type="pct"/>
          </w:tcPr>
          <w:p w14:paraId="2C18D8AA" w14:textId="32CDBABC" w:rsidR="009F2B95" w:rsidRPr="002C5D90" w:rsidRDefault="009F2B95" w:rsidP="009F2B95">
            <w:pPr>
              <w:widowControl w:val="0"/>
              <w:spacing w:before="10" w:after="10"/>
              <w:jc w:val="right"/>
              <w:rPr>
                <w:b/>
                <w:bCs/>
                <w:color w:val="000000"/>
                <w:sz w:val="20"/>
                <w:szCs w:val="20"/>
                <w:lang w:val="fr-FR" w:eastAsia="zh-CN"/>
              </w:rPr>
            </w:pPr>
            <w:r w:rsidRPr="002C5D90">
              <w:rPr>
                <w:sz w:val="20"/>
                <w:szCs w:val="20"/>
                <w:lang w:val="fr-FR"/>
              </w:rPr>
              <w:t>250</w:t>
            </w:r>
            <w:r w:rsidR="005B64BA" w:rsidRPr="002C5D90">
              <w:rPr>
                <w:sz w:val="20"/>
                <w:szCs w:val="20"/>
                <w:lang w:val="fr-FR"/>
              </w:rPr>
              <w:t> </w:t>
            </w:r>
            <w:r w:rsidRPr="002C5D90">
              <w:rPr>
                <w:sz w:val="20"/>
                <w:szCs w:val="20"/>
                <w:lang w:val="fr-FR"/>
              </w:rPr>
              <w:t>000</w:t>
            </w:r>
          </w:p>
        </w:tc>
      </w:tr>
      <w:tr w:rsidR="009F2B95" w:rsidRPr="002C5D90" w14:paraId="345EBF5F" w14:textId="77777777" w:rsidTr="00154D3E">
        <w:trPr>
          <w:gridAfter w:val="1"/>
          <w:wAfter w:w="5" w:type="pct"/>
          <w:trHeight w:val="20"/>
        </w:trPr>
        <w:tc>
          <w:tcPr>
            <w:tcW w:w="3690" w:type="pct"/>
          </w:tcPr>
          <w:p w14:paraId="44C37C21" w14:textId="5C84E701" w:rsidR="009F2B95" w:rsidRPr="002C5D90" w:rsidRDefault="009F2B95" w:rsidP="009F2B95">
            <w:pPr>
              <w:widowControl w:val="0"/>
              <w:spacing w:before="10" w:after="10"/>
              <w:ind w:left="514"/>
              <w:jc w:val="left"/>
              <w:rPr>
                <w:b/>
                <w:bCs/>
                <w:color w:val="000000"/>
                <w:sz w:val="20"/>
                <w:szCs w:val="20"/>
                <w:lang w:val="fr-FR" w:eastAsia="zh-CN"/>
              </w:rPr>
            </w:pPr>
            <w:r w:rsidRPr="002C5D90">
              <w:rPr>
                <w:sz w:val="20"/>
                <w:szCs w:val="20"/>
                <w:lang w:val="fr-FR"/>
              </w:rPr>
              <w:t>Assistance technique pour la réalisation d</w:t>
            </w:r>
            <w:r w:rsidR="002C0768">
              <w:rPr>
                <w:sz w:val="20"/>
                <w:szCs w:val="20"/>
                <w:lang w:val="fr-FR"/>
              </w:rPr>
              <w:t>’</w:t>
            </w:r>
            <w:r w:rsidRPr="002C5D90">
              <w:rPr>
                <w:sz w:val="20"/>
                <w:szCs w:val="20"/>
                <w:lang w:val="fr-FR"/>
              </w:rPr>
              <w:t>essais de produits de remplacement des HFC</w:t>
            </w:r>
          </w:p>
        </w:tc>
        <w:tc>
          <w:tcPr>
            <w:tcW w:w="639" w:type="pct"/>
          </w:tcPr>
          <w:p w14:paraId="1A7DD043" w14:textId="3EEB0FB9" w:rsidR="009F2B95" w:rsidRPr="002C5D90" w:rsidRDefault="009F2B95" w:rsidP="009F2B95">
            <w:pPr>
              <w:widowControl w:val="0"/>
              <w:spacing w:before="10" w:after="10"/>
              <w:jc w:val="center"/>
              <w:rPr>
                <w:b/>
                <w:bCs/>
                <w:color w:val="000000"/>
                <w:sz w:val="20"/>
                <w:szCs w:val="20"/>
                <w:lang w:val="fr-FR" w:eastAsia="zh-CN"/>
              </w:rPr>
            </w:pPr>
            <w:r w:rsidRPr="002C5D90">
              <w:rPr>
                <w:sz w:val="20"/>
                <w:szCs w:val="20"/>
                <w:lang w:val="fr-FR"/>
              </w:rPr>
              <w:t>PNUD</w:t>
            </w:r>
          </w:p>
        </w:tc>
        <w:tc>
          <w:tcPr>
            <w:tcW w:w="665" w:type="pct"/>
          </w:tcPr>
          <w:p w14:paraId="67AB5EBF" w14:textId="17359C40" w:rsidR="009F2B95" w:rsidRPr="002C5D90" w:rsidRDefault="009F2B95" w:rsidP="009F2B95">
            <w:pPr>
              <w:widowControl w:val="0"/>
              <w:spacing w:before="10" w:after="10"/>
              <w:jc w:val="right"/>
              <w:rPr>
                <w:b/>
                <w:bCs/>
                <w:color w:val="000000"/>
                <w:sz w:val="20"/>
                <w:szCs w:val="20"/>
                <w:lang w:val="fr-FR" w:eastAsia="zh-CN"/>
              </w:rPr>
            </w:pPr>
            <w:r w:rsidRPr="002C5D90">
              <w:rPr>
                <w:sz w:val="20"/>
                <w:szCs w:val="20"/>
                <w:lang w:val="fr-FR"/>
              </w:rPr>
              <w:t>30</w:t>
            </w:r>
            <w:r w:rsidR="005B64BA" w:rsidRPr="002C5D90">
              <w:rPr>
                <w:sz w:val="20"/>
                <w:szCs w:val="20"/>
                <w:lang w:val="fr-FR"/>
              </w:rPr>
              <w:t> </w:t>
            </w:r>
            <w:r w:rsidRPr="002C5D90">
              <w:rPr>
                <w:sz w:val="20"/>
                <w:szCs w:val="20"/>
                <w:lang w:val="fr-FR"/>
              </w:rPr>
              <w:t>000</w:t>
            </w:r>
          </w:p>
        </w:tc>
      </w:tr>
      <w:tr w:rsidR="00EB67A4" w:rsidRPr="00EF4B31" w14:paraId="091AEB2E" w14:textId="77777777" w:rsidTr="00154D3E">
        <w:trPr>
          <w:trHeight w:val="20"/>
        </w:trPr>
        <w:tc>
          <w:tcPr>
            <w:tcW w:w="5000" w:type="pct"/>
            <w:gridSpan w:val="4"/>
          </w:tcPr>
          <w:p w14:paraId="5D57B72C" w14:textId="3B899644" w:rsidR="00EB67A4" w:rsidRPr="002C5D90" w:rsidRDefault="009B0DED" w:rsidP="00B43467">
            <w:pPr>
              <w:widowControl w:val="0"/>
              <w:spacing w:before="10" w:after="10"/>
              <w:jc w:val="left"/>
              <w:rPr>
                <w:b/>
                <w:bCs/>
                <w:color w:val="000000"/>
                <w:sz w:val="20"/>
                <w:szCs w:val="20"/>
                <w:lang w:val="fr-FR" w:eastAsia="zh-CN"/>
              </w:rPr>
            </w:pPr>
            <w:r w:rsidRPr="002C5D90">
              <w:rPr>
                <w:i/>
                <w:iCs/>
                <w:color w:val="000000"/>
                <w:sz w:val="20"/>
                <w:szCs w:val="20"/>
                <w:lang w:val="fr-FR" w:eastAsia="zh-CN"/>
              </w:rPr>
              <w:t>Fabrication d</w:t>
            </w:r>
            <w:r w:rsidR="002C0768">
              <w:rPr>
                <w:i/>
                <w:iCs/>
                <w:color w:val="000000"/>
                <w:sz w:val="20"/>
                <w:szCs w:val="20"/>
                <w:lang w:val="fr-FR" w:eastAsia="zh-CN"/>
              </w:rPr>
              <w:t>’</w:t>
            </w:r>
            <w:r w:rsidR="00DE21DC" w:rsidRPr="002C5D90">
              <w:rPr>
                <w:i/>
                <w:iCs/>
                <w:color w:val="000000"/>
                <w:sz w:val="20"/>
                <w:szCs w:val="20"/>
                <w:lang w:val="fr-FR" w:eastAsia="zh-CN"/>
              </w:rPr>
              <w:t>équipements de</w:t>
            </w:r>
            <w:r w:rsidRPr="002C5D90">
              <w:rPr>
                <w:i/>
                <w:iCs/>
                <w:color w:val="000000"/>
                <w:sz w:val="20"/>
                <w:szCs w:val="20"/>
                <w:lang w:val="fr-FR" w:eastAsia="zh-CN"/>
              </w:rPr>
              <w:t xml:space="preserve"> R&amp;C</w:t>
            </w:r>
            <w:r w:rsidR="00EB67A4" w:rsidRPr="002C5D90">
              <w:rPr>
                <w:i/>
                <w:iCs/>
                <w:color w:val="000000"/>
                <w:sz w:val="20"/>
                <w:szCs w:val="20"/>
                <w:lang w:val="fr-FR" w:eastAsia="zh-CN"/>
              </w:rPr>
              <w:t xml:space="preserve"> (837</w:t>
            </w:r>
            <w:r w:rsidRPr="002C5D90">
              <w:rPr>
                <w:i/>
                <w:iCs/>
                <w:color w:val="000000"/>
                <w:sz w:val="20"/>
                <w:szCs w:val="20"/>
                <w:lang w:val="fr-FR" w:eastAsia="zh-CN"/>
              </w:rPr>
              <w:t> </w:t>
            </w:r>
            <w:r w:rsidR="00EB67A4" w:rsidRPr="002C5D90">
              <w:rPr>
                <w:i/>
                <w:iCs/>
                <w:color w:val="000000"/>
                <w:sz w:val="20"/>
                <w:szCs w:val="20"/>
                <w:lang w:val="fr-FR" w:eastAsia="zh-CN"/>
              </w:rPr>
              <w:t>516</w:t>
            </w:r>
            <w:r w:rsidR="00C00D09">
              <w:rPr>
                <w:i/>
                <w:iCs/>
                <w:color w:val="000000"/>
                <w:sz w:val="20"/>
                <w:szCs w:val="20"/>
                <w:lang w:val="fr-FR" w:eastAsia="zh-CN"/>
              </w:rPr>
              <w:t> $US</w:t>
            </w:r>
            <w:r w:rsidR="00EB67A4" w:rsidRPr="002C5D90">
              <w:rPr>
                <w:i/>
                <w:iCs/>
                <w:color w:val="000000"/>
                <w:sz w:val="20"/>
                <w:szCs w:val="20"/>
                <w:lang w:val="fr-FR" w:eastAsia="zh-CN"/>
              </w:rPr>
              <w:t>)</w:t>
            </w:r>
          </w:p>
        </w:tc>
      </w:tr>
      <w:tr w:rsidR="00DB20EE" w:rsidRPr="002C5D90" w14:paraId="1EA609D8" w14:textId="77777777" w:rsidTr="00154D3E">
        <w:trPr>
          <w:gridAfter w:val="1"/>
          <w:wAfter w:w="5" w:type="pct"/>
          <w:trHeight w:val="20"/>
        </w:trPr>
        <w:tc>
          <w:tcPr>
            <w:tcW w:w="3690" w:type="pct"/>
          </w:tcPr>
          <w:p w14:paraId="68BCEF2B" w14:textId="23C00C9D" w:rsidR="00DB20EE" w:rsidRPr="002C5D90" w:rsidRDefault="00DB20EE" w:rsidP="00DB20EE">
            <w:pPr>
              <w:widowControl w:val="0"/>
              <w:spacing w:before="10" w:after="10"/>
              <w:ind w:left="514"/>
              <w:jc w:val="left"/>
              <w:rPr>
                <w:b/>
                <w:bCs/>
                <w:color w:val="000000"/>
                <w:sz w:val="20"/>
                <w:szCs w:val="20"/>
                <w:lang w:val="fr-FR" w:eastAsia="zh-CN"/>
              </w:rPr>
            </w:pPr>
            <w:r w:rsidRPr="002C5D90">
              <w:rPr>
                <w:sz w:val="20"/>
                <w:szCs w:val="20"/>
                <w:lang w:val="fr-FR"/>
              </w:rPr>
              <w:t>Reconversion de deux lignes de fabrication au HPZ</w:t>
            </w:r>
          </w:p>
        </w:tc>
        <w:tc>
          <w:tcPr>
            <w:tcW w:w="639" w:type="pct"/>
          </w:tcPr>
          <w:p w14:paraId="33302BF3" w14:textId="654D2482" w:rsidR="00DB20EE" w:rsidRPr="002C5D90" w:rsidRDefault="00DB20EE" w:rsidP="00DB20EE">
            <w:pPr>
              <w:widowControl w:val="0"/>
              <w:spacing w:before="10" w:after="10"/>
              <w:jc w:val="center"/>
              <w:rPr>
                <w:b/>
                <w:bCs/>
                <w:color w:val="000000"/>
                <w:sz w:val="20"/>
                <w:szCs w:val="20"/>
                <w:lang w:val="fr-FR" w:eastAsia="zh-CN"/>
              </w:rPr>
            </w:pPr>
            <w:r w:rsidRPr="002C5D90">
              <w:rPr>
                <w:sz w:val="20"/>
                <w:szCs w:val="20"/>
                <w:lang w:val="fr-FR"/>
              </w:rPr>
              <w:t>ONUDI</w:t>
            </w:r>
          </w:p>
        </w:tc>
        <w:tc>
          <w:tcPr>
            <w:tcW w:w="665" w:type="pct"/>
          </w:tcPr>
          <w:p w14:paraId="5A12CF42" w14:textId="72DFEAF9" w:rsidR="00DB20EE" w:rsidRPr="002C5D90" w:rsidRDefault="00DB20EE" w:rsidP="00DB20EE">
            <w:pPr>
              <w:widowControl w:val="0"/>
              <w:spacing w:before="10" w:after="10"/>
              <w:jc w:val="right"/>
              <w:rPr>
                <w:b/>
                <w:bCs/>
                <w:color w:val="000000"/>
                <w:sz w:val="20"/>
                <w:szCs w:val="20"/>
                <w:lang w:val="fr-FR" w:eastAsia="zh-CN"/>
              </w:rPr>
            </w:pPr>
            <w:r w:rsidRPr="002C5D90">
              <w:rPr>
                <w:sz w:val="20"/>
                <w:szCs w:val="20"/>
                <w:lang w:val="fr-FR"/>
              </w:rPr>
              <w:t>732 516</w:t>
            </w:r>
          </w:p>
        </w:tc>
      </w:tr>
      <w:tr w:rsidR="00DB20EE" w:rsidRPr="002C5D90" w14:paraId="2A2AFD93" w14:textId="77777777" w:rsidTr="00154D3E">
        <w:trPr>
          <w:gridAfter w:val="1"/>
          <w:wAfter w:w="5" w:type="pct"/>
          <w:trHeight w:val="20"/>
        </w:trPr>
        <w:tc>
          <w:tcPr>
            <w:tcW w:w="3690" w:type="pct"/>
          </w:tcPr>
          <w:p w14:paraId="62D46867" w14:textId="3E484F79" w:rsidR="00DB20EE" w:rsidRPr="002C5D90" w:rsidRDefault="00DB20EE" w:rsidP="00DB20EE">
            <w:pPr>
              <w:widowControl w:val="0"/>
              <w:spacing w:before="10" w:after="10"/>
              <w:ind w:left="514"/>
              <w:jc w:val="left"/>
              <w:rPr>
                <w:b/>
                <w:bCs/>
                <w:color w:val="000000"/>
                <w:sz w:val="20"/>
                <w:szCs w:val="20"/>
                <w:lang w:val="fr-FR" w:eastAsia="zh-CN"/>
              </w:rPr>
            </w:pPr>
            <w:r w:rsidRPr="002C5D90">
              <w:rPr>
                <w:sz w:val="20"/>
                <w:szCs w:val="20"/>
                <w:lang w:val="fr-FR"/>
              </w:rPr>
              <w:t>Fourniture d</w:t>
            </w:r>
            <w:r w:rsidR="002C0768">
              <w:rPr>
                <w:sz w:val="20"/>
                <w:szCs w:val="20"/>
                <w:lang w:val="fr-FR"/>
              </w:rPr>
              <w:t>’</w:t>
            </w:r>
            <w:r w:rsidRPr="002C5D90">
              <w:rPr>
                <w:sz w:val="20"/>
                <w:szCs w:val="20"/>
                <w:lang w:val="fr-FR"/>
              </w:rPr>
              <w:t>outils et d</w:t>
            </w:r>
            <w:r w:rsidR="002C0768">
              <w:rPr>
                <w:sz w:val="20"/>
                <w:szCs w:val="20"/>
                <w:lang w:val="fr-FR"/>
              </w:rPr>
              <w:t>’</w:t>
            </w:r>
            <w:r w:rsidRPr="002C5D90">
              <w:rPr>
                <w:sz w:val="20"/>
                <w:szCs w:val="20"/>
                <w:lang w:val="fr-FR"/>
              </w:rPr>
              <w:t>équipements à 15 entreprises</w:t>
            </w:r>
          </w:p>
        </w:tc>
        <w:tc>
          <w:tcPr>
            <w:tcW w:w="639" w:type="pct"/>
          </w:tcPr>
          <w:p w14:paraId="09B61575" w14:textId="7CC303FD" w:rsidR="00DB20EE" w:rsidRPr="002C5D90" w:rsidRDefault="00DB20EE" w:rsidP="00DB20EE">
            <w:pPr>
              <w:widowControl w:val="0"/>
              <w:spacing w:before="10" w:after="10"/>
              <w:jc w:val="center"/>
              <w:rPr>
                <w:b/>
                <w:bCs/>
                <w:color w:val="000000"/>
                <w:sz w:val="20"/>
                <w:szCs w:val="20"/>
                <w:lang w:val="fr-FR" w:eastAsia="zh-CN"/>
              </w:rPr>
            </w:pPr>
            <w:r w:rsidRPr="002C5D90">
              <w:rPr>
                <w:sz w:val="20"/>
                <w:szCs w:val="20"/>
                <w:lang w:val="fr-FR"/>
              </w:rPr>
              <w:t>ONUDI</w:t>
            </w:r>
          </w:p>
        </w:tc>
        <w:tc>
          <w:tcPr>
            <w:tcW w:w="665" w:type="pct"/>
          </w:tcPr>
          <w:p w14:paraId="2961DB68" w14:textId="08AD93E0" w:rsidR="00DB20EE" w:rsidRPr="002C5D90" w:rsidRDefault="00DB20EE" w:rsidP="00DB20EE">
            <w:pPr>
              <w:widowControl w:val="0"/>
              <w:spacing w:before="10" w:after="10"/>
              <w:jc w:val="right"/>
              <w:rPr>
                <w:b/>
                <w:bCs/>
                <w:color w:val="000000"/>
                <w:sz w:val="20"/>
                <w:szCs w:val="20"/>
                <w:lang w:val="fr-FR" w:eastAsia="zh-CN"/>
              </w:rPr>
            </w:pPr>
            <w:r w:rsidRPr="002C5D90">
              <w:rPr>
                <w:sz w:val="20"/>
                <w:szCs w:val="20"/>
                <w:lang w:val="fr-FR"/>
              </w:rPr>
              <w:t>80 000</w:t>
            </w:r>
          </w:p>
        </w:tc>
      </w:tr>
      <w:tr w:rsidR="00DB20EE" w:rsidRPr="002C5D90" w14:paraId="08746058" w14:textId="77777777" w:rsidTr="00154D3E">
        <w:trPr>
          <w:gridAfter w:val="1"/>
          <w:wAfter w:w="5" w:type="pct"/>
          <w:trHeight w:val="20"/>
        </w:trPr>
        <w:tc>
          <w:tcPr>
            <w:tcW w:w="3690" w:type="pct"/>
          </w:tcPr>
          <w:p w14:paraId="4E4EAD3E" w14:textId="49AAAF90" w:rsidR="00DB20EE" w:rsidRPr="002C5D90" w:rsidRDefault="00DB20EE" w:rsidP="00DB20EE">
            <w:pPr>
              <w:widowControl w:val="0"/>
              <w:spacing w:before="10" w:after="10"/>
              <w:ind w:left="514"/>
              <w:jc w:val="left"/>
              <w:rPr>
                <w:b/>
                <w:bCs/>
                <w:color w:val="000000"/>
                <w:sz w:val="20"/>
                <w:szCs w:val="20"/>
                <w:lang w:val="fr-FR" w:eastAsia="zh-CN"/>
              </w:rPr>
            </w:pPr>
            <w:r w:rsidRPr="002C5D90">
              <w:rPr>
                <w:sz w:val="20"/>
                <w:szCs w:val="20"/>
                <w:lang w:val="fr-FR"/>
              </w:rPr>
              <w:t>Trois ateliers d</w:t>
            </w:r>
            <w:r w:rsidR="002C0768">
              <w:rPr>
                <w:sz w:val="20"/>
                <w:szCs w:val="20"/>
                <w:lang w:val="fr-FR"/>
              </w:rPr>
              <w:t>’</w:t>
            </w:r>
            <w:r w:rsidRPr="002C5D90">
              <w:rPr>
                <w:sz w:val="20"/>
                <w:szCs w:val="20"/>
                <w:lang w:val="fr-FR"/>
              </w:rPr>
              <w:t>assistance technique</w:t>
            </w:r>
          </w:p>
        </w:tc>
        <w:tc>
          <w:tcPr>
            <w:tcW w:w="639" w:type="pct"/>
          </w:tcPr>
          <w:p w14:paraId="3B59103F" w14:textId="5EF18C3A" w:rsidR="00DB20EE" w:rsidRPr="002C5D90" w:rsidRDefault="00DB20EE" w:rsidP="00DB20EE">
            <w:pPr>
              <w:widowControl w:val="0"/>
              <w:spacing w:before="10" w:after="10"/>
              <w:jc w:val="center"/>
              <w:rPr>
                <w:b/>
                <w:bCs/>
                <w:color w:val="000000"/>
                <w:sz w:val="20"/>
                <w:szCs w:val="20"/>
                <w:lang w:val="fr-FR" w:eastAsia="zh-CN"/>
              </w:rPr>
            </w:pPr>
            <w:r w:rsidRPr="002C5D90">
              <w:rPr>
                <w:sz w:val="20"/>
                <w:szCs w:val="20"/>
                <w:lang w:val="fr-FR"/>
              </w:rPr>
              <w:t>ONUDI</w:t>
            </w:r>
          </w:p>
        </w:tc>
        <w:tc>
          <w:tcPr>
            <w:tcW w:w="665" w:type="pct"/>
          </w:tcPr>
          <w:p w14:paraId="62D109DD" w14:textId="7A095134" w:rsidR="00DB20EE" w:rsidRPr="002C5D90" w:rsidRDefault="00DB20EE" w:rsidP="00DB20EE">
            <w:pPr>
              <w:widowControl w:val="0"/>
              <w:spacing w:before="10" w:after="10"/>
              <w:jc w:val="right"/>
              <w:rPr>
                <w:b/>
                <w:bCs/>
                <w:color w:val="000000"/>
                <w:sz w:val="20"/>
                <w:szCs w:val="20"/>
                <w:lang w:val="fr-FR" w:eastAsia="zh-CN"/>
              </w:rPr>
            </w:pPr>
            <w:r w:rsidRPr="002C5D90">
              <w:rPr>
                <w:sz w:val="20"/>
                <w:szCs w:val="20"/>
                <w:lang w:val="fr-FR"/>
              </w:rPr>
              <w:t>25 000</w:t>
            </w:r>
          </w:p>
        </w:tc>
      </w:tr>
      <w:tr w:rsidR="002A067C" w:rsidRPr="002C5D90" w14:paraId="1443E8CD" w14:textId="77777777" w:rsidTr="00154D3E">
        <w:trPr>
          <w:trHeight w:val="20"/>
        </w:trPr>
        <w:tc>
          <w:tcPr>
            <w:tcW w:w="5000" w:type="pct"/>
            <w:gridSpan w:val="4"/>
          </w:tcPr>
          <w:p w14:paraId="58B0DE10" w14:textId="0104A57A" w:rsidR="002A067C" w:rsidRPr="002C5D90" w:rsidRDefault="00DB20EE" w:rsidP="00B43467">
            <w:pPr>
              <w:widowControl w:val="0"/>
              <w:spacing w:before="10" w:after="10"/>
              <w:jc w:val="center"/>
              <w:rPr>
                <w:i/>
                <w:iCs/>
                <w:color w:val="000000"/>
                <w:sz w:val="20"/>
                <w:szCs w:val="20"/>
                <w:lang w:val="fr-FR" w:eastAsia="zh-CN"/>
              </w:rPr>
            </w:pPr>
            <w:r w:rsidRPr="002C5D90">
              <w:rPr>
                <w:b/>
                <w:bCs/>
                <w:color w:val="000000"/>
                <w:sz w:val="20"/>
                <w:szCs w:val="20"/>
                <w:lang w:val="fr-FR" w:eastAsia="zh-CN"/>
              </w:rPr>
              <w:t>Secteur de l</w:t>
            </w:r>
            <w:r w:rsidR="002C0768">
              <w:rPr>
                <w:b/>
                <w:bCs/>
                <w:color w:val="000000"/>
                <w:sz w:val="20"/>
                <w:szCs w:val="20"/>
                <w:lang w:val="fr-FR" w:eastAsia="zh-CN"/>
              </w:rPr>
              <w:t>’</w:t>
            </w:r>
            <w:r w:rsidRPr="002C5D90">
              <w:rPr>
                <w:b/>
                <w:bCs/>
                <w:color w:val="000000"/>
                <w:sz w:val="20"/>
                <w:szCs w:val="20"/>
                <w:lang w:val="fr-FR" w:eastAsia="zh-CN"/>
              </w:rPr>
              <w:t>entretien</w:t>
            </w:r>
          </w:p>
        </w:tc>
      </w:tr>
      <w:tr w:rsidR="007367C3" w:rsidRPr="00EF4B31" w14:paraId="0D2D97AA" w14:textId="77777777" w:rsidTr="00154D3E">
        <w:trPr>
          <w:trHeight w:val="20"/>
        </w:trPr>
        <w:tc>
          <w:tcPr>
            <w:tcW w:w="5000" w:type="pct"/>
            <w:gridSpan w:val="4"/>
          </w:tcPr>
          <w:p w14:paraId="0EA5E422" w14:textId="1B032B32" w:rsidR="007367C3" w:rsidRPr="002C5D90" w:rsidRDefault="00210316" w:rsidP="00B43467">
            <w:pPr>
              <w:widowControl w:val="0"/>
              <w:spacing w:before="10" w:after="10"/>
              <w:jc w:val="left"/>
              <w:rPr>
                <w:i/>
                <w:iCs/>
                <w:color w:val="000000"/>
                <w:sz w:val="20"/>
                <w:szCs w:val="20"/>
                <w:lang w:val="fr-FR" w:eastAsia="zh-CN"/>
              </w:rPr>
            </w:pPr>
            <w:r w:rsidRPr="002C5D90">
              <w:rPr>
                <w:i/>
                <w:iCs/>
                <w:color w:val="000000"/>
                <w:sz w:val="20"/>
                <w:szCs w:val="20"/>
                <w:lang w:val="fr-FR" w:eastAsia="zh-CN"/>
              </w:rPr>
              <w:t>Renforcement du cadre juridique et réglementaire pour intégrer les HFC (285 000</w:t>
            </w:r>
            <w:r w:rsidR="00C00D09">
              <w:rPr>
                <w:i/>
                <w:iCs/>
                <w:color w:val="000000"/>
                <w:sz w:val="20"/>
                <w:szCs w:val="20"/>
                <w:lang w:val="fr-FR" w:eastAsia="zh-CN"/>
              </w:rPr>
              <w:t> $US</w:t>
            </w:r>
            <w:r w:rsidRPr="002C5D90">
              <w:rPr>
                <w:i/>
                <w:iCs/>
                <w:color w:val="000000"/>
                <w:sz w:val="20"/>
                <w:szCs w:val="20"/>
                <w:lang w:val="fr-FR" w:eastAsia="zh-CN"/>
              </w:rPr>
              <w:t>)</w:t>
            </w:r>
          </w:p>
        </w:tc>
      </w:tr>
      <w:tr w:rsidR="00C8363A" w:rsidRPr="002C5D90" w14:paraId="2FE6638F" w14:textId="77777777" w:rsidTr="00154D3E">
        <w:trPr>
          <w:gridAfter w:val="1"/>
          <w:wAfter w:w="5" w:type="pct"/>
          <w:trHeight w:val="20"/>
        </w:trPr>
        <w:tc>
          <w:tcPr>
            <w:tcW w:w="3690" w:type="pct"/>
            <w:noWrap/>
          </w:tcPr>
          <w:p w14:paraId="292007C9" w14:textId="1217C035" w:rsidR="00C8363A" w:rsidRPr="002C5D90" w:rsidRDefault="00C8363A" w:rsidP="00C8363A">
            <w:pPr>
              <w:widowControl w:val="0"/>
              <w:spacing w:before="10" w:after="10"/>
              <w:ind w:left="454"/>
              <w:jc w:val="left"/>
              <w:rPr>
                <w:color w:val="000000"/>
                <w:sz w:val="20"/>
                <w:szCs w:val="20"/>
                <w:lang w:val="fr-FR" w:eastAsia="zh-CN"/>
              </w:rPr>
            </w:pPr>
            <w:r w:rsidRPr="002C5D90">
              <w:rPr>
                <w:sz w:val="20"/>
                <w:szCs w:val="20"/>
                <w:lang w:val="fr-FR"/>
              </w:rPr>
              <w:t>Campagne de sensibilisation au système de licences et de quotas pour les HFC, avec la tenue de 15 ateliers.</w:t>
            </w:r>
          </w:p>
        </w:tc>
        <w:tc>
          <w:tcPr>
            <w:tcW w:w="639" w:type="pct"/>
          </w:tcPr>
          <w:p w14:paraId="4CD7783F" w14:textId="3B416996" w:rsidR="00C8363A" w:rsidRPr="002C5D90" w:rsidRDefault="00C8363A" w:rsidP="00C8363A">
            <w:pPr>
              <w:widowControl w:val="0"/>
              <w:spacing w:before="10" w:after="10"/>
              <w:jc w:val="center"/>
              <w:rPr>
                <w:sz w:val="20"/>
                <w:szCs w:val="20"/>
                <w:lang w:val="fr-FR"/>
              </w:rPr>
            </w:pPr>
            <w:r w:rsidRPr="002C5D90">
              <w:rPr>
                <w:sz w:val="20"/>
                <w:szCs w:val="20"/>
                <w:lang w:val="fr-FR"/>
              </w:rPr>
              <w:t>PNUE</w:t>
            </w:r>
          </w:p>
        </w:tc>
        <w:tc>
          <w:tcPr>
            <w:tcW w:w="665" w:type="pct"/>
          </w:tcPr>
          <w:p w14:paraId="012CD4A5" w14:textId="27373567" w:rsidR="00C8363A" w:rsidRPr="002C5D90" w:rsidRDefault="00C8363A" w:rsidP="00C8363A">
            <w:pPr>
              <w:widowControl w:val="0"/>
              <w:spacing w:before="10" w:after="10"/>
              <w:jc w:val="right"/>
              <w:rPr>
                <w:sz w:val="20"/>
                <w:szCs w:val="20"/>
                <w:lang w:val="fr-FR" w:eastAsia="zh-CN"/>
              </w:rPr>
            </w:pPr>
            <w:r w:rsidRPr="002C5D90">
              <w:rPr>
                <w:sz w:val="20"/>
                <w:szCs w:val="20"/>
                <w:lang w:val="fr-FR"/>
              </w:rPr>
              <w:t>150 000</w:t>
            </w:r>
          </w:p>
        </w:tc>
      </w:tr>
      <w:tr w:rsidR="00C8363A" w:rsidRPr="002C5D90" w14:paraId="32F5CF02" w14:textId="77777777" w:rsidTr="00154D3E">
        <w:trPr>
          <w:gridAfter w:val="1"/>
          <w:wAfter w:w="5" w:type="pct"/>
          <w:trHeight w:val="20"/>
        </w:trPr>
        <w:tc>
          <w:tcPr>
            <w:tcW w:w="3690" w:type="pct"/>
            <w:noWrap/>
          </w:tcPr>
          <w:p w14:paraId="34861F78" w14:textId="65B78DAD" w:rsidR="00C8363A" w:rsidRPr="002C5D90" w:rsidRDefault="00C8363A" w:rsidP="00C8363A">
            <w:pPr>
              <w:widowControl w:val="0"/>
              <w:spacing w:before="10" w:after="10"/>
              <w:ind w:left="454"/>
              <w:jc w:val="left"/>
              <w:rPr>
                <w:sz w:val="20"/>
                <w:szCs w:val="20"/>
                <w:lang w:val="fr-FR"/>
              </w:rPr>
            </w:pPr>
            <w:r w:rsidRPr="002C5D90">
              <w:rPr>
                <w:sz w:val="20"/>
                <w:szCs w:val="20"/>
                <w:lang w:val="fr-FR"/>
              </w:rPr>
              <w:t>Élaboration et mise en œuvre d</w:t>
            </w:r>
            <w:r w:rsidR="002C0768">
              <w:rPr>
                <w:sz w:val="20"/>
                <w:szCs w:val="20"/>
                <w:lang w:val="fr-FR"/>
              </w:rPr>
              <w:t>’</w:t>
            </w:r>
            <w:r w:rsidRPr="002C5D90">
              <w:rPr>
                <w:sz w:val="20"/>
                <w:szCs w:val="20"/>
                <w:lang w:val="fr-FR"/>
              </w:rPr>
              <w:t>un système de quotas pour les importations de HFC</w:t>
            </w:r>
          </w:p>
        </w:tc>
        <w:tc>
          <w:tcPr>
            <w:tcW w:w="639" w:type="pct"/>
          </w:tcPr>
          <w:p w14:paraId="18721E9E" w14:textId="02CE5883" w:rsidR="00C8363A" w:rsidRPr="002C5D90" w:rsidRDefault="00C8363A" w:rsidP="00C8363A">
            <w:pPr>
              <w:widowControl w:val="0"/>
              <w:spacing w:before="10" w:after="10"/>
              <w:jc w:val="center"/>
              <w:rPr>
                <w:sz w:val="20"/>
                <w:szCs w:val="20"/>
                <w:lang w:val="fr-FR"/>
              </w:rPr>
            </w:pPr>
            <w:r w:rsidRPr="002C5D90">
              <w:rPr>
                <w:sz w:val="20"/>
                <w:szCs w:val="20"/>
                <w:lang w:val="fr-FR"/>
              </w:rPr>
              <w:t>PNUD</w:t>
            </w:r>
          </w:p>
        </w:tc>
        <w:tc>
          <w:tcPr>
            <w:tcW w:w="665" w:type="pct"/>
          </w:tcPr>
          <w:p w14:paraId="6D0D5153" w14:textId="3D680643" w:rsidR="00C8363A" w:rsidRPr="002C5D90" w:rsidRDefault="00C8363A" w:rsidP="00C8363A">
            <w:pPr>
              <w:widowControl w:val="0"/>
              <w:spacing w:before="10" w:after="10"/>
              <w:jc w:val="right"/>
              <w:rPr>
                <w:sz w:val="20"/>
                <w:szCs w:val="20"/>
                <w:lang w:val="fr-FR"/>
              </w:rPr>
            </w:pPr>
            <w:r w:rsidRPr="002C5D90">
              <w:rPr>
                <w:sz w:val="20"/>
                <w:szCs w:val="20"/>
                <w:lang w:val="fr-FR"/>
              </w:rPr>
              <w:t>60 000</w:t>
            </w:r>
          </w:p>
        </w:tc>
      </w:tr>
      <w:tr w:rsidR="00C8363A" w:rsidRPr="002C5D90" w14:paraId="5452AFEE" w14:textId="77777777" w:rsidTr="00154D3E">
        <w:trPr>
          <w:gridAfter w:val="1"/>
          <w:wAfter w:w="5" w:type="pct"/>
          <w:trHeight w:val="20"/>
        </w:trPr>
        <w:tc>
          <w:tcPr>
            <w:tcW w:w="3690" w:type="pct"/>
            <w:noWrap/>
          </w:tcPr>
          <w:p w14:paraId="1B134689" w14:textId="4E465428" w:rsidR="00C8363A" w:rsidRPr="002C5D90" w:rsidRDefault="00C8363A" w:rsidP="00C8363A">
            <w:pPr>
              <w:widowControl w:val="0"/>
              <w:spacing w:before="10" w:after="10"/>
              <w:ind w:left="454"/>
              <w:jc w:val="left"/>
              <w:rPr>
                <w:sz w:val="20"/>
                <w:szCs w:val="20"/>
                <w:lang w:val="fr-FR"/>
              </w:rPr>
            </w:pPr>
            <w:r w:rsidRPr="002C5D90">
              <w:rPr>
                <w:sz w:val="20"/>
                <w:szCs w:val="20"/>
                <w:lang w:val="fr-FR"/>
              </w:rPr>
              <w:t>Élaboration de règlements visant à contrôler l</w:t>
            </w:r>
            <w:r w:rsidR="002C0768">
              <w:rPr>
                <w:sz w:val="20"/>
                <w:szCs w:val="20"/>
                <w:lang w:val="fr-FR"/>
              </w:rPr>
              <w:t>’</w:t>
            </w:r>
            <w:r w:rsidRPr="002C5D90">
              <w:rPr>
                <w:sz w:val="20"/>
                <w:szCs w:val="20"/>
                <w:lang w:val="fr-FR"/>
              </w:rPr>
              <w:t>utilisation des HFC et des équipements à base de HFC dans des secteurs spécifiques.</w:t>
            </w:r>
          </w:p>
        </w:tc>
        <w:tc>
          <w:tcPr>
            <w:tcW w:w="639" w:type="pct"/>
          </w:tcPr>
          <w:p w14:paraId="4D85C232" w14:textId="7B24CE59" w:rsidR="00C8363A" w:rsidRPr="002C5D90" w:rsidRDefault="00C8363A" w:rsidP="00C8363A">
            <w:pPr>
              <w:widowControl w:val="0"/>
              <w:spacing w:before="10" w:after="10"/>
              <w:jc w:val="center"/>
              <w:rPr>
                <w:sz w:val="20"/>
                <w:szCs w:val="20"/>
                <w:lang w:val="fr-FR"/>
              </w:rPr>
            </w:pPr>
            <w:r w:rsidRPr="002C5D90">
              <w:rPr>
                <w:sz w:val="20"/>
                <w:szCs w:val="20"/>
                <w:lang w:val="fr-FR"/>
              </w:rPr>
              <w:t>PNUE</w:t>
            </w:r>
          </w:p>
        </w:tc>
        <w:tc>
          <w:tcPr>
            <w:tcW w:w="665" w:type="pct"/>
          </w:tcPr>
          <w:p w14:paraId="1F77DC7F" w14:textId="561217FA" w:rsidR="00C8363A" w:rsidRPr="002C5D90" w:rsidRDefault="00C8363A" w:rsidP="00C8363A">
            <w:pPr>
              <w:widowControl w:val="0"/>
              <w:spacing w:before="10" w:after="10"/>
              <w:jc w:val="right"/>
              <w:rPr>
                <w:sz w:val="20"/>
                <w:szCs w:val="20"/>
                <w:lang w:val="fr-FR"/>
              </w:rPr>
            </w:pPr>
            <w:r w:rsidRPr="002C5D90">
              <w:rPr>
                <w:sz w:val="20"/>
                <w:szCs w:val="20"/>
                <w:lang w:val="fr-FR"/>
              </w:rPr>
              <w:t>40 000</w:t>
            </w:r>
          </w:p>
        </w:tc>
      </w:tr>
      <w:tr w:rsidR="00C8363A" w:rsidRPr="002C5D90" w14:paraId="131CC9D5" w14:textId="77777777" w:rsidTr="00154D3E">
        <w:trPr>
          <w:gridAfter w:val="1"/>
          <w:wAfter w:w="5" w:type="pct"/>
          <w:trHeight w:val="20"/>
        </w:trPr>
        <w:tc>
          <w:tcPr>
            <w:tcW w:w="3690" w:type="pct"/>
            <w:noWrap/>
          </w:tcPr>
          <w:p w14:paraId="0334155B" w14:textId="1E419D59" w:rsidR="00C8363A" w:rsidRPr="002C5D90" w:rsidRDefault="00C8363A" w:rsidP="00C8363A">
            <w:pPr>
              <w:widowControl w:val="0"/>
              <w:spacing w:before="10" w:after="10"/>
              <w:ind w:left="454"/>
              <w:jc w:val="left"/>
              <w:rPr>
                <w:sz w:val="20"/>
                <w:szCs w:val="20"/>
                <w:lang w:val="fr-FR"/>
              </w:rPr>
            </w:pPr>
            <w:r w:rsidRPr="002C5D90">
              <w:rPr>
                <w:sz w:val="20"/>
                <w:szCs w:val="20"/>
                <w:lang w:val="fr-FR"/>
              </w:rPr>
              <w:t>Appui à l</w:t>
            </w:r>
            <w:r w:rsidR="002C0768">
              <w:rPr>
                <w:sz w:val="20"/>
                <w:szCs w:val="20"/>
                <w:lang w:val="fr-FR"/>
              </w:rPr>
              <w:t>’</w:t>
            </w:r>
            <w:r w:rsidRPr="002C5D90">
              <w:rPr>
                <w:sz w:val="20"/>
                <w:szCs w:val="20"/>
                <w:lang w:val="fr-FR"/>
              </w:rPr>
              <w:t>application de l</w:t>
            </w:r>
            <w:r w:rsidR="002C0768">
              <w:rPr>
                <w:sz w:val="20"/>
                <w:szCs w:val="20"/>
                <w:lang w:val="fr-FR"/>
              </w:rPr>
              <w:t>’</w:t>
            </w:r>
            <w:r w:rsidRPr="002C5D90">
              <w:rPr>
                <w:sz w:val="20"/>
                <w:szCs w:val="20"/>
                <w:lang w:val="fr-FR"/>
              </w:rPr>
              <w:t>interdiction des importations d</w:t>
            </w:r>
            <w:r w:rsidR="002C0768">
              <w:rPr>
                <w:sz w:val="20"/>
                <w:szCs w:val="20"/>
                <w:lang w:val="fr-FR"/>
              </w:rPr>
              <w:t>’</w:t>
            </w:r>
            <w:r w:rsidRPr="002C5D90">
              <w:rPr>
                <w:sz w:val="20"/>
                <w:szCs w:val="20"/>
                <w:lang w:val="fr-FR"/>
              </w:rPr>
              <w:t>équipements de réfrigération et de climatisation usagés et consultation des parties prenantes en vue de l</w:t>
            </w:r>
            <w:r w:rsidR="002C0768">
              <w:rPr>
                <w:sz w:val="20"/>
                <w:szCs w:val="20"/>
                <w:lang w:val="fr-FR"/>
              </w:rPr>
              <w:t>’</w:t>
            </w:r>
            <w:r w:rsidRPr="002C5D90">
              <w:rPr>
                <w:sz w:val="20"/>
                <w:szCs w:val="20"/>
                <w:lang w:val="fr-FR"/>
              </w:rPr>
              <w:t>élaboration de restrictions et de contrôles supplémentaires.</w:t>
            </w:r>
          </w:p>
        </w:tc>
        <w:tc>
          <w:tcPr>
            <w:tcW w:w="639" w:type="pct"/>
          </w:tcPr>
          <w:p w14:paraId="0023FA03" w14:textId="19AC0E95" w:rsidR="00C8363A" w:rsidRPr="002C5D90" w:rsidRDefault="00C8363A" w:rsidP="00C8363A">
            <w:pPr>
              <w:widowControl w:val="0"/>
              <w:spacing w:before="10" w:after="10"/>
              <w:jc w:val="center"/>
              <w:rPr>
                <w:sz w:val="20"/>
                <w:szCs w:val="20"/>
                <w:lang w:val="fr-FR"/>
              </w:rPr>
            </w:pPr>
            <w:r w:rsidRPr="002C5D90">
              <w:rPr>
                <w:sz w:val="20"/>
                <w:szCs w:val="20"/>
                <w:lang w:val="fr-FR"/>
              </w:rPr>
              <w:t>PNUD</w:t>
            </w:r>
          </w:p>
        </w:tc>
        <w:tc>
          <w:tcPr>
            <w:tcW w:w="665" w:type="pct"/>
          </w:tcPr>
          <w:p w14:paraId="7F3AF02C" w14:textId="0C84E3AF" w:rsidR="00C8363A" w:rsidRPr="002C5D90" w:rsidRDefault="00C8363A" w:rsidP="00C8363A">
            <w:pPr>
              <w:widowControl w:val="0"/>
              <w:spacing w:before="10" w:after="10"/>
              <w:jc w:val="right"/>
              <w:rPr>
                <w:sz w:val="20"/>
                <w:szCs w:val="20"/>
                <w:lang w:val="fr-FR"/>
              </w:rPr>
            </w:pPr>
            <w:r w:rsidRPr="002C5D90">
              <w:rPr>
                <w:sz w:val="20"/>
                <w:szCs w:val="20"/>
                <w:lang w:val="fr-FR"/>
              </w:rPr>
              <w:t>20 000</w:t>
            </w:r>
          </w:p>
        </w:tc>
      </w:tr>
      <w:tr w:rsidR="00C8363A" w:rsidRPr="002C5D90" w14:paraId="2179CC98" w14:textId="77777777" w:rsidTr="00154D3E">
        <w:trPr>
          <w:gridAfter w:val="1"/>
          <w:wAfter w:w="5" w:type="pct"/>
          <w:trHeight w:val="20"/>
        </w:trPr>
        <w:tc>
          <w:tcPr>
            <w:tcW w:w="3690" w:type="pct"/>
            <w:noWrap/>
          </w:tcPr>
          <w:p w14:paraId="5277B1CA" w14:textId="6E416799" w:rsidR="00C8363A" w:rsidRPr="002C5D90" w:rsidRDefault="00C8363A" w:rsidP="00C8363A">
            <w:pPr>
              <w:widowControl w:val="0"/>
              <w:spacing w:before="10" w:after="10"/>
              <w:ind w:left="454"/>
              <w:jc w:val="left"/>
              <w:rPr>
                <w:sz w:val="20"/>
                <w:szCs w:val="20"/>
                <w:lang w:val="fr-FR"/>
              </w:rPr>
            </w:pPr>
            <w:r w:rsidRPr="002C5D90">
              <w:rPr>
                <w:sz w:val="20"/>
                <w:szCs w:val="20"/>
                <w:lang w:val="fr-FR"/>
              </w:rPr>
              <w:t>Soutien à l</w:t>
            </w:r>
            <w:r w:rsidR="002C0768">
              <w:rPr>
                <w:sz w:val="20"/>
                <w:szCs w:val="20"/>
                <w:lang w:val="fr-FR"/>
              </w:rPr>
              <w:t>’</w:t>
            </w:r>
            <w:r w:rsidRPr="002C5D90">
              <w:rPr>
                <w:sz w:val="20"/>
                <w:szCs w:val="20"/>
                <w:lang w:val="fr-FR"/>
              </w:rPr>
              <w:t>élaboration d</w:t>
            </w:r>
            <w:r w:rsidR="002C0768">
              <w:rPr>
                <w:sz w:val="20"/>
                <w:szCs w:val="20"/>
                <w:lang w:val="fr-FR"/>
              </w:rPr>
              <w:t>’</w:t>
            </w:r>
            <w:r w:rsidRPr="002C5D90">
              <w:rPr>
                <w:sz w:val="20"/>
                <w:szCs w:val="20"/>
                <w:lang w:val="fr-FR"/>
              </w:rPr>
              <w:t>une ligne directrice sur les achats écologiques à l</w:t>
            </w:r>
            <w:r w:rsidR="002C0768">
              <w:rPr>
                <w:sz w:val="20"/>
                <w:szCs w:val="20"/>
                <w:lang w:val="fr-FR"/>
              </w:rPr>
              <w:t>’</w:t>
            </w:r>
            <w:r w:rsidRPr="002C5D90">
              <w:rPr>
                <w:sz w:val="20"/>
                <w:szCs w:val="20"/>
                <w:lang w:val="fr-FR"/>
              </w:rPr>
              <w:t>intention des utilisateurs et des acheteurs d</w:t>
            </w:r>
            <w:r w:rsidR="002C0768">
              <w:rPr>
                <w:sz w:val="20"/>
                <w:szCs w:val="20"/>
                <w:lang w:val="fr-FR"/>
              </w:rPr>
              <w:t>’</w:t>
            </w:r>
            <w:r w:rsidRPr="002C5D90">
              <w:rPr>
                <w:sz w:val="20"/>
                <w:szCs w:val="20"/>
                <w:lang w:val="fr-FR"/>
              </w:rPr>
              <w:t>équipements de R&amp;C.</w:t>
            </w:r>
          </w:p>
        </w:tc>
        <w:tc>
          <w:tcPr>
            <w:tcW w:w="639" w:type="pct"/>
          </w:tcPr>
          <w:p w14:paraId="54EC822D" w14:textId="77D43AEA" w:rsidR="00C8363A" w:rsidRPr="002C5D90" w:rsidRDefault="00C8363A" w:rsidP="00C8363A">
            <w:pPr>
              <w:widowControl w:val="0"/>
              <w:spacing w:before="10" w:after="10"/>
              <w:jc w:val="center"/>
              <w:rPr>
                <w:sz w:val="20"/>
                <w:szCs w:val="20"/>
                <w:lang w:val="fr-FR"/>
              </w:rPr>
            </w:pPr>
            <w:r w:rsidRPr="002C5D90">
              <w:rPr>
                <w:sz w:val="20"/>
                <w:szCs w:val="20"/>
                <w:lang w:val="fr-FR"/>
              </w:rPr>
              <w:t>PNUD</w:t>
            </w:r>
          </w:p>
        </w:tc>
        <w:tc>
          <w:tcPr>
            <w:tcW w:w="665" w:type="pct"/>
          </w:tcPr>
          <w:p w14:paraId="104AD27D" w14:textId="0A628E83" w:rsidR="00C8363A" w:rsidRPr="002C5D90" w:rsidRDefault="00C8363A" w:rsidP="00C8363A">
            <w:pPr>
              <w:widowControl w:val="0"/>
              <w:spacing w:before="10" w:after="10"/>
              <w:jc w:val="right"/>
              <w:rPr>
                <w:sz w:val="20"/>
                <w:szCs w:val="20"/>
                <w:lang w:val="fr-FR"/>
              </w:rPr>
            </w:pPr>
            <w:r w:rsidRPr="002C5D90">
              <w:rPr>
                <w:sz w:val="20"/>
                <w:szCs w:val="20"/>
                <w:lang w:val="fr-FR"/>
              </w:rPr>
              <w:t>15 000</w:t>
            </w:r>
          </w:p>
        </w:tc>
      </w:tr>
      <w:tr w:rsidR="007367C3" w:rsidRPr="00EF4B31" w14:paraId="269A175A" w14:textId="77777777" w:rsidTr="00154D3E">
        <w:trPr>
          <w:trHeight w:val="20"/>
        </w:trPr>
        <w:tc>
          <w:tcPr>
            <w:tcW w:w="5000" w:type="pct"/>
            <w:gridSpan w:val="4"/>
          </w:tcPr>
          <w:p w14:paraId="58AAAC1F" w14:textId="14F6B2FB" w:rsidR="007367C3" w:rsidRPr="002C5D90" w:rsidRDefault="00FC29B8" w:rsidP="00B43467">
            <w:pPr>
              <w:widowControl w:val="0"/>
              <w:spacing w:before="10" w:after="10"/>
              <w:jc w:val="left"/>
              <w:rPr>
                <w:i/>
                <w:iCs/>
                <w:color w:val="000000"/>
                <w:sz w:val="20"/>
                <w:szCs w:val="20"/>
                <w:highlight w:val="yellow"/>
                <w:lang w:val="fr-FR" w:eastAsia="zh-CN"/>
              </w:rPr>
            </w:pPr>
            <w:r w:rsidRPr="002C5D90">
              <w:rPr>
                <w:i/>
                <w:iCs/>
                <w:color w:val="000000"/>
                <w:sz w:val="20"/>
                <w:szCs w:val="20"/>
                <w:lang w:val="fr-FR" w:eastAsia="zh-CN"/>
              </w:rPr>
              <w:t>Renforcement des capacités des douanes</w:t>
            </w:r>
            <w:r w:rsidR="007367C3" w:rsidRPr="002C5D90">
              <w:rPr>
                <w:i/>
                <w:iCs/>
                <w:color w:val="000000"/>
                <w:sz w:val="20"/>
                <w:szCs w:val="20"/>
                <w:lang w:val="fr-FR" w:eastAsia="zh-CN"/>
              </w:rPr>
              <w:t xml:space="preserve"> (</w:t>
            </w:r>
            <w:r w:rsidR="00EB67A4" w:rsidRPr="002C5D90">
              <w:rPr>
                <w:i/>
                <w:iCs/>
                <w:color w:val="000000"/>
                <w:sz w:val="20"/>
                <w:szCs w:val="20"/>
                <w:lang w:val="fr-FR" w:eastAsia="zh-CN"/>
              </w:rPr>
              <w:t>110</w:t>
            </w:r>
            <w:r w:rsidRPr="002C5D90">
              <w:rPr>
                <w:i/>
                <w:iCs/>
                <w:color w:val="000000"/>
                <w:sz w:val="20"/>
                <w:szCs w:val="20"/>
                <w:lang w:val="fr-FR" w:eastAsia="zh-CN"/>
              </w:rPr>
              <w:t> </w:t>
            </w:r>
            <w:r w:rsidR="007367C3" w:rsidRPr="002C5D90">
              <w:rPr>
                <w:i/>
                <w:iCs/>
                <w:color w:val="000000"/>
                <w:sz w:val="20"/>
                <w:szCs w:val="20"/>
                <w:lang w:val="fr-FR" w:eastAsia="zh-CN"/>
              </w:rPr>
              <w:t>000</w:t>
            </w:r>
            <w:r w:rsidR="00C00D09">
              <w:rPr>
                <w:i/>
                <w:iCs/>
                <w:color w:val="000000"/>
                <w:sz w:val="20"/>
                <w:szCs w:val="20"/>
                <w:lang w:val="fr-FR" w:eastAsia="zh-CN"/>
              </w:rPr>
              <w:t> $US</w:t>
            </w:r>
            <w:r w:rsidR="007367C3" w:rsidRPr="002C5D90">
              <w:rPr>
                <w:i/>
                <w:iCs/>
                <w:color w:val="000000"/>
                <w:sz w:val="20"/>
                <w:szCs w:val="20"/>
                <w:lang w:val="fr-FR" w:eastAsia="zh-CN"/>
              </w:rPr>
              <w:t>)</w:t>
            </w:r>
          </w:p>
        </w:tc>
      </w:tr>
      <w:tr w:rsidR="00CD2B5D" w:rsidRPr="002C5D90" w14:paraId="3B2EFA8A" w14:textId="77777777" w:rsidTr="00154D3E">
        <w:trPr>
          <w:gridAfter w:val="1"/>
          <w:wAfter w:w="5" w:type="pct"/>
          <w:trHeight w:val="20"/>
        </w:trPr>
        <w:tc>
          <w:tcPr>
            <w:tcW w:w="3690" w:type="pct"/>
            <w:noWrap/>
          </w:tcPr>
          <w:p w14:paraId="007E955E" w14:textId="4216BA42" w:rsidR="00CD2B5D" w:rsidRPr="002C5D90" w:rsidRDefault="00CD2B5D" w:rsidP="00CD2B5D">
            <w:pPr>
              <w:widowControl w:val="0"/>
              <w:spacing w:before="10" w:after="10"/>
              <w:ind w:left="454"/>
              <w:jc w:val="left"/>
              <w:rPr>
                <w:sz w:val="20"/>
                <w:szCs w:val="20"/>
                <w:lang w:val="fr-FR"/>
              </w:rPr>
            </w:pPr>
            <w:r w:rsidRPr="002C5D90">
              <w:rPr>
                <w:sz w:val="20"/>
                <w:szCs w:val="20"/>
                <w:lang w:val="fr-FR"/>
              </w:rPr>
              <w:t>Révision du programme de formation de l</w:t>
            </w:r>
            <w:r w:rsidR="002C0768">
              <w:rPr>
                <w:sz w:val="20"/>
                <w:szCs w:val="20"/>
                <w:lang w:val="fr-FR"/>
              </w:rPr>
              <w:t>’</w:t>
            </w:r>
            <w:r w:rsidRPr="002C5D90">
              <w:rPr>
                <w:sz w:val="20"/>
                <w:szCs w:val="20"/>
                <w:lang w:val="fr-FR"/>
              </w:rPr>
              <w:t>institut de formation des douanes pour y inclure les HFC, les contrôles des mesures d</w:t>
            </w:r>
            <w:r w:rsidR="002C0768">
              <w:rPr>
                <w:sz w:val="20"/>
                <w:szCs w:val="20"/>
                <w:lang w:val="fr-FR"/>
              </w:rPr>
              <w:t>’</w:t>
            </w:r>
            <w:r w:rsidRPr="002C5D90">
              <w:rPr>
                <w:sz w:val="20"/>
                <w:szCs w:val="20"/>
                <w:lang w:val="fr-FR"/>
              </w:rPr>
              <w:t>efficacité énergétique et les équipements R&amp;C usagés.</w:t>
            </w:r>
          </w:p>
        </w:tc>
        <w:tc>
          <w:tcPr>
            <w:tcW w:w="639" w:type="pct"/>
          </w:tcPr>
          <w:p w14:paraId="1334D712" w14:textId="24FB2907" w:rsidR="00CD2B5D" w:rsidRPr="002C5D90" w:rsidRDefault="00CD2B5D" w:rsidP="00CD2B5D">
            <w:pPr>
              <w:widowControl w:val="0"/>
              <w:spacing w:before="10" w:after="10"/>
              <w:jc w:val="center"/>
              <w:rPr>
                <w:color w:val="7F7F7F" w:themeColor="text1" w:themeTint="80"/>
                <w:sz w:val="20"/>
                <w:szCs w:val="20"/>
                <w:lang w:val="fr-FR"/>
              </w:rPr>
            </w:pPr>
            <w:r w:rsidRPr="002C5D90">
              <w:rPr>
                <w:sz w:val="20"/>
                <w:szCs w:val="20"/>
                <w:lang w:val="fr-FR"/>
              </w:rPr>
              <w:t>PNUD</w:t>
            </w:r>
          </w:p>
        </w:tc>
        <w:tc>
          <w:tcPr>
            <w:tcW w:w="665" w:type="pct"/>
          </w:tcPr>
          <w:p w14:paraId="6D2B8F8D" w14:textId="20B1C52F" w:rsidR="00CD2B5D" w:rsidRPr="002C5D90" w:rsidRDefault="00CD2B5D" w:rsidP="00CD2B5D">
            <w:pPr>
              <w:widowControl w:val="0"/>
              <w:spacing w:before="10" w:after="10"/>
              <w:jc w:val="right"/>
              <w:rPr>
                <w:sz w:val="20"/>
                <w:szCs w:val="20"/>
                <w:lang w:val="fr-FR"/>
              </w:rPr>
            </w:pPr>
            <w:r w:rsidRPr="002C5D90">
              <w:rPr>
                <w:sz w:val="20"/>
                <w:szCs w:val="20"/>
                <w:lang w:val="fr-FR"/>
              </w:rPr>
              <w:t>30 000</w:t>
            </w:r>
          </w:p>
        </w:tc>
      </w:tr>
      <w:tr w:rsidR="00CD2B5D" w:rsidRPr="002C5D90" w14:paraId="2EAF54CD" w14:textId="77777777" w:rsidTr="00154D3E">
        <w:trPr>
          <w:gridAfter w:val="1"/>
          <w:wAfter w:w="5" w:type="pct"/>
          <w:trHeight w:val="20"/>
        </w:trPr>
        <w:tc>
          <w:tcPr>
            <w:tcW w:w="3690" w:type="pct"/>
            <w:noWrap/>
          </w:tcPr>
          <w:p w14:paraId="144E47FE" w14:textId="4489EC62" w:rsidR="00CD2B5D" w:rsidRPr="002C5D90" w:rsidRDefault="00CD2B5D" w:rsidP="00CD2B5D">
            <w:pPr>
              <w:widowControl w:val="0"/>
              <w:spacing w:before="10" w:after="10"/>
              <w:ind w:left="454"/>
              <w:jc w:val="left"/>
              <w:rPr>
                <w:sz w:val="20"/>
                <w:szCs w:val="20"/>
                <w:lang w:val="fr-FR"/>
              </w:rPr>
            </w:pPr>
            <w:r w:rsidRPr="002C5D90">
              <w:rPr>
                <w:sz w:val="20"/>
                <w:szCs w:val="20"/>
                <w:lang w:val="fr-FR"/>
              </w:rPr>
              <w:t>Formation de 40 formateurs sur les mesures de contrôle des HFC à l</w:t>
            </w:r>
            <w:r w:rsidR="002C0768">
              <w:rPr>
                <w:sz w:val="20"/>
                <w:szCs w:val="20"/>
                <w:lang w:val="fr-FR"/>
              </w:rPr>
              <w:t>’</w:t>
            </w:r>
            <w:r w:rsidRPr="002C5D90">
              <w:rPr>
                <w:sz w:val="20"/>
                <w:szCs w:val="20"/>
                <w:lang w:val="fr-FR"/>
              </w:rPr>
              <w:t>aide du programme révisé.</w:t>
            </w:r>
          </w:p>
        </w:tc>
        <w:tc>
          <w:tcPr>
            <w:tcW w:w="639" w:type="pct"/>
          </w:tcPr>
          <w:p w14:paraId="1A2C962B" w14:textId="0BC46BC9" w:rsidR="00CD2B5D" w:rsidRPr="002C5D90" w:rsidRDefault="00CD2B5D" w:rsidP="00CD2B5D">
            <w:pPr>
              <w:widowControl w:val="0"/>
              <w:spacing w:before="10" w:after="10"/>
              <w:jc w:val="center"/>
              <w:rPr>
                <w:color w:val="7F7F7F" w:themeColor="text1" w:themeTint="80"/>
                <w:sz w:val="20"/>
                <w:szCs w:val="20"/>
                <w:lang w:val="fr-FR"/>
              </w:rPr>
            </w:pPr>
            <w:r w:rsidRPr="002C5D90">
              <w:rPr>
                <w:sz w:val="20"/>
                <w:szCs w:val="20"/>
                <w:lang w:val="fr-FR"/>
              </w:rPr>
              <w:t>PNUD</w:t>
            </w:r>
          </w:p>
        </w:tc>
        <w:tc>
          <w:tcPr>
            <w:tcW w:w="665" w:type="pct"/>
          </w:tcPr>
          <w:p w14:paraId="3B89C09F" w14:textId="466C870B" w:rsidR="00CD2B5D" w:rsidRPr="002C5D90" w:rsidRDefault="00CD2B5D" w:rsidP="00CD2B5D">
            <w:pPr>
              <w:widowControl w:val="0"/>
              <w:spacing w:before="10" w:after="10"/>
              <w:jc w:val="right"/>
              <w:rPr>
                <w:sz w:val="20"/>
                <w:szCs w:val="20"/>
                <w:lang w:val="fr-FR"/>
              </w:rPr>
            </w:pPr>
            <w:r w:rsidRPr="002C5D90">
              <w:rPr>
                <w:sz w:val="20"/>
                <w:szCs w:val="20"/>
                <w:lang w:val="fr-FR"/>
              </w:rPr>
              <w:t>20 000</w:t>
            </w:r>
          </w:p>
        </w:tc>
      </w:tr>
      <w:tr w:rsidR="00CD2B5D" w:rsidRPr="002C5D90" w14:paraId="30EF484A" w14:textId="77777777" w:rsidTr="00154D3E">
        <w:trPr>
          <w:gridAfter w:val="1"/>
          <w:wAfter w:w="5" w:type="pct"/>
          <w:trHeight w:val="20"/>
        </w:trPr>
        <w:tc>
          <w:tcPr>
            <w:tcW w:w="3690" w:type="pct"/>
            <w:noWrap/>
          </w:tcPr>
          <w:p w14:paraId="1755096D" w14:textId="3F20B292" w:rsidR="00CD2B5D" w:rsidRPr="002C5D90" w:rsidRDefault="00CD2B5D" w:rsidP="00CD2B5D">
            <w:pPr>
              <w:widowControl w:val="0"/>
              <w:spacing w:before="10" w:after="10"/>
              <w:ind w:left="454"/>
              <w:jc w:val="left"/>
              <w:rPr>
                <w:sz w:val="20"/>
                <w:szCs w:val="20"/>
                <w:lang w:val="fr-FR"/>
              </w:rPr>
            </w:pPr>
            <w:r w:rsidRPr="002C5D90">
              <w:rPr>
                <w:sz w:val="20"/>
                <w:szCs w:val="20"/>
                <w:lang w:val="fr-FR"/>
              </w:rPr>
              <w:t xml:space="preserve">Formation de 300 agents des douanes sur les mesures de contrôle des HFC à </w:t>
            </w:r>
            <w:r w:rsidRPr="002C5D90">
              <w:rPr>
                <w:sz w:val="20"/>
                <w:szCs w:val="20"/>
                <w:lang w:val="fr-FR"/>
              </w:rPr>
              <w:lastRenderedPageBreak/>
              <w:t>l</w:t>
            </w:r>
            <w:r w:rsidR="002C0768">
              <w:rPr>
                <w:sz w:val="20"/>
                <w:szCs w:val="20"/>
                <w:lang w:val="fr-FR"/>
              </w:rPr>
              <w:t>’</w:t>
            </w:r>
            <w:r w:rsidRPr="002C5D90">
              <w:rPr>
                <w:sz w:val="20"/>
                <w:szCs w:val="20"/>
                <w:lang w:val="fr-FR"/>
              </w:rPr>
              <w:t>aide du programme révisé</w:t>
            </w:r>
          </w:p>
        </w:tc>
        <w:tc>
          <w:tcPr>
            <w:tcW w:w="639" w:type="pct"/>
          </w:tcPr>
          <w:p w14:paraId="345762FB" w14:textId="6D38E277" w:rsidR="00CD2B5D" w:rsidRPr="002C5D90" w:rsidRDefault="00CD2B5D" w:rsidP="00CD2B5D">
            <w:pPr>
              <w:widowControl w:val="0"/>
              <w:spacing w:before="10" w:after="10"/>
              <w:jc w:val="center"/>
              <w:rPr>
                <w:color w:val="7F7F7F" w:themeColor="text1" w:themeTint="80"/>
                <w:sz w:val="20"/>
                <w:szCs w:val="20"/>
                <w:lang w:val="fr-FR"/>
              </w:rPr>
            </w:pPr>
            <w:r w:rsidRPr="002C5D90">
              <w:rPr>
                <w:sz w:val="20"/>
                <w:szCs w:val="20"/>
                <w:lang w:val="fr-FR"/>
              </w:rPr>
              <w:lastRenderedPageBreak/>
              <w:t>PNUD</w:t>
            </w:r>
          </w:p>
        </w:tc>
        <w:tc>
          <w:tcPr>
            <w:tcW w:w="665" w:type="pct"/>
          </w:tcPr>
          <w:p w14:paraId="177CFC7F" w14:textId="37DBE00E" w:rsidR="00CD2B5D" w:rsidRPr="002C5D90" w:rsidRDefault="00CD2B5D" w:rsidP="00CD2B5D">
            <w:pPr>
              <w:widowControl w:val="0"/>
              <w:spacing w:before="10" w:after="10"/>
              <w:jc w:val="right"/>
              <w:rPr>
                <w:sz w:val="20"/>
                <w:szCs w:val="20"/>
                <w:lang w:val="fr-FR"/>
              </w:rPr>
            </w:pPr>
            <w:r w:rsidRPr="002C5D90">
              <w:rPr>
                <w:sz w:val="20"/>
                <w:szCs w:val="20"/>
                <w:lang w:val="fr-FR"/>
              </w:rPr>
              <w:t>20 000</w:t>
            </w:r>
          </w:p>
        </w:tc>
      </w:tr>
      <w:tr w:rsidR="00CD2B5D" w:rsidRPr="002C5D90" w14:paraId="0F458333" w14:textId="77777777" w:rsidTr="00154D3E">
        <w:trPr>
          <w:gridAfter w:val="1"/>
          <w:wAfter w:w="5" w:type="pct"/>
          <w:trHeight w:val="20"/>
        </w:trPr>
        <w:tc>
          <w:tcPr>
            <w:tcW w:w="3690" w:type="pct"/>
            <w:noWrap/>
          </w:tcPr>
          <w:p w14:paraId="66B5028B" w14:textId="06115882" w:rsidR="00CD2B5D" w:rsidRPr="002C5D90" w:rsidRDefault="00CD2B5D" w:rsidP="00CD2B5D">
            <w:pPr>
              <w:widowControl w:val="0"/>
              <w:spacing w:before="10" w:after="10"/>
              <w:ind w:left="454"/>
              <w:jc w:val="left"/>
              <w:rPr>
                <w:sz w:val="20"/>
                <w:szCs w:val="20"/>
                <w:lang w:val="fr-FR"/>
              </w:rPr>
            </w:pPr>
            <w:r w:rsidRPr="002C5D90">
              <w:rPr>
                <w:sz w:val="20"/>
                <w:szCs w:val="20"/>
                <w:lang w:val="fr-FR"/>
              </w:rPr>
              <w:t xml:space="preserve">Formation </w:t>
            </w:r>
            <w:r w:rsidR="00F00B4D" w:rsidRPr="002C5D90">
              <w:rPr>
                <w:sz w:val="20"/>
                <w:szCs w:val="20"/>
                <w:lang w:val="fr-FR"/>
              </w:rPr>
              <w:t xml:space="preserve">de 200 agents de dédouanement </w:t>
            </w:r>
            <w:r w:rsidRPr="002C5D90">
              <w:rPr>
                <w:sz w:val="20"/>
                <w:szCs w:val="20"/>
                <w:lang w:val="fr-FR"/>
              </w:rPr>
              <w:t xml:space="preserve">aux mesures de contrôle des HFC </w:t>
            </w:r>
          </w:p>
        </w:tc>
        <w:tc>
          <w:tcPr>
            <w:tcW w:w="639" w:type="pct"/>
          </w:tcPr>
          <w:p w14:paraId="492F6929" w14:textId="664FF435" w:rsidR="00CD2B5D" w:rsidRPr="002C5D90" w:rsidRDefault="00CD2B5D" w:rsidP="00CD2B5D">
            <w:pPr>
              <w:widowControl w:val="0"/>
              <w:spacing w:before="10" w:after="10"/>
              <w:jc w:val="center"/>
              <w:rPr>
                <w:color w:val="7F7F7F" w:themeColor="text1" w:themeTint="80"/>
                <w:sz w:val="20"/>
                <w:szCs w:val="20"/>
                <w:lang w:val="fr-FR"/>
              </w:rPr>
            </w:pPr>
            <w:r w:rsidRPr="002C5D90">
              <w:rPr>
                <w:sz w:val="20"/>
                <w:szCs w:val="20"/>
                <w:lang w:val="fr-FR"/>
              </w:rPr>
              <w:t>PNUD</w:t>
            </w:r>
          </w:p>
        </w:tc>
        <w:tc>
          <w:tcPr>
            <w:tcW w:w="665" w:type="pct"/>
          </w:tcPr>
          <w:p w14:paraId="3AE21B7E" w14:textId="78399802" w:rsidR="00CD2B5D" w:rsidRPr="002C5D90" w:rsidRDefault="00CD2B5D" w:rsidP="00CD2B5D">
            <w:pPr>
              <w:widowControl w:val="0"/>
              <w:spacing w:before="10" w:after="10"/>
              <w:jc w:val="right"/>
              <w:rPr>
                <w:sz w:val="20"/>
                <w:szCs w:val="20"/>
                <w:lang w:val="fr-FR"/>
              </w:rPr>
            </w:pPr>
            <w:r w:rsidRPr="002C5D90">
              <w:rPr>
                <w:sz w:val="20"/>
                <w:szCs w:val="20"/>
                <w:lang w:val="fr-FR"/>
              </w:rPr>
              <w:t>40 000</w:t>
            </w:r>
          </w:p>
        </w:tc>
      </w:tr>
      <w:tr w:rsidR="007367C3" w:rsidRPr="00EF4B31" w14:paraId="01AC57F9" w14:textId="77777777" w:rsidTr="00154D3E">
        <w:trPr>
          <w:trHeight w:val="20"/>
        </w:trPr>
        <w:tc>
          <w:tcPr>
            <w:tcW w:w="5000" w:type="pct"/>
            <w:gridSpan w:val="4"/>
          </w:tcPr>
          <w:p w14:paraId="78C6E782" w14:textId="5C687489" w:rsidR="007367C3" w:rsidRPr="002C5D90" w:rsidRDefault="0020615A" w:rsidP="00B43467">
            <w:pPr>
              <w:keepNext/>
              <w:keepLines/>
              <w:widowControl w:val="0"/>
              <w:spacing w:before="10" w:after="10"/>
              <w:jc w:val="left"/>
              <w:rPr>
                <w:i/>
                <w:iCs/>
                <w:color w:val="000000"/>
                <w:sz w:val="20"/>
                <w:szCs w:val="20"/>
                <w:lang w:val="fr-FR" w:eastAsia="zh-CN"/>
              </w:rPr>
            </w:pPr>
            <w:r w:rsidRPr="002C5D90">
              <w:rPr>
                <w:i/>
                <w:iCs/>
                <w:color w:val="000000"/>
                <w:sz w:val="20"/>
                <w:szCs w:val="20"/>
                <w:lang w:val="fr-FR" w:eastAsia="zh-CN"/>
              </w:rPr>
              <w:t>Renforcement des capacités pour les techniciens de R&amp;C et climatisation mobile</w:t>
            </w:r>
            <w:r w:rsidR="007367C3" w:rsidRPr="002C5D90">
              <w:rPr>
                <w:i/>
                <w:iCs/>
                <w:color w:val="000000"/>
                <w:sz w:val="20"/>
                <w:szCs w:val="20"/>
                <w:lang w:val="fr-FR" w:eastAsia="zh-CN"/>
              </w:rPr>
              <w:t xml:space="preserve"> (</w:t>
            </w:r>
            <w:r w:rsidR="009E77A8" w:rsidRPr="002C5D90">
              <w:rPr>
                <w:i/>
                <w:iCs/>
                <w:color w:val="000000"/>
                <w:sz w:val="20"/>
                <w:szCs w:val="20"/>
                <w:lang w:val="fr-FR" w:eastAsia="zh-CN"/>
              </w:rPr>
              <w:t>305</w:t>
            </w:r>
            <w:r w:rsidRPr="002C5D90">
              <w:rPr>
                <w:i/>
                <w:iCs/>
                <w:color w:val="000000"/>
                <w:sz w:val="20"/>
                <w:szCs w:val="20"/>
                <w:lang w:val="fr-FR" w:eastAsia="zh-CN"/>
              </w:rPr>
              <w:t> </w:t>
            </w:r>
            <w:r w:rsidR="007367C3" w:rsidRPr="002C5D90">
              <w:rPr>
                <w:i/>
                <w:iCs/>
                <w:color w:val="000000"/>
                <w:sz w:val="20"/>
                <w:szCs w:val="20"/>
                <w:lang w:val="fr-FR" w:eastAsia="zh-CN"/>
              </w:rPr>
              <w:t>000</w:t>
            </w:r>
            <w:r w:rsidR="00C00D09">
              <w:rPr>
                <w:i/>
                <w:iCs/>
                <w:color w:val="000000"/>
                <w:sz w:val="20"/>
                <w:szCs w:val="20"/>
                <w:lang w:val="fr-FR" w:eastAsia="zh-CN"/>
              </w:rPr>
              <w:t> $US</w:t>
            </w:r>
            <w:r w:rsidR="007367C3" w:rsidRPr="002C5D90">
              <w:rPr>
                <w:i/>
                <w:iCs/>
                <w:color w:val="000000"/>
                <w:sz w:val="20"/>
                <w:szCs w:val="20"/>
                <w:lang w:val="fr-FR" w:eastAsia="zh-CN"/>
              </w:rPr>
              <w:t>)</w:t>
            </w:r>
          </w:p>
        </w:tc>
      </w:tr>
      <w:tr w:rsidR="002A4803" w:rsidRPr="002C5D90" w14:paraId="3AD2EAFD" w14:textId="77777777" w:rsidTr="00154D3E">
        <w:trPr>
          <w:gridAfter w:val="1"/>
          <w:wAfter w:w="5" w:type="pct"/>
          <w:trHeight w:val="20"/>
        </w:trPr>
        <w:tc>
          <w:tcPr>
            <w:tcW w:w="3690" w:type="pct"/>
            <w:noWrap/>
          </w:tcPr>
          <w:p w14:paraId="4BB794BE" w14:textId="10F0293D" w:rsidR="002A4803" w:rsidRPr="002C5D90" w:rsidRDefault="002A4803" w:rsidP="002A4803">
            <w:pPr>
              <w:widowControl w:val="0"/>
              <w:spacing w:before="10" w:after="10"/>
              <w:ind w:left="454"/>
              <w:jc w:val="left"/>
              <w:rPr>
                <w:color w:val="7F7F7F" w:themeColor="text1" w:themeTint="80"/>
                <w:sz w:val="20"/>
                <w:szCs w:val="20"/>
                <w:lang w:val="fr-FR"/>
              </w:rPr>
            </w:pPr>
            <w:r w:rsidRPr="002C5D90">
              <w:rPr>
                <w:sz w:val="20"/>
                <w:szCs w:val="20"/>
                <w:lang w:val="fr-FR"/>
              </w:rPr>
              <w:t>Révision du programme de formation des climatiseurs mobiles et intégration des techniciens MAC dans le système de certification R&amp;C.</w:t>
            </w:r>
          </w:p>
        </w:tc>
        <w:tc>
          <w:tcPr>
            <w:tcW w:w="639" w:type="pct"/>
          </w:tcPr>
          <w:p w14:paraId="5CD21A16" w14:textId="70D2D011" w:rsidR="002A4803" w:rsidRPr="002C5D90" w:rsidRDefault="002A4803" w:rsidP="002A4803">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033F9F67" w14:textId="381CCE79" w:rsidR="002A4803" w:rsidRPr="002C5D90" w:rsidRDefault="002A4803" w:rsidP="002A4803">
            <w:pPr>
              <w:widowControl w:val="0"/>
              <w:spacing w:before="10" w:after="10"/>
              <w:jc w:val="right"/>
              <w:rPr>
                <w:sz w:val="20"/>
                <w:szCs w:val="20"/>
                <w:lang w:val="fr-FR"/>
              </w:rPr>
            </w:pPr>
            <w:r w:rsidRPr="002C5D90">
              <w:rPr>
                <w:sz w:val="20"/>
                <w:szCs w:val="20"/>
                <w:lang w:val="fr-FR"/>
              </w:rPr>
              <w:t>50 000</w:t>
            </w:r>
          </w:p>
        </w:tc>
      </w:tr>
      <w:tr w:rsidR="002A4803" w:rsidRPr="002C5D90" w14:paraId="294B532F" w14:textId="77777777" w:rsidTr="00154D3E">
        <w:trPr>
          <w:gridAfter w:val="1"/>
          <w:wAfter w:w="5" w:type="pct"/>
          <w:trHeight w:val="20"/>
        </w:trPr>
        <w:tc>
          <w:tcPr>
            <w:tcW w:w="3690" w:type="pct"/>
            <w:noWrap/>
          </w:tcPr>
          <w:p w14:paraId="488DCB12" w14:textId="5258D862" w:rsidR="002A4803" w:rsidRPr="002C5D90" w:rsidRDefault="002A4803" w:rsidP="002A4803">
            <w:pPr>
              <w:widowControl w:val="0"/>
              <w:spacing w:before="10" w:after="10"/>
              <w:ind w:left="454"/>
              <w:jc w:val="left"/>
              <w:rPr>
                <w:sz w:val="20"/>
                <w:szCs w:val="20"/>
                <w:lang w:val="fr-FR"/>
              </w:rPr>
            </w:pPr>
            <w:r w:rsidRPr="002C5D90">
              <w:rPr>
                <w:sz w:val="20"/>
                <w:szCs w:val="20"/>
                <w:lang w:val="fr-FR"/>
              </w:rPr>
              <w:t>Formation de 60 formateurs aux bonnes pratiques d</w:t>
            </w:r>
            <w:r w:rsidR="002C0768">
              <w:rPr>
                <w:sz w:val="20"/>
                <w:szCs w:val="20"/>
                <w:lang w:val="fr-FR"/>
              </w:rPr>
              <w:t>’</w:t>
            </w:r>
            <w:r w:rsidRPr="002C5D90">
              <w:rPr>
                <w:sz w:val="20"/>
                <w:szCs w:val="20"/>
                <w:lang w:val="fr-FR"/>
              </w:rPr>
              <w:t>entretien à l</w:t>
            </w:r>
            <w:r w:rsidR="002C0768">
              <w:rPr>
                <w:sz w:val="20"/>
                <w:szCs w:val="20"/>
                <w:lang w:val="fr-FR"/>
              </w:rPr>
              <w:t>’</w:t>
            </w:r>
            <w:r w:rsidRPr="002C5D90">
              <w:rPr>
                <w:sz w:val="20"/>
                <w:szCs w:val="20"/>
                <w:lang w:val="fr-FR"/>
              </w:rPr>
              <w:t>aide du programme révisé</w:t>
            </w:r>
          </w:p>
        </w:tc>
        <w:tc>
          <w:tcPr>
            <w:tcW w:w="639" w:type="pct"/>
          </w:tcPr>
          <w:p w14:paraId="02B4563F" w14:textId="272E6BF5" w:rsidR="002A4803" w:rsidRPr="002C5D90" w:rsidRDefault="002A4803" w:rsidP="002A4803">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5B5D6728" w14:textId="0F65DEB2" w:rsidR="002A4803" w:rsidRPr="002C5D90" w:rsidRDefault="002A4803" w:rsidP="002A4803">
            <w:pPr>
              <w:widowControl w:val="0"/>
              <w:spacing w:before="10" w:after="10"/>
              <w:jc w:val="right"/>
              <w:rPr>
                <w:sz w:val="20"/>
                <w:szCs w:val="20"/>
                <w:lang w:val="fr-FR"/>
              </w:rPr>
            </w:pPr>
            <w:r w:rsidRPr="002C5D90">
              <w:rPr>
                <w:sz w:val="20"/>
                <w:szCs w:val="20"/>
                <w:lang w:val="fr-FR"/>
              </w:rPr>
              <w:t>60 000</w:t>
            </w:r>
          </w:p>
        </w:tc>
      </w:tr>
      <w:tr w:rsidR="002A4803" w:rsidRPr="002C5D90" w14:paraId="0D57395E" w14:textId="77777777" w:rsidTr="00154D3E">
        <w:trPr>
          <w:gridAfter w:val="1"/>
          <w:wAfter w:w="5" w:type="pct"/>
          <w:trHeight w:val="20"/>
        </w:trPr>
        <w:tc>
          <w:tcPr>
            <w:tcW w:w="3690" w:type="pct"/>
            <w:noWrap/>
          </w:tcPr>
          <w:p w14:paraId="49C300E6" w14:textId="706C2C34" w:rsidR="002A4803" w:rsidRPr="002C5D90" w:rsidRDefault="002A4803" w:rsidP="002A4803">
            <w:pPr>
              <w:widowControl w:val="0"/>
              <w:spacing w:before="10" w:after="10"/>
              <w:ind w:left="454"/>
              <w:jc w:val="left"/>
              <w:rPr>
                <w:color w:val="7F7F7F" w:themeColor="text1" w:themeTint="80"/>
                <w:sz w:val="20"/>
                <w:szCs w:val="20"/>
                <w:lang w:val="fr-FR"/>
              </w:rPr>
            </w:pPr>
            <w:r w:rsidRPr="002C5D90">
              <w:rPr>
                <w:sz w:val="20"/>
                <w:szCs w:val="20"/>
                <w:lang w:val="fr-FR"/>
              </w:rPr>
              <w:t>Formation de 150 techniciens spécialistes des climatiseurs mobiles aux bonnes pratiques à l</w:t>
            </w:r>
            <w:r w:rsidR="002C0768">
              <w:rPr>
                <w:sz w:val="20"/>
                <w:szCs w:val="20"/>
                <w:lang w:val="fr-FR"/>
              </w:rPr>
              <w:t>’</w:t>
            </w:r>
            <w:r w:rsidRPr="002C5D90">
              <w:rPr>
                <w:sz w:val="20"/>
                <w:szCs w:val="20"/>
                <w:lang w:val="fr-FR"/>
              </w:rPr>
              <w:t>aide du programme actualisé.</w:t>
            </w:r>
          </w:p>
        </w:tc>
        <w:tc>
          <w:tcPr>
            <w:tcW w:w="639" w:type="pct"/>
          </w:tcPr>
          <w:p w14:paraId="590654B0" w14:textId="30455997" w:rsidR="002A4803" w:rsidRPr="002C5D90" w:rsidRDefault="002A4803" w:rsidP="002A4803">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62EBDBAC" w14:textId="3F367C9A" w:rsidR="002A4803" w:rsidRPr="002C5D90" w:rsidRDefault="002A4803" w:rsidP="002A4803">
            <w:pPr>
              <w:widowControl w:val="0"/>
              <w:spacing w:before="10" w:after="10"/>
              <w:jc w:val="right"/>
              <w:rPr>
                <w:sz w:val="20"/>
                <w:szCs w:val="20"/>
                <w:lang w:val="fr-FR"/>
              </w:rPr>
            </w:pPr>
            <w:r w:rsidRPr="002C5D90">
              <w:rPr>
                <w:sz w:val="20"/>
                <w:szCs w:val="20"/>
                <w:lang w:val="fr-FR"/>
              </w:rPr>
              <w:t>60 000</w:t>
            </w:r>
          </w:p>
        </w:tc>
      </w:tr>
      <w:tr w:rsidR="002A4803" w:rsidRPr="002C5D90" w14:paraId="6C9D11E7" w14:textId="77777777" w:rsidTr="00154D3E">
        <w:trPr>
          <w:gridAfter w:val="1"/>
          <w:wAfter w:w="5" w:type="pct"/>
          <w:trHeight w:val="20"/>
        </w:trPr>
        <w:tc>
          <w:tcPr>
            <w:tcW w:w="3690" w:type="pct"/>
            <w:noWrap/>
          </w:tcPr>
          <w:p w14:paraId="6640837E" w14:textId="7D47742B" w:rsidR="002A4803" w:rsidRPr="002C5D90" w:rsidRDefault="002A4803" w:rsidP="002A4803">
            <w:pPr>
              <w:widowControl w:val="0"/>
              <w:spacing w:before="10" w:after="10"/>
              <w:ind w:left="454"/>
              <w:jc w:val="left"/>
              <w:rPr>
                <w:sz w:val="20"/>
                <w:szCs w:val="20"/>
                <w:lang w:val="fr-FR"/>
              </w:rPr>
            </w:pPr>
            <w:r w:rsidRPr="002C5D90">
              <w:rPr>
                <w:sz w:val="20"/>
                <w:szCs w:val="20"/>
                <w:lang w:val="fr-FR"/>
              </w:rPr>
              <w:t xml:space="preserve">Assistance technique </w:t>
            </w:r>
            <w:r w:rsidR="006A612D" w:rsidRPr="002C5D90">
              <w:rPr>
                <w:sz w:val="20"/>
                <w:szCs w:val="20"/>
                <w:lang w:val="fr-FR"/>
              </w:rPr>
              <w:t>en matière d</w:t>
            </w:r>
            <w:r w:rsidR="002C0768">
              <w:rPr>
                <w:sz w:val="20"/>
                <w:szCs w:val="20"/>
                <w:lang w:val="fr-FR"/>
              </w:rPr>
              <w:t>’</w:t>
            </w:r>
            <w:r w:rsidR="006A612D" w:rsidRPr="002C5D90">
              <w:rPr>
                <w:sz w:val="20"/>
                <w:szCs w:val="20"/>
                <w:lang w:val="fr-FR"/>
              </w:rPr>
              <w:t xml:space="preserve">étanchéité </w:t>
            </w:r>
            <w:r w:rsidRPr="002C5D90">
              <w:rPr>
                <w:sz w:val="20"/>
                <w:szCs w:val="20"/>
                <w:lang w:val="fr-FR"/>
              </w:rPr>
              <w:t xml:space="preserve">à 25 grands systèmes de réfrigération </w:t>
            </w:r>
          </w:p>
        </w:tc>
        <w:tc>
          <w:tcPr>
            <w:tcW w:w="639" w:type="pct"/>
          </w:tcPr>
          <w:p w14:paraId="54016964" w14:textId="36C84575" w:rsidR="002A4803" w:rsidRPr="002C5D90" w:rsidRDefault="002A4803" w:rsidP="002A4803">
            <w:pPr>
              <w:keepNext/>
              <w:keepLines/>
              <w:widowControl w:val="0"/>
              <w:spacing w:before="10" w:after="10"/>
              <w:jc w:val="center"/>
              <w:rPr>
                <w:sz w:val="20"/>
                <w:szCs w:val="20"/>
                <w:lang w:val="fr-FR" w:eastAsia="zh-CN"/>
              </w:rPr>
            </w:pPr>
            <w:r w:rsidRPr="002C5D90">
              <w:rPr>
                <w:sz w:val="20"/>
                <w:szCs w:val="20"/>
                <w:lang w:val="fr-FR"/>
              </w:rPr>
              <w:t>PNUD</w:t>
            </w:r>
          </w:p>
        </w:tc>
        <w:tc>
          <w:tcPr>
            <w:tcW w:w="665" w:type="pct"/>
          </w:tcPr>
          <w:p w14:paraId="5534FB64" w14:textId="2CFE3714" w:rsidR="002A4803" w:rsidRPr="002C5D90" w:rsidRDefault="002A4803" w:rsidP="002A4803">
            <w:pPr>
              <w:widowControl w:val="0"/>
              <w:spacing w:before="10" w:after="10"/>
              <w:jc w:val="right"/>
              <w:rPr>
                <w:sz w:val="20"/>
                <w:szCs w:val="20"/>
                <w:lang w:val="fr-FR"/>
              </w:rPr>
            </w:pPr>
            <w:r w:rsidRPr="002C5D90">
              <w:rPr>
                <w:sz w:val="20"/>
                <w:szCs w:val="20"/>
                <w:lang w:val="fr-FR"/>
              </w:rPr>
              <w:t>70 000</w:t>
            </w:r>
          </w:p>
        </w:tc>
      </w:tr>
      <w:tr w:rsidR="002A4803" w:rsidRPr="002C5D90" w14:paraId="2348D8AF" w14:textId="77777777" w:rsidTr="00154D3E">
        <w:trPr>
          <w:gridAfter w:val="1"/>
          <w:wAfter w:w="5" w:type="pct"/>
          <w:trHeight w:val="20"/>
        </w:trPr>
        <w:tc>
          <w:tcPr>
            <w:tcW w:w="3690" w:type="pct"/>
            <w:noWrap/>
          </w:tcPr>
          <w:p w14:paraId="60C4BE4E" w14:textId="5211F2C9" w:rsidR="002A4803" w:rsidRPr="002C5D90" w:rsidRDefault="002A4803" w:rsidP="002A4803">
            <w:pPr>
              <w:widowControl w:val="0"/>
              <w:spacing w:before="10" w:after="10"/>
              <w:ind w:left="454"/>
              <w:jc w:val="left"/>
              <w:rPr>
                <w:color w:val="7F7F7F" w:themeColor="text1" w:themeTint="80"/>
                <w:sz w:val="20"/>
                <w:szCs w:val="20"/>
                <w:lang w:val="fr-FR"/>
              </w:rPr>
            </w:pPr>
            <w:r w:rsidRPr="002C5D90">
              <w:rPr>
                <w:sz w:val="20"/>
                <w:szCs w:val="20"/>
                <w:lang w:val="fr-FR"/>
              </w:rPr>
              <w:t>Octroi de bourses à 20 femmes dans le secteur des climatiseurs mobiles afin de promouvoir la participation des femmes</w:t>
            </w:r>
          </w:p>
        </w:tc>
        <w:tc>
          <w:tcPr>
            <w:tcW w:w="639" w:type="pct"/>
          </w:tcPr>
          <w:p w14:paraId="76C5AC0C" w14:textId="4CBCF83B" w:rsidR="002A4803" w:rsidRPr="002C5D90" w:rsidRDefault="002A4803" w:rsidP="002A4803">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18662FEA" w14:textId="545F8B70" w:rsidR="002A4803" w:rsidRPr="002C5D90" w:rsidRDefault="002A4803" w:rsidP="002A4803">
            <w:pPr>
              <w:widowControl w:val="0"/>
              <w:spacing w:before="10" w:after="10"/>
              <w:jc w:val="right"/>
              <w:rPr>
                <w:sz w:val="20"/>
                <w:szCs w:val="20"/>
                <w:lang w:val="fr-FR"/>
              </w:rPr>
            </w:pPr>
            <w:r w:rsidRPr="002C5D90">
              <w:rPr>
                <w:sz w:val="20"/>
                <w:szCs w:val="20"/>
                <w:lang w:val="fr-FR"/>
              </w:rPr>
              <w:t>25 000</w:t>
            </w:r>
          </w:p>
        </w:tc>
      </w:tr>
      <w:tr w:rsidR="002A4803" w:rsidRPr="002C5D90" w14:paraId="750C94D5" w14:textId="77777777" w:rsidTr="00154D3E">
        <w:trPr>
          <w:gridAfter w:val="1"/>
          <w:wAfter w:w="5" w:type="pct"/>
          <w:trHeight w:val="20"/>
        </w:trPr>
        <w:tc>
          <w:tcPr>
            <w:tcW w:w="3690" w:type="pct"/>
            <w:noWrap/>
          </w:tcPr>
          <w:p w14:paraId="3CAD7FA6" w14:textId="7E4D7686" w:rsidR="002A4803" w:rsidRPr="002C5D90" w:rsidRDefault="002A4803" w:rsidP="002A4803">
            <w:pPr>
              <w:widowControl w:val="0"/>
              <w:spacing w:before="10" w:after="10"/>
              <w:ind w:left="454"/>
              <w:jc w:val="left"/>
              <w:rPr>
                <w:sz w:val="20"/>
                <w:szCs w:val="20"/>
                <w:lang w:val="fr-FR"/>
              </w:rPr>
            </w:pPr>
            <w:r w:rsidRPr="002C5D90">
              <w:rPr>
                <w:sz w:val="20"/>
                <w:szCs w:val="20"/>
                <w:lang w:val="fr-FR"/>
              </w:rPr>
              <w:t>Appui à l</w:t>
            </w:r>
            <w:r w:rsidR="002C0768">
              <w:rPr>
                <w:sz w:val="20"/>
                <w:szCs w:val="20"/>
                <w:lang w:val="fr-FR"/>
              </w:rPr>
              <w:t>’</w:t>
            </w:r>
            <w:r w:rsidRPr="002C5D90">
              <w:rPr>
                <w:sz w:val="20"/>
                <w:szCs w:val="20"/>
                <w:lang w:val="fr-FR"/>
              </w:rPr>
              <w:t>association des techniciens automobiles nigérians (NATA)</w:t>
            </w:r>
          </w:p>
        </w:tc>
        <w:tc>
          <w:tcPr>
            <w:tcW w:w="639" w:type="pct"/>
          </w:tcPr>
          <w:p w14:paraId="6706E77B" w14:textId="76CE2E2F" w:rsidR="002A4803" w:rsidRPr="002C5D90" w:rsidRDefault="002A4803" w:rsidP="002A4803">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0EEB5445" w14:textId="5A125883" w:rsidR="002A4803" w:rsidRPr="002C5D90" w:rsidRDefault="002A4803" w:rsidP="002A4803">
            <w:pPr>
              <w:widowControl w:val="0"/>
              <w:spacing w:before="10" w:after="10"/>
              <w:jc w:val="right"/>
              <w:rPr>
                <w:sz w:val="20"/>
                <w:szCs w:val="20"/>
                <w:lang w:val="fr-FR"/>
              </w:rPr>
            </w:pPr>
            <w:r w:rsidRPr="002C5D90">
              <w:rPr>
                <w:sz w:val="20"/>
                <w:szCs w:val="20"/>
                <w:lang w:val="fr-FR"/>
              </w:rPr>
              <w:t>40 000</w:t>
            </w:r>
          </w:p>
        </w:tc>
      </w:tr>
      <w:tr w:rsidR="007367C3" w:rsidRPr="002C5D90" w14:paraId="41BCD5FA" w14:textId="77777777" w:rsidTr="00154D3E">
        <w:trPr>
          <w:trHeight w:val="20"/>
        </w:trPr>
        <w:tc>
          <w:tcPr>
            <w:tcW w:w="5000" w:type="pct"/>
            <w:gridSpan w:val="4"/>
            <w:noWrap/>
          </w:tcPr>
          <w:p w14:paraId="7EB6B14D" w14:textId="2414CF0B" w:rsidR="007367C3" w:rsidRPr="002C5D90" w:rsidRDefault="00837A07" w:rsidP="00B43467">
            <w:pPr>
              <w:keepNext/>
              <w:keepLines/>
              <w:widowControl w:val="0"/>
              <w:spacing w:before="10" w:after="10"/>
              <w:jc w:val="left"/>
              <w:rPr>
                <w:sz w:val="20"/>
                <w:szCs w:val="20"/>
                <w:lang w:val="fr-FR"/>
              </w:rPr>
            </w:pPr>
            <w:r w:rsidRPr="002C5D90">
              <w:rPr>
                <w:i/>
                <w:iCs/>
                <w:color w:val="000000"/>
                <w:sz w:val="20"/>
                <w:szCs w:val="20"/>
                <w:lang w:val="fr-FR" w:eastAsia="zh-CN"/>
              </w:rPr>
              <w:t>Fourniture d</w:t>
            </w:r>
            <w:r w:rsidR="002C0768">
              <w:rPr>
                <w:i/>
                <w:iCs/>
                <w:color w:val="000000"/>
                <w:sz w:val="20"/>
                <w:szCs w:val="20"/>
                <w:lang w:val="fr-FR" w:eastAsia="zh-CN"/>
              </w:rPr>
              <w:t>’</w:t>
            </w:r>
            <w:r w:rsidRPr="002C5D90">
              <w:rPr>
                <w:i/>
                <w:iCs/>
                <w:color w:val="000000"/>
                <w:sz w:val="20"/>
                <w:szCs w:val="20"/>
                <w:lang w:val="fr-FR" w:eastAsia="zh-CN"/>
              </w:rPr>
              <w:t>équipements</w:t>
            </w:r>
            <w:r w:rsidR="007367C3" w:rsidRPr="002C5D90">
              <w:rPr>
                <w:i/>
                <w:iCs/>
                <w:color w:val="000000"/>
                <w:sz w:val="20"/>
                <w:szCs w:val="20"/>
                <w:lang w:val="fr-FR" w:eastAsia="zh-CN"/>
              </w:rPr>
              <w:t xml:space="preserve"> (</w:t>
            </w:r>
            <w:r w:rsidR="009E77A8" w:rsidRPr="002C5D90">
              <w:rPr>
                <w:i/>
                <w:iCs/>
                <w:color w:val="000000"/>
                <w:sz w:val="20"/>
                <w:szCs w:val="20"/>
                <w:lang w:val="fr-FR" w:eastAsia="zh-CN"/>
              </w:rPr>
              <w:t>590</w:t>
            </w:r>
            <w:r w:rsidRPr="002C5D90">
              <w:rPr>
                <w:i/>
                <w:iCs/>
                <w:color w:val="000000"/>
                <w:sz w:val="20"/>
                <w:szCs w:val="20"/>
                <w:lang w:val="fr-FR" w:eastAsia="zh-CN"/>
              </w:rPr>
              <w:t> </w:t>
            </w:r>
            <w:r w:rsidR="007367C3" w:rsidRPr="002C5D90">
              <w:rPr>
                <w:i/>
                <w:iCs/>
                <w:color w:val="000000"/>
                <w:sz w:val="20"/>
                <w:szCs w:val="20"/>
                <w:lang w:val="fr-FR" w:eastAsia="zh-CN"/>
              </w:rPr>
              <w:t>000</w:t>
            </w:r>
            <w:r w:rsidR="00C00D09">
              <w:rPr>
                <w:i/>
                <w:iCs/>
                <w:color w:val="000000"/>
                <w:sz w:val="20"/>
                <w:szCs w:val="20"/>
                <w:lang w:val="fr-FR" w:eastAsia="zh-CN"/>
              </w:rPr>
              <w:t> $US</w:t>
            </w:r>
            <w:r w:rsidR="003A6AFB" w:rsidRPr="002C5D90">
              <w:rPr>
                <w:i/>
                <w:iCs/>
                <w:color w:val="000000"/>
                <w:sz w:val="20"/>
                <w:szCs w:val="20"/>
                <w:lang w:val="fr-FR" w:eastAsia="zh-CN"/>
              </w:rPr>
              <w:t>)</w:t>
            </w:r>
            <w:r w:rsidR="003A6AFB" w:rsidRPr="002C5D90">
              <w:rPr>
                <w:rStyle w:val="FootnoteReference"/>
                <w:i/>
                <w:iCs/>
                <w:color w:val="000000"/>
                <w:sz w:val="20"/>
                <w:szCs w:val="20"/>
                <w:lang w:val="fr-FR" w:eastAsia="zh-CN"/>
              </w:rPr>
              <w:footnoteReference w:id="8"/>
            </w:r>
          </w:p>
        </w:tc>
      </w:tr>
      <w:tr w:rsidR="004763EA" w:rsidRPr="002C5D90" w14:paraId="1371EFBD" w14:textId="77777777" w:rsidTr="00154D3E">
        <w:trPr>
          <w:gridAfter w:val="1"/>
          <w:wAfter w:w="5" w:type="pct"/>
          <w:trHeight w:val="20"/>
        </w:trPr>
        <w:tc>
          <w:tcPr>
            <w:tcW w:w="3690" w:type="pct"/>
            <w:noWrap/>
          </w:tcPr>
          <w:p w14:paraId="0469AD2B" w14:textId="0CEEDA76" w:rsidR="004763EA" w:rsidRPr="002C5D90" w:rsidRDefault="004763EA" w:rsidP="004763EA">
            <w:pPr>
              <w:widowControl w:val="0"/>
              <w:spacing w:before="10" w:after="10"/>
              <w:ind w:left="454"/>
              <w:jc w:val="left"/>
              <w:rPr>
                <w:color w:val="7F7F7F" w:themeColor="text1" w:themeTint="80"/>
                <w:sz w:val="20"/>
                <w:szCs w:val="20"/>
                <w:lang w:val="fr-FR"/>
              </w:rPr>
            </w:pPr>
            <w:r w:rsidRPr="002C5D90">
              <w:rPr>
                <w:sz w:val="20"/>
                <w:szCs w:val="20"/>
                <w:lang w:val="fr-FR"/>
              </w:rPr>
              <w:t>Création de deux pôles d</w:t>
            </w:r>
            <w:r w:rsidR="002C0768">
              <w:rPr>
                <w:sz w:val="20"/>
                <w:szCs w:val="20"/>
                <w:lang w:val="fr-FR"/>
              </w:rPr>
              <w:t>’</w:t>
            </w:r>
            <w:r w:rsidRPr="002C5D90">
              <w:rPr>
                <w:sz w:val="20"/>
                <w:szCs w:val="20"/>
                <w:lang w:val="fr-FR"/>
              </w:rPr>
              <w:t>excellence pour le secteur des climatiseurs mobiles</w:t>
            </w:r>
          </w:p>
        </w:tc>
        <w:tc>
          <w:tcPr>
            <w:tcW w:w="639" w:type="pct"/>
          </w:tcPr>
          <w:p w14:paraId="6524F9D3" w14:textId="3C77E553" w:rsidR="004763EA" w:rsidRPr="002C5D90" w:rsidRDefault="004763EA" w:rsidP="004763EA">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5690FE20" w14:textId="3795E614" w:rsidR="004763EA" w:rsidRPr="002C5D90" w:rsidRDefault="004763EA" w:rsidP="004763EA">
            <w:pPr>
              <w:keepNext/>
              <w:keepLines/>
              <w:widowControl w:val="0"/>
              <w:spacing w:before="10" w:after="10"/>
              <w:jc w:val="right"/>
              <w:rPr>
                <w:sz w:val="20"/>
                <w:szCs w:val="20"/>
                <w:lang w:val="fr-FR" w:eastAsia="zh-CN"/>
              </w:rPr>
            </w:pPr>
            <w:r w:rsidRPr="002C5D90">
              <w:rPr>
                <w:sz w:val="20"/>
                <w:szCs w:val="20"/>
                <w:lang w:val="fr-FR" w:eastAsia="zh-CN"/>
              </w:rPr>
              <w:t>100 000</w:t>
            </w:r>
          </w:p>
        </w:tc>
      </w:tr>
      <w:tr w:rsidR="004763EA" w:rsidRPr="002C5D90" w14:paraId="22425FE3" w14:textId="77777777" w:rsidTr="00154D3E">
        <w:trPr>
          <w:gridAfter w:val="1"/>
          <w:wAfter w:w="5" w:type="pct"/>
          <w:trHeight w:val="20"/>
        </w:trPr>
        <w:tc>
          <w:tcPr>
            <w:tcW w:w="3690" w:type="pct"/>
            <w:noWrap/>
          </w:tcPr>
          <w:p w14:paraId="1506DE89" w14:textId="5F9BCD61" w:rsidR="004763EA" w:rsidRPr="002C5D90" w:rsidRDefault="004763EA" w:rsidP="004763EA">
            <w:pPr>
              <w:widowControl w:val="0"/>
              <w:spacing w:before="10" w:after="10"/>
              <w:ind w:left="454"/>
              <w:jc w:val="left"/>
              <w:rPr>
                <w:sz w:val="20"/>
                <w:szCs w:val="20"/>
                <w:lang w:val="fr-FR"/>
              </w:rPr>
            </w:pPr>
            <w:r w:rsidRPr="002C5D90">
              <w:rPr>
                <w:sz w:val="20"/>
                <w:szCs w:val="20"/>
                <w:lang w:val="fr-FR"/>
              </w:rPr>
              <w:t>Mise en place de deux unités de formation à la réfrigération commerciale à base de HFC 290</w:t>
            </w:r>
          </w:p>
        </w:tc>
        <w:tc>
          <w:tcPr>
            <w:tcW w:w="639" w:type="pct"/>
          </w:tcPr>
          <w:p w14:paraId="4393DC13" w14:textId="0BAEA7FF" w:rsidR="004763EA" w:rsidRPr="002C5D90" w:rsidRDefault="004763EA" w:rsidP="004763EA">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1A6EA87C" w14:textId="2F9A35BF" w:rsidR="004763EA" w:rsidRPr="002C5D90" w:rsidRDefault="004763EA" w:rsidP="004763EA">
            <w:pPr>
              <w:keepNext/>
              <w:keepLines/>
              <w:widowControl w:val="0"/>
              <w:spacing w:before="10" w:after="10"/>
              <w:jc w:val="right"/>
              <w:rPr>
                <w:sz w:val="20"/>
                <w:szCs w:val="20"/>
                <w:lang w:val="fr-FR"/>
              </w:rPr>
            </w:pPr>
            <w:r w:rsidRPr="002C5D90">
              <w:rPr>
                <w:sz w:val="20"/>
                <w:szCs w:val="20"/>
                <w:lang w:val="fr-FR"/>
              </w:rPr>
              <w:t>100 000</w:t>
            </w:r>
          </w:p>
        </w:tc>
      </w:tr>
      <w:tr w:rsidR="004763EA" w:rsidRPr="002C5D90" w14:paraId="796A6CBD" w14:textId="77777777" w:rsidTr="00154D3E">
        <w:trPr>
          <w:gridAfter w:val="1"/>
          <w:wAfter w:w="5" w:type="pct"/>
          <w:trHeight w:val="20"/>
        </w:trPr>
        <w:tc>
          <w:tcPr>
            <w:tcW w:w="3690" w:type="pct"/>
            <w:noWrap/>
          </w:tcPr>
          <w:p w14:paraId="67653BD6" w14:textId="124867C6" w:rsidR="004763EA" w:rsidRPr="002C5D90" w:rsidRDefault="004763EA" w:rsidP="004763EA">
            <w:pPr>
              <w:widowControl w:val="0"/>
              <w:spacing w:before="10" w:after="10"/>
              <w:ind w:left="454"/>
              <w:jc w:val="left"/>
              <w:rPr>
                <w:sz w:val="20"/>
                <w:szCs w:val="20"/>
                <w:lang w:val="fr-FR"/>
              </w:rPr>
            </w:pPr>
            <w:r w:rsidRPr="002C5D90">
              <w:rPr>
                <w:sz w:val="20"/>
                <w:szCs w:val="20"/>
                <w:lang w:val="fr-FR"/>
              </w:rPr>
              <w:t>Fourniture d</w:t>
            </w:r>
            <w:r w:rsidR="002C0768">
              <w:rPr>
                <w:sz w:val="20"/>
                <w:szCs w:val="20"/>
                <w:lang w:val="fr-FR"/>
              </w:rPr>
              <w:t>’</w:t>
            </w:r>
            <w:r w:rsidRPr="002C5D90">
              <w:rPr>
                <w:sz w:val="20"/>
                <w:szCs w:val="20"/>
                <w:lang w:val="fr-FR"/>
              </w:rPr>
              <w:t>outils et d</w:t>
            </w:r>
            <w:r w:rsidR="002C0768">
              <w:rPr>
                <w:sz w:val="20"/>
                <w:szCs w:val="20"/>
                <w:lang w:val="fr-FR"/>
              </w:rPr>
              <w:t>’</w:t>
            </w:r>
            <w:r w:rsidRPr="002C5D90">
              <w:rPr>
                <w:sz w:val="20"/>
                <w:szCs w:val="20"/>
                <w:lang w:val="fr-FR"/>
              </w:rPr>
              <w:t>équipements à 40 climatiseurs mobiles</w:t>
            </w:r>
          </w:p>
        </w:tc>
        <w:tc>
          <w:tcPr>
            <w:tcW w:w="639" w:type="pct"/>
          </w:tcPr>
          <w:p w14:paraId="31B57FAC" w14:textId="3FA48322" w:rsidR="004763EA" w:rsidRPr="002C5D90" w:rsidRDefault="004763EA" w:rsidP="004763EA">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1AEFB7C9" w14:textId="62EFB028" w:rsidR="004763EA" w:rsidRPr="002C5D90" w:rsidRDefault="004763EA" w:rsidP="004763EA">
            <w:pPr>
              <w:keepNext/>
              <w:keepLines/>
              <w:widowControl w:val="0"/>
              <w:spacing w:before="10" w:after="10"/>
              <w:jc w:val="right"/>
              <w:rPr>
                <w:sz w:val="20"/>
                <w:szCs w:val="20"/>
                <w:lang w:val="fr-FR" w:eastAsia="zh-CN"/>
              </w:rPr>
            </w:pPr>
            <w:r w:rsidRPr="002C5D90">
              <w:rPr>
                <w:sz w:val="20"/>
                <w:szCs w:val="20"/>
                <w:lang w:val="fr-FR" w:eastAsia="zh-CN"/>
              </w:rPr>
              <w:t>120 000</w:t>
            </w:r>
          </w:p>
        </w:tc>
      </w:tr>
      <w:tr w:rsidR="004763EA" w:rsidRPr="002C5D90" w14:paraId="16F0FE26" w14:textId="77777777" w:rsidTr="00154D3E">
        <w:trPr>
          <w:gridAfter w:val="1"/>
          <w:wAfter w:w="5" w:type="pct"/>
          <w:trHeight w:val="20"/>
        </w:trPr>
        <w:tc>
          <w:tcPr>
            <w:tcW w:w="3690" w:type="pct"/>
            <w:noWrap/>
          </w:tcPr>
          <w:p w14:paraId="02DA7CE2" w14:textId="2D628DA2" w:rsidR="004763EA" w:rsidRPr="002C5D90" w:rsidRDefault="004763EA" w:rsidP="004763EA">
            <w:pPr>
              <w:widowControl w:val="0"/>
              <w:spacing w:before="10" w:after="10"/>
              <w:ind w:left="454"/>
              <w:jc w:val="left"/>
              <w:rPr>
                <w:sz w:val="20"/>
                <w:szCs w:val="20"/>
                <w:lang w:val="fr-FR"/>
              </w:rPr>
            </w:pPr>
            <w:r w:rsidRPr="002C5D90">
              <w:rPr>
                <w:sz w:val="20"/>
                <w:szCs w:val="20"/>
                <w:lang w:val="fr-FR"/>
              </w:rPr>
              <w:t>Équipement de sept instituts R&amp;C en outils et équipements de réfrigération et de climatisation</w:t>
            </w:r>
          </w:p>
        </w:tc>
        <w:tc>
          <w:tcPr>
            <w:tcW w:w="639" w:type="pct"/>
          </w:tcPr>
          <w:p w14:paraId="12F5A513" w14:textId="439AD7A8" w:rsidR="004763EA" w:rsidRPr="002C5D90" w:rsidRDefault="004763EA" w:rsidP="004763EA">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74CA7B81" w14:textId="3485C3BF" w:rsidR="004763EA" w:rsidRPr="002C5D90" w:rsidRDefault="004763EA" w:rsidP="004763EA">
            <w:pPr>
              <w:keepNext/>
              <w:keepLines/>
              <w:widowControl w:val="0"/>
              <w:spacing w:before="10" w:after="10"/>
              <w:jc w:val="right"/>
              <w:rPr>
                <w:sz w:val="20"/>
                <w:szCs w:val="20"/>
                <w:lang w:val="fr-FR" w:eastAsia="zh-CN"/>
              </w:rPr>
            </w:pPr>
            <w:r w:rsidRPr="002C5D90">
              <w:rPr>
                <w:sz w:val="20"/>
                <w:szCs w:val="20"/>
                <w:lang w:val="fr-FR" w:eastAsia="zh-CN"/>
              </w:rPr>
              <w:t>100 000</w:t>
            </w:r>
          </w:p>
        </w:tc>
      </w:tr>
      <w:tr w:rsidR="004763EA" w:rsidRPr="002C5D90" w14:paraId="6AB9016C" w14:textId="77777777" w:rsidTr="00154D3E">
        <w:trPr>
          <w:gridAfter w:val="1"/>
          <w:wAfter w:w="5" w:type="pct"/>
          <w:trHeight w:val="20"/>
        </w:trPr>
        <w:tc>
          <w:tcPr>
            <w:tcW w:w="3690" w:type="pct"/>
            <w:noWrap/>
          </w:tcPr>
          <w:p w14:paraId="3652BC11" w14:textId="101D4127" w:rsidR="004763EA" w:rsidRPr="002C5D90" w:rsidRDefault="004763EA" w:rsidP="004763EA">
            <w:pPr>
              <w:widowControl w:val="0"/>
              <w:spacing w:before="10" w:after="10"/>
              <w:ind w:left="454"/>
              <w:jc w:val="left"/>
              <w:rPr>
                <w:sz w:val="20"/>
                <w:szCs w:val="20"/>
                <w:lang w:val="fr-FR"/>
              </w:rPr>
            </w:pPr>
            <w:r w:rsidRPr="002C5D90">
              <w:rPr>
                <w:sz w:val="20"/>
                <w:szCs w:val="20"/>
                <w:lang w:val="fr-FR"/>
              </w:rPr>
              <w:t>Équipement de deux instituts R&amp;C avec des laboratoires de formation au CO</w:t>
            </w:r>
            <w:r w:rsidRPr="00613695">
              <w:rPr>
                <w:sz w:val="20"/>
                <w:szCs w:val="20"/>
                <w:vertAlign w:val="subscript"/>
                <w:lang w:val="fr-FR"/>
              </w:rPr>
              <w:t>2</w:t>
            </w:r>
            <w:r w:rsidRPr="002C5D90">
              <w:rPr>
                <w:sz w:val="20"/>
                <w:szCs w:val="20"/>
                <w:lang w:val="fr-FR"/>
              </w:rPr>
              <w:t xml:space="preserve"> </w:t>
            </w:r>
            <w:proofErr w:type="spellStart"/>
            <w:r w:rsidRPr="002C5D90">
              <w:rPr>
                <w:sz w:val="20"/>
                <w:szCs w:val="20"/>
                <w:lang w:val="fr-FR"/>
              </w:rPr>
              <w:t>transcritique</w:t>
            </w:r>
            <w:proofErr w:type="spellEnd"/>
          </w:p>
        </w:tc>
        <w:tc>
          <w:tcPr>
            <w:tcW w:w="639" w:type="pct"/>
          </w:tcPr>
          <w:p w14:paraId="1F059DDD" w14:textId="68F9F329" w:rsidR="004763EA" w:rsidRPr="002C5D90" w:rsidRDefault="004763EA" w:rsidP="004763EA">
            <w:pPr>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3585D7EA" w14:textId="1CA38C89" w:rsidR="004763EA" w:rsidRPr="002C5D90" w:rsidRDefault="004763EA" w:rsidP="004763EA">
            <w:pPr>
              <w:keepLines/>
              <w:widowControl w:val="0"/>
              <w:spacing w:before="10" w:after="10"/>
              <w:jc w:val="right"/>
              <w:rPr>
                <w:sz w:val="20"/>
                <w:szCs w:val="20"/>
                <w:lang w:val="fr-FR" w:eastAsia="zh-CN"/>
              </w:rPr>
            </w:pPr>
            <w:r w:rsidRPr="002C5D90">
              <w:rPr>
                <w:sz w:val="20"/>
                <w:szCs w:val="20"/>
                <w:lang w:val="fr-FR" w:eastAsia="zh-CN"/>
              </w:rPr>
              <w:t>70 000</w:t>
            </w:r>
          </w:p>
        </w:tc>
      </w:tr>
      <w:tr w:rsidR="004763EA" w:rsidRPr="002C5D90" w14:paraId="2B4AC117" w14:textId="77777777" w:rsidTr="00154D3E">
        <w:trPr>
          <w:gridAfter w:val="1"/>
          <w:wAfter w:w="5" w:type="pct"/>
          <w:trHeight w:val="20"/>
        </w:trPr>
        <w:tc>
          <w:tcPr>
            <w:tcW w:w="3690" w:type="pct"/>
            <w:noWrap/>
          </w:tcPr>
          <w:p w14:paraId="56788F22" w14:textId="6CA3FC42" w:rsidR="004763EA" w:rsidRPr="002C5D90" w:rsidRDefault="004763EA" w:rsidP="004763EA">
            <w:pPr>
              <w:widowControl w:val="0"/>
              <w:spacing w:before="10" w:after="10"/>
              <w:ind w:left="454"/>
              <w:jc w:val="left"/>
              <w:rPr>
                <w:sz w:val="20"/>
                <w:szCs w:val="20"/>
                <w:lang w:val="fr-FR"/>
              </w:rPr>
            </w:pPr>
            <w:r w:rsidRPr="002C5D90">
              <w:rPr>
                <w:sz w:val="20"/>
                <w:szCs w:val="20"/>
                <w:lang w:val="fr-FR"/>
              </w:rPr>
              <w:t>Fourniture d</w:t>
            </w:r>
            <w:r w:rsidR="002C0768">
              <w:rPr>
                <w:sz w:val="20"/>
                <w:szCs w:val="20"/>
                <w:lang w:val="fr-FR"/>
              </w:rPr>
              <w:t>’</w:t>
            </w:r>
            <w:r w:rsidRPr="002C5D90">
              <w:rPr>
                <w:sz w:val="20"/>
                <w:szCs w:val="20"/>
                <w:lang w:val="fr-FR"/>
              </w:rPr>
              <w:t xml:space="preserve">outils de sécurité de base à 500 techniciens </w:t>
            </w:r>
            <w:r w:rsidR="00385062">
              <w:rPr>
                <w:sz w:val="20"/>
                <w:szCs w:val="20"/>
                <w:lang w:val="fr-FR"/>
              </w:rPr>
              <w:t xml:space="preserve">de </w:t>
            </w:r>
            <w:r w:rsidRPr="002C5D90">
              <w:rPr>
                <w:sz w:val="20"/>
                <w:szCs w:val="20"/>
                <w:lang w:val="fr-FR"/>
              </w:rPr>
              <w:t>R&amp;C</w:t>
            </w:r>
          </w:p>
        </w:tc>
        <w:tc>
          <w:tcPr>
            <w:tcW w:w="639" w:type="pct"/>
          </w:tcPr>
          <w:p w14:paraId="6A17F1B4" w14:textId="05476504" w:rsidR="004763EA" w:rsidRPr="002C5D90" w:rsidRDefault="004763EA" w:rsidP="004763EA">
            <w:pPr>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33A064E0" w14:textId="18782678" w:rsidR="004763EA" w:rsidRPr="002C5D90" w:rsidRDefault="004763EA" w:rsidP="004763EA">
            <w:pPr>
              <w:keepLines/>
              <w:widowControl w:val="0"/>
              <w:spacing w:before="10" w:after="10"/>
              <w:jc w:val="right"/>
              <w:rPr>
                <w:sz w:val="20"/>
                <w:szCs w:val="20"/>
                <w:lang w:val="fr-FR" w:eastAsia="zh-CN"/>
              </w:rPr>
            </w:pPr>
            <w:r w:rsidRPr="002C5D90">
              <w:rPr>
                <w:sz w:val="20"/>
                <w:szCs w:val="20"/>
                <w:lang w:val="fr-FR" w:eastAsia="zh-CN"/>
              </w:rPr>
              <w:t>100 000</w:t>
            </w:r>
          </w:p>
        </w:tc>
      </w:tr>
      <w:tr w:rsidR="007367C3" w:rsidRPr="00EF4B31" w14:paraId="0499A154" w14:textId="77777777" w:rsidTr="00154D3E">
        <w:trPr>
          <w:trHeight w:val="20"/>
        </w:trPr>
        <w:tc>
          <w:tcPr>
            <w:tcW w:w="5000" w:type="pct"/>
            <w:gridSpan w:val="4"/>
          </w:tcPr>
          <w:p w14:paraId="6DDE4F6B" w14:textId="3369E77C" w:rsidR="007367C3" w:rsidRPr="002C5D90" w:rsidRDefault="00F637B7" w:rsidP="00B43467">
            <w:pPr>
              <w:widowControl w:val="0"/>
              <w:spacing w:before="10" w:after="10"/>
              <w:jc w:val="left"/>
              <w:rPr>
                <w:i/>
                <w:iCs/>
                <w:color w:val="000000"/>
                <w:sz w:val="20"/>
                <w:szCs w:val="20"/>
                <w:lang w:val="fr-FR" w:eastAsia="zh-CN"/>
              </w:rPr>
            </w:pPr>
            <w:r w:rsidRPr="002C5D90">
              <w:rPr>
                <w:i/>
                <w:iCs/>
                <w:color w:val="000000"/>
                <w:sz w:val="20"/>
                <w:szCs w:val="20"/>
                <w:lang w:val="fr-FR" w:eastAsia="zh-CN"/>
              </w:rPr>
              <w:t>Système de récupération et de réutilisation des réfrigérants (15 000</w:t>
            </w:r>
            <w:r w:rsidR="00C00D09">
              <w:rPr>
                <w:i/>
                <w:iCs/>
                <w:color w:val="000000"/>
                <w:sz w:val="20"/>
                <w:szCs w:val="20"/>
                <w:lang w:val="fr-FR" w:eastAsia="zh-CN"/>
              </w:rPr>
              <w:t> $US</w:t>
            </w:r>
            <w:r w:rsidRPr="002C5D90">
              <w:rPr>
                <w:i/>
                <w:iCs/>
                <w:color w:val="000000"/>
                <w:sz w:val="20"/>
                <w:szCs w:val="20"/>
                <w:lang w:val="fr-FR" w:eastAsia="zh-CN"/>
              </w:rPr>
              <w:t>)</w:t>
            </w:r>
          </w:p>
        </w:tc>
      </w:tr>
      <w:tr w:rsidR="007367C3" w:rsidRPr="002C5D90" w14:paraId="58AEC8E2" w14:textId="77777777" w:rsidTr="00154D3E">
        <w:trPr>
          <w:gridAfter w:val="1"/>
          <w:wAfter w:w="5" w:type="pct"/>
          <w:trHeight w:val="20"/>
        </w:trPr>
        <w:tc>
          <w:tcPr>
            <w:tcW w:w="3690" w:type="pct"/>
            <w:noWrap/>
          </w:tcPr>
          <w:p w14:paraId="14CEC4E5" w14:textId="3A376464" w:rsidR="007367C3" w:rsidRPr="002C5D90" w:rsidRDefault="00F637B7" w:rsidP="00B43467">
            <w:pPr>
              <w:widowControl w:val="0"/>
              <w:spacing w:before="10" w:after="10"/>
              <w:ind w:left="454"/>
              <w:jc w:val="left"/>
              <w:rPr>
                <w:sz w:val="20"/>
                <w:szCs w:val="20"/>
                <w:lang w:val="fr-FR"/>
              </w:rPr>
            </w:pPr>
            <w:r w:rsidRPr="002C5D90">
              <w:rPr>
                <w:sz w:val="20"/>
                <w:szCs w:val="20"/>
                <w:lang w:val="fr-FR"/>
              </w:rPr>
              <w:t>Évaluer les pratiques d</w:t>
            </w:r>
            <w:r w:rsidR="002C0768">
              <w:rPr>
                <w:sz w:val="20"/>
                <w:szCs w:val="20"/>
                <w:lang w:val="fr-FR"/>
              </w:rPr>
              <w:t>’</w:t>
            </w:r>
            <w:r w:rsidRPr="002C5D90">
              <w:rPr>
                <w:sz w:val="20"/>
                <w:szCs w:val="20"/>
                <w:lang w:val="fr-FR"/>
              </w:rPr>
              <w:t>élimination des bouteilles à usage unique</w:t>
            </w:r>
          </w:p>
        </w:tc>
        <w:tc>
          <w:tcPr>
            <w:tcW w:w="639" w:type="pct"/>
          </w:tcPr>
          <w:p w14:paraId="5B645391" w14:textId="1C4B97E3" w:rsidR="007367C3" w:rsidRPr="002C5D90" w:rsidRDefault="00D24DBC" w:rsidP="00B43467">
            <w:pPr>
              <w:widowControl w:val="0"/>
              <w:spacing w:before="10" w:after="10"/>
              <w:jc w:val="center"/>
              <w:rPr>
                <w:sz w:val="20"/>
                <w:szCs w:val="20"/>
                <w:lang w:val="fr-FR"/>
              </w:rPr>
            </w:pPr>
            <w:r w:rsidRPr="002C5D90">
              <w:rPr>
                <w:sz w:val="20"/>
                <w:szCs w:val="20"/>
                <w:lang w:val="fr-FR"/>
              </w:rPr>
              <w:t>PNUD</w:t>
            </w:r>
          </w:p>
        </w:tc>
        <w:tc>
          <w:tcPr>
            <w:tcW w:w="665" w:type="pct"/>
          </w:tcPr>
          <w:p w14:paraId="32E6BB5E" w14:textId="48E05E35" w:rsidR="007367C3" w:rsidRPr="002C5D90" w:rsidRDefault="002F7975" w:rsidP="00B43467">
            <w:pPr>
              <w:widowControl w:val="0"/>
              <w:spacing w:before="10" w:after="10"/>
              <w:jc w:val="right"/>
              <w:rPr>
                <w:sz w:val="20"/>
                <w:szCs w:val="20"/>
                <w:lang w:val="fr-FR"/>
              </w:rPr>
            </w:pPr>
            <w:r w:rsidRPr="002C5D90">
              <w:rPr>
                <w:sz w:val="20"/>
                <w:szCs w:val="20"/>
                <w:lang w:val="fr-FR"/>
              </w:rPr>
              <w:t>15</w:t>
            </w:r>
            <w:r w:rsidR="005B64BA" w:rsidRPr="002C5D90">
              <w:rPr>
                <w:sz w:val="20"/>
                <w:szCs w:val="20"/>
                <w:lang w:val="fr-FR"/>
              </w:rPr>
              <w:t> </w:t>
            </w:r>
            <w:r w:rsidRPr="002C5D90">
              <w:rPr>
                <w:sz w:val="20"/>
                <w:szCs w:val="20"/>
                <w:lang w:val="fr-FR"/>
              </w:rPr>
              <w:t>000</w:t>
            </w:r>
          </w:p>
        </w:tc>
      </w:tr>
      <w:tr w:rsidR="007367C3" w:rsidRPr="00EF4B31" w14:paraId="10B8EF03" w14:textId="77777777" w:rsidTr="00154D3E">
        <w:trPr>
          <w:trHeight w:val="20"/>
        </w:trPr>
        <w:tc>
          <w:tcPr>
            <w:tcW w:w="5000" w:type="pct"/>
            <w:gridSpan w:val="4"/>
          </w:tcPr>
          <w:p w14:paraId="5DB8AC5A" w14:textId="02243EBE" w:rsidR="007367C3" w:rsidRPr="002C5D90" w:rsidRDefault="00F637B7" w:rsidP="00B43467">
            <w:pPr>
              <w:keepNext/>
              <w:keepLines/>
              <w:widowControl w:val="0"/>
              <w:spacing w:before="10" w:after="10"/>
              <w:jc w:val="left"/>
              <w:rPr>
                <w:i/>
                <w:iCs/>
                <w:color w:val="000000"/>
                <w:sz w:val="20"/>
                <w:szCs w:val="20"/>
                <w:lang w:val="fr-FR" w:eastAsia="zh-CN"/>
              </w:rPr>
            </w:pPr>
            <w:r w:rsidRPr="002C5D90">
              <w:rPr>
                <w:i/>
                <w:iCs/>
                <w:color w:val="000000"/>
                <w:sz w:val="20"/>
                <w:szCs w:val="20"/>
                <w:lang w:val="fr-FR" w:eastAsia="zh-CN"/>
              </w:rPr>
              <w:t>Projet pilote pour le secteur de la réfrigération commerciale (815 000</w:t>
            </w:r>
            <w:r w:rsidR="00C00D09">
              <w:rPr>
                <w:i/>
                <w:iCs/>
                <w:color w:val="000000"/>
                <w:sz w:val="20"/>
                <w:szCs w:val="20"/>
                <w:lang w:val="fr-FR" w:eastAsia="zh-CN"/>
              </w:rPr>
              <w:t> $US</w:t>
            </w:r>
            <w:r w:rsidRPr="002C5D90">
              <w:rPr>
                <w:i/>
                <w:iCs/>
                <w:color w:val="000000"/>
                <w:sz w:val="20"/>
                <w:szCs w:val="20"/>
                <w:lang w:val="fr-FR" w:eastAsia="zh-CN"/>
              </w:rPr>
              <w:t>)</w:t>
            </w:r>
          </w:p>
        </w:tc>
      </w:tr>
      <w:tr w:rsidR="005F48A9" w:rsidRPr="002C5D90" w14:paraId="684CFFC3" w14:textId="77777777" w:rsidTr="00154D3E">
        <w:trPr>
          <w:gridAfter w:val="1"/>
          <w:wAfter w:w="5" w:type="pct"/>
          <w:trHeight w:val="20"/>
        </w:trPr>
        <w:tc>
          <w:tcPr>
            <w:tcW w:w="3690" w:type="pct"/>
            <w:noWrap/>
          </w:tcPr>
          <w:p w14:paraId="21B5F24D" w14:textId="491DC9A2" w:rsidR="005F48A9" w:rsidRPr="002C5D90" w:rsidRDefault="005F48A9" w:rsidP="005F48A9">
            <w:pPr>
              <w:widowControl w:val="0"/>
              <w:spacing w:before="10" w:after="10"/>
              <w:ind w:left="454"/>
              <w:jc w:val="left"/>
              <w:rPr>
                <w:color w:val="7F7F7F" w:themeColor="text1" w:themeTint="80"/>
                <w:sz w:val="20"/>
                <w:szCs w:val="20"/>
                <w:lang w:val="fr-FR"/>
              </w:rPr>
            </w:pPr>
            <w:r w:rsidRPr="002C5D90">
              <w:rPr>
                <w:sz w:val="20"/>
                <w:szCs w:val="20"/>
                <w:lang w:val="fr-FR"/>
              </w:rPr>
              <w:t>Recensement des candidats appropriés pour les projets pilotes, y compris l</w:t>
            </w:r>
            <w:r w:rsidR="002C0768">
              <w:rPr>
                <w:sz w:val="20"/>
                <w:szCs w:val="20"/>
                <w:lang w:val="fr-FR"/>
              </w:rPr>
              <w:t>’</w:t>
            </w:r>
            <w:r w:rsidRPr="002C5D90">
              <w:rPr>
                <w:sz w:val="20"/>
                <w:szCs w:val="20"/>
                <w:lang w:val="fr-FR"/>
              </w:rPr>
              <w:t>évaluation préliminaire.</w:t>
            </w:r>
          </w:p>
        </w:tc>
        <w:tc>
          <w:tcPr>
            <w:tcW w:w="639" w:type="pct"/>
          </w:tcPr>
          <w:p w14:paraId="5C1D2DE4" w14:textId="1C66B3DA" w:rsidR="005F48A9" w:rsidRPr="002C5D90" w:rsidRDefault="005F48A9" w:rsidP="005F48A9">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66766D53" w14:textId="0A58147A" w:rsidR="005F48A9" w:rsidRPr="002C5D90" w:rsidRDefault="005F48A9" w:rsidP="005F48A9">
            <w:pPr>
              <w:keepNext/>
              <w:keepLines/>
              <w:widowControl w:val="0"/>
              <w:spacing w:before="10" w:after="10"/>
              <w:jc w:val="right"/>
              <w:rPr>
                <w:sz w:val="20"/>
                <w:szCs w:val="20"/>
                <w:lang w:val="fr-FR" w:eastAsia="zh-CN"/>
              </w:rPr>
            </w:pPr>
            <w:r w:rsidRPr="002C5D90">
              <w:rPr>
                <w:sz w:val="20"/>
                <w:szCs w:val="20"/>
                <w:lang w:val="fr-FR"/>
              </w:rPr>
              <w:t>25 000</w:t>
            </w:r>
          </w:p>
        </w:tc>
      </w:tr>
      <w:tr w:rsidR="005F48A9" w:rsidRPr="002C5D90" w14:paraId="5673BFA1" w14:textId="77777777" w:rsidTr="00154D3E">
        <w:trPr>
          <w:gridAfter w:val="1"/>
          <w:wAfter w:w="5" w:type="pct"/>
          <w:trHeight w:val="20"/>
        </w:trPr>
        <w:tc>
          <w:tcPr>
            <w:tcW w:w="3690" w:type="pct"/>
            <w:noWrap/>
          </w:tcPr>
          <w:p w14:paraId="6CFCCA48" w14:textId="1358724F" w:rsidR="005F48A9" w:rsidRPr="002C5D90" w:rsidRDefault="005F48A9" w:rsidP="005F48A9">
            <w:pPr>
              <w:widowControl w:val="0"/>
              <w:spacing w:before="10" w:after="10"/>
              <w:ind w:left="454"/>
              <w:jc w:val="left"/>
              <w:rPr>
                <w:color w:val="7F7F7F" w:themeColor="text1" w:themeTint="80"/>
                <w:sz w:val="20"/>
                <w:szCs w:val="20"/>
                <w:lang w:val="fr-FR"/>
              </w:rPr>
            </w:pPr>
            <w:r w:rsidRPr="002C5D90">
              <w:rPr>
                <w:sz w:val="20"/>
                <w:szCs w:val="20"/>
                <w:lang w:val="fr-FR"/>
              </w:rPr>
              <w:t>Conduite de quatre projets pilotes sur des monoblocs R-290 dans des chambres froides pour le stockage et la conservation des aliments, y compris l</w:t>
            </w:r>
            <w:r w:rsidR="002C0768">
              <w:rPr>
                <w:sz w:val="20"/>
                <w:szCs w:val="20"/>
                <w:lang w:val="fr-FR"/>
              </w:rPr>
              <w:t>’</w:t>
            </w:r>
            <w:r w:rsidRPr="002C5D90">
              <w:rPr>
                <w:sz w:val="20"/>
                <w:szCs w:val="20"/>
                <w:lang w:val="fr-FR"/>
              </w:rPr>
              <w:t>équipement, l</w:t>
            </w:r>
            <w:r w:rsidR="002C0768">
              <w:rPr>
                <w:sz w:val="20"/>
                <w:szCs w:val="20"/>
                <w:lang w:val="fr-FR"/>
              </w:rPr>
              <w:t>’</w:t>
            </w:r>
            <w:r w:rsidRPr="002C5D90">
              <w:rPr>
                <w:sz w:val="20"/>
                <w:szCs w:val="20"/>
                <w:lang w:val="fr-FR"/>
              </w:rPr>
              <w:t>installation, la mise en service et la formation.</w:t>
            </w:r>
          </w:p>
        </w:tc>
        <w:tc>
          <w:tcPr>
            <w:tcW w:w="639" w:type="pct"/>
          </w:tcPr>
          <w:p w14:paraId="38E92252" w14:textId="620BECE8" w:rsidR="005F48A9" w:rsidRPr="002C5D90" w:rsidRDefault="005F48A9" w:rsidP="005F48A9">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62D6687F" w14:textId="208347D1" w:rsidR="005F48A9" w:rsidRPr="002C5D90" w:rsidRDefault="005F48A9" w:rsidP="005F48A9">
            <w:pPr>
              <w:keepNext/>
              <w:keepLines/>
              <w:widowControl w:val="0"/>
              <w:spacing w:before="10" w:after="10"/>
              <w:jc w:val="right"/>
              <w:rPr>
                <w:sz w:val="20"/>
                <w:szCs w:val="20"/>
                <w:lang w:val="fr-FR" w:eastAsia="zh-CN"/>
              </w:rPr>
            </w:pPr>
            <w:r w:rsidRPr="002C5D90">
              <w:rPr>
                <w:sz w:val="20"/>
                <w:szCs w:val="20"/>
                <w:lang w:val="fr-FR"/>
              </w:rPr>
              <w:t>200 000</w:t>
            </w:r>
          </w:p>
        </w:tc>
      </w:tr>
      <w:tr w:rsidR="005F48A9" w:rsidRPr="002C5D90" w14:paraId="65F8CB70" w14:textId="77777777" w:rsidTr="00154D3E">
        <w:trPr>
          <w:gridAfter w:val="1"/>
          <w:wAfter w:w="5" w:type="pct"/>
          <w:trHeight w:val="20"/>
        </w:trPr>
        <w:tc>
          <w:tcPr>
            <w:tcW w:w="3690" w:type="pct"/>
            <w:noWrap/>
          </w:tcPr>
          <w:p w14:paraId="318B681E" w14:textId="065176A2" w:rsidR="005F48A9" w:rsidRPr="002C5D90" w:rsidRDefault="005F48A9" w:rsidP="005F48A9">
            <w:pPr>
              <w:widowControl w:val="0"/>
              <w:spacing w:before="10" w:after="10"/>
              <w:ind w:left="454"/>
              <w:jc w:val="left"/>
              <w:rPr>
                <w:color w:val="7F7F7F" w:themeColor="text1" w:themeTint="80"/>
                <w:sz w:val="20"/>
                <w:szCs w:val="20"/>
                <w:lang w:val="fr-FR"/>
              </w:rPr>
            </w:pPr>
            <w:r w:rsidRPr="002C5D90">
              <w:rPr>
                <w:sz w:val="20"/>
                <w:szCs w:val="20"/>
                <w:lang w:val="fr-FR"/>
              </w:rPr>
              <w:t>Démonstration de l</w:t>
            </w:r>
            <w:r w:rsidR="002C0768">
              <w:rPr>
                <w:sz w:val="20"/>
                <w:szCs w:val="20"/>
                <w:lang w:val="fr-FR"/>
              </w:rPr>
              <w:t>’</w:t>
            </w:r>
            <w:r w:rsidRPr="002C5D90">
              <w:rPr>
                <w:sz w:val="20"/>
                <w:szCs w:val="20"/>
                <w:lang w:val="fr-FR"/>
              </w:rPr>
              <w:t>utilisation de réfrigérants naturels dans un système de refroidissement indirect au glycol/à l</w:t>
            </w:r>
            <w:r w:rsidR="002C0768">
              <w:rPr>
                <w:sz w:val="20"/>
                <w:szCs w:val="20"/>
                <w:lang w:val="fr-FR"/>
              </w:rPr>
              <w:t>’</w:t>
            </w:r>
            <w:r w:rsidRPr="002C5D90">
              <w:rPr>
                <w:sz w:val="20"/>
                <w:szCs w:val="20"/>
                <w:lang w:val="fr-FR"/>
              </w:rPr>
              <w:t>eau glacée dans une grande chambre froide ou une application de refroidissement d</w:t>
            </w:r>
            <w:r w:rsidR="002C0768">
              <w:rPr>
                <w:sz w:val="20"/>
                <w:szCs w:val="20"/>
                <w:lang w:val="fr-FR"/>
              </w:rPr>
              <w:t>’</w:t>
            </w:r>
            <w:r w:rsidRPr="002C5D90">
              <w:rPr>
                <w:sz w:val="20"/>
                <w:szCs w:val="20"/>
                <w:lang w:val="fr-FR"/>
              </w:rPr>
              <w:t>un entrepôt industriel</w:t>
            </w:r>
          </w:p>
        </w:tc>
        <w:tc>
          <w:tcPr>
            <w:tcW w:w="639" w:type="pct"/>
          </w:tcPr>
          <w:p w14:paraId="4C261E90" w14:textId="6A028214" w:rsidR="005F48A9" w:rsidRPr="002C5D90" w:rsidRDefault="005F48A9" w:rsidP="005F48A9">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6D6F6814" w14:textId="733B18B3" w:rsidR="005F48A9" w:rsidRPr="002C5D90" w:rsidRDefault="005F48A9" w:rsidP="005F48A9">
            <w:pPr>
              <w:keepNext/>
              <w:keepLines/>
              <w:widowControl w:val="0"/>
              <w:spacing w:before="10" w:after="10"/>
              <w:jc w:val="right"/>
              <w:rPr>
                <w:sz w:val="20"/>
                <w:szCs w:val="20"/>
                <w:lang w:val="fr-FR" w:eastAsia="zh-CN"/>
              </w:rPr>
            </w:pPr>
            <w:r w:rsidRPr="002C5D90">
              <w:rPr>
                <w:sz w:val="20"/>
                <w:szCs w:val="20"/>
                <w:lang w:val="fr-FR"/>
              </w:rPr>
              <w:t>250 000</w:t>
            </w:r>
          </w:p>
        </w:tc>
      </w:tr>
      <w:tr w:rsidR="005F48A9" w:rsidRPr="002C5D90" w14:paraId="42FD0639" w14:textId="77777777" w:rsidTr="00154D3E">
        <w:trPr>
          <w:gridAfter w:val="1"/>
          <w:wAfter w:w="5" w:type="pct"/>
          <w:trHeight w:val="20"/>
        </w:trPr>
        <w:tc>
          <w:tcPr>
            <w:tcW w:w="3690" w:type="pct"/>
            <w:noWrap/>
          </w:tcPr>
          <w:p w14:paraId="14A1716A" w14:textId="1A27CFA3" w:rsidR="005F48A9" w:rsidRPr="002C5D90" w:rsidRDefault="005F48A9" w:rsidP="005F48A9">
            <w:pPr>
              <w:widowControl w:val="0"/>
              <w:spacing w:before="10" w:after="10"/>
              <w:ind w:left="454"/>
              <w:jc w:val="left"/>
              <w:rPr>
                <w:color w:val="7F7F7F" w:themeColor="text1" w:themeTint="80"/>
                <w:sz w:val="20"/>
                <w:szCs w:val="20"/>
                <w:lang w:val="fr-FR"/>
              </w:rPr>
            </w:pPr>
            <w:r w:rsidRPr="002C5D90">
              <w:rPr>
                <w:sz w:val="20"/>
                <w:szCs w:val="20"/>
                <w:lang w:val="fr-FR"/>
              </w:rPr>
              <w:t>Démonstration du remplacement d</w:t>
            </w:r>
            <w:r w:rsidR="002C0768">
              <w:rPr>
                <w:sz w:val="20"/>
                <w:szCs w:val="20"/>
                <w:lang w:val="fr-FR"/>
              </w:rPr>
              <w:t>’</w:t>
            </w:r>
            <w:r w:rsidRPr="002C5D90">
              <w:rPr>
                <w:sz w:val="20"/>
                <w:szCs w:val="20"/>
                <w:lang w:val="fr-FR"/>
              </w:rPr>
              <w:t>un système commercial de climatisation multi-split utilisant du</w:t>
            </w:r>
          </w:p>
        </w:tc>
        <w:tc>
          <w:tcPr>
            <w:tcW w:w="639" w:type="pct"/>
          </w:tcPr>
          <w:p w14:paraId="1088AE4D" w14:textId="5FAFB0D2" w:rsidR="005F48A9" w:rsidRPr="002C5D90" w:rsidRDefault="005F48A9" w:rsidP="005F48A9">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66937BB0" w14:textId="64DD5E17" w:rsidR="005F48A9" w:rsidRPr="002C5D90" w:rsidRDefault="005F48A9" w:rsidP="005F48A9">
            <w:pPr>
              <w:keepNext/>
              <w:keepLines/>
              <w:widowControl w:val="0"/>
              <w:spacing w:before="10" w:after="10"/>
              <w:jc w:val="right"/>
              <w:rPr>
                <w:sz w:val="20"/>
                <w:szCs w:val="20"/>
                <w:lang w:val="fr-FR" w:eastAsia="zh-CN"/>
              </w:rPr>
            </w:pPr>
            <w:r w:rsidRPr="002C5D90">
              <w:rPr>
                <w:sz w:val="20"/>
                <w:szCs w:val="20"/>
                <w:lang w:val="fr-FR"/>
              </w:rPr>
              <w:t>300 000</w:t>
            </w:r>
          </w:p>
        </w:tc>
      </w:tr>
      <w:tr w:rsidR="005F48A9" w:rsidRPr="002C5D90" w14:paraId="63C6C9FE" w14:textId="77777777" w:rsidTr="00154D3E">
        <w:trPr>
          <w:gridAfter w:val="1"/>
          <w:wAfter w:w="5" w:type="pct"/>
          <w:trHeight w:val="20"/>
        </w:trPr>
        <w:tc>
          <w:tcPr>
            <w:tcW w:w="3690" w:type="pct"/>
            <w:noWrap/>
          </w:tcPr>
          <w:p w14:paraId="7FE49923" w14:textId="3261F4AB" w:rsidR="005F48A9" w:rsidRPr="002C5D90" w:rsidRDefault="005F48A9" w:rsidP="005F48A9">
            <w:pPr>
              <w:widowControl w:val="0"/>
              <w:spacing w:before="10" w:after="10"/>
              <w:ind w:left="454"/>
              <w:jc w:val="left"/>
              <w:rPr>
                <w:color w:val="7F7F7F" w:themeColor="text1" w:themeTint="80"/>
                <w:sz w:val="20"/>
                <w:szCs w:val="20"/>
                <w:lang w:val="fr-FR"/>
              </w:rPr>
            </w:pPr>
            <w:r w:rsidRPr="002C5D90">
              <w:rPr>
                <w:sz w:val="20"/>
                <w:szCs w:val="20"/>
                <w:lang w:val="fr-FR"/>
              </w:rPr>
              <w:t>R-410A par un système de climatisation centralisé à base de R-290</w:t>
            </w:r>
          </w:p>
        </w:tc>
        <w:tc>
          <w:tcPr>
            <w:tcW w:w="639" w:type="pct"/>
          </w:tcPr>
          <w:p w14:paraId="7FD3CB26" w14:textId="380A11B1" w:rsidR="005F48A9" w:rsidRPr="002C5D90" w:rsidRDefault="005F48A9" w:rsidP="005F48A9">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7B255F52" w14:textId="2208E576" w:rsidR="005F48A9" w:rsidRPr="002C5D90" w:rsidRDefault="005F48A9" w:rsidP="005F48A9">
            <w:pPr>
              <w:keepNext/>
              <w:keepLines/>
              <w:widowControl w:val="0"/>
              <w:spacing w:before="10" w:after="10"/>
              <w:jc w:val="right"/>
              <w:rPr>
                <w:sz w:val="20"/>
                <w:szCs w:val="20"/>
                <w:lang w:val="fr-FR" w:eastAsia="zh-CN"/>
              </w:rPr>
            </w:pPr>
            <w:r w:rsidRPr="002C5D90">
              <w:rPr>
                <w:sz w:val="20"/>
                <w:szCs w:val="20"/>
                <w:lang w:val="fr-FR"/>
              </w:rPr>
              <w:t>20 000</w:t>
            </w:r>
          </w:p>
        </w:tc>
      </w:tr>
      <w:tr w:rsidR="005F48A9" w:rsidRPr="002C5D90" w14:paraId="5C282F11" w14:textId="77777777" w:rsidTr="00154D3E">
        <w:trPr>
          <w:gridAfter w:val="1"/>
          <w:wAfter w:w="5" w:type="pct"/>
          <w:trHeight w:val="20"/>
        </w:trPr>
        <w:tc>
          <w:tcPr>
            <w:tcW w:w="3690" w:type="pct"/>
            <w:noWrap/>
          </w:tcPr>
          <w:p w14:paraId="443CA744" w14:textId="59DCEEEF" w:rsidR="005F48A9" w:rsidRPr="002C5D90" w:rsidRDefault="005F48A9" w:rsidP="005F48A9">
            <w:pPr>
              <w:widowControl w:val="0"/>
              <w:spacing w:before="10" w:after="10"/>
              <w:ind w:left="454"/>
              <w:jc w:val="left"/>
              <w:rPr>
                <w:color w:val="7F7F7F" w:themeColor="text1" w:themeTint="80"/>
                <w:sz w:val="20"/>
                <w:szCs w:val="20"/>
                <w:lang w:val="fr-FR"/>
              </w:rPr>
            </w:pPr>
            <w:r w:rsidRPr="002C5D90">
              <w:rPr>
                <w:sz w:val="20"/>
                <w:szCs w:val="20"/>
                <w:lang w:val="fr-FR"/>
              </w:rPr>
              <w:t>Suivi et évaluation des impacts du projet et des améliorations de l</w:t>
            </w:r>
            <w:r w:rsidR="002C0768">
              <w:rPr>
                <w:sz w:val="20"/>
                <w:szCs w:val="20"/>
                <w:lang w:val="fr-FR"/>
              </w:rPr>
              <w:t>’</w:t>
            </w:r>
            <w:r w:rsidRPr="002C5D90">
              <w:rPr>
                <w:sz w:val="20"/>
                <w:szCs w:val="20"/>
                <w:lang w:val="fr-FR"/>
              </w:rPr>
              <w:t>efficacité énergétique, et formation des techniciens et des utilisateurs finaux.</w:t>
            </w:r>
          </w:p>
        </w:tc>
        <w:tc>
          <w:tcPr>
            <w:tcW w:w="639" w:type="pct"/>
          </w:tcPr>
          <w:p w14:paraId="65E9A9DA" w14:textId="6B0692ED" w:rsidR="005F48A9" w:rsidRPr="002C5D90" w:rsidRDefault="005F48A9" w:rsidP="005F48A9">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5025FB58" w14:textId="1F8268B3" w:rsidR="005F48A9" w:rsidRPr="002C5D90" w:rsidRDefault="005F48A9" w:rsidP="005F48A9">
            <w:pPr>
              <w:keepNext/>
              <w:keepLines/>
              <w:widowControl w:val="0"/>
              <w:spacing w:before="10" w:after="10"/>
              <w:jc w:val="right"/>
              <w:rPr>
                <w:sz w:val="20"/>
                <w:szCs w:val="20"/>
                <w:lang w:val="fr-FR" w:eastAsia="zh-CN"/>
              </w:rPr>
            </w:pPr>
            <w:r w:rsidRPr="002C5D90">
              <w:rPr>
                <w:sz w:val="20"/>
                <w:szCs w:val="20"/>
                <w:lang w:val="fr-FR" w:eastAsia="zh-CN"/>
              </w:rPr>
              <w:t>20 000</w:t>
            </w:r>
          </w:p>
        </w:tc>
      </w:tr>
      <w:tr w:rsidR="007367C3" w:rsidRPr="00EF4B31" w14:paraId="5109349D" w14:textId="77777777" w:rsidTr="00154D3E">
        <w:trPr>
          <w:trHeight w:val="20"/>
        </w:trPr>
        <w:tc>
          <w:tcPr>
            <w:tcW w:w="5000" w:type="pct"/>
            <w:gridSpan w:val="4"/>
          </w:tcPr>
          <w:p w14:paraId="0CA27FB0" w14:textId="46FA5FA1" w:rsidR="007367C3" w:rsidRPr="002C5D90" w:rsidRDefault="005F48A9" w:rsidP="00B43467">
            <w:pPr>
              <w:keepNext/>
              <w:keepLines/>
              <w:widowControl w:val="0"/>
              <w:spacing w:before="10" w:after="10"/>
              <w:jc w:val="left"/>
              <w:rPr>
                <w:i/>
                <w:iCs/>
                <w:color w:val="000000"/>
                <w:sz w:val="20"/>
                <w:szCs w:val="20"/>
                <w:lang w:val="fr-FR" w:eastAsia="zh-CN"/>
              </w:rPr>
            </w:pPr>
            <w:r w:rsidRPr="002C5D90">
              <w:rPr>
                <w:i/>
                <w:iCs/>
                <w:color w:val="000000"/>
                <w:sz w:val="20"/>
                <w:szCs w:val="20"/>
                <w:lang w:val="fr-FR" w:eastAsia="zh-CN"/>
              </w:rPr>
              <w:t>Plan d</w:t>
            </w:r>
            <w:r w:rsidR="002C0768">
              <w:rPr>
                <w:i/>
                <w:iCs/>
                <w:color w:val="000000"/>
                <w:sz w:val="20"/>
                <w:szCs w:val="20"/>
                <w:lang w:val="fr-FR" w:eastAsia="zh-CN"/>
              </w:rPr>
              <w:t>’</w:t>
            </w:r>
            <w:r w:rsidRPr="002C5D90">
              <w:rPr>
                <w:i/>
                <w:iCs/>
                <w:color w:val="000000"/>
                <w:sz w:val="20"/>
                <w:szCs w:val="20"/>
                <w:lang w:val="fr-FR" w:eastAsia="zh-CN"/>
              </w:rPr>
              <w:t>action national pour la chaîne du froid</w:t>
            </w:r>
            <w:r w:rsidR="007367C3" w:rsidRPr="002C5D90">
              <w:rPr>
                <w:i/>
                <w:iCs/>
                <w:color w:val="000000"/>
                <w:sz w:val="20"/>
                <w:szCs w:val="20"/>
                <w:lang w:val="fr-FR" w:eastAsia="zh-CN"/>
              </w:rPr>
              <w:t xml:space="preserve"> (180</w:t>
            </w:r>
            <w:r w:rsidRPr="002C5D90">
              <w:rPr>
                <w:i/>
                <w:iCs/>
                <w:color w:val="000000"/>
                <w:sz w:val="20"/>
                <w:szCs w:val="20"/>
                <w:lang w:val="fr-FR" w:eastAsia="zh-CN"/>
              </w:rPr>
              <w:t> </w:t>
            </w:r>
            <w:r w:rsidR="007367C3" w:rsidRPr="002C5D90">
              <w:rPr>
                <w:i/>
                <w:iCs/>
                <w:color w:val="000000"/>
                <w:sz w:val="20"/>
                <w:szCs w:val="20"/>
                <w:lang w:val="fr-FR" w:eastAsia="zh-CN"/>
              </w:rPr>
              <w:t>000</w:t>
            </w:r>
            <w:r w:rsidR="00C00D09">
              <w:rPr>
                <w:i/>
                <w:iCs/>
                <w:color w:val="000000"/>
                <w:sz w:val="20"/>
                <w:szCs w:val="20"/>
                <w:lang w:val="fr-FR" w:eastAsia="zh-CN"/>
              </w:rPr>
              <w:t> $US</w:t>
            </w:r>
            <w:r w:rsidR="007367C3" w:rsidRPr="002C5D90">
              <w:rPr>
                <w:i/>
                <w:iCs/>
                <w:color w:val="000000"/>
                <w:sz w:val="20"/>
                <w:szCs w:val="20"/>
                <w:lang w:val="fr-FR" w:eastAsia="zh-CN"/>
              </w:rPr>
              <w:t>)</w:t>
            </w:r>
          </w:p>
        </w:tc>
      </w:tr>
      <w:tr w:rsidR="00935467" w:rsidRPr="002C5D90" w14:paraId="50EA3061" w14:textId="77777777" w:rsidTr="00154D3E">
        <w:trPr>
          <w:gridAfter w:val="1"/>
          <w:wAfter w:w="5" w:type="pct"/>
          <w:trHeight w:val="20"/>
        </w:trPr>
        <w:tc>
          <w:tcPr>
            <w:tcW w:w="3690" w:type="pct"/>
            <w:noWrap/>
          </w:tcPr>
          <w:p w14:paraId="69345548" w14:textId="5DCBDE62" w:rsidR="00935467" w:rsidRPr="002C5D90" w:rsidRDefault="00935467" w:rsidP="00935467">
            <w:pPr>
              <w:widowControl w:val="0"/>
              <w:spacing w:before="10" w:after="10"/>
              <w:ind w:left="454"/>
              <w:jc w:val="left"/>
              <w:rPr>
                <w:sz w:val="20"/>
                <w:szCs w:val="20"/>
                <w:lang w:val="fr-FR"/>
              </w:rPr>
            </w:pPr>
            <w:r w:rsidRPr="002C5D90">
              <w:rPr>
                <w:sz w:val="20"/>
                <w:szCs w:val="20"/>
                <w:lang w:val="fr-FR"/>
              </w:rPr>
              <w:t>Trois ateliers pour les prestataires de services de la chaîne du froid</w:t>
            </w:r>
          </w:p>
        </w:tc>
        <w:tc>
          <w:tcPr>
            <w:tcW w:w="639" w:type="pct"/>
          </w:tcPr>
          <w:p w14:paraId="17B89ABA" w14:textId="7AB9A5F7"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201496CE" w14:textId="75293E66"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eastAsia="zh-CN"/>
              </w:rPr>
              <w:t>30 000</w:t>
            </w:r>
          </w:p>
        </w:tc>
      </w:tr>
      <w:tr w:rsidR="00935467" w:rsidRPr="002C5D90" w14:paraId="22E3E1F1" w14:textId="77777777" w:rsidTr="00154D3E">
        <w:trPr>
          <w:gridAfter w:val="1"/>
          <w:wAfter w:w="5" w:type="pct"/>
          <w:trHeight w:val="20"/>
        </w:trPr>
        <w:tc>
          <w:tcPr>
            <w:tcW w:w="3690" w:type="pct"/>
            <w:noWrap/>
          </w:tcPr>
          <w:p w14:paraId="434EE762" w14:textId="59511B56" w:rsidR="00935467" w:rsidRPr="002C5D90" w:rsidRDefault="00935467" w:rsidP="00935467">
            <w:pPr>
              <w:widowControl w:val="0"/>
              <w:spacing w:before="10" w:after="10"/>
              <w:ind w:left="454"/>
              <w:jc w:val="left"/>
              <w:rPr>
                <w:sz w:val="20"/>
                <w:szCs w:val="20"/>
                <w:lang w:val="fr-FR"/>
              </w:rPr>
            </w:pPr>
            <w:r w:rsidRPr="002C5D90">
              <w:rPr>
                <w:sz w:val="20"/>
                <w:szCs w:val="20"/>
                <w:lang w:val="fr-FR"/>
              </w:rPr>
              <w:t>Collecte de données par le biais de visites de sites et de consultations</w:t>
            </w:r>
          </w:p>
        </w:tc>
        <w:tc>
          <w:tcPr>
            <w:tcW w:w="639" w:type="pct"/>
          </w:tcPr>
          <w:p w14:paraId="450F74E4" w14:textId="1FAA52C2"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7D0423F1" w14:textId="591E8B83"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eastAsia="zh-CN"/>
              </w:rPr>
              <w:t>70 000</w:t>
            </w:r>
          </w:p>
        </w:tc>
      </w:tr>
      <w:tr w:rsidR="00935467" w:rsidRPr="002C5D90" w14:paraId="696F0868" w14:textId="77777777" w:rsidTr="00154D3E">
        <w:trPr>
          <w:gridAfter w:val="1"/>
          <w:wAfter w:w="5" w:type="pct"/>
          <w:trHeight w:val="20"/>
        </w:trPr>
        <w:tc>
          <w:tcPr>
            <w:tcW w:w="3690" w:type="pct"/>
            <w:noWrap/>
          </w:tcPr>
          <w:p w14:paraId="1B5FAB1A" w14:textId="6EA6D457" w:rsidR="00935467" w:rsidRPr="002C5D90" w:rsidRDefault="00935467" w:rsidP="00935467">
            <w:pPr>
              <w:widowControl w:val="0"/>
              <w:spacing w:before="10" w:after="10"/>
              <w:ind w:left="454"/>
              <w:jc w:val="left"/>
              <w:rPr>
                <w:sz w:val="20"/>
                <w:szCs w:val="20"/>
                <w:lang w:val="fr-FR"/>
              </w:rPr>
            </w:pPr>
            <w:r w:rsidRPr="002C5D90">
              <w:rPr>
                <w:sz w:val="20"/>
                <w:szCs w:val="20"/>
                <w:lang w:val="fr-FR"/>
              </w:rPr>
              <w:t>Rédaction du présent document sur le plan d</w:t>
            </w:r>
            <w:r w:rsidR="002C0768">
              <w:rPr>
                <w:sz w:val="20"/>
                <w:szCs w:val="20"/>
                <w:lang w:val="fr-FR"/>
              </w:rPr>
              <w:t>’</w:t>
            </w:r>
            <w:r w:rsidRPr="002C5D90">
              <w:rPr>
                <w:sz w:val="20"/>
                <w:szCs w:val="20"/>
                <w:lang w:val="fr-FR"/>
              </w:rPr>
              <w:t>action</w:t>
            </w:r>
          </w:p>
        </w:tc>
        <w:tc>
          <w:tcPr>
            <w:tcW w:w="639" w:type="pct"/>
          </w:tcPr>
          <w:p w14:paraId="4033C209" w14:textId="792D6F4A"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1CA7B8F3" w14:textId="0644176B"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rPr>
              <w:t>50 000</w:t>
            </w:r>
          </w:p>
        </w:tc>
      </w:tr>
      <w:tr w:rsidR="00935467" w:rsidRPr="002C5D90" w14:paraId="7BDD1337" w14:textId="77777777" w:rsidTr="00154D3E">
        <w:trPr>
          <w:gridAfter w:val="1"/>
          <w:wAfter w:w="5" w:type="pct"/>
          <w:trHeight w:val="20"/>
        </w:trPr>
        <w:tc>
          <w:tcPr>
            <w:tcW w:w="3690" w:type="pct"/>
            <w:noWrap/>
          </w:tcPr>
          <w:p w14:paraId="63A27E95" w14:textId="0521D66F" w:rsidR="00935467" w:rsidRPr="002C5D90" w:rsidRDefault="00935467" w:rsidP="00935467">
            <w:pPr>
              <w:widowControl w:val="0"/>
              <w:spacing w:before="10" w:after="10"/>
              <w:ind w:left="454"/>
              <w:jc w:val="left"/>
              <w:rPr>
                <w:sz w:val="20"/>
                <w:szCs w:val="20"/>
                <w:lang w:val="fr-FR"/>
              </w:rPr>
            </w:pPr>
            <w:r w:rsidRPr="002C5D90">
              <w:rPr>
                <w:sz w:val="20"/>
                <w:szCs w:val="20"/>
                <w:lang w:val="fr-FR"/>
              </w:rPr>
              <w:t>Atelier des parties prenantes pour discuter des conclusions et finaliser le plan d</w:t>
            </w:r>
            <w:r w:rsidR="002C0768">
              <w:rPr>
                <w:sz w:val="20"/>
                <w:szCs w:val="20"/>
                <w:lang w:val="fr-FR"/>
              </w:rPr>
              <w:t>’</w:t>
            </w:r>
            <w:r w:rsidRPr="002C5D90">
              <w:rPr>
                <w:sz w:val="20"/>
                <w:szCs w:val="20"/>
                <w:lang w:val="fr-FR"/>
              </w:rPr>
              <w:t>action</w:t>
            </w:r>
          </w:p>
        </w:tc>
        <w:tc>
          <w:tcPr>
            <w:tcW w:w="639" w:type="pct"/>
          </w:tcPr>
          <w:p w14:paraId="6BDEFD2F" w14:textId="036FC70F"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64A3D2DB" w14:textId="0F797ED0"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rPr>
              <w:t>30 000</w:t>
            </w:r>
          </w:p>
        </w:tc>
      </w:tr>
      <w:tr w:rsidR="007367C3" w:rsidRPr="00EF4B31" w14:paraId="3E102872" w14:textId="77777777" w:rsidTr="00154D3E">
        <w:trPr>
          <w:trHeight w:val="20"/>
        </w:trPr>
        <w:tc>
          <w:tcPr>
            <w:tcW w:w="5000" w:type="pct"/>
            <w:gridSpan w:val="4"/>
          </w:tcPr>
          <w:p w14:paraId="6B372841" w14:textId="689B0E57" w:rsidR="007367C3" w:rsidRPr="002C5D90" w:rsidRDefault="00AC3DAC" w:rsidP="00B43467">
            <w:pPr>
              <w:keepNext/>
              <w:keepLines/>
              <w:widowControl w:val="0"/>
              <w:spacing w:before="10" w:after="10"/>
              <w:jc w:val="left"/>
              <w:rPr>
                <w:i/>
                <w:iCs/>
                <w:color w:val="000000"/>
                <w:sz w:val="20"/>
                <w:szCs w:val="20"/>
                <w:lang w:val="fr-FR" w:eastAsia="zh-CN"/>
              </w:rPr>
            </w:pPr>
            <w:r w:rsidRPr="002C5D90">
              <w:rPr>
                <w:i/>
                <w:iCs/>
                <w:color w:val="000000"/>
                <w:sz w:val="20"/>
                <w:szCs w:val="20"/>
                <w:lang w:val="fr-FR" w:eastAsia="zh-CN"/>
              </w:rPr>
              <w:t>Programme d</w:t>
            </w:r>
            <w:r w:rsidR="002C0768">
              <w:rPr>
                <w:i/>
                <w:iCs/>
                <w:color w:val="000000"/>
                <w:sz w:val="20"/>
                <w:szCs w:val="20"/>
                <w:lang w:val="fr-FR" w:eastAsia="zh-CN"/>
              </w:rPr>
              <w:t>’</w:t>
            </w:r>
            <w:r w:rsidRPr="002C5D90">
              <w:rPr>
                <w:i/>
                <w:iCs/>
                <w:color w:val="000000"/>
                <w:sz w:val="20"/>
                <w:szCs w:val="20"/>
                <w:lang w:val="fr-FR" w:eastAsia="zh-CN"/>
              </w:rPr>
              <w:t xml:space="preserve">incitation au remplacement des équipements de réfrigération dans les épiceries </w:t>
            </w:r>
            <w:r w:rsidR="007367C3" w:rsidRPr="002C5D90">
              <w:rPr>
                <w:i/>
                <w:iCs/>
                <w:color w:val="000000"/>
                <w:sz w:val="20"/>
                <w:szCs w:val="20"/>
                <w:lang w:val="fr-FR" w:eastAsia="zh-CN"/>
              </w:rPr>
              <w:t>(</w:t>
            </w:r>
            <w:r w:rsidR="004B4482" w:rsidRPr="002C5D90">
              <w:rPr>
                <w:i/>
                <w:iCs/>
                <w:color w:val="000000"/>
                <w:sz w:val="20"/>
                <w:szCs w:val="20"/>
                <w:lang w:val="fr-FR" w:eastAsia="zh-CN"/>
              </w:rPr>
              <w:t>455</w:t>
            </w:r>
            <w:r w:rsidRPr="002C5D90">
              <w:rPr>
                <w:i/>
                <w:iCs/>
                <w:color w:val="000000"/>
                <w:sz w:val="20"/>
                <w:szCs w:val="20"/>
                <w:lang w:val="fr-FR" w:eastAsia="zh-CN"/>
              </w:rPr>
              <w:t> </w:t>
            </w:r>
            <w:r w:rsidR="007367C3" w:rsidRPr="002C5D90">
              <w:rPr>
                <w:i/>
                <w:iCs/>
                <w:color w:val="000000"/>
                <w:sz w:val="20"/>
                <w:szCs w:val="20"/>
                <w:lang w:val="fr-FR" w:eastAsia="zh-CN"/>
              </w:rPr>
              <w:t>000</w:t>
            </w:r>
            <w:r w:rsidR="00C00D09">
              <w:rPr>
                <w:i/>
                <w:iCs/>
                <w:color w:val="000000"/>
                <w:sz w:val="20"/>
                <w:szCs w:val="20"/>
                <w:lang w:val="fr-FR" w:eastAsia="zh-CN"/>
              </w:rPr>
              <w:t> $US</w:t>
            </w:r>
            <w:r w:rsidR="007367C3" w:rsidRPr="002C5D90">
              <w:rPr>
                <w:i/>
                <w:iCs/>
                <w:color w:val="000000"/>
                <w:sz w:val="20"/>
                <w:szCs w:val="20"/>
                <w:lang w:val="fr-FR" w:eastAsia="zh-CN"/>
              </w:rPr>
              <w:t>)</w:t>
            </w:r>
          </w:p>
        </w:tc>
      </w:tr>
      <w:tr w:rsidR="00935467" w:rsidRPr="002C5D90" w14:paraId="6F56ECE1" w14:textId="77777777" w:rsidTr="00154D3E">
        <w:trPr>
          <w:gridAfter w:val="1"/>
          <w:wAfter w:w="5" w:type="pct"/>
          <w:trHeight w:val="20"/>
        </w:trPr>
        <w:tc>
          <w:tcPr>
            <w:tcW w:w="3690" w:type="pct"/>
            <w:noWrap/>
          </w:tcPr>
          <w:p w14:paraId="0CEC675F" w14:textId="5A88B11C" w:rsidR="00935467" w:rsidRPr="002C5D90" w:rsidRDefault="00935467" w:rsidP="00935467">
            <w:pPr>
              <w:widowControl w:val="0"/>
              <w:spacing w:before="10" w:after="10"/>
              <w:ind w:left="454"/>
              <w:jc w:val="left"/>
              <w:rPr>
                <w:color w:val="000000" w:themeColor="text1"/>
                <w:sz w:val="20"/>
                <w:szCs w:val="20"/>
                <w:lang w:val="fr-FR"/>
              </w:rPr>
            </w:pPr>
            <w:r w:rsidRPr="002C5D90">
              <w:rPr>
                <w:sz w:val="20"/>
                <w:szCs w:val="20"/>
                <w:lang w:val="fr-FR"/>
              </w:rPr>
              <w:t>Ateliers des parties prenantes pour le système d</w:t>
            </w:r>
            <w:r w:rsidR="002C0768">
              <w:rPr>
                <w:sz w:val="20"/>
                <w:szCs w:val="20"/>
                <w:lang w:val="fr-FR"/>
              </w:rPr>
              <w:t>’</w:t>
            </w:r>
            <w:r w:rsidRPr="002C5D90">
              <w:rPr>
                <w:sz w:val="20"/>
                <w:szCs w:val="20"/>
                <w:lang w:val="fr-FR"/>
              </w:rPr>
              <w:t>incitation</w:t>
            </w:r>
            <w:r w:rsidR="00AC3DAC" w:rsidRPr="002C5D90">
              <w:rPr>
                <w:sz w:val="20"/>
                <w:szCs w:val="20"/>
                <w:lang w:val="fr-FR"/>
              </w:rPr>
              <w:t>s</w:t>
            </w:r>
          </w:p>
        </w:tc>
        <w:tc>
          <w:tcPr>
            <w:tcW w:w="639" w:type="pct"/>
          </w:tcPr>
          <w:p w14:paraId="644665B3" w14:textId="5838AA47"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7BB87B16" w14:textId="5800BC9D"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rPr>
              <w:t>30 000</w:t>
            </w:r>
          </w:p>
        </w:tc>
      </w:tr>
      <w:tr w:rsidR="00935467" w:rsidRPr="002C5D90" w14:paraId="30F11ACD" w14:textId="77777777" w:rsidTr="00154D3E">
        <w:trPr>
          <w:gridAfter w:val="1"/>
          <w:wAfter w:w="5" w:type="pct"/>
          <w:trHeight w:val="20"/>
        </w:trPr>
        <w:tc>
          <w:tcPr>
            <w:tcW w:w="3690" w:type="pct"/>
            <w:noWrap/>
          </w:tcPr>
          <w:p w14:paraId="74CA7789" w14:textId="53DD79D5" w:rsidR="00935467" w:rsidRPr="002C5D90" w:rsidRDefault="00935467" w:rsidP="00935467">
            <w:pPr>
              <w:widowControl w:val="0"/>
              <w:spacing w:before="10" w:after="10"/>
              <w:ind w:left="454"/>
              <w:jc w:val="left"/>
              <w:rPr>
                <w:color w:val="000000" w:themeColor="text1"/>
                <w:sz w:val="20"/>
                <w:szCs w:val="20"/>
                <w:lang w:val="fr-FR"/>
              </w:rPr>
            </w:pPr>
            <w:r w:rsidRPr="002C5D90">
              <w:rPr>
                <w:sz w:val="20"/>
                <w:szCs w:val="20"/>
                <w:lang w:val="fr-FR"/>
              </w:rPr>
              <w:t>Activités et matériel de promotion</w:t>
            </w:r>
          </w:p>
        </w:tc>
        <w:tc>
          <w:tcPr>
            <w:tcW w:w="639" w:type="pct"/>
          </w:tcPr>
          <w:p w14:paraId="1658B018" w14:textId="6265970D"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63683CCB" w14:textId="46860DB8"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rPr>
              <w:t>10 000</w:t>
            </w:r>
          </w:p>
        </w:tc>
      </w:tr>
      <w:tr w:rsidR="00935467" w:rsidRPr="002C5D90" w14:paraId="503E7E8B" w14:textId="77777777" w:rsidTr="00154D3E">
        <w:trPr>
          <w:gridAfter w:val="1"/>
          <w:wAfter w:w="5" w:type="pct"/>
          <w:trHeight w:val="20"/>
        </w:trPr>
        <w:tc>
          <w:tcPr>
            <w:tcW w:w="3690" w:type="pct"/>
            <w:noWrap/>
          </w:tcPr>
          <w:p w14:paraId="2C9E0942" w14:textId="0AF1CCA1" w:rsidR="00935467" w:rsidRPr="002C5D90" w:rsidRDefault="00935467" w:rsidP="00935467">
            <w:pPr>
              <w:widowControl w:val="0"/>
              <w:spacing w:before="10" w:after="10"/>
              <w:ind w:left="454"/>
              <w:jc w:val="left"/>
              <w:rPr>
                <w:color w:val="000000" w:themeColor="text1"/>
                <w:sz w:val="20"/>
                <w:szCs w:val="20"/>
                <w:lang w:val="fr-FR"/>
              </w:rPr>
            </w:pPr>
            <w:r w:rsidRPr="002C5D90">
              <w:rPr>
                <w:sz w:val="20"/>
                <w:szCs w:val="20"/>
                <w:lang w:val="fr-FR"/>
              </w:rPr>
              <w:t>Mise en place du fonds du système d</w:t>
            </w:r>
            <w:r w:rsidR="002C0768">
              <w:rPr>
                <w:sz w:val="20"/>
                <w:szCs w:val="20"/>
                <w:lang w:val="fr-FR"/>
              </w:rPr>
              <w:t>’</w:t>
            </w:r>
            <w:r w:rsidRPr="002C5D90">
              <w:rPr>
                <w:sz w:val="20"/>
                <w:szCs w:val="20"/>
                <w:lang w:val="fr-FR"/>
              </w:rPr>
              <w:t>incitations</w:t>
            </w:r>
          </w:p>
        </w:tc>
        <w:tc>
          <w:tcPr>
            <w:tcW w:w="639" w:type="pct"/>
          </w:tcPr>
          <w:p w14:paraId="45D5FA33" w14:textId="110862F3"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3CEC4C78" w14:textId="00619726"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rPr>
              <w:t>370 000</w:t>
            </w:r>
          </w:p>
        </w:tc>
      </w:tr>
      <w:tr w:rsidR="00935467" w:rsidRPr="002C5D90" w14:paraId="1845CCE5" w14:textId="77777777" w:rsidTr="00154D3E">
        <w:trPr>
          <w:gridAfter w:val="1"/>
          <w:wAfter w:w="5" w:type="pct"/>
          <w:trHeight w:val="20"/>
        </w:trPr>
        <w:tc>
          <w:tcPr>
            <w:tcW w:w="3690" w:type="pct"/>
            <w:noWrap/>
          </w:tcPr>
          <w:p w14:paraId="08898A5E" w14:textId="4136A76D" w:rsidR="00935467" w:rsidRPr="002C5D90" w:rsidRDefault="00935467" w:rsidP="00935467">
            <w:pPr>
              <w:widowControl w:val="0"/>
              <w:spacing w:before="10" w:after="10"/>
              <w:ind w:left="454"/>
              <w:jc w:val="left"/>
              <w:rPr>
                <w:color w:val="000000" w:themeColor="text1"/>
                <w:sz w:val="20"/>
                <w:szCs w:val="20"/>
                <w:lang w:val="fr-FR"/>
              </w:rPr>
            </w:pPr>
            <w:r w:rsidRPr="002C5D90">
              <w:rPr>
                <w:sz w:val="20"/>
                <w:szCs w:val="20"/>
                <w:lang w:val="fr-FR"/>
              </w:rPr>
              <w:lastRenderedPageBreak/>
              <w:t>Suivi et vérification de la mise en œuvre du système d</w:t>
            </w:r>
            <w:r w:rsidR="002C0768">
              <w:rPr>
                <w:sz w:val="20"/>
                <w:szCs w:val="20"/>
                <w:lang w:val="fr-FR"/>
              </w:rPr>
              <w:t>’</w:t>
            </w:r>
            <w:r w:rsidRPr="002C5D90">
              <w:rPr>
                <w:sz w:val="20"/>
                <w:szCs w:val="20"/>
                <w:lang w:val="fr-FR"/>
              </w:rPr>
              <w:t>incitation</w:t>
            </w:r>
          </w:p>
        </w:tc>
        <w:tc>
          <w:tcPr>
            <w:tcW w:w="639" w:type="pct"/>
          </w:tcPr>
          <w:p w14:paraId="1F8DF2E5" w14:textId="5C9116F3"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23ABFE41" w14:textId="2FC785D8"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rPr>
              <w:t>20 000</w:t>
            </w:r>
          </w:p>
        </w:tc>
      </w:tr>
      <w:tr w:rsidR="00935467" w:rsidRPr="002C5D90" w14:paraId="1D1DD9DB" w14:textId="77777777" w:rsidTr="00154D3E">
        <w:trPr>
          <w:gridAfter w:val="1"/>
          <w:wAfter w:w="5" w:type="pct"/>
          <w:trHeight w:val="20"/>
        </w:trPr>
        <w:tc>
          <w:tcPr>
            <w:tcW w:w="3690" w:type="pct"/>
            <w:noWrap/>
          </w:tcPr>
          <w:p w14:paraId="48D23965" w14:textId="2B605D70" w:rsidR="00935467" w:rsidRPr="002C5D90" w:rsidRDefault="00935467" w:rsidP="00935467">
            <w:pPr>
              <w:widowControl w:val="0"/>
              <w:spacing w:before="10" w:after="10"/>
              <w:ind w:left="454"/>
              <w:jc w:val="left"/>
              <w:rPr>
                <w:color w:val="000000" w:themeColor="text1"/>
                <w:sz w:val="20"/>
                <w:szCs w:val="20"/>
                <w:lang w:val="fr-FR"/>
              </w:rPr>
            </w:pPr>
            <w:r w:rsidRPr="002C5D90">
              <w:rPr>
                <w:sz w:val="20"/>
                <w:szCs w:val="20"/>
                <w:lang w:val="fr-FR"/>
              </w:rPr>
              <w:t>Engagement avec les banques locales de HFC et la récupération des réfrigérants</w:t>
            </w:r>
          </w:p>
        </w:tc>
        <w:tc>
          <w:tcPr>
            <w:tcW w:w="639" w:type="pct"/>
          </w:tcPr>
          <w:p w14:paraId="43F0A71E" w14:textId="01512969" w:rsidR="00935467" w:rsidRPr="002C5D90" w:rsidRDefault="00935467" w:rsidP="00935467">
            <w:pPr>
              <w:keepNext/>
              <w:keepLines/>
              <w:widowControl w:val="0"/>
              <w:spacing w:before="10" w:after="10"/>
              <w:jc w:val="center"/>
              <w:rPr>
                <w:color w:val="000000"/>
                <w:sz w:val="20"/>
                <w:szCs w:val="20"/>
                <w:lang w:val="fr-FR" w:eastAsia="zh-CN"/>
              </w:rPr>
            </w:pPr>
            <w:r w:rsidRPr="002C5D90">
              <w:rPr>
                <w:sz w:val="20"/>
                <w:szCs w:val="20"/>
                <w:lang w:val="fr-FR"/>
              </w:rPr>
              <w:t>PNUD</w:t>
            </w:r>
          </w:p>
        </w:tc>
        <w:tc>
          <w:tcPr>
            <w:tcW w:w="665" w:type="pct"/>
          </w:tcPr>
          <w:p w14:paraId="0247F20F" w14:textId="3D43E6A6" w:rsidR="00935467" w:rsidRPr="002C5D90" w:rsidRDefault="00935467" w:rsidP="00935467">
            <w:pPr>
              <w:keepNext/>
              <w:keepLines/>
              <w:widowControl w:val="0"/>
              <w:spacing w:before="10" w:after="10"/>
              <w:jc w:val="right"/>
              <w:rPr>
                <w:sz w:val="20"/>
                <w:szCs w:val="20"/>
                <w:lang w:val="fr-FR" w:eastAsia="zh-CN"/>
              </w:rPr>
            </w:pPr>
            <w:r w:rsidRPr="002C5D90">
              <w:rPr>
                <w:sz w:val="20"/>
                <w:szCs w:val="20"/>
                <w:lang w:val="fr-FR"/>
              </w:rPr>
              <w:t>25 000</w:t>
            </w:r>
          </w:p>
        </w:tc>
      </w:tr>
      <w:tr w:rsidR="002F7975" w:rsidRPr="00EF4B31" w14:paraId="4D4C01A1" w14:textId="77777777" w:rsidTr="00154D3E">
        <w:trPr>
          <w:trHeight w:val="20"/>
        </w:trPr>
        <w:tc>
          <w:tcPr>
            <w:tcW w:w="5000" w:type="pct"/>
            <w:gridSpan w:val="4"/>
            <w:noWrap/>
          </w:tcPr>
          <w:p w14:paraId="56EFEC60" w14:textId="63E3F914" w:rsidR="002F7975" w:rsidRPr="002C5D90" w:rsidRDefault="004A5174" w:rsidP="00B43467">
            <w:pPr>
              <w:widowControl w:val="0"/>
              <w:spacing w:before="10" w:after="10"/>
              <w:jc w:val="center"/>
              <w:rPr>
                <w:b/>
                <w:bCs/>
                <w:color w:val="000000"/>
                <w:sz w:val="20"/>
                <w:szCs w:val="20"/>
                <w:lang w:val="fr-FR" w:eastAsia="zh-CN"/>
              </w:rPr>
            </w:pPr>
            <w:r w:rsidRPr="002C5D90">
              <w:rPr>
                <w:b/>
                <w:bCs/>
                <w:color w:val="000000" w:themeColor="text1"/>
                <w:sz w:val="20"/>
                <w:szCs w:val="20"/>
                <w:lang w:val="fr-FR"/>
              </w:rPr>
              <w:t>Coordination et suivi de projet</w:t>
            </w:r>
          </w:p>
        </w:tc>
      </w:tr>
      <w:tr w:rsidR="00F32AC1" w:rsidRPr="002C5D90" w14:paraId="7408BDD3" w14:textId="77777777" w:rsidTr="00154D3E">
        <w:trPr>
          <w:trHeight w:val="20"/>
        </w:trPr>
        <w:tc>
          <w:tcPr>
            <w:tcW w:w="5000" w:type="pct"/>
            <w:gridSpan w:val="4"/>
            <w:noWrap/>
          </w:tcPr>
          <w:p w14:paraId="71A2223F" w14:textId="5BE332B3" w:rsidR="00F32AC1" w:rsidRPr="002C5D90" w:rsidRDefault="00F32AC1" w:rsidP="00B43467">
            <w:pPr>
              <w:widowControl w:val="0"/>
              <w:spacing w:before="10" w:after="10"/>
              <w:jc w:val="left"/>
              <w:rPr>
                <w:i/>
                <w:iCs/>
                <w:color w:val="000000" w:themeColor="text1"/>
                <w:sz w:val="20"/>
                <w:szCs w:val="20"/>
                <w:lang w:val="fr-FR"/>
              </w:rPr>
            </w:pPr>
            <w:r w:rsidRPr="002C5D90">
              <w:rPr>
                <w:i/>
                <w:iCs/>
                <w:color w:val="000000" w:themeColor="text1"/>
                <w:sz w:val="20"/>
                <w:szCs w:val="20"/>
                <w:lang w:val="fr-FR"/>
              </w:rPr>
              <w:t>PMU (387</w:t>
            </w:r>
            <w:r w:rsidR="00766CEA" w:rsidRPr="002C5D90">
              <w:rPr>
                <w:i/>
                <w:iCs/>
                <w:color w:val="000000" w:themeColor="text1"/>
                <w:sz w:val="20"/>
                <w:szCs w:val="20"/>
                <w:lang w:val="fr-FR"/>
              </w:rPr>
              <w:t> </w:t>
            </w:r>
            <w:r w:rsidRPr="002C5D90">
              <w:rPr>
                <w:i/>
                <w:iCs/>
                <w:color w:val="000000" w:themeColor="text1"/>
                <w:sz w:val="20"/>
                <w:szCs w:val="20"/>
                <w:lang w:val="fr-FR"/>
              </w:rPr>
              <w:t>252</w:t>
            </w:r>
            <w:r w:rsidR="00C00D09">
              <w:rPr>
                <w:i/>
                <w:iCs/>
                <w:color w:val="000000" w:themeColor="text1"/>
                <w:sz w:val="20"/>
                <w:szCs w:val="20"/>
                <w:lang w:val="fr-FR"/>
              </w:rPr>
              <w:t> $US</w:t>
            </w:r>
            <w:r w:rsidRPr="002C5D90">
              <w:rPr>
                <w:i/>
                <w:iCs/>
                <w:color w:val="000000" w:themeColor="text1"/>
                <w:sz w:val="20"/>
                <w:szCs w:val="20"/>
                <w:lang w:val="fr-FR"/>
              </w:rPr>
              <w:t>)</w:t>
            </w:r>
          </w:p>
        </w:tc>
      </w:tr>
      <w:tr w:rsidR="002F7975" w:rsidRPr="002C5D90" w14:paraId="75FC676D" w14:textId="77777777" w:rsidTr="00154D3E">
        <w:trPr>
          <w:gridAfter w:val="1"/>
          <w:wAfter w:w="5" w:type="pct"/>
          <w:trHeight w:val="20"/>
        </w:trPr>
        <w:tc>
          <w:tcPr>
            <w:tcW w:w="3690" w:type="pct"/>
            <w:noWrap/>
          </w:tcPr>
          <w:p w14:paraId="4F33ADD1" w14:textId="1E09EB99" w:rsidR="002F7975" w:rsidRPr="002C5D90" w:rsidRDefault="006F630B" w:rsidP="00B43467">
            <w:pPr>
              <w:widowControl w:val="0"/>
              <w:spacing w:before="10" w:after="10"/>
              <w:ind w:left="424"/>
              <w:jc w:val="left"/>
              <w:rPr>
                <w:b/>
                <w:bCs/>
                <w:color w:val="000000"/>
                <w:sz w:val="20"/>
                <w:szCs w:val="20"/>
                <w:lang w:val="fr-FR" w:eastAsia="zh-CN"/>
              </w:rPr>
            </w:pPr>
            <w:r w:rsidRPr="002C5D90">
              <w:rPr>
                <w:color w:val="000000" w:themeColor="text1"/>
                <w:sz w:val="20"/>
                <w:szCs w:val="20"/>
                <w:lang w:val="fr-FR"/>
              </w:rPr>
              <w:t>Personnel et consultants</w:t>
            </w:r>
          </w:p>
        </w:tc>
        <w:tc>
          <w:tcPr>
            <w:tcW w:w="639" w:type="pct"/>
          </w:tcPr>
          <w:p w14:paraId="0CA01780" w14:textId="27F83CA5" w:rsidR="002F7975" w:rsidRPr="002C5D90" w:rsidRDefault="006F630B" w:rsidP="00B43467">
            <w:pPr>
              <w:widowControl w:val="0"/>
              <w:spacing w:before="10" w:after="10"/>
              <w:jc w:val="left"/>
              <w:rPr>
                <w:b/>
                <w:bCs/>
                <w:color w:val="000000"/>
                <w:sz w:val="20"/>
                <w:szCs w:val="20"/>
                <w:lang w:val="fr-FR" w:eastAsia="zh-CN"/>
              </w:rPr>
            </w:pPr>
            <w:r w:rsidRPr="002C5D90">
              <w:rPr>
                <w:color w:val="000000" w:themeColor="text1"/>
                <w:sz w:val="20"/>
                <w:szCs w:val="20"/>
                <w:lang w:val="fr-FR" w:eastAsia="zh-CN"/>
              </w:rPr>
              <w:t>Toutes les agences</w:t>
            </w:r>
          </w:p>
        </w:tc>
        <w:tc>
          <w:tcPr>
            <w:tcW w:w="665" w:type="pct"/>
          </w:tcPr>
          <w:p w14:paraId="74B2448A" w14:textId="6310ECAF" w:rsidR="002F7975" w:rsidRPr="002C5D90" w:rsidRDefault="002F7975" w:rsidP="00B43467">
            <w:pPr>
              <w:widowControl w:val="0"/>
              <w:spacing w:before="10" w:after="10"/>
              <w:jc w:val="right"/>
              <w:rPr>
                <w:b/>
                <w:bCs/>
                <w:color w:val="000000"/>
                <w:sz w:val="20"/>
                <w:szCs w:val="20"/>
                <w:lang w:val="fr-FR" w:eastAsia="zh-CN"/>
              </w:rPr>
            </w:pPr>
            <w:r w:rsidRPr="002C5D90">
              <w:rPr>
                <w:color w:val="000000" w:themeColor="text1"/>
                <w:sz w:val="20"/>
                <w:szCs w:val="20"/>
                <w:lang w:val="fr-FR"/>
              </w:rPr>
              <w:t>309</w:t>
            </w:r>
            <w:r w:rsidR="005B64BA" w:rsidRPr="002C5D90">
              <w:rPr>
                <w:color w:val="000000" w:themeColor="text1"/>
                <w:sz w:val="20"/>
                <w:szCs w:val="20"/>
                <w:lang w:val="fr-FR"/>
              </w:rPr>
              <w:t> </w:t>
            </w:r>
            <w:r w:rsidRPr="002C5D90">
              <w:rPr>
                <w:color w:val="000000" w:themeColor="text1"/>
                <w:sz w:val="20"/>
                <w:szCs w:val="20"/>
                <w:lang w:val="fr-FR"/>
              </w:rPr>
              <w:t>802</w:t>
            </w:r>
          </w:p>
        </w:tc>
      </w:tr>
      <w:tr w:rsidR="002F7975" w:rsidRPr="002C5D90" w14:paraId="46299E66" w14:textId="77777777" w:rsidTr="00154D3E">
        <w:trPr>
          <w:gridAfter w:val="1"/>
          <w:wAfter w:w="5" w:type="pct"/>
          <w:trHeight w:val="20"/>
        </w:trPr>
        <w:tc>
          <w:tcPr>
            <w:tcW w:w="3690" w:type="pct"/>
            <w:noWrap/>
          </w:tcPr>
          <w:p w14:paraId="4643D0E5" w14:textId="24DEEF36" w:rsidR="002F7975" w:rsidRPr="002C5D90" w:rsidRDefault="006F630B" w:rsidP="00B43467">
            <w:pPr>
              <w:widowControl w:val="0"/>
              <w:spacing w:before="10" w:after="10"/>
              <w:ind w:left="424"/>
              <w:jc w:val="left"/>
              <w:rPr>
                <w:b/>
                <w:bCs/>
                <w:color w:val="000000"/>
                <w:sz w:val="20"/>
                <w:szCs w:val="20"/>
                <w:lang w:val="fr-FR" w:eastAsia="zh-CN"/>
              </w:rPr>
            </w:pPr>
            <w:r w:rsidRPr="002C5D90">
              <w:rPr>
                <w:color w:val="000000" w:themeColor="text1"/>
                <w:sz w:val="20"/>
                <w:szCs w:val="20"/>
                <w:lang w:val="fr-FR"/>
              </w:rPr>
              <w:t>Voyages de suivi</w:t>
            </w:r>
          </w:p>
        </w:tc>
        <w:tc>
          <w:tcPr>
            <w:tcW w:w="639" w:type="pct"/>
          </w:tcPr>
          <w:p w14:paraId="32B1C9F1" w14:textId="0CAF54A6" w:rsidR="002F7975" w:rsidRPr="002C5D90" w:rsidRDefault="006F630B" w:rsidP="00B43467">
            <w:pPr>
              <w:widowControl w:val="0"/>
              <w:spacing w:before="10" w:after="10"/>
              <w:jc w:val="left"/>
              <w:rPr>
                <w:color w:val="000000"/>
                <w:sz w:val="20"/>
                <w:szCs w:val="20"/>
                <w:lang w:val="fr-FR" w:eastAsia="zh-CN"/>
              </w:rPr>
            </w:pPr>
            <w:r w:rsidRPr="002C5D90">
              <w:rPr>
                <w:color w:val="000000" w:themeColor="text1"/>
                <w:sz w:val="20"/>
                <w:szCs w:val="20"/>
                <w:lang w:val="fr-FR" w:eastAsia="zh-CN"/>
              </w:rPr>
              <w:t>Toutes les agences</w:t>
            </w:r>
          </w:p>
        </w:tc>
        <w:tc>
          <w:tcPr>
            <w:tcW w:w="665" w:type="pct"/>
          </w:tcPr>
          <w:p w14:paraId="699CF9D7" w14:textId="2496AE47" w:rsidR="002F7975" w:rsidRPr="002C5D90" w:rsidRDefault="002F7975" w:rsidP="00B43467">
            <w:pPr>
              <w:widowControl w:val="0"/>
              <w:spacing w:before="10" w:after="10"/>
              <w:jc w:val="right"/>
              <w:rPr>
                <w:b/>
                <w:bCs/>
                <w:color w:val="000000"/>
                <w:sz w:val="20"/>
                <w:szCs w:val="20"/>
                <w:lang w:val="fr-FR" w:eastAsia="zh-CN"/>
              </w:rPr>
            </w:pPr>
            <w:r w:rsidRPr="002C5D90">
              <w:rPr>
                <w:color w:val="000000" w:themeColor="text1"/>
                <w:sz w:val="20"/>
                <w:szCs w:val="20"/>
                <w:lang w:val="fr-FR"/>
              </w:rPr>
              <w:t>77</w:t>
            </w:r>
            <w:r w:rsidR="005B64BA" w:rsidRPr="002C5D90">
              <w:rPr>
                <w:color w:val="000000" w:themeColor="text1"/>
                <w:sz w:val="20"/>
                <w:szCs w:val="20"/>
                <w:lang w:val="fr-FR"/>
              </w:rPr>
              <w:t> </w:t>
            </w:r>
            <w:r w:rsidRPr="002C5D90">
              <w:rPr>
                <w:color w:val="000000" w:themeColor="text1"/>
                <w:sz w:val="20"/>
                <w:szCs w:val="20"/>
                <w:lang w:val="fr-FR"/>
              </w:rPr>
              <w:t>450</w:t>
            </w:r>
          </w:p>
        </w:tc>
      </w:tr>
      <w:tr w:rsidR="002F7975" w:rsidRPr="002C5D90" w14:paraId="6467857D" w14:textId="77777777" w:rsidTr="00154D3E">
        <w:trPr>
          <w:gridAfter w:val="1"/>
          <w:wAfter w:w="5" w:type="pct"/>
          <w:trHeight w:val="20"/>
        </w:trPr>
        <w:tc>
          <w:tcPr>
            <w:tcW w:w="4330" w:type="pct"/>
            <w:gridSpan w:val="2"/>
            <w:noWrap/>
            <w:hideMark/>
          </w:tcPr>
          <w:p w14:paraId="0AEE1D72" w14:textId="46197FE9" w:rsidR="002F7975" w:rsidRPr="002C5D90" w:rsidRDefault="0008688C" w:rsidP="00B43467">
            <w:pPr>
              <w:widowControl w:val="0"/>
              <w:spacing w:before="10" w:after="10"/>
              <w:jc w:val="left"/>
              <w:rPr>
                <w:b/>
                <w:bCs/>
                <w:color w:val="000000"/>
                <w:sz w:val="20"/>
                <w:szCs w:val="20"/>
                <w:lang w:val="fr-FR" w:eastAsia="zh-CN"/>
              </w:rPr>
            </w:pPr>
            <w:r w:rsidRPr="002C5D90">
              <w:rPr>
                <w:b/>
                <w:bCs/>
                <w:color w:val="000000"/>
                <w:sz w:val="20"/>
                <w:szCs w:val="20"/>
                <w:lang w:val="fr-FR" w:eastAsia="zh-CN"/>
              </w:rPr>
              <w:t>Total</w:t>
            </w:r>
          </w:p>
        </w:tc>
        <w:tc>
          <w:tcPr>
            <w:tcW w:w="665" w:type="pct"/>
          </w:tcPr>
          <w:p w14:paraId="6BEC5436" w14:textId="574880ED" w:rsidR="002F7975" w:rsidRPr="002C5D90" w:rsidRDefault="002F7975" w:rsidP="00B43467">
            <w:pPr>
              <w:widowControl w:val="0"/>
              <w:spacing w:before="10" w:after="10"/>
              <w:jc w:val="right"/>
              <w:rPr>
                <w:b/>
                <w:bCs/>
                <w:color w:val="000000"/>
                <w:sz w:val="20"/>
                <w:szCs w:val="20"/>
                <w:lang w:val="fr-FR" w:eastAsia="zh-CN"/>
              </w:rPr>
            </w:pPr>
            <w:r w:rsidRPr="002C5D90">
              <w:rPr>
                <w:b/>
                <w:color w:val="000000" w:themeColor="text1"/>
                <w:sz w:val="20"/>
                <w:szCs w:val="20"/>
                <w:lang w:val="fr-FR" w:eastAsia="zh-CN"/>
              </w:rPr>
              <w:t>4</w:t>
            </w:r>
            <w:r w:rsidR="00154D3E" w:rsidRPr="002C5D90">
              <w:rPr>
                <w:b/>
                <w:color w:val="000000" w:themeColor="text1"/>
                <w:sz w:val="20"/>
                <w:szCs w:val="20"/>
                <w:lang w:val="fr-FR" w:eastAsia="zh-CN"/>
              </w:rPr>
              <w:t> </w:t>
            </w:r>
            <w:r w:rsidRPr="002C5D90">
              <w:rPr>
                <w:b/>
                <w:bCs/>
                <w:color w:val="000000" w:themeColor="text1"/>
                <w:sz w:val="20"/>
                <w:szCs w:val="20"/>
                <w:lang w:val="fr-FR" w:eastAsia="zh-CN"/>
              </w:rPr>
              <w:t>2</w:t>
            </w:r>
            <w:r w:rsidR="00716D1C" w:rsidRPr="002C5D90">
              <w:rPr>
                <w:b/>
                <w:bCs/>
                <w:color w:val="000000" w:themeColor="text1"/>
                <w:sz w:val="20"/>
                <w:szCs w:val="20"/>
                <w:lang w:val="fr-FR" w:eastAsia="zh-CN"/>
              </w:rPr>
              <w:t>5</w:t>
            </w:r>
            <w:r w:rsidRPr="002C5D90">
              <w:rPr>
                <w:b/>
                <w:bCs/>
                <w:color w:val="000000" w:themeColor="text1"/>
                <w:sz w:val="20"/>
                <w:szCs w:val="20"/>
                <w:lang w:val="fr-FR" w:eastAsia="zh-CN"/>
              </w:rPr>
              <w:t>9</w:t>
            </w:r>
            <w:r w:rsidR="00154D3E" w:rsidRPr="002C5D90">
              <w:rPr>
                <w:b/>
                <w:bCs/>
                <w:color w:val="000000" w:themeColor="text1"/>
                <w:sz w:val="20"/>
                <w:szCs w:val="20"/>
                <w:lang w:val="fr-FR" w:eastAsia="zh-CN"/>
              </w:rPr>
              <w:t> </w:t>
            </w:r>
            <w:r w:rsidRPr="002C5D90">
              <w:rPr>
                <w:b/>
                <w:color w:val="000000" w:themeColor="text1"/>
                <w:sz w:val="20"/>
                <w:szCs w:val="20"/>
                <w:lang w:val="fr-FR" w:eastAsia="zh-CN"/>
              </w:rPr>
              <w:t>768</w:t>
            </w:r>
          </w:p>
        </w:tc>
      </w:tr>
    </w:tbl>
    <w:p w14:paraId="1BF6988A" w14:textId="2F9F83EA" w:rsidR="0070038F" w:rsidRPr="002C5D90" w:rsidRDefault="00C75520" w:rsidP="00FC4C4B">
      <w:pPr>
        <w:keepNext/>
        <w:widowControl w:val="0"/>
        <w:spacing w:before="360" w:after="240"/>
        <w:jc w:val="center"/>
        <w:rPr>
          <w:b/>
          <w:lang w:val="fr-FR"/>
        </w:rPr>
      </w:pPr>
      <w:bookmarkStart w:id="8" w:name="_Hlk126916095"/>
      <w:r w:rsidRPr="002C5D90">
        <w:rPr>
          <w:b/>
          <w:lang w:val="fr-FR"/>
        </w:rPr>
        <w:t xml:space="preserve">REMARQUES ET RECOMMANDATION DU </w:t>
      </w:r>
      <w:r w:rsidR="0070038F" w:rsidRPr="002C5D90">
        <w:rPr>
          <w:b/>
          <w:lang w:val="fr-FR"/>
        </w:rPr>
        <w:t>SECR</w:t>
      </w:r>
      <w:r w:rsidRPr="002C5D90">
        <w:rPr>
          <w:b/>
          <w:lang w:val="fr-FR"/>
        </w:rPr>
        <w:t>É</w:t>
      </w:r>
      <w:r w:rsidR="0070038F" w:rsidRPr="002C5D90">
        <w:rPr>
          <w:b/>
          <w:lang w:val="fr-FR"/>
        </w:rPr>
        <w:t>TARIAT</w:t>
      </w:r>
    </w:p>
    <w:p w14:paraId="5E46982F" w14:textId="2219ED1A" w:rsidR="0070038F" w:rsidRPr="002C5D90" w:rsidRDefault="0070038F" w:rsidP="00FC4C4B">
      <w:pPr>
        <w:pStyle w:val="Heading2"/>
        <w:keepNext/>
        <w:numPr>
          <w:ilvl w:val="0"/>
          <w:numId w:val="0"/>
        </w:numPr>
        <w:rPr>
          <w:b/>
          <w:bCs/>
          <w:lang w:val="fr-FR"/>
        </w:rPr>
      </w:pPr>
      <w:r w:rsidRPr="002C5D90">
        <w:rPr>
          <w:b/>
          <w:bCs/>
          <w:lang w:val="fr-FR"/>
        </w:rPr>
        <w:t>V.</w:t>
      </w:r>
      <w:r w:rsidR="002547A2" w:rsidRPr="002C5D90">
        <w:rPr>
          <w:b/>
          <w:bCs/>
          <w:lang w:val="fr-FR"/>
        </w:rPr>
        <w:tab/>
      </w:r>
      <w:r w:rsidR="00C30C79" w:rsidRPr="002C5D90">
        <w:rPr>
          <w:b/>
          <w:bCs/>
          <w:lang w:val="fr-FR"/>
        </w:rPr>
        <w:t>Remarques</w:t>
      </w:r>
    </w:p>
    <w:p w14:paraId="554929CD" w14:textId="52B32003" w:rsidR="0070038F" w:rsidRPr="002C5D90" w:rsidRDefault="004C5BAD" w:rsidP="00FC4C4B">
      <w:pPr>
        <w:pStyle w:val="Heading1"/>
        <w:keepNext/>
        <w:widowControl w:val="0"/>
        <w:numPr>
          <w:ilvl w:val="0"/>
          <w:numId w:val="0"/>
        </w:numPr>
        <w:rPr>
          <w:lang w:val="fr-FR"/>
        </w:rPr>
      </w:pPr>
      <w:bookmarkStart w:id="9" w:name="_Hlk126916105"/>
      <w:bookmarkEnd w:id="8"/>
      <w:r w:rsidRPr="002C5D90">
        <w:rPr>
          <w:u w:val="single"/>
          <w:lang w:val="fr-FR"/>
        </w:rPr>
        <w:t>Stratégie globale</w:t>
      </w:r>
    </w:p>
    <w:p w14:paraId="7C497ED5" w14:textId="28A49A65" w:rsidR="00935BDF" w:rsidRPr="002C5D90" w:rsidRDefault="00147269" w:rsidP="00935BDF">
      <w:pPr>
        <w:pStyle w:val="Heading1"/>
        <w:rPr>
          <w:lang w:val="fr-FR"/>
        </w:rPr>
      </w:pPr>
      <w:r w:rsidRPr="002C5D90">
        <w:rPr>
          <w:lang w:val="fr-FR"/>
        </w:rPr>
        <w:t>Comme indiqué au paragraphe</w:t>
      </w:r>
      <w:r w:rsidR="00B02D83">
        <w:rPr>
          <w:lang w:val="fr-FR"/>
        </w:rPr>
        <w:t> </w:t>
      </w:r>
      <w:r w:rsidRPr="002C5D90">
        <w:rPr>
          <w:lang w:val="fr-FR"/>
        </w:rPr>
        <w:t>8 ci-dessus, le PNUD a indiqué que le gouvernement du Nigéria avait présenté au Secrétariat de l</w:t>
      </w:r>
      <w:r w:rsidR="002C0768">
        <w:rPr>
          <w:lang w:val="fr-FR"/>
        </w:rPr>
        <w:t>’</w:t>
      </w:r>
      <w:r w:rsidRPr="002C5D90">
        <w:rPr>
          <w:lang w:val="fr-FR"/>
        </w:rPr>
        <w:t>ozone une demande de révision des données de l</w:t>
      </w:r>
      <w:r w:rsidR="002C0768">
        <w:rPr>
          <w:lang w:val="fr-FR"/>
        </w:rPr>
        <w:t>’</w:t>
      </w:r>
      <w:r w:rsidRPr="002C5D90">
        <w:rPr>
          <w:lang w:val="fr-FR"/>
        </w:rPr>
        <w:t>article</w:t>
      </w:r>
      <w:r w:rsidR="00432B43">
        <w:rPr>
          <w:lang w:val="fr-FR"/>
        </w:rPr>
        <w:t> </w:t>
      </w:r>
      <w:r w:rsidRPr="002C5D90">
        <w:rPr>
          <w:lang w:val="fr-FR"/>
        </w:rPr>
        <w:t>7 pour la période</w:t>
      </w:r>
      <w:r w:rsidR="00792FF6">
        <w:rPr>
          <w:lang w:val="fr-FR"/>
        </w:rPr>
        <w:t> </w:t>
      </w:r>
      <w:r w:rsidRPr="002C5D90">
        <w:rPr>
          <w:lang w:val="fr-FR"/>
        </w:rPr>
        <w:t xml:space="preserve">2020-2022. La révision des données pour les années de référence doit être examinée par le Comité de mise en œuvre et la réunion des Parties, ce qui est </w:t>
      </w:r>
      <w:proofErr w:type="gramStart"/>
      <w:r w:rsidRPr="002C5D90">
        <w:rPr>
          <w:lang w:val="fr-FR"/>
        </w:rPr>
        <w:t>actuellement en cours</w:t>
      </w:r>
      <w:proofErr w:type="gramEnd"/>
      <w:r w:rsidRPr="002C5D90">
        <w:rPr>
          <w:lang w:val="fr-FR"/>
        </w:rPr>
        <w:t>. L</w:t>
      </w:r>
      <w:r w:rsidR="002C0768">
        <w:rPr>
          <w:lang w:val="fr-FR"/>
        </w:rPr>
        <w:t>’</w:t>
      </w:r>
      <w:r w:rsidRPr="002C5D90">
        <w:rPr>
          <w:lang w:val="fr-FR"/>
        </w:rPr>
        <w:t xml:space="preserve">examen par le Secrétariat du </w:t>
      </w:r>
      <w:r w:rsidR="00D216BF">
        <w:rPr>
          <w:lang w:val="fr-FR"/>
        </w:rPr>
        <w:t>PMK</w:t>
      </w:r>
      <w:r w:rsidRPr="002C5D90">
        <w:rPr>
          <w:lang w:val="fr-FR"/>
        </w:rPr>
        <w:t xml:space="preserve"> soumis à la 95</w:t>
      </w:r>
      <w:r w:rsidRPr="002C5D90">
        <w:rPr>
          <w:vertAlign w:val="superscript"/>
          <w:lang w:val="fr-FR"/>
        </w:rPr>
        <w:t>e</w:t>
      </w:r>
      <w:r w:rsidRPr="002C5D90">
        <w:rPr>
          <w:lang w:val="fr-FR"/>
        </w:rPr>
        <w:t xml:space="preserve"> réunion est basé sur les données effectivement présentées au titre de l</w:t>
      </w:r>
      <w:r w:rsidR="002C0768">
        <w:rPr>
          <w:lang w:val="fr-FR"/>
        </w:rPr>
        <w:t>’</w:t>
      </w:r>
      <w:r w:rsidRPr="002C5D90">
        <w:rPr>
          <w:lang w:val="fr-FR"/>
        </w:rPr>
        <w:t>article</w:t>
      </w:r>
      <w:r w:rsidR="00EB7048">
        <w:rPr>
          <w:lang w:val="fr-FR"/>
        </w:rPr>
        <w:t> </w:t>
      </w:r>
      <w:r w:rsidRPr="002C5D90">
        <w:rPr>
          <w:lang w:val="fr-FR"/>
        </w:rPr>
        <w:t>7 du Protocole de Montréal.</w:t>
      </w:r>
    </w:p>
    <w:p w14:paraId="274F0671" w14:textId="67DFEF31" w:rsidR="0070038F" w:rsidRPr="002C5D90" w:rsidRDefault="008E279B" w:rsidP="00FC4C4B">
      <w:pPr>
        <w:keepNext/>
        <w:widowControl w:val="0"/>
        <w:spacing w:after="240"/>
        <w:rPr>
          <w:u w:val="single"/>
          <w:lang w:val="fr-FR"/>
        </w:rPr>
      </w:pPr>
      <w:bookmarkStart w:id="10" w:name="_Hlk126916111"/>
      <w:bookmarkEnd w:id="9"/>
      <w:r w:rsidRPr="002C5D90">
        <w:rPr>
          <w:u w:val="single"/>
          <w:lang w:val="fr-FR"/>
        </w:rPr>
        <w:t>Cadre institutionnel, politique et réglementaire</w:t>
      </w:r>
    </w:p>
    <w:bookmarkEnd w:id="10"/>
    <w:p w14:paraId="1DB6DE2A" w14:textId="317B6C6E" w:rsidR="0070038F" w:rsidRPr="002C5D90" w:rsidRDefault="008E279B" w:rsidP="00FC4C4B">
      <w:pPr>
        <w:keepNext/>
        <w:widowControl w:val="0"/>
        <w:suppressAutoHyphens/>
        <w:spacing w:after="240"/>
        <w:rPr>
          <w:i/>
          <w:iCs/>
          <w:lang w:val="fr-FR"/>
        </w:rPr>
      </w:pPr>
      <w:r w:rsidRPr="002C5D90">
        <w:rPr>
          <w:i/>
          <w:iCs/>
          <w:lang w:val="fr-FR"/>
        </w:rPr>
        <w:t xml:space="preserve">Système de licences et de quotas </w:t>
      </w:r>
      <w:r w:rsidR="00FC6071">
        <w:rPr>
          <w:i/>
          <w:iCs/>
          <w:lang w:val="fr-FR"/>
        </w:rPr>
        <w:t>de</w:t>
      </w:r>
      <w:r w:rsidRPr="002C5D90">
        <w:rPr>
          <w:i/>
          <w:iCs/>
          <w:lang w:val="fr-FR"/>
        </w:rPr>
        <w:t xml:space="preserve"> HFC et conformité pour 2024</w:t>
      </w:r>
    </w:p>
    <w:p w14:paraId="2D342F05" w14:textId="3F2A2C4A" w:rsidR="00F51849" w:rsidRPr="002C5D90" w:rsidRDefault="00385CE1" w:rsidP="00AD0081">
      <w:pPr>
        <w:pStyle w:val="Heading1"/>
        <w:rPr>
          <w:rFonts w:eastAsiaTheme="minorHAnsi"/>
          <w:lang w:val="fr-FR" w:eastAsia="en-CA"/>
        </w:rPr>
      </w:pPr>
      <w:r w:rsidRPr="002C5D90">
        <w:rPr>
          <w:lang w:val="fr-FR"/>
        </w:rPr>
        <w:t xml:space="preserve">Bien que le </w:t>
      </w:r>
      <w:r w:rsidR="00364E49">
        <w:rPr>
          <w:lang w:val="fr-FR"/>
        </w:rPr>
        <w:t>Nigéria</w:t>
      </w:r>
      <w:r w:rsidRPr="002C5D90">
        <w:rPr>
          <w:lang w:val="fr-FR"/>
        </w:rPr>
        <w:t xml:space="preserve"> ait mis en place un système de licences et de quotas </w:t>
      </w:r>
      <w:r w:rsidR="00B9475B" w:rsidRPr="002C5D90">
        <w:rPr>
          <w:lang w:val="fr-FR"/>
        </w:rPr>
        <w:t xml:space="preserve">exécutoire </w:t>
      </w:r>
      <w:r w:rsidRPr="002C5D90">
        <w:rPr>
          <w:lang w:val="fr-FR"/>
        </w:rPr>
        <w:t>pour le suivi des importations</w:t>
      </w:r>
      <w:r w:rsidR="00B9475B">
        <w:rPr>
          <w:lang w:val="fr-FR"/>
        </w:rPr>
        <w:t xml:space="preserve"> et des </w:t>
      </w:r>
      <w:r w:rsidRPr="002C5D90">
        <w:rPr>
          <w:lang w:val="fr-FR"/>
        </w:rPr>
        <w:t>exportations de HFC conformément à la décision 87/50(g), le système de quotas de HFC n</w:t>
      </w:r>
      <w:r w:rsidR="002C0768">
        <w:rPr>
          <w:lang w:val="fr-FR"/>
        </w:rPr>
        <w:t>’</w:t>
      </w:r>
      <w:r w:rsidRPr="002C5D90">
        <w:rPr>
          <w:lang w:val="fr-FR"/>
        </w:rPr>
        <w:t>a pas été appliqué pour 2024 et ne le sera qu</w:t>
      </w:r>
      <w:r w:rsidR="002C0768">
        <w:rPr>
          <w:lang w:val="fr-FR"/>
        </w:rPr>
        <w:t>’</w:t>
      </w:r>
      <w:r w:rsidRPr="002C5D90">
        <w:rPr>
          <w:lang w:val="fr-FR"/>
        </w:rPr>
        <w:t>à partir du 1</w:t>
      </w:r>
      <w:r w:rsidRPr="002C5D90">
        <w:rPr>
          <w:vertAlign w:val="superscript"/>
          <w:lang w:val="fr-FR"/>
        </w:rPr>
        <w:t>er</w:t>
      </w:r>
      <w:r w:rsidRPr="002C5D90">
        <w:rPr>
          <w:lang w:val="fr-FR"/>
        </w:rPr>
        <w:t xml:space="preserve"> janvier 2025</w:t>
      </w:r>
      <w:r w:rsidR="00380455" w:rsidRPr="002C5D90">
        <w:rPr>
          <w:lang w:val="fr-FR"/>
        </w:rPr>
        <w:t xml:space="preserve">. </w:t>
      </w:r>
    </w:p>
    <w:p w14:paraId="31D4A99D" w14:textId="114F03DC" w:rsidR="005C5484" w:rsidRPr="002C5D90" w:rsidRDefault="008C5C90" w:rsidP="004D768C">
      <w:pPr>
        <w:pStyle w:val="Heading1"/>
        <w:rPr>
          <w:lang w:val="fr-FR"/>
        </w:rPr>
      </w:pPr>
      <w:r w:rsidRPr="002C5D90">
        <w:rPr>
          <w:lang w:val="fr-FR"/>
        </w:rPr>
        <w:t>À propos de l</w:t>
      </w:r>
      <w:r w:rsidR="002C0768">
        <w:rPr>
          <w:lang w:val="fr-FR"/>
        </w:rPr>
        <w:t>’</w:t>
      </w:r>
      <w:r w:rsidRPr="002C5D90">
        <w:rPr>
          <w:lang w:val="fr-FR"/>
        </w:rPr>
        <w:t>engagement d</w:t>
      </w:r>
      <w:r w:rsidR="002C0768">
        <w:rPr>
          <w:lang w:val="fr-FR"/>
        </w:rPr>
        <w:t>’</w:t>
      </w:r>
      <w:r w:rsidRPr="002C5D90">
        <w:rPr>
          <w:lang w:val="fr-FR"/>
        </w:rPr>
        <w:t xml:space="preserve">atteindre </w:t>
      </w:r>
      <w:r w:rsidR="00CA52A9" w:rsidRPr="002C5D90">
        <w:rPr>
          <w:lang w:val="fr-FR"/>
        </w:rPr>
        <w:t xml:space="preserve">en 2024 </w:t>
      </w:r>
      <w:r w:rsidRPr="002C5D90">
        <w:rPr>
          <w:lang w:val="fr-FR"/>
        </w:rPr>
        <w:t>la cible de gel, le PNUD a fait savoir qu</w:t>
      </w:r>
      <w:r w:rsidR="002C0768">
        <w:rPr>
          <w:lang w:val="fr-FR"/>
        </w:rPr>
        <w:t>’</w:t>
      </w:r>
      <w:r w:rsidRPr="002C5D90">
        <w:rPr>
          <w:lang w:val="fr-FR"/>
        </w:rPr>
        <w:t>en raison de l</w:t>
      </w:r>
      <w:r w:rsidR="002C0768">
        <w:rPr>
          <w:lang w:val="fr-FR"/>
        </w:rPr>
        <w:t>’</w:t>
      </w:r>
      <w:r w:rsidRPr="002C5D90">
        <w:rPr>
          <w:lang w:val="fr-FR"/>
        </w:rPr>
        <w:t>insuffisance des rapports sur la consommation de HFC au cours des années de référence, la base de référence de HFC actuellement établie est bien inférieure à la consommation réelle de HFC au Nigéria. Le pays ne pourra pas s</w:t>
      </w:r>
      <w:r w:rsidR="002C0768">
        <w:rPr>
          <w:lang w:val="fr-FR"/>
        </w:rPr>
        <w:t>’</w:t>
      </w:r>
      <w:r w:rsidRPr="002C5D90">
        <w:rPr>
          <w:lang w:val="fr-FR"/>
        </w:rPr>
        <w:t>engager à atteindre la cible de gel de 2024 sur la base du niveau de référence établi, car il devrait atténuer de 33</w:t>
      </w:r>
      <w:r w:rsidR="002857F8">
        <w:rPr>
          <w:lang w:val="fr-FR"/>
        </w:rPr>
        <w:t> </w:t>
      </w:r>
      <w:r w:rsidRPr="002C5D90">
        <w:rPr>
          <w:lang w:val="fr-FR"/>
        </w:rPr>
        <w:t>% le niveau de consommation de 2023, ce qui pourrait entraîner de graves perturbations pour l</w:t>
      </w:r>
      <w:r w:rsidR="002C0768">
        <w:rPr>
          <w:lang w:val="fr-FR"/>
        </w:rPr>
        <w:t>’</w:t>
      </w:r>
      <w:r w:rsidRPr="002C5D90">
        <w:rPr>
          <w:lang w:val="fr-FR"/>
        </w:rPr>
        <w:t>économie. Toutefois, l</w:t>
      </w:r>
      <w:r w:rsidR="002C0768">
        <w:rPr>
          <w:lang w:val="fr-FR"/>
        </w:rPr>
        <w:t>’</w:t>
      </w:r>
      <w:r w:rsidRPr="002C5D90">
        <w:rPr>
          <w:lang w:val="fr-FR"/>
        </w:rPr>
        <w:t>UNO coordonnera son action avec les principales parties prenantes (l</w:t>
      </w:r>
      <w:r w:rsidR="002C0768">
        <w:rPr>
          <w:lang w:val="fr-FR"/>
        </w:rPr>
        <w:t>’</w:t>
      </w:r>
      <w:r w:rsidRPr="002C5D90">
        <w:rPr>
          <w:lang w:val="fr-FR"/>
        </w:rPr>
        <w:t>autorité chargée de la délivrance des permis (NAFDAC), les douanes, les importateurs et les revendeurs de HFC) pour faire en sorte que la consommation de HFC en 2024 ne dépasse pas la cible de gel sur la base des données de référence révisées présentées au Secrétariat de l</w:t>
      </w:r>
      <w:r w:rsidR="002C0768">
        <w:rPr>
          <w:lang w:val="fr-FR"/>
        </w:rPr>
        <w:t>’</w:t>
      </w:r>
      <w:r w:rsidRPr="002C5D90">
        <w:rPr>
          <w:lang w:val="fr-FR"/>
        </w:rPr>
        <w:t>ozone.</w:t>
      </w:r>
      <w:r w:rsidR="00CC39D4" w:rsidRPr="002C5D90">
        <w:rPr>
          <w:rFonts w:eastAsiaTheme="minorHAnsi"/>
          <w:lang w:val="fr-FR" w:eastAsia="en-CA"/>
        </w:rPr>
        <w:t xml:space="preserve"> </w:t>
      </w:r>
    </w:p>
    <w:p w14:paraId="1592B61F" w14:textId="2DCCBE4B" w:rsidR="001531E6" w:rsidRPr="002C5D90" w:rsidRDefault="00911AB0" w:rsidP="001531E6">
      <w:pPr>
        <w:pStyle w:val="Heading1"/>
        <w:rPr>
          <w:rFonts w:asciiTheme="majorBidi" w:eastAsiaTheme="minorHAnsi" w:hAnsiTheme="majorBidi"/>
          <w:lang w:val="fr-FR" w:eastAsia="en-CA"/>
        </w:rPr>
      </w:pPr>
      <w:r w:rsidRPr="002C5D90">
        <w:rPr>
          <w:rFonts w:eastAsiaTheme="minorHAnsi"/>
          <w:lang w:val="fr-FR" w:eastAsia="en-CA"/>
        </w:rPr>
        <w:t xml:space="preserve">Le Secrétariat a pris note que la révision du niveau de référence pour le </w:t>
      </w:r>
      <w:r w:rsidR="00364E49">
        <w:rPr>
          <w:rFonts w:eastAsiaTheme="minorHAnsi"/>
          <w:lang w:val="fr-FR" w:eastAsia="en-CA"/>
        </w:rPr>
        <w:t>Nigéria</w:t>
      </w:r>
      <w:r w:rsidRPr="002C5D90">
        <w:rPr>
          <w:rFonts w:eastAsiaTheme="minorHAnsi"/>
          <w:lang w:val="fr-FR" w:eastAsia="en-CA"/>
        </w:rPr>
        <w:t xml:space="preserve"> a été incluse pour examen par le Comité de mise en œuvre à sa 73</w:t>
      </w:r>
      <w:r w:rsidRPr="002C5D90">
        <w:rPr>
          <w:rFonts w:eastAsiaTheme="minorHAnsi"/>
          <w:vertAlign w:val="superscript"/>
          <w:lang w:val="fr-FR" w:eastAsia="en-CA"/>
        </w:rPr>
        <w:t>e</w:t>
      </w:r>
      <w:r w:rsidRPr="002C5D90">
        <w:rPr>
          <w:rFonts w:eastAsiaTheme="minorHAnsi"/>
          <w:lang w:val="fr-FR" w:eastAsia="en-CA"/>
        </w:rPr>
        <w:t xml:space="preserve"> réunion. Le Comité de mise en œuvre a convenu d</w:t>
      </w:r>
      <w:r w:rsidR="002C0768">
        <w:rPr>
          <w:rFonts w:eastAsiaTheme="minorHAnsi"/>
          <w:lang w:val="fr-FR" w:eastAsia="en-CA"/>
        </w:rPr>
        <w:t>’</w:t>
      </w:r>
      <w:r w:rsidRPr="002C5D90">
        <w:rPr>
          <w:rFonts w:eastAsiaTheme="minorHAnsi"/>
          <w:lang w:val="fr-FR" w:eastAsia="en-CA"/>
        </w:rPr>
        <w:t>examiner la révision du niveau de référence lors de sa 74</w:t>
      </w:r>
      <w:r w:rsidRPr="002C5D90">
        <w:rPr>
          <w:rFonts w:eastAsiaTheme="minorHAnsi"/>
          <w:vertAlign w:val="superscript"/>
          <w:lang w:val="fr-FR" w:eastAsia="en-CA"/>
        </w:rPr>
        <w:t>e</w:t>
      </w:r>
      <w:r w:rsidRPr="002C5D90">
        <w:rPr>
          <w:rFonts w:eastAsiaTheme="minorHAnsi"/>
          <w:lang w:val="fr-FR" w:eastAsia="en-CA"/>
        </w:rPr>
        <w:t xml:space="preserve"> réunion, sur la base d</w:t>
      </w:r>
      <w:r w:rsidR="002C0768">
        <w:rPr>
          <w:rFonts w:eastAsiaTheme="minorHAnsi"/>
          <w:lang w:val="fr-FR" w:eastAsia="en-CA"/>
        </w:rPr>
        <w:t>’</w:t>
      </w:r>
      <w:r w:rsidRPr="002C5D90">
        <w:rPr>
          <w:rFonts w:eastAsiaTheme="minorHAnsi"/>
          <w:lang w:val="fr-FR" w:eastAsia="en-CA"/>
        </w:rPr>
        <w:t>informations supplémentaires que le pays doit fournir au Secrétariat de l</w:t>
      </w:r>
      <w:r w:rsidR="002C0768">
        <w:rPr>
          <w:rFonts w:eastAsiaTheme="minorHAnsi"/>
          <w:lang w:val="fr-FR" w:eastAsia="en-CA"/>
        </w:rPr>
        <w:t>’</w:t>
      </w:r>
      <w:r w:rsidRPr="002C5D90">
        <w:rPr>
          <w:rFonts w:eastAsiaTheme="minorHAnsi"/>
          <w:lang w:val="fr-FR" w:eastAsia="en-CA"/>
        </w:rPr>
        <w:t>ozone. Si toutes les informations pertinentes sont disponibles et que le Comité de mise en œuvre recommande la révision du niveau de référence pour les HFC, celle-ci sera soumise à l</w:t>
      </w:r>
      <w:r w:rsidR="002C0768">
        <w:rPr>
          <w:rFonts w:eastAsiaTheme="minorHAnsi"/>
          <w:lang w:val="fr-FR" w:eastAsia="en-CA"/>
        </w:rPr>
        <w:t>’</w:t>
      </w:r>
      <w:r w:rsidRPr="002C5D90">
        <w:rPr>
          <w:rFonts w:eastAsiaTheme="minorHAnsi"/>
          <w:lang w:val="fr-FR" w:eastAsia="en-CA"/>
        </w:rPr>
        <w:t>examen de la 37</w:t>
      </w:r>
      <w:r w:rsidRPr="002C5D90">
        <w:rPr>
          <w:rFonts w:eastAsiaTheme="minorHAnsi"/>
          <w:vertAlign w:val="superscript"/>
          <w:lang w:val="fr-FR" w:eastAsia="en-CA"/>
        </w:rPr>
        <w:t>e</w:t>
      </w:r>
      <w:r w:rsidRPr="002C5D90">
        <w:rPr>
          <w:rFonts w:eastAsiaTheme="minorHAnsi"/>
          <w:lang w:val="fr-FR" w:eastAsia="en-CA"/>
        </w:rPr>
        <w:t xml:space="preserve"> réunion des Parties. Si la réunion des parties approuve la modification du niveau de référence des HFC au </w:t>
      </w:r>
      <w:r w:rsidR="00364E49">
        <w:rPr>
          <w:rFonts w:eastAsiaTheme="minorHAnsi"/>
          <w:lang w:val="fr-FR" w:eastAsia="en-CA"/>
        </w:rPr>
        <w:t>Nigéria</w:t>
      </w:r>
      <w:r w:rsidRPr="002C5D90">
        <w:rPr>
          <w:rFonts w:eastAsiaTheme="minorHAnsi"/>
          <w:lang w:val="fr-FR" w:eastAsia="en-CA"/>
        </w:rPr>
        <w:t>, la mesure de contrôle du Protocole de Montréal et la consommation maximale autorisée dans l</w:t>
      </w:r>
      <w:r w:rsidR="002C0768">
        <w:rPr>
          <w:rFonts w:eastAsiaTheme="minorHAnsi"/>
          <w:lang w:val="fr-FR" w:eastAsia="en-CA"/>
        </w:rPr>
        <w:t>’</w:t>
      </w:r>
      <w:r w:rsidRPr="002C5D90">
        <w:rPr>
          <w:rFonts w:eastAsiaTheme="minorHAnsi"/>
          <w:lang w:val="fr-FR" w:eastAsia="en-CA"/>
        </w:rPr>
        <w:t xml:space="preserve">Accord pour le </w:t>
      </w:r>
      <w:r w:rsidR="00D216BF">
        <w:rPr>
          <w:rFonts w:eastAsiaTheme="minorHAnsi"/>
          <w:lang w:val="fr-FR" w:eastAsia="en-CA"/>
        </w:rPr>
        <w:t>PMK</w:t>
      </w:r>
      <w:r w:rsidRPr="002C5D90">
        <w:rPr>
          <w:rFonts w:eastAsiaTheme="minorHAnsi"/>
          <w:lang w:val="fr-FR" w:eastAsia="en-CA"/>
        </w:rPr>
        <w:t xml:space="preserve"> devront être révisées lors de la 97</w:t>
      </w:r>
      <w:r w:rsidR="007D7B88" w:rsidRPr="002C5D90">
        <w:rPr>
          <w:rFonts w:eastAsiaTheme="minorHAnsi"/>
          <w:vertAlign w:val="superscript"/>
          <w:lang w:val="fr-FR" w:eastAsia="en-CA"/>
        </w:rPr>
        <w:t>e</w:t>
      </w:r>
      <w:r w:rsidR="007D7B88" w:rsidRPr="002C5D90">
        <w:rPr>
          <w:rFonts w:eastAsiaTheme="minorHAnsi"/>
          <w:lang w:val="fr-FR" w:eastAsia="en-CA"/>
        </w:rPr>
        <w:t xml:space="preserve"> </w:t>
      </w:r>
      <w:r w:rsidRPr="002C5D90">
        <w:rPr>
          <w:rFonts w:eastAsiaTheme="minorHAnsi"/>
          <w:lang w:val="fr-FR" w:eastAsia="en-CA"/>
        </w:rPr>
        <w:t>réunion du Comité exécutif.</w:t>
      </w:r>
    </w:p>
    <w:p w14:paraId="5C08CA79" w14:textId="475F22CA" w:rsidR="001620B8" w:rsidRPr="002C5D90" w:rsidRDefault="009960B4" w:rsidP="0092122D">
      <w:pPr>
        <w:pStyle w:val="Heading1"/>
        <w:rPr>
          <w:rFonts w:eastAsiaTheme="minorHAnsi"/>
          <w:lang w:val="fr-FR" w:eastAsia="en-CA"/>
        </w:rPr>
      </w:pPr>
      <w:r w:rsidRPr="002C5D90">
        <w:rPr>
          <w:rFonts w:eastAsiaTheme="minorHAnsi"/>
          <w:lang w:val="fr-FR" w:eastAsia="en-CA"/>
        </w:rPr>
        <w:lastRenderedPageBreak/>
        <w:t xml:space="preserve">Conformément à la pratique existante et aux précédents, le Secrétariat ne pouvait que recommander </w:t>
      </w:r>
      <w:r w:rsidR="000C3001">
        <w:rPr>
          <w:rFonts w:eastAsiaTheme="minorHAnsi"/>
          <w:lang w:val="fr-FR" w:eastAsia="en-CA"/>
        </w:rPr>
        <w:t>l</w:t>
      </w:r>
      <w:r w:rsidR="002C0768">
        <w:rPr>
          <w:rFonts w:eastAsiaTheme="minorHAnsi"/>
          <w:lang w:val="fr-FR" w:eastAsia="en-CA"/>
        </w:rPr>
        <w:t>’</w:t>
      </w:r>
      <w:r w:rsidR="000C3001">
        <w:rPr>
          <w:rFonts w:eastAsiaTheme="minorHAnsi"/>
          <w:lang w:val="fr-FR" w:eastAsia="en-CA"/>
        </w:rPr>
        <w:t>approbation du</w:t>
      </w:r>
      <w:r w:rsidRPr="002C5D90">
        <w:rPr>
          <w:rFonts w:eastAsiaTheme="minorHAnsi"/>
          <w:lang w:val="fr-FR" w:eastAsia="en-CA"/>
        </w:rPr>
        <w:t xml:space="preserve"> </w:t>
      </w:r>
      <w:r w:rsidR="00D216BF">
        <w:rPr>
          <w:rFonts w:eastAsiaTheme="minorHAnsi"/>
          <w:lang w:val="fr-FR" w:eastAsia="en-CA"/>
        </w:rPr>
        <w:t>PMK</w:t>
      </w:r>
      <w:r w:rsidRPr="002C5D90">
        <w:rPr>
          <w:rFonts w:eastAsiaTheme="minorHAnsi"/>
          <w:lang w:val="fr-FR" w:eastAsia="en-CA"/>
        </w:rPr>
        <w:t xml:space="preserve"> pour le </w:t>
      </w:r>
      <w:r w:rsidR="00364E49">
        <w:rPr>
          <w:rFonts w:eastAsiaTheme="minorHAnsi"/>
          <w:lang w:val="fr-FR" w:eastAsia="en-CA"/>
        </w:rPr>
        <w:t>Nigéria</w:t>
      </w:r>
      <w:r w:rsidRPr="002C5D90">
        <w:rPr>
          <w:rFonts w:eastAsiaTheme="minorHAnsi"/>
          <w:lang w:val="fr-FR" w:eastAsia="en-CA"/>
        </w:rPr>
        <w:t xml:space="preserve"> sur la base des données </w:t>
      </w:r>
      <w:r w:rsidR="003A77DF">
        <w:rPr>
          <w:rFonts w:eastAsiaTheme="minorHAnsi"/>
          <w:lang w:val="fr-FR" w:eastAsia="en-CA"/>
        </w:rPr>
        <w:t>actuelles</w:t>
      </w:r>
      <w:r w:rsidRPr="002C5D90">
        <w:rPr>
          <w:rFonts w:eastAsiaTheme="minorHAnsi"/>
          <w:lang w:val="fr-FR" w:eastAsia="en-CA"/>
        </w:rPr>
        <w:t xml:space="preserve"> </w:t>
      </w:r>
      <w:r w:rsidR="003A77DF">
        <w:rPr>
          <w:rFonts w:eastAsiaTheme="minorHAnsi"/>
          <w:lang w:val="fr-FR" w:eastAsia="en-CA"/>
        </w:rPr>
        <w:t xml:space="preserve">au titre de </w:t>
      </w:r>
      <w:r w:rsidRPr="002C5D90">
        <w:rPr>
          <w:rFonts w:eastAsiaTheme="minorHAnsi"/>
          <w:lang w:val="fr-FR" w:eastAsia="en-CA"/>
        </w:rPr>
        <w:t>l</w:t>
      </w:r>
      <w:r w:rsidR="002C0768">
        <w:rPr>
          <w:rFonts w:eastAsiaTheme="minorHAnsi"/>
          <w:lang w:val="fr-FR" w:eastAsia="en-CA"/>
        </w:rPr>
        <w:t>’</w:t>
      </w:r>
      <w:r w:rsidRPr="002C5D90">
        <w:rPr>
          <w:rFonts w:eastAsiaTheme="minorHAnsi"/>
          <w:lang w:val="fr-FR" w:eastAsia="en-CA"/>
        </w:rPr>
        <w:t xml:space="preserve">article 7. En examinant les informations fournies par le gouvernement du </w:t>
      </w:r>
      <w:r w:rsidR="00364E49">
        <w:rPr>
          <w:rFonts w:eastAsiaTheme="minorHAnsi"/>
          <w:lang w:val="fr-FR" w:eastAsia="en-CA"/>
        </w:rPr>
        <w:t>Nigéria</w:t>
      </w:r>
      <w:r w:rsidRPr="002C5D90">
        <w:rPr>
          <w:rFonts w:eastAsiaTheme="minorHAnsi"/>
          <w:lang w:val="fr-FR" w:eastAsia="en-CA"/>
        </w:rPr>
        <w:t>, sur la base du niveau de référence actuel des HFC, il est peu probable que le pays soit en conformité avec les cibles du Protocole de Montréal et l</w:t>
      </w:r>
      <w:r w:rsidR="002C0768">
        <w:rPr>
          <w:rFonts w:eastAsiaTheme="minorHAnsi"/>
          <w:lang w:val="fr-FR" w:eastAsia="en-CA"/>
        </w:rPr>
        <w:t>’</w:t>
      </w:r>
      <w:r w:rsidRPr="002C5D90">
        <w:rPr>
          <w:rFonts w:eastAsiaTheme="minorHAnsi"/>
          <w:lang w:val="fr-FR" w:eastAsia="en-CA"/>
        </w:rPr>
        <w:t xml:space="preserve">accord de </w:t>
      </w:r>
      <w:r w:rsidR="00D216BF">
        <w:rPr>
          <w:rFonts w:eastAsiaTheme="minorHAnsi"/>
          <w:lang w:val="fr-FR" w:eastAsia="en-CA"/>
        </w:rPr>
        <w:t>PMK</w:t>
      </w:r>
      <w:r w:rsidRPr="002C5D90">
        <w:rPr>
          <w:rFonts w:eastAsiaTheme="minorHAnsi"/>
          <w:lang w:val="fr-FR" w:eastAsia="en-CA"/>
        </w:rPr>
        <w:t xml:space="preserve"> pour l</w:t>
      </w:r>
      <w:r w:rsidR="002C0768">
        <w:rPr>
          <w:rFonts w:eastAsiaTheme="minorHAnsi"/>
          <w:lang w:val="fr-FR" w:eastAsia="en-CA"/>
        </w:rPr>
        <w:t>’</w:t>
      </w:r>
      <w:r w:rsidRPr="002C5D90">
        <w:rPr>
          <w:rFonts w:eastAsiaTheme="minorHAnsi"/>
          <w:lang w:val="fr-FR" w:eastAsia="en-CA"/>
        </w:rPr>
        <w:t>année 2024. Toutefois, sans l</w:t>
      </w:r>
      <w:r w:rsidR="002C0768">
        <w:rPr>
          <w:rFonts w:eastAsiaTheme="minorHAnsi"/>
          <w:lang w:val="fr-FR" w:eastAsia="en-CA"/>
        </w:rPr>
        <w:t>’</w:t>
      </w:r>
      <w:r w:rsidRPr="002C5D90">
        <w:rPr>
          <w:rFonts w:eastAsiaTheme="minorHAnsi"/>
          <w:lang w:val="fr-FR" w:eastAsia="en-CA"/>
        </w:rPr>
        <w:t xml:space="preserve">approbation du </w:t>
      </w:r>
      <w:r w:rsidR="00D216BF">
        <w:rPr>
          <w:rFonts w:eastAsiaTheme="minorHAnsi"/>
          <w:lang w:val="fr-FR" w:eastAsia="en-CA"/>
        </w:rPr>
        <w:t>PMK</w:t>
      </w:r>
      <w:r w:rsidRPr="002C5D90">
        <w:rPr>
          <w:rFonts w:eastAsiaTheme="minorHAnsi"/>
          <w:lang w:val="fr-FR" w:eastAsia="en-CA"/>
        </w:rPr>
        <w:t>, le pays ne serait pas en mesure de lancer des activités visant à freiner la croissance de la consommation de HFC</w:t>
      </w:r>
      <w:r w:rsidR="008844F8">
        <w:rPr>
          <w:rFonts w:eastAsiaTheme="minorHAnsi"/>
          <w:lang w:val="fr-FR" w:eastAsia="en-CA"/>
        </w:rPr>
        <w:t xml:space="preserve">, </w:t>
      </w:r>
      <w:r w:rsidR="00003DD1">
        <w:rPr>
          <w:rFonts w:eastAsiaTheme="minorHAnsi"/>
          <w:lang w:val="fr-FR" w:eastAsia="en-CA"/>
        </w:rPr>
        <w:t xml:space="preserve">ni de </w:t>
      </w:r>
      <w:r w:rsidRPr="002C5D90">
        <w:rPr>
          <w:rFonts w:eastAsiaTheme="minorHAnsi"/>
          <w:lang w:val="fr-FR" w:eastAsia="en-CA"/>
        </w:rPr>
        <w:t>commencer à réaliser des réductions</w:t>
      </w:r>
      <w:r w:rsidR="001620B8" w:rsidRPr="002C5D90">
        <w:rPr>
          <w:rFonts w:eastAsiaTheme="minorHAnsi"/>
          <w:lang w:val="fr-FR" w:eastAsia="en-CA"/>
        </w:rPr>
        <w:t xml:space="preserve">. </w:t>
      </w:r>
    </w:p>
    <w:p w14:paraId="22F57F0E" w14:textId="59738B0A" w:rsidR="00C76931" w:rsidRPr="002C5D90" w:rsidRDefault="00352D46" w:rsidP="0092122D">
      <w:pPr>
        <w:pStyle w:val="Heading1"/>
        <w:rPr>
          <w:rFonts w:eastAsiaTheme="minorHAnsi"/>
          <w:lang w:val="fr-FR" w:eastAsia="en-CA"/>
        </w:rPr>
      </w:pPr>
      <w:r w:rsidRPr="002C5D90">
        <w:rPr>
          <w:rFonts w:eastAsiaTheme="minorHAnsi"/>
          <w:lang w:val="fr-FR" w:eastAsia="en-CA"/>
        </w:rPr>
        <w:t>Notant qu</w:t>
      </w:r>
      <w:r w:rsidR="002C0768">
        <w:rPr>
          <w:rFonts w:eastAsiaTheme="minorHAnsi"/>
          <w:lang w:val="fr-FR" w:eastAsia="en-CA"/>
        </w:rPr>
        <w:t>’</w:t>
      </w:r>
      <w:r w:rsidRPr="002C5D90">
        <w:rPr>
          <w:rFonts w:eastAsiaTheme="minorHAnsi"/>
          <w:lang w:val="fr-FR" w:eastAsia="en-CA"/>
        </w:rPr>
        <w:t xml:space="preserve">au cours de la préparation du </w:t>
      </w:r>
      <w:r w:rsidR="00D216BF">
        <w:rPr>
          <w:rFonts w:eastAsiaTheme="minorHAnsi"/>
          <w:lang w:val="fr-FR" w:eastAsia="en-CA"/>
        </w:rPr>
        <w:t>PMK</w:t>
      </w:r>
      <w:r w:rsidRPr="002C5D90">
        <w:rPr>
          <w:rFonts w:eastAsiaTheme="minorHAnsi"/>
          <w:lang w:val="fr-FR" w:eastAsia="en-CA"/>
        </w:rPr>
        <w:t>, il a été corroboré que la consommation déclarée était sous-estimée et que le pays a déjà présenté au Secrétariat de l</w:t>
      </w:r>
      <w:r w:rsidR="002C0768">
        <w:rPr>
          <w:rFonts w:eastAsiaTheme="minorHAnsi"/>
          <w:lang w:val="fr-FR" w:eastAsia="en-CA"/>
        </w:rPr>
        <w:t>’</w:t>
      </w:r>
      <w:r w:rsidRPr="002C5D90">
        <w:rPr>
          <w:rFonts w:eastAsiaTheme="minorHAnsi"/>
          <w:lang w:val="fr-FR" w:eastAsia="en-CA"/>
        </w:rPr>
        <w:t>ozone une demande de révision des données relatives à la consommation de HFC, une voie possible pourrait être l</w:t>
      </w:r>
      <w:r w:rsidR="002C0768">
        <w:rPr>
          <w:rFonts w:eastAsiaTheme="minorHAnsi"/>
          <w:lang w:val="fr-FR" w:eastAsia="en-CA"/>
        </w:rPr>
        <w:t>’</w:t>
      </w:r>
      <w:r w:rsidRPr="002C5D90">
        <w:rPr>
          <w:rFonts w:eastAsiaTheme="minorHAnsi"/>
          <w:lang w:val="fr-FR" w:eastAsia="en-CA"/>
        </w:rPr>
        <w:t xml:space="preserve">examen du </w:t>
      </w:r>
      <w:r w:rsidR="00D216BF">
        <w:rPr>
          <w:rFonts w:eastAsiaTheme="minorHAnsi"/>
          <w:lang w:val="fr-FR" w:eastAsia="en-CA"/>
        </w:rPr>
        <w:t>PMK</w:t>
      </w:r>
      <w:r w:rsidRPr="002C5D90">
        <w:rPr>
          <w:rFonts w:eastAsiaTheme="minorHAnsi"/>
          <w:lang w:val="fr-FR" w:eastAsia="en-CA"/>
        </w:rPr>
        <w:t xml:space="preserve"> lors de la présente réunion sur la base des données actuelles, étant entendu que toute réduction potentielle du financement en cas de non-respect de la consommation maximale autorisée pour l</w:t>
      </w:r>
      <w:r w:rsidR="002C0768">
        <w:rPr>
          <w:rFonts w:eastAsiaTheme="minorHAnsi"/>
          <w:lang w:val="fr-FR" w:eastAsia="en-CA"/>
        </w:rPr>
        <w:t>’</w:t>
      </w:r>
      <w:r w:rsidRPr="002C5D90">
        <w:rPr>
          <w:rFonts w:eastAsiaTheme="minorHAnsi"/>
          <w:lang w:val="fr-FR" w:eastAsia="en-CA"/>
        </w:rPr>
        <w:t>année 2024 (c</w:t>
      </w:r>
      <w:r w:rsidR="002C0768">
        <w:rPr>
          <w:rFonts w:eastAsiaTheme="minorHAnsi"/>
          <w:lang w:val="fr-FR" w:eastAsia="en-CA"/>
        </w:rPr>
        <w:t>’</w:t>
      </w:r>
      <w:r w:rsidRPr="002C5D90">
        <w:rPr>
          <w:rFonts w:eastAsiaTheme="minorHAnsi"/>
          <w:lang w:val="fr-FR" w:eastAsia="en-CA"/>
        </w:rPr>
        <w:t>est-à-dire le niveau de référence établi de 15 187 779 tonnes d</w:t>
      </w:r>
      <w:r w:rsidR="002C0768">
        <w:rPr>
          <w:rFonts w:eastAsiaTheme="minorHAnsi"/>
          <w:lang w:val="fr-FR" w:eastAsia="en-CA"/>
        </w:rPr>
        <w:t>’</w:t>
      </w:r>
      <w:r w:rsidRPr="002C5D90">
        <w:rPr>
          <w:rFonts w:eastAsiaTheme="minorHAnsi"/>
          <w:lang w:val="fr-FR" w:eastAsia="en-CA"/>
        </w:rPr>
        <w:t>équivalent CO</w:t>
      </w:r>
      <w:r w:rsidRPr="002C5D90">
        <w:rPr>
          <w:rFonts w:eastAsiaTheme="minorHAnsi"/>
          <w:vertAlign w:val="subscript"/>
          <w:lang w:val="fr-FR" w:eastAsia="en-CA"/>
        </w:rPr>
        <w:t>2</w:t>
      </w:r>
      <w:r w:rsidRPr="002C5D90">
        <w:rPr>
          <w:rFonts w:eastAsiaTheme="minorHAnsi"/>
          <w:lang w:val="fr-FR" w:eastAsia="en-CA"/>
        </w:rPr>
        <w:t>) serait examinée non pas au moment de la deuxième tranche (en 2027) mais lors de la 97</w:t>
      </w:r>
      <w:r w:rsidR="00B52F4B" w:rsidRPr="002C5D90">
        <w:rPr>
          <w:rFonts w:eastAsiaTheme="minorHAnsi"/>
          <w:vertAlign w:val="superscript"/>
          <w:lang w:val="fr-FR" w:eastAsia="en-CA"/>
        </w:rPr>
        <w:t>e</w:t>
      </w:r>
      <w:r w:rsidR="00B52F4B" w:rsidRPr="002C5D90">
        <w:rPr>
          <w:rFonts w:eastAsiaTheme="minorHAnsi"/>
          <w:lang w:val="fr-FR" w:eastAsia="en-CA"/>
        </w:rPr>
        <w:t xml:space="preserve"> </w:t>
      </w:r>
      <w:r w:rsidRPr="002C5D90">
        <w:rPr>
          <w:rFonts w:eastAsiaTheme="minorHAnsi"/>
          <w:lang w:val="fr-FR" w:eastAsia="en-CA"/>
        </w:rPr>
        <w:t>réunion en décembre 2025 à la lumière du résultat de l</w:t>
      </w:r>
      <w:r w:rsidR="002C0768">
        <w:rPr>
          <w:rFonts w:eastAsiaTheme="minorHAnsi"/>
          <w:lang w:val="fr-FR" w:eastAsia="en-CA"/>
        </w:rPr>
        <w:t>’</w:t>
      </w:r>
      <w:r w:rsidRPr="002C5D90">
        <w:rPr>
          <w:rFonts w:eastAsiaTheme="minorHAnsi"/>
          <w:lang w:val="fr-FR" w:eastAsia="en-CA"/>
        </w:rPr>
        <w:t>examen de la demande de changement de niveau de référence par la 74</w:t>
      </w:r>
      <w:r w:rsidRPr="00112F9C">
        <w:rPr>
          <w:rFonts w:eastAsiaTheme="minorHAnsi"/>
          <w:vertAlign w:val="superscript"/>
          <w:lang w:val="fr-FR" w:eastAsia="en-CA"/>
        </w:rPr>
        <w:t>e</w:t>
      </w:r>
      <w:r w:rsidR="00112F9C">
        <w:rPr>
          <w:rFonts w:eastAsiaTheme="minorHAnsi"/>
          <w:lang w:val="fr-FR" w:eastAsia="en-CA"/>
        </w:rPr>
        <w:t xml:space="preserve"> </w:t>
      </w:r>
      <w:r w:rsidRPr="002C5D90">
        <w:rPr>
          <w:rFonts w:eastAsiaTheme="minorHAnsi"/>
          <w:lang w:val="fr-FR" w:eastAsia="en-CA"/>
        </w:rPr>
        <w:t xml:space="preserve">réunion du Comité </w:t>
      </w:r>
      <w:r w:rsidR="00554C7D">
        <w:rPr>
          <w:rFonts w:eastAsiaTheme="minorHAnsi"/>
          <w:lang w:val="fr-FR" w:eastAsia="en-CA"/>
        </w:rPr>
        <w:t xml:space="preserve">de mise en œuvre </w:t>
      </w:r>
      <w:r w:rsidRPr="002C5D90">
        <w:rPr>
          <w:rFonts w:eastAsiaTheme="minorHAnsi"/>
          <w:lang w:val="fr-FR" w:eastAsia="en-CA"/>
        </w:rPr>
        <w:t>et la 37</w:t>
      </w:r>
      <w:r w:rsidR="007E0226" w:rsidRPr="002C5D90">
        <w:rPr>
          <w:rFonts w:eastAsiaTheme="minorHAnsi"/>
          <w:vertAlign w:val="superscript"/>
          <w:lang w:val="fr-FR" w:eastAsia="en-CA"/>
        </w:rPr>
        <w:t>e</w:t>
      </w:r>
      <w:r w:rsidR="007E0226" w:rsidRPr="002C5D90">
        <w:rPr>
          <w:rFonts w:eastAsiaTheme="minorHAnsi"/>
          <w:lang w:val="fr-FR" w:eastAsia="en-CA"/>
        </w:rPr>
        <w:t xml:space="preserve"> </w:t>
      </w:r>
      <w:r w:rsidRPr="002C5D90">
        <w:rPr>
          <w:rFonts w:eastAsiaTheme="minorHAnsi"/>
          <w:lang w:val="fr-FR" w:eastAsia="en-CA"/>
        </w:rPr>
        <w:t>réunion des Parties en novembre</w:t>
      </w:r>
      <w:r w:rsidR="003170A2">
        <w:rPr>
          <w:rFonts w:eastAsiaTheme="minorHAnsi"/>
          <w:lang w:val="fr-FR" w:eastAsia="en-CA"/>
        </w:rPr>
        <w:t> </w:t>
      </w:r>
      <w:r w:rsidRPr="002C5D90">
        <w:rPr>
          <w:rFonts w:eastAsiaTheme="minorHAnsi"/>
          <w:lang w:val="fr-FR" w:eastAsia="en-CA"/>
        </w:rPr>
        <w:t>2025, sans préjuger des conclusions de l</w:t>
      </w:r>
      <w:r w:rsidR="002C0768">
        <w:rPr>
          <w:rFonts w:eastAsiaTheme="minorHAnsi"/>
          <w:lang w:val="fr-FR" w:eastAsia="en-CA"/>
        </w:rPr>
        <w:t>’</w:t>
      </w:r>
      <w:r w:rsidRPr="002C5D90">
        <w:rPr>
          <w:rFonts w:eastAsiaTheme="minorHAnsi"/>
          <w:lang w:val="fr-FR" w:eastAsia="en-CA"/>
        </w:rPr>
        <w:t xml:space="preserve">examen de la question par le Comité </w:t>
      </w:r>
      <w:r w:rsidR="00E770CA" w:rsidRPr="002C5D90">
        <w:rPr>
          <w:rFonts w:eastAsiaTheme="minorHAnsi"/>
          <w:lang w:val="fr-FR" w:eastAsia="en-CA"/>
        </w:rPr>
        <w:t>de mise en œuvre.</w:t>
      </w:r>
    </w:p>
    <w:p w14:paraId="4FFA1599" w14:textId="2F7C6BA1" w:rsidR="00BE0D84" w:rsidRPr="002C5D90" w:rsidRDefault="00263B3D" w:rsidP="00BE0D84">
      <w:pPr>
        <w:keepNext/>
        <w:widowControl w:val="0"/>
        <w:suppressAutoHyphens/>
        <w:spacing w:after="240"/>
        <w:rPr>
          <w:i/>
          <w:iCs/>
          <w:lang w:val="fr-FR"/>
        </w:rPr>
      </w:pPr>
      <w:r w:rsidRPr="002C5D90">
        <w:rPr>
          <w:i/>
          <w:iCs/>
          <w:lang w:val="fr-FR"/>
        </w:rPr>
        <w:t>Mesures réglementaires visant à garantir la durabilité de l</w:t>
      </w:r>
      <w:r w:rsidR="002C0768">
        <w:rPr>
          <w:i/>
          <w:iCs/>
          <w:lang w:val="fr-FR"/>
        </w:rPr>
        <w:t>’</w:t>
      </w:r>
      <w:r w:rsidRPr="002C5D90">
        <w:rPr>
          <w:i/>
          <w:iCs/>
          <w:lang w:val="fr-FR"/>
        </w:rPr>
        <w:t>élimination</w:t>
      </w:r>
    </w:p>
    <w:p w14:paraId="5C932126" w14:textId="5143D036" w:rsidR="00B46F23" w:rsidRPr="002C5D90" w:rsidRDefault="00263B3D">
      <w:pPr>
        <w:pStyle w:val="Heading1"/>
        <w:rPr>
          <w:lang w:val="fr-FR"/>
        </w:rPr>
      </w:pPr>
      <w:r w:rsidRPr="002C5D90">
        <w:rPr>
          <w:lang w:val="fr-FR"/>
        </w:rPr>
        <w:t>Le Secrétariat a examiné les mesures réglementaires visant à garantir la durabilité de l</w:t>
      </w:r>
      <w:r w:rsidR="002C0768">
        <w:rPr>
          <w:lang w:val="fr-FR"/>
        </w:rPr>
        <w:t>’</w:t>
      </w:r>
      <w:r w:rsidRPr="002C5D90">
        <w:rPr>
          <w:lang w:val="fr-FR"/>
        </w:rPr>
        <w:t>élimination dans les secteurs de la fabrication des équipements de R&amp;C et des mousses, conformément à la décision 79/25. Le PNUD a indiqué que, pour le secteur des mousses, aucun autre financement ne sera demandé pour l</w:t>
      </w:r>
      <w:r w:rsidR="002C0768">
        <w:rPr>
          <w:lang w:val="fr-FR"/>
        </w:rPr>
        <w:t>’</w:t>
      </w:r>
      <w:r w:rsidRPr="002C5D90">
        <w:rPr>
          <w:lang w:val="fr-FR"/>
        </w:rPr>
        <w:t>élimination des HFC après l</w:t>
      </w:r>
      <w:r w:rsidR="002C0768">
        <w:rPr>
          <w:lang w:val="fr-FR"/>
        </w:rPr>
        <w:t>’</w:t>
      </w:r>
      <w:r w:rsidRPr="002C5D90">
        <w:rPr>
          <w:lang w:val="fr-FR"/>
        </w:rPr>
        <w:t>assistance technique. Le pays examinera l</w:t>
      </w:r>
      <w:r w:rsidR="002C0768">
        <w:rPr>
          <w:lang w:val="fr-FR"/>
        </w:rPr>
        <w:t>’</w:t>
      </w:r>
      <w:r w:rsidRPr="002C5D90">
        <w:rPr>
          <w:lang w:val="fr-FR"/>
        </w:rPr>
        <w:t xml:space="preserve">interdiction de la production de mousses contenant des HFC une fois que les projets de reconversion dans le secteur des mousses dans le cadre de la phase I du </w:t>
      </w:r>
      <w:r w:rsidR="00D216BF">
        <w:rPr>
          <w:lang w:val="fr-FR"/>
        </w:rPr>
        <w:t>PMK</w:t>
      </w:r>
      <w:r w:rsidRPr="002C5D90">
        <w:rPr>
          <w:lang w:val="fr-FR"/>
        </w:rPr>
        <w:t xml:space="preserve"> seront achevés. Pour le secteur de la fabrication des climatiseurs et des réfrigérations commerciales, seule une partie de la consommation de HFC du secteur est traitée dans la phase I, de sorte qu</w:t>
      </w:r>
      <w:r w:rsidR="002C0768">
        <w:rPr>
          <w:lang w:val="fr-FR"/>
        </w:rPr>
        <w:t>’</w:t>
      </w:r>
      <w:r w:rsidRPr="002C5D90">
        <w:rPr>
          <w:lang w:val="fr-FR"/>
        </w:rPr>
        <w:t>il n</w:t>
      </w:r>
      <w:r w:rsidR="002C0768">
        <w:rPr>
          <w:lang w:val="fr-FR"/>
        </w:rPr>
        <w:t>’</w:t>
      </w:r>
      <w:r w:rsidRPr="002C5D90">
        <w:rPr>
          <w:lang w:val="fr-FR"/>
        </w:rPr>
        <w:t>est peut-être pas possible d</w:t>
      </w:r>
      <w:r w:rsidR="002C0768">
        <w:rPr>
          <w:lang w:val="fr-FR"/>
        </w:rPr>
        <w:t>’</w:t>
      </w:r>
      <w:r w:rsidRPr="002C5D90">
        <w:rPr>
          <w:lang w:val="fr-FR"/>
        </w:rPr>
        <w:t>appliquer des interdictions. Toutefois, le pays s</w:t>
      </w:r>
      <w:r w:rsidR="002C0768">
        <w:rPr>
          <w:lang w:val="fr-FR"/>
        </w:rPr>
        <w:t>’</w:t>
      </w:r>
      <w:r w:rsidRPr="002C5D90">
        <w:rPr>
          <w:lang w:val="fr-FR"/>
        </w:rPr>
        <w:t>efforce de contrôler l</w:t>
      </w:r>
      <w:r w:rsidR="002C0768">
        <w:rPr>
          <w:lang w:val="fr-FR"/>
        </w:rPr>
        <w:t>’</w:t>
      </w:r>
      <w:r w:rsidRPr="002C5D90">
        <w:rPr>
          <w:lang w:val="fr-FR"/>
        </w:rPr>
        <w:t>importation d</w:t>
      </w:r>
      <w:r w:rsidR="002C0768">
        <w:rPr>
          <w:lang w:val="fr-FR"/>
        </w:rPr>
        <w:t>’</w:t>
      </w:r>
      <w:r w:rsidRPr="002C5D90">
        <w:rPr>
          <w:lang w:val="fr-FR"/>
        </w:rPr>
        <w:t>équipements à faible rendement énergétique à base de HFC en appliquant les NMPE qui restreindront l</w:t>
      </w:r>
      <w:r w:rsidR="002C0768">
        <w:rPr>
          <w:lang w:val="fr-FR"/>
        </w:rPr>
        <w:t>’</w:t>
      </w:r>
      <w:r w:rsidRPr="002C5D90">
        <w:rPr>
          <w:lang w:val="fr-FR"/>
        </w:rPr>
        <w:t>importation de produits à base de réfrigérants à fort PRP. D</w:t>
      </w:r>
      <w:r w:rsidR="002C0768">
        <w:rPr>
          <w:lang w:val="fr-FR"/>
        </w:rPr>
        <w:t>’</w:t>
      </w:r>
      <w:r w:rsidRPr="002C5D90">
        <w:rPr>
          <w:lang w:val="fr-FR"/>
        </w:rPr>
        <w:t>autres initiatives, notamment la création de chaînes d</w:t>
      </w:r>
      <w:r w:rsidR="002C0768">
        <w:rPr>
          <w:lang w:val="fr-FR"/>
        </w:rPr>
        <w:t>’</w:t>
      </w:r>
      <w:r w:rsidRPr="002C5D90">
        <w:rPr>
          <w:lang w:val="fr-FR"/>
        </w:rPr>
        <w:t xml:space="preserve">approvisionnement locales pour les climatiseurs au R-290 et la coordination avec les fabricants multinationaux de climatiseurs au </w:t>
      </w:r>
      <w:r w:rsidR="00364E49">
        <w:rPr>
          <w:lang w:val="fr-FR"/>
        </w:rPr>
        <w:t>Nigéria</w:t>
      </w:r>
      <w:r w:rsidRPr="002C5D90">
        <w:rPr>
          <w:lang w:val="fr-FR"/>
        </w:rPr>
        <w:t xml:space="preserve"> pour fabriquer des produits à faible PRP, faciliteront l</w:t>
      </w:r>
      <w:r w:rsidR="002C0768">
        <w:rPr>
          <w:lang w:val="fr-FR"/>
        </w:rPr>
        <w:t>’</w:t>
      </w:r>
      <w:r w:rsidRPr="002C5D90">
        <w:rPr>
          <w:lang w:val="fr-FR"/>
        </w:rPr>
        <w:t xml:space="preserve">approvisionnement de la technologie. </w:t>
      </w:r>
      <w:r w:rsidR="00E347E3">
        <w:rPr>
          <w:lang w:val="fr-FR"/>
        </w:rPr>
        <w:t>L</w:t>
      </w:r>
      <w:r w:rsidR="002C0768">
        <w:rPr>
          <w:lang w:val="fr-FR"/>
        </w:rPr>
        <w:t>’</w:t>
      </w:r>
      <w:r w:rsidR="00E347E3">
        <w:rPr>
          <w:lang w:val="fr-FR"/>
        </w:rPr>
        <w:t xml:space="preserve">ensemble de ces efforts </w:t>
      </w:r>
      <w:r w:rsidRPr="002C5D90">
        <w:rPr>
          <w:lang w:val="fr-FR"/>
        </w:rPr>
        <w:t>aider</w:t>
      </w:r>
      <w:r w:rsidR="00E347E3">
        <w:rPr>
          <w:lang w:val="fr-FR"/>
        </w:rPr>
        <w:t xml:space="preserve">a </w:t>
      </w:r>
      <w:r w:rsidR="001A3BD2">
        <w:rPr>
          <w:lang w:val="fr-FR"/>
        </w:rPr>
        <w:t>c</w:t>
      </w:r>
      <w:r w:rsidRPr="002C5D90">
        <w:rPr>
          <w:lang w:val="fr-FR"/>
        </w:rPr>
        <w:t>e secteur à s</w:t>
      </w:r>
      <w:r w:rsidR="002C0768">
        <w:rPr>
          <w:lang w:val="fr-FR"/>
        </w:rPr>
        <w:t>’</w:t>
      </w:r>
      <w:r w:rsidRPr="002C5D90">
        <w:rPr>
          <w:lang w:val="fr-FR"/>
        </w:rPr>
        <w:t>affranchir des réfrigérants à fort PRP</w:t>
      </w:r>
      <w:r w:rsidR="00B46F23" w:rsidRPr="002C5D90">
        <w:rPr>
          <w:lang w:val="fr-FR"/>
        </w:rPr>
        <w:t>.</w:t>
      </w:r>
    </w:p>
    <w:p w14:paraId="6C18B015" w14:textId="1D8A68F4" w:rsidR="00D26592" w:rsidRPr="002C5D90" w:rsidRDefault="00F0685F" w:rsidP="00412E59">
      <w:pPr>
        <w:pStyle w:val="Heading1"/>
        <w:rPr>
          <w:lang w:val="fr-FR" w:eastAsia="zh-CN"/>
        </w:rPr>
      </w:pPr>
      <w:r w:rsidRPr="002C5D90">
        <w:rPr>
          <w:lang w:val="fr-FR" w:eastAsia="zh-CN"/>
        </w:rPr>
        <w:t>Le gouvernement examine les mesures réglementaires visant à contrôler progressivement l</w:t>
      </w:r>
      <w:r w:rsidR="002C0768">
        <w:rPr>
          <w:lang w:val="fr-FR" w:eastAsia="zh-CN"/>
        </w:rPr>
        <w:t>’</w:t>
      </w:r>
      <w:r w:rsidRPr="002C5D90">
        <w:rPr>
          <w:lang w:val="fr-FR" w:eastAsia="zh-CN"/>
        </w:rPr>
        <w:t>utilisation des HFC dans le secteur de la réfrigération domestique et commerciale et à appliquer des interdictions spécifiques, avant 2029. Toutefois, la mise en place de ces mesures réglementaires dépendrait de la situation politique et économique du pays et ferait l</w:t>
      </w:r>
      <w:r w:rsidR="002C0768">
        <w:rPr>
          <w:lang w:val="fr-FR" w:eastAsia="zh-CN"/>
        </w:rPr>
        <w:t>’</w:t>
      </w:r>
      <w:r w:rsidRPr="002C5D90">
        <w:rPr>
          <w:lang w:val="fr-FR" w:eastAsia="zh-CN"/>
        </w:rPr>
        <w:t>objet d</w:t>
      </w:r>
      <w:r w:rsidR="002C0768">
        <w:rPr>
          <w:lang w:val="fr-FR" w:eastAsia="zh-CN"/>
        </w:rPr>
        <w:t>’</w:t>
      </w:r>
      <w:r w:rsidRPr="002C5D90">
        <w:rPr>
          <w:lang w:val="fr-FR" w:eastAsia="zh-CN"/>
        </w:rPr>
        <w:t>une procédure juridique. Il n</w:t>
      </w:r>
      <w:r w:rsidR="002C0768">
        <w:rPr>
          <w:lang w:val="fr-FR" w:eastAsia="zh-CN"/>
        </w:rPr>
        <w:t>’</w:t>
      </w:r>
      <w:r w:rsidRPr="002C5D90">
        <w:rPr>
          <w:lang w:val="fr-FR" w:eastAsia="zh-CN"/>
        </w:rPr>
        <w:t>est donc pas possible de fixer un calendrier précis à l</w:t>
      </w:r>
      <w:r w:rsidR="002C0768">
        <w:rPr>
          <w:lang w:val="fr-FR" w:eastAsia="zh-CN"/>
        </w:rPr>
        <w:t>’</w:t>
      </w:r>
      <w:r w:rsidRPr="002C5D90">
        <w:rPr>
          <w:lang w:val="fr-FR" w:eastAsia="zh-CN"/>
        </w:rPr>
        <w:t>heure actuelle. Néanmoins, l</w:t>
      </w:r>
      <w:r w:rsidR="002C0768">
        <w:rPr>
          <w:lang w:val="fr-FR" w:eastAsia="zh-CN"/>
        </w:rPr>
        <w:t>’</w:t>
      </w:r>
      <w:r w:rsidRPr="002C5D90">
        <w:rPr>
          <w:lang w:val="fr-FR" w:eastAsia="zh-CN"/>
        </w:rPr>
        <w:t>UNO, la Commission de l</w:t>
      </w:r>
      <w:r w:rsidR="002C0768">
        <w:rPr>
          <w:lang w:val="fr-FR" w:eastAsia="zh-CN"/>
        </w:rPr>
        <w:t>’</w:t>
      </w:r>
      <w:r w:rsidRPr="002C5D90">
        <w:rPr>
          <w:lang w:val="fr-FR" w:eastAsia="zh-CN"/>
        </w:rPr>
        <w:t>énergie et la NAFDAC s</w:t>
      </w:r>
      <w:r w:rsidR="002C0768">
        <w:rPr>
          <w:lang w:val="fr-FR" w:eastAsia="zh-CN"/>
        </w:rPr>
        <w:t>’</w:t>
      </w:r>
      <w:r w:rsidRPr="002C5D90">
        <w:rPr>
          <w:lang w:val="fr-FR" w:eastAsia="zh-CN"/>
        </w:rPr>
        <w:t>efforceront de limiter les quantités d</w:t>
      </w:r>
      <w:r w:rsidR="002C0768">
        <w:rPr>
          <w:lang w:val="fr-FR" w:eastAsia="zh-CN"/>
        </w:rPr>
        <w:t>’</w:t>
      </w:r>
      <w:r w:rsidRPr="002C5D90">
        <w:rPr>
          <w:lang w:val="fr-FR" w:eastAsia="zh-CN"/>
        </w:rPr>
        <w:t>équipements à base de HFC pour lesquels des alternatives à faible PRP sont disponibles. Les réfrigérateurs domestiques et les petits congélateurs domestiques à base de HFC pourraient être les applications prioritaires pour la mise en œuvre de ces mesures. Le pays examinera également la possibilité d</w:t>
      </w:r>
      <w:r w:rsidR="002C0768">
        <w:rPr>
          <w:lang w:val="fr-FR" w:eastAsia="zh-CN"/>
        </w:rPr>
        <w:t>’</w:t>
      </w:r>
      <w:r w:rsidRPr="002C5D90">
        <w:rPr>
          <w:lang w:val="fr-FR" w:eastAsia="zh-CN"/>
        </w:rPr>
        <w:t xml:space="preserve">interdire la production de mousse contenant des HFC une fois que les derniers projets de reconversion facilités par la première phase du </w:t>
      </w:r>
      <w:r w:rsidR="00D216BF">
        <w:rPr>
          <w:lang w:val="fr-FR" w:eastAsia="zh-CN"/>
        </w:rPr>
        <w:t>PMK</w:t>
      </w:r>
      <w:r w:rsidRPr="002C5D90">
        <w:rPr>
          <w:lang w:val="fr-FR" w:eastAsia="zh-CN"/>
        </w:rPr>
        <w:t xml:space="preserve"> seront achevés.</w:t>
      </w:r>
    </w:p>
    <w:p w14:paraId="401A39F9" w14:textId="0262830F" w:rsidR="0070038F" w:rsidRPr="002C5D90" w:rsidRDefault="008152B8" w:rsidP="000A7268">
      <w:pPr>
        <w:keepNext/>
        <w:spacing w:after="240"/>
        <w:rPr>
          <w:u w:val="single"/>
          <w:lang w:val="fr-FR"/>
        </w:rPr>
      </w:pPr>
      <w:bookmarkStart w:id="11" w:name="_Hlk126916116"/>
      <w:r w:rsidRPr="002C5D90">
        <w:rPr>
          <w:u w:val="single"/>
          <w:lang w:val="fr-FR"/>
        </w:rPr>
        <w:lastRenderedPageBreak/>
        <w:t>Questions techniques et questions liées aux coûts</w:t>
      </w:r>
    </w:p>
    <w:p w14:paraId="40E3788E" w14:textId="7E9E0D85" w:rsidR="001C7ECE" w:rsidRPr="002C5D90" w:rsidRDefault="008152B8" w:rsidP="000A7268">
      <w:pPr>
        <w:keepNext/>
        <w:spacing w:after="240"/>
        <w:rPr>
          <w:i/>
          <w:iCs/>
          <w:lang w:val="fr-FR"/>
        </w:rPr>
      </w:pPr>
      <w:r w:rsidRPr="002C5D90">
        <w:rPr>
          <w:i/>
          <w:iCs/>
          <w:lang w:val="fr-FR"/>
        </w:rPr>
        <w:t>Secteurs de fabrication</w:t>
      </w:r>
    </w:p>
    <w:bookmarkEnd w:id="11"/>
    <w:p w14:paraId="0C8F6825" w14:textId="04434A7A" w:rsidR="001729FF" w:rsidRPr="002C5D90" w:rsidRDefault="007230F6" w:rsidP="000A7268">
      <w:pPr>
        <w:pStyle w:val="Heading1"/>
        <w:keepNext/>
        <w:rPr>
          <w:lang w:val="fr-FR"/>
        </w:rPr>
      </w:pPr>
      <w:r w:rsidRPr="002C5D90">
        <w:rPr>
          <w:lang w:val="fr-FR"/>
        </w:rPr>
        <w:t>L</w:t>
      </w:r>
      <w:r w:rsidR="002C0768">
        <w:rPr>
          <w:lang w:val="fr-FR"/>
        </w:rPr>
        <w:t>’</w:t>
      </w:r>
      <w:r w:rsidRPr="002C5D90">
        <w:rPr>
          <w:lang w:val="fr-FR"/>
        </w:rPr>
        <w:t>assistance technique au secteur des mousses a été demandée pour un montant total de 394</w:t>
      </w:r>
      <w:r w:rsidR="00F04A11">
        <w:rPr>
          <w:lang w:val="fr-FR"/>
        </w:rPr>
        <w:t> </w:t>
      </w:r>
      <w:r w:rsidRPr="002C5D90">
        <w:rPr>
          <w:lang w:val="fr-FR"/>
        </w:rPr>
        <w:t>000</w:t>
      </w:r>
      <w:r w:rsidR="00C00D09">
        <w:rPr>
          <w:lang w:val="fr-FR"/>
        </w:rPr>
        <w:t> $US</w:t>
      </w:r>
      <w:r w:rsidRPr="002C5D90">
        <w:rPr>
          <w:lang w:val="fr-FR"/>
        </w:rPr>
        <w:t xml:space="preserve"> et il est recommandé d</w:t>
      </w:r>
      <w:r w:rsidR="002C0768">
        <w:rPr>
          <w:lang w:val="fr-FR"/>
        </w:rPr>
        <w:t>’</w:t>
      </w:r>
      <w:r w:rsidRPr="002C5D90">
        <w:rPr>
          <w:lang w:val="fr-FR"/>
        </w:rPr>
        <w:t>allouer 160</w:t>
      </w:r>
      <w:r w:rsidR="00F04A11">
        <w:rPr>
          <w:lang w:val="fr-FR"/>
        </w:rPr>
        <w:t xml:space="preserve"> </w:t>
      </w:r>
      <w:r w:rsidRPr="002C5D90">
        <w:rPr>
          <w:lang w:val="fr-FR"/>
        </w:rPr>
        <w:t>000</w:t>
      </w:r>
      <w:r w:rsidR="00C00D09">
        <w:rPr>
          <w:lang w:val="fr-FR"/>
        </w:rPr>
        <w:t> $US</w:t>
      </w:r>
      <w:r w:rsidRPr="002C5D90">
        <w:rPr>
          <w:lang w:val="fr-FR"/>
        </w:rPr>
        <w:t xml:space="preserve"> à l</w:t>
      </w:r>
      <w:r w:rsidR="002C0768">
        <w:rPr>
          <w:lang w:val="fr-FR"/>
        </w:rPr>
        <w:t>’</w:t>
      </w:r>
      <w:r w:rsidRPr="002C5D90">
        <w:rPr>
          <w:lang w:val="fr-FR"/>
        </w:rPr>
        <w:t>élimination progressive de 472,50</w:t>
      </w:r>
      <w:r w:rsidR="009F05EF">
        <w:rPr>
          <w:lang w:val="fr-FR"/>
        </w:rPr>
        <w:t> </w:t>
      </w:r>
      <w:r w:rsidRPr="002C5D90">
        <w:rPr>
          <w:lang w:val="fr-FR"/>
        </w:rPr>
        <w:t>t de HFC</w:t>
      </w:r>
      <w:r w:rsidR="001F28FF">
        <w:rPr>
          <w:lang w:val="fr-FR"/>
        </w:rPr>
        <w:noBreakHyphen/>
      </w:r>
      <w:r w:rsidRPr="002C5D90">
        <w:rPr>
          <w:lang w:val="fr-FR"/>
        </w:rPr>
        <w:t>365mfc, comme indiqué dans le tableau 18.</w:t>
      </w:r>
      <w:r w:rsidR="001B06EB" w:rsidRPr="002C5D90">
        <w:rPr>
          <w:lang w:val="fr-FR"/>
        </w:rPr>
        <w:t xml:space="preserve"> </w:t>
      </w:r>
    </w:p>
    <w:p w14:paraId="4368C5E0" w14:textId="2492F08A" w:rsidR="008F1ED0" w:rsidRPr="002C5D90" w:rsidRDefault="008F1ED0" w:rsidP="008F1ED0">
      <w:pPr>
        <w:rPr>
          <w:b/>
          <w:bCs/>
          <w:lang w:val="fr-FR"/>
        </w:rPr>
      </w:pPr>
      <w:r w:rsidRPr="002C5D90">
        <w:rPr>
          <w:b/>
          <w:bCs/>
          <w:lang w:val="fr-FR"/>
        </w:rPr>
        <w:t>Table</w:t>
      </w:r>
      <w:r w:rsidR="004C0B8D" w:rsidRPr="002C5D90">
        <w:rPr>
          <w:b/>
          <w:bCs/>
          <w:lang w:val="fr-FR"/>
        </w:rPr>
        <w:t>au</w:t>
      </w:r>
      <w:r w:rsidRPr="002C5D90">
        <w:rPr>
          <w:b/>
          <w:bCs/>
          <w:lang w:val="fr-FR"/>
        </w:rPr>
        <w:t xml:space="preserve"> 18</w:t>
      </w:r>
      <w:r w:rsidR="00987DFC" w:rsidRPr="002C5D90">
        <w:rPr>
          <w:b/>
          <w:bCs/>
          <w:lang w:val="fr-FR"/>
        </w:rPr>
        <w:t xml:space="preserve">. </w:t>
      </w:r>
      <w:r w:rsidR="004C0B8D" w:rsidRPr="002C5D90">
        <w:rPr>
          <w:b/>
          <w:bCs/>
          <w:lang w:val="fr-FR"/>
        </w:rPr>
        <w:t>Coût convenu pour l</w:t>
      </w:r>
      <w:r w:rsidR="002C0768">
        <w:rPr>
          <w:b/>
          <w:bCs/>
          <w:lang w:val="fr-FR"/>
        </w:rPr>
        <w:t>’</w:t>
      </w:r>
      <w:r w:rsidR="004C0B8D" w:rsidRPr="002C5D90">
        <w:rPr>
          <w:b/>
          <w:bCs/>
          <w:lang w:val="fr-FR"/>
        </w:rPr>
        <w:t>assistance technique dans le secteur des mousses PU</w:t>
      </w:r>
    </w:p>
    <w:tbl>
      <w:tblPr>
        <w:tblStyle w:val="TableGrid"/>
        <w:tblW w:w="9450" w:type="dxa"/>
        <w:tblLayout w:type="fixed"/>
        <w:tblLook w:val="06A0" w:firstRow="1" w:lastRow="0" w:firstColumn="1" w:lastColumn="0" w:noHBand="1" w:noVBand="1"/>
      </w:tblPr>
      <w:tblGrid>
        <w:gridCol w:w="8005"/>
        <w:gridCol w:w="1445"/>
      </w:tblGrid>
      <w:tr w:rsidR="00012EBF" w:rsidRPr="002C5D90" w14:paraId="6F8DA0E3" w14:textId="77777777" w:rsidTr="00F7686A">
        <w:trPr>
          <w:trHeight w:val="300"/>
          <w:tblHeader/>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F0F11CF" w14:textId="678D5BF9" w:rsidR="00012EBF" w:rsidRPr="002C5D90" w:rsidRDefault="004B4CC7" w:rsidP="00AB1C5B">
            <w:pPr>
              <w:rPr>
                <w:b/>
                <w:bCs/>
                <w:sz w:val="20"/>
                <w:szCs w:val="20"/>
                <w:lang w:val="fr-FR"/>
              </w:rPr>
            </w:pPr>
            <w:r w:rsidRPr="002C5D90">
              <w:rPr>
                <w:b/>
                <w:bCs/>
                <w:sz w:val="20"/>
                <w:szCs w:val="20"/>
                <w:lang w:val="fr-FR" w:eastAsia="zh-CN"/>
              </w:rPr>
              <w:t>Description des postes de coûts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02B133B" w14:textId="1EA759B9" w:rsidR="00012EBF" w:rsidRPr="002C5D90" w:rsidRDefault="004C0B8D" w:rsidP="00012EBF">
            <w:pPr>
              <w:jc w:val="center"/>
              <w:rPr>
                <w:b/>
                <w:bCs/>
                <w:sz w:val="20"/>
                <w:szCs w:val="20"/>
                <w:lang w:val="fr-FR"/>
              </w:rPr>
            </w:pPr>
            <w:r w:rsidRPr="002C5D90">
              <w:rPr>
                <w:b/>
                <w:bCs/>
                <w:sz w:val="20"/>
                <w:szCs w:val="20"/>
                <w:lang w:val="fr-FR"/>
              </w:rPr>
              <w:t xml:space="preserve">Coût total </w:t>
            </w:r>
            <w:r w:rsidR="00012EBF" w:rsidRPr="002C5D90">
              <w:rPr>
                <w:b/>
                <w:bCs/>
                <w:sz w:val="20"/>
                <w:szCs w:val="20"/>
                <w:lang w:val="fr-FR"/>
              </w:rPr>
              <w:t>(</w:t>
            </w:r>
            <w:r w:rsidR="005B5A4B" w:rsidRPr="002C5D90">
              <w:rPr>
                <w:b/>
                <w:bCs/>
                <w:sz w:val="20"/>
                <w:szCs w:val="20"/>
                <w:lang w:val="fr-FR"/>
              </w:rPr>
              <w:t>$</w:t>
            </w:r>
            <w:r w:rsidR="00012EBF" w:rsidRPr="002C5D90">
              <w:rPr>
                <w:b/>
                <w:bCs/>
                <w:sz w:val="20"/>
                <w:szCs w:val="20"/>
                <w:lang w:val="fr-FR"/>
              </w:rPr>
              <w:t>US)</w:t>
            </w:r>
          </w:p>
        </w:tc>
      </w:tr>
      <w:tr w:rsidR="00115CC1" w:rsidRPr="002C5D90" w14:paraId="67E4CC27"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2762183B" w14:textId="5A2BF939" w:rsidR="00115CC1" w:rsidRPr="002C5D90" w:rsidRDefault="00115CC1" w:rsidP="00115CC1">
            <w:pPr>
              <w:rPr>
                <w:sz w:val="20"/>
                <w:szCs w:val="20"/>
                <w:lang w:val="fr-FR"/>
              </w:rPr>
            </w:pPr>
            <w:r w:rsidRPr="002C5D90">
              <w:rPr>
                <w:sz w:val="20"/>
                <w:szCs w:val="20"/>
                <w:lang w:val="fr-FR"/>
              </w:rPr>
              <w:t>HFO-1233zd</w:t>
            </w:r>
            <w:r w:rsidR="002C5D90">
              <w:rPr>
                <w:sz w:val="20"/>
                <w:szCs w:val="20"/>
                <w:lang w:val="fr-FR"/>
              </w:rPr>
              <w:t>,</w:t>
            </w:r>
            <w:r w:rsidRPr="002C5D90">
              <w:rPr>
                <w:sz w:val="20"/>
                <w:szCs w:val="20"/>
                <w:lang w:val="fr-FR"/>
              </w:rPr>
              <w:t xml:space="preserve"> environ 60</w:t>
            </w:r>
            <w:r w:rsidR="00C00D09">
              <w:rPr>
                <w:sz w:val="20"/>
                <w:szCs w:val="20"/>
                <w:lang w:val="fr-FR"/>
              </w:rPr>
              <w:t> $US</w:t>
            </w:r>
            <w:r w:rsidR="008D28FD">
              <w:rPr>
                <w:sz w:val="20"/>
                <w:szCs w:val="20"/>
                <w:lang w:val="fr-FR"/>
              </w:rPr>
              <w:t>/</w:t>
            </w:r>
            <w:r w:rsidRPr="002C5D90">
              <w:rPr>
                <w:sz w:val="20"/>
                <w:szCs w:val="20"/>
                <w:lang w:val="fr-FR"/>
              </w:rPr>
              <w:t>kg</w:t>
            </w:r>
            <w:r w:rsidR="008D28FD">
              <w:rPr>
                <w:sz w:val="20"/>
                <w:szCs w:val="20"/>
                <w:lang w:val="fr-FR"/>
              </w:rPr>
              <w:t>,</w:t>
            </w:r>
            <w:r w:rsidRPr="002C5D90">
              <w:rPr>
                <w:sz w:val="20"/>
                <w:szCs w:val="20"/>
                <w:lang w:val="fr-FR"/>
              </w:rPr>
              <w:t xml:space="preserve"> 250</w:t>
            </w:r>
            <w:r w:rsidR="008D28FD">
              <w:rPr>
                <w:sz w:val="20"/>
                <w:szCs w:val="20"/>
                <w:lang w:val="fr-FR"/>
              </w:rPr>
              <w:t> </w:t>
            </w:r>
            <w:r w:rsidRPr="002C5D90">
              <w:rPr>
                <w:sz w:val="20"/>
                <w:szCs w:val="20"/>
                <w:lang w:val="fr-FR"/>
              </w:rPr>
              <w:t>kg nécessaires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79485B55" w14:textId="179593C1" w:rsidR="00115CC1" w:rsidRPr="002C5D90" w:rsidRDefault="00115CC1" w:rsidP="00115CC1">
            <w:pPr>
              <w:jc w:val="right"/>
              <w:rPr>
                <w:sz w:val="20"/>
                <w:szCs w:val="20"/>
                <w:lang w:val="fr-FR"/>
              </w:rPr>
            </w:pPr>
            <w:r w:rsidRPr="002C5D90">
              <w:rPr>
                <w:sz w:val="20"/>
                <w:szCs w:val="20"/>
                <w:lang w:val="fr-FR"/>
              </w:rPr>
              <w:t>15 000</w:t>
            </w:r>
          </w:p>
        </w:tc>
      </w:tr>
      <w:tr w:rsidR="00115CC1" w:rsidRPr="002C5D90" w14:paraId="51B0F036"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F78F32C" w14:textId="475176A6" w:rsidR="00115CC1" w:rsidRPr="002C5D90" w:rsidRDefault="00115CC1" w:rsidP="00115CC1">
            <w:pPr>
              <w:rPr>
                <w:sz w:val="20"/>
                <w:szCs w:val="20"/>
                <w:lang w:val="fr-FR"/>
              </w:rPr>
            </w:pPr>
            <w:r w:rsidRPr="002C5D90">
              <w:rPr>
                <w:sz w:val="20"/>
                <w:szCs w:val="20"/>
                <w:lang w:val="fr-FR"/>
              </w:rPr>
              <w:t>Polyol</w:t>
            </w:r>
            <w:r w:rsidR="00B265A7">
              <w:rPr>
                <w:sz w:val="20"/>
                <w:szCs w:val="20"/>
                <w:lang w:val="fr-FR"/>
              </w:rPr>
              <w:t>s</w:t>
            </w:r>
            <w:r w:rsidRPr="002C5D90">
              <w:rPr>
                <w:sz w:val="20"/>
                <w:szCs w:val="20"/>
                <w:lang w:val="fr-FR"/>
              </w:rPr>
              <w:t xml:space="preserve"> pré-mélangé à base de PP</w:t>
            </w:r>
            <w:r w:rsidR="002C0768">
              <w:rPr>
                <w:sz w:val="20"/>
                <w:szCs w:val="20"/>
                <w:lang w:val="fr-FR"/>
              </w:rPr>
              <w:t> ;</w:t>
            </w:r>
            <w:r w:rsidRPr="002C5D90">
              <w:rPr>
                <w:sz w:val="20"/>
                <w:szCs w:val="20"/>
                <w:lang w:val="fr-FR"/>
              </w:rPr>
              <w:t xml:space="preserve"> 2 conteneurs 7 500 chacun (y compris les frais de transport et d</w:t>
            </w:r>
            <w:r w:rsidR="002C0768">
              <w:rPr>
                <w:sz w:val="20"/>
                <w:szCs w:val="20"/>
                <w:lang w:val="fr-FR"/>
              </w:rPr>
              <w:t>’</w:t>
            </w:r>
            <w:r w:rsidRPr="002C5D90">
              <w:rPr>
                <w:sz w:val="20"/>
                <w:szCs w:val="20"/>
                <w:lang w:val="fr-FR"/>
              </w:rPr>
              <w:t>assurance)</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E15B440" w14:textId="4A06BE87" w:rsidR="00115CC1" w:rsidRPr="002C5D90" w:rsidRDefault="00115CC1" w:rsidP="00115CC1">
            <w:pPr>
              <w:jc w:val="right"/>
              <w:rPr>
                <w:sz w:val="20"/>
                <w:szCs w:val="20"/>
                <w:lang w:val="fr-FR"/>
              </w:rPr>
            </w:pPr>
            <w:r w:rsidRPr="002C5D90">
              <w:rPr>
                <w:sz w:val="20"/>
                <w:szCs w:val="20"/>
                <w:lang w:val="fr-FR"/>
              </w:rPr>
              <w:t>15 000</w:t>
            </w:r>
          </w:p>
        </w:tc>
      </w:tr>
      <w:tr w:rsidR="00115CC1" w:rsidRPr="002C5D90" w14:paraId="63403057"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0BFC364A" w14:textId="69563BB5" w:rsidR="00115CC1" w:rsidRPr="002C5D90" w:rsidRDefault="00115CC1" w:rsidP="00115CC1">
            <w:pPr>
              <w:rPr>
                <w:sz w:val="20"/>
                <w:szCs w:val="20"/>
                <w:lang w:val="fr-FR"/>
              </w:rPr>
            </w:pPr>
            <w:r w:rsidRPr="002C5D90">
              <w:rPr>
                <w:sz w:val="20"/>
                <w:szCs w:val="20"/>
                <w:lang w:val="fr-FR"/>
              </w:rPr>
              <w:t>Autres alternatives sans HFC telles que</w:t>
            </w:r>
            <w:r w:rsidR="002C0768">
              <w:rPr>
                <w:sz w:val="20"/>
                <w:szCs w:val="20"/>
                <w:lang w:val="fr-FR"/>
              </w:rPr>
              <w:t> :</w:t>
            </w:r>
            <w:r w:rsidRPr="002C5D90">
              <w:rPr>
                <w:sz w:val="20"/>
                <w:szCs w:val="20"/>
                <w:lang w:val="fr-FR"/>
              </w:rPr>
              <w:t xml:space="preserve"> Formiate de méthyle, </w:t>
            </w:r>
            <w:proofErr w:type="spellStart"/>
            <w:r w:rsidRPr="002C5D90">
              <w:rPr>
                <w:sz w:val="20"/>
                <w:szCs w:val="20"/>
                <w:lang w:val="fr-FR"/>
              </w:rPr>
              <w:t>Methylal</w:t>
            </w:r>
            <w:proofErr w:type="spellEnd"/>
            <w:r w:rsidRPr="002C5D90">
              <w:rPr>
                <w:sz w:val="20"/>
                <w:szCs w:val="20"/>
                <w:lang w:val="fr-FR"/>
              </w:rPr>
              <w:t>, à base d</w:t>
            </w:r>
            <w:r w:rsidR="002C0768">
              <w:rPr>
                <w:sz w:val="20"/>
                <w:szCs w:val="20"/>
                <w:lang w:val="fr-FR"/>
              </w:rPr>
              <w:t>’</w:t>
            </w:r>
            <w:r w:rsidRPr="002C5D90">
              <w:rPr>
                <w:sz w:val="20"/>
                <w:szCs w:val="20"/>
                <w:lang w:val="fr-FR"/>
              </w:rPr>
              <w:t xml:space="preserve">eau (coût gratuit mais plusieurs tests), autres mélanges </w:t>
            </w:r>
            <w:r w:rsidR="00C86811">
              <w:rPr>
                <w:sz w:val="20"/>
                <w:szCs w:val="20"/>
                <w:lang w:val="fr-FR"/>
              </w:rPr>
              <w:t>à base de</w:t>
            </w:r>
            <w:r w:rsidRPr="002C5D90">
              <w:rPr>
                <w:sz w:val="20"/>
                <w:szCs w:val="20"/>
                <w:lang w:val="fr-FR"/>
              </w:rPr>
              <w:t xml:space="preserve"> HFO, chacun pour des concentrations différentes.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5BB7339" w14:textId="3A1E08E3" w:rsidR="00115CC1" w:rsidRPr="002C5D90" w:rsidRDefault="00115CC1" w:rsidP="00115CC1">
            <w:pPr>
              <w:jc w:val="right"/>
              <w:rPr>
                <w:sz w:val="20"/>
                <w:szCs w:val="20"/>
                <w:lang w:val="fr-FR"/>
              </w:rPr>
            </w:pPr>
            <w:r w:rsidRPr="002C5D90">
              <w:rPr>
                <w:sz w:val="20"/>
                <w:szCs w:val="20"/>
                <w:lang w:val="fr-FR"/>
              </w:rPr>
              <w:t>10 000</w:t>
            </w:r>
          </w:p>
        </w:tc>
      </w:tr>
      <w:tr w:rsidR="00115CC1" w:rsidRPr="002C5D90" w14:paraId="2FEB8250"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308B6341" w14:textId="1D135DD2" w:rsidR="00115CC1" w:rsidRPr="002C5D90" w:rsidRDefault="00115CC1" w:rsidP="00115CC1">
            <w:pPr>
              <w:rPr>
                <w:sz w:val="20"/>
                <w:szCs w:val="20"/>
                <w:lang w:val="fr-FR"/>
              </w:rPr>
            </w:pPr>
            <w:r w:rsidRPr="002C5D90">
              <w:rPr>
                <w:sz w:val="20"/>
                <w:szCs w:val="20"/>
                <w:lang w:val="fr-FR"/>
              </w:rPr>
              <w:t>Formulations pour chaque application pour chaque client (il ne s</w:t>
            </w:r>
            <w:r w:rsidR="002C0768">
              <w:rPr>
                <w:sz w:val="20"/>
                <w:szCs w:val="20"/>
                <w:lang w:val="fr-FR"/>
              </w:rPr>
              <w:t>’</w:t>
            </w:r>
            <w:r w:rsidRPr="002C5D90">
              <w:rPr>
                <w:sz w:val="20"/>
                <w:szCs w:val="20"/>
                <w:lang w:val="fr-FR"/>
              </w:rPr>
              <w:t>agit pas de production industrielle mais de niveau laboratoire, plus coûteux).</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E6B92CC" w14:textId="34F9F6BC" w:rsidR="00115CC1" w:rsidRPr="002C5D90" w:rsidRDefault="00115CC1" w:rsidP="00115CC1">
            <w:pPr>
              <w:jc w:val="right"/>
              <w:rPr>
                <w:sz w:val="20"/>
                <w:szCs w:val="20"/>
                <w:lang w:val="fr-FR"/>
              </w:rPr>
            </w:pPr>
            <w:r w:rsidRPr="002C5D90">
              <w:rPr>
                <w:sz w:val="20"/>
                <w:szCs w:val="20"/>
                <w:lang w:val="fr-FR"/>
              </w:rPr>
              <w:t>10 000</w:t>
            </w:r>
          </w:p>
        </w:tc>
      </w:tr>
      <w:tr w:rsidR="00115CC1" w:rsidRPr="002C5D90" w14:paraId="756512F3"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78F3079B" w14:textId="5DBEC4FA" w:rsidR="00115CC1" w:rsidRPr="002C5D90" w:rsidRDefault="00115CC1" w:rsidP="00115CC1">
            <w:pPr>
              <w:rPr>
                <w:sz w:val="20"/>
                <w:szCs w:val="20"/>
                <w:lang w:val="fr-FR"/>
              </w:rPr>
            </w:pPr>
            <w:r w:rsidRPr="002C5D90">
              <w:rPr>
                <w:sz w:val="20"/>
                <w:szCs w:val="20"/>
                <w:lang w:val="fr-FR"/>
              </w:rPr>
              <w:t>Laboratoires de tests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1E77CFA1" w14:textId="3A4AC095" w:rsidR="00115CC1" w:rsidRPr="002C5D90" w:rsidRDefault="00115CC1" w:rsidP="00115CC1">
            <w:pPr>
              <w:jc w:val="right"/>
              <w:rPr>
                <w:sz w:val="20"/>
                <w:szCs w:val="20"/>
                <w:lang w:val="fr-FR"/>
              </w:rPr>
            </w:pPr>
            <w:r w:rsidRPr="002C5D90">
              <w:rPr>
                <w:sz w:val="20"/>
                <w:szCs w:val="20"/>
                <w:lang w:val="fr-FR"/>
              </w:rPr>
              <w:t>8 000</w:t>
            </w:r>
          </w:p>
        </w:tc>
      </w:tr>
      <w:tr w:rsidR="00115CC1" w:rsidRPr="002C5D90" w14:paraId="6FE4369B"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194EEB6" w14:textId="26C83F85" w:rsidR="00115CC1" w:rsidRPr="002C5D90" w:rsidRDefault="00115CC1" w:rsidP="00115CC1">
            <w:pPr>
              <w:rPr>
                <w:sz w:val="20"/>
                <w:szCs w:val="20"/>
                <w:lang w:val="fr-FR"/>
              </w:rPr>
            </w:pPr>
            <w:r w:rsidRPr="002C5D90">
              <w:rPr>
                <w:sz w:val="20"/>
                <w:szCs w:val="20"/>
                <w:lang w:val="fr-FR"/>
              </w:rPr>
              <w:t>Articles divers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09968E78" w14:textId="60AE3C14" w:rsidR="00115CC1" w:rsidRPr="002C5D90" w:rsidRDefault="00115CC1" w:rsidP="00115CC1">
            <w:pPr>
              <w:jc w:val="right"/>
              <w:rPr>
                <w:sz w:val="20"/>
                <w:szCs w:val="20"/>
                <w:lang w:val="fr-FR"/>
              </w:rPr>
            </w:pPr>
            <w:r w:rsidRPr="002C5D90">
              <w:rPr>
                <w:sz w:val="20"/>
                <w:szCs w:val="20"/>
                <w:lang w:val="fr-FR"/>
              </w:rPr>
              <w:t>3 500</w:t>
            </w:r>
          </w:p>
        </w:tc>
      </w:tr>
      <w:tr w:rsidR="00012EBF" w:rsidRPr="002C5D90" w14:paraId="24E90DB1"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210FCE2C" w14:textId="2CCC6B04" w:rsidR="00012EBF" w:rsidRPr="002C5D90" w:rsidRDefault="00874CA1" w:rsidP="00AB1C5B">
            <w:pPr>
              <w:jc w:val="right"/>
              <w:rPr>
                <w:b/>
                <w:bCs/>
                <w:sz w:val="20"/>
                <w:szCs w:val="20"/>
                <w:lang w:val="fr-FR"/>
              </w:rPr>
            </w:pPr>
            <w:r w:rsidRPr="002C5D90">
              <w:rPr>
                <w:b/>
                <w:bCs/>
                <w:sz w:val="20"/>
                <w:szCs w:val="20"/>
                <w:lang w:val="fr-FR"/>
              </w:rPr>
              <w:t>Sous-total</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76653D2E" w14:textId="1CD663CE" w:rsidR="00012EBF" w:rsidRPr="002C5D90" w:rsidRDefault="00012EBF" w:rsidP="00AB1C5B">
            <w:pPr>
              <w:jc w:val="right"/>
              <w:rPr>
                <w:b/>
                <w:bCs/>
                <w:sz w:val="20"/>
                <w:szCs w:val="20"/>
                <w:lang w:val="fr-FR"/>
              </w:rPr>
            </w:pPr>
            <w:r w:rsidRPr="002C5D90">
              <w:rPr>
                <w:b/>
                <w:bCs/>
                <w:sz w:val="20"/>
                <w:szCs w:val="20"/>
                <w:lang w:val="fr-FR"/>
              </w:rPr>
              <w:t>61</w:t>
            </w:r>
            <w:r w:rsidR="00213F09" w:rsidRPr="002C5D90">
              <w:rPr>
                <w:b/>
                <w:bCs/>
                <w:sz w:val="20"/>
                <w:szCs w:val="20"/>
                <w:lang w:val="fr-FR"/>
              </w:rPr>
              <w:t> </w:t>
            </w:r>
            <w:r w:rsidRPr="002C5D90">
              <w:rPr>
                <w:b/>
                <w:bCs/>
                <w:sz w:val="20"/>
                <w:szCs w:val="20"/>
                <w:lang w:val="fr-FR"/>
              </w:rPr>
              <w:t>500</w:t>
            </w:r>
          </w:p>
        </w:tc>
      </w:tr>
      <w:tr w:rsidR="00012EBF" w:rsidRPr="002C5D90" w14:paraId="07926091"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1BBEFC12" w14:textId="08D26794" w:rsidR="00012EBF" w:rsidRPr="002C5D90" w:rsidRDefault="00115CC1" w:rsidP="00AB1C5B">
            <w:pPr>
              <w:rPr>
                <w:sz w:val="20"/>
                <w:szCs w:val="20"/>
                <w:lang w:val="fr-FR"/>
              </w:rPr>
            </w:pPr>
            <w:r w:rsidRPr="002C5D90">
              <w:rPr>
                <w:sz w:val="20"/>
                <w:szCs w:val="20"/>
                <w:lang w:val="fr-FR"/>
              </w:rPr>
              <w:t>Imprévus</w:t>
            </w:r>
            <w:r w:rsidR="00012EBF" w:rsidRPr="002C5D90">
              <w:rPr>
                <w:sz w:val="20"/>
                <w:szCs w:val="20"/>
                <w:lang w:val="fr-FR"/>
              </w:rPr>
              <w:t xml:space="preserve"> (~10</w:t>
            </w:r>
            <w:r w:rsidRPr="002C5D90">
              <w:rPr>
                <w:sz w:val="20"/>
                <w:szCs w:val="20"/>
                <w:lang w:val="fr-FR"/>
              </w:rPr>
              <w:t> </w:t>
            </w:r>
            <w:r w:rsidR="00012EBF" w:rsidRPr="002C5D90">
              <w:rPr>
                <w:sz w:val="20"/>
                <w:szCs w:val="20"/>
                <w:lang w:val="fr-FR"/>
              </w:rPr>
              <w:t>%)</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08D8FDEF" w14:textId="3D1CF00A" w:rsidR="00012EBF" w:rsidRPr="002C5D90" w:rsidRDefault="00012EBF" w:rsidP="00AB1C5B">
            <w:pPr>
              <w:jc w:val="right"/>
              <w:rPr>
                <w:sz w:val="20"/>
                <w:szCs w:val="20"/>
                <w:lang w:val="fr-FR"/>
              </w:rPr>
            </w:pPr>
            <w:r w:rsidRPr="002C5D90">
              <w:rPr>
                <w:sz w:val="20"/>
                <w:szCs w:val="20"/>
                <w:lang w:val="fr-FR"/>
              </w:rPr>
              <w:t>6</w:t>
            </w:r>
            <w:r w:rsidR="00213F09" w:rsidRPr="002C5D90">
              <w:rPr>
                <w:sz w:val="20"/>
                <w:szCs w:val="20"/>
                <w:lang w:val="fr-FR"/>
              </w:rPr>
              <w:t> </w:t>
            </w:r>
            <w:r w:rsidRPr="002C5D90">
              <w:rPr>
                <w:sz w:val="20"/>
                <w:szCs w:val="20"/>
                <w:lang w:val="fr-FR"/>
              </w:rPr>
              <w:t>500</w:t>
            </w:r>
          </w:p>
        </w:tc>
      </w:tr>
      <w:tr w:rsidR="00012EBF" w:rsidRPr="002C5D90" w14:paraId="633743A2"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158F4AA2" w14:textId="5437EAD0" w:rsidR="00012EBF" w:rsidRPr="002C5D90" w:rsidRDefault="00874CA1" w:rsidP="00AB1C5B">
            <w:pPr>
              <w:rPr>
                <w:sz w:val="20"/>
                <w:szCs w:val="20"/>
                <w:lang w:val="fr-FR"/>
              </w:rPr>
            </w:pPr>
            <w:r w:rsidRPr="002C5D90">
              <w:rPr>
                <w:sz w:val="20"/>
                <w:szCs w:val="20"/>
                <w:lang w:val="fr-FR"/>
              </w:rPr>
              <w:t>Évaluation des conclusions finales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352EE5EB" w14:textId="7B67E21F" w:rsidR="00012EBF" w:rsidRPr="002C5D90" w:rsidRDefault="00012EBF" w:rsidP="00AB1C5B">
            <w:pPr>
              <w:jc w:val="right"/>
              <w:rPr>
                <w:sz w:val="20"/>
                <w:szCs w:val="20"/>
                <w:lang w:val="fr-FR"/>
              </w:rPr>
            </w:pPr>
            <w:r w:rsidRPr="002C5D90">
              <w:rPr>
                <w:sz w:val="20"/>
                <w:szCs w:val="20"/>
                <w:lang w:val="fr-FR"/>
              </w:rPr>
              <w:t>12</w:t>
            </w:r>
            <w:r w:rsidR="00213F09" w:rsidRPr="002C5D90">
              <w:rPr>
                <w:sz w:val="20"/>
                <w:szCs w:val="20"/>
                <w:lang w:val="fr-FR"/>
              </w:rPr>
              <w:t> </w:t>
            </w:r>
            <w:r w:rsidRPr="002C5D90">
              <w:rPr>
                <w:sz w:val="20"/>
                <w:szCs w:val="20"/>
                <w:lang w:val="fr-FR"/>
              </w:rPr>
              <w:t>000</w:t>
            </w:r>
          </w:p>
        </w:tc>
      </w:tr>
      <w:tr w:rsidR="007E2A69" w:rsidRPr="002C5D90" w14:paraId="4B27AA82"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A2A80D5" w14:textId="08C2212A" w:rsidR="007E2A69" w:rsidRPr="00FD0296" w:rsidRDefault="007E2A69" w:rsidP="007E2A69">
            <w:pPr>
              <w:jc w:val="right"/>
              <w:rPr>
                <w:b/>
                <w:bCs/>
                <w:sz w:val="20"/>
                <w:szCs w:val="20"/>
                <w:lang w:val="fr-FR"/>
              </w:rPr>
            </w:pPr>
            <w:r w:rsidRPr="00FD0296">
              <w:rPr>
                <w:b/>
                <w:bCs/>
                <w:sz w:val="20"/>
                <w:szCs w:val="20"/>
                <w:lang w:val="fr-FR"/>
              </w:rPr>
              <w:t>Coût total par entreprise</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2B9D4332" w14:textId="4524F652" w:rsidR="007E2A69" w:rsidRPr="002C5D90" w:rsidRDefault="007E2A69" w:rsidP="007E2A69">
            <w:pPr>
              <w:jc w:val="right"/>
              <w:rPr>
                <w:b/>
                <w:bCs/>
                <w:sz w:val="20"/>
                <w:szCs w:val="20"/>
                <w:lang w:val="fr-FR"/>
              </w:rPr>
            </w:pPr>
            <w:r w:rsidRPr="002C5D90">
              <w:rPr>
                <w:b/>
                <w:bCs/>
                <w:sz w:val="20"/>
                <w:szCs w:val="20"/>
                <w:lang w:val="fr-FR"/>
              </w:rPr>
              <w:t>80 000</w:t>
            </w:r>
          </w:p>
        </w:tc>
      </w:tr>
      <w:tr w:rsidR="007E2A69" w:rsidRPr="002C5D90" w14:paraId="529CA274" w14:textId="77777777" w:rsidTr="001E4469">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BC512CB" w14:textId="6E5B0019" w:rsidR="007E2A69" w:rsidRPr="00FD0296" w:rsidRDefault="007E2A69" w:rsidP="007E2A69">
            <w:pPr>
              <w:jc w:val="right"/>
              <w:rPr>
                <w:b/>
                <w:bCs/>
                <w:sz w:val="20"/>
                <w:szCs w:val="20"/>
                <w:lang w:val="fr-FR"/>
              </w:rPr>
            </w:pPr>
            <w:r w:rsidRPr="00FD0296">
              <w:rPr>
                <w:b/>
                <w:bCs/>
                <w:sz w:val="20"/>
                <w:szCs w:val="20"/>
                <w:lang w:val="fr-FR"/>
              </w:rPr>
              <w:t>Total ajusté pour le projet du secteur des mousses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26EE038" w14:textId="4B32F9A3" w:rsidR="007E2A69" w:rsidRPr="002C5D90" w:rsidRDefault="007E2A69" w:rsidP="007E2A69">
            <w:pPr>
              <w:jc w:val="right"/>
              <w:rPr>
                <w:b/>
                <w:bCs/>
                <w:sz w:val="20"/>
                <w:szCs w:val="20"/>
                <w:lang w:val="fr-FR"/>
              </w:rPr>
            </w:pPr>
            <w:r w:rsidRPr="002C5D90">
              <w:rPr>
                <w:b/>
                <w:bCs/>
                <w:sz w:val="20"/>
                <w:szCs w:val="20"/>
                <w:lang w:val="fr-FR"/>
              </w:rPr>
              <w:t>160 000</w:t>
            </w:r>
          </w:p>
        </w:tc>
      </w:tr>
    </w:tbl>
    <w:p w14:paraId="7BAAB5D8" w14:textId="77777777" w:rsidR="00012EBF" w:rsidRPr="002C5D90" w:rsidRDefault="00012EBF" w:rsidP="00012EBF">
      <w:pPr>
        <w:rPr>
          <w:lang w:val="fr-FR"/>
        </w:rPr>
      </w:pPr>
    </w:p>
    <w:p w14:paraId="1730C2E0" w14:textId="0C0AB3BA" w:rsidR="000C5D82" w:rsidRPr="002C5D90" w:rsidRDefault="00C674A5" w:rsidP="002B2411">
      <w:pPr>
        <w:pStyle w:val="Heading1"/>
        <w:rPr>
          <w:lang w:val="fr-FR"/>
        </w:rPr>
      </w:pPr>
      <w:r w:rsidRPr="00C674A5">
        <w:rPr>
          <w:lang w:val="fr-FR"/>
        </w:rPr>
        <w:t xml:space="preserve">Le coût de la reconversion des lignes de fabrication </w:t>
      </w:r>
      <w:r w:rsidR="000615CB">
        <w:rPr>
          <w:lang w:val="fr-FR"/>
        </w:rPr>
        <w:t xml:space="preserve">chez HPZ </w:t>
      </w:r>
      <w:r w:rsidRPr="00C674A5">
        <w:rPr>
          <w:lang w:val="fr-FR"/>
        </w:rPr>
        <w:t>a été discuté. Des réductions ont été appliquées à l</w:t>
      </w:r>
      <w:r w:rsidR="002C0768">
        <w:rPr>
          <w:lang w:val="fr-FR"/>
        </w:rPr>
        <w:t>’</w:t>
      </w:r>
      <w:r w:rsidRPr="00C674A5">
        <w:rPr>
          <w:lang w:val="fr-FR"/>
        </w:rPr>
        <w:t>équipement de production (tableaux de chargement, détecteurs de fuites) et à la modification des lignes de production</w:t>
      </w:r>
      <w:r w:rsidR="002C0768">
        <w:rPr>
          <w:lang w:val="fr-FR"/>
        </w:rPr>
        <w:t> ;</w:t>
      </w:r>
      <w:r w:rsidRPr="00C674A5">
        <w:rPr>
          <w:lang w:val="fr-FR"/>
        </w:rPr>
        <w:t xml:space="preserve"> les coûts des pompes à vide et des travaux de génie civil ont été supprimés. Les coûts de conception ont été ajoutés et les imprévus n</w:t>
      </w:r>
      <w:r w:rsidR="002C0768">
        <w:rPr>
          <w:lang w:val="fr-FR"/>
        </w:rPr>
        <w:t>’</w:t>
      </w:r>
      <w:r w:rsidRPr="00C674A5">
        <w:rPr>
          <w:lang w:val="fr-FR"/>
        </w:rPr>
        <w:t>ont été appliqués qu</w:t>
      </w:r>
      <w:r w:rsidR="002C0768">
        <w:rPr>
          <w:lang w:val="fr-FR"/>
        </w:rPr>
        <w:t>’</w:t>
      </w:r>
      <w:r w:rsidRPr="00C674A5">
        <w:rPr>
          <w:lang w:val="fr-FR"/>
        </w:rPr>
        <w:t>à l</w:t>
      </w:r>
      <w:r w:rsidR="002C0768">
        <w:rPr>
          <w:lang w:val="fr-FR"/>
        </w:rPr>
        <w:t>’</w:t>
      </w:r>
      <w:r w:rsidRPr="00C674A5">
        <w:rPr>
          <w:lang w:val="fr-FR"/>
        </w:rPr>
        <w:t>équipement. Le montant total de l</w:t>
      </w:r>
      <w:r w:rsidR="002C0768">
        <w:rPr>
          <w:lang w:val="fr-FR"/>
        </w:rPr>
        <w:t>’</w:t>
      </w:r>
      <w:r w:rsidRPr="00C674A5">
        <w:rPr>
          <w:lang w:val="fr-FR"/>
        </w:rPr>
        <w:t>ICC a été réduit de 660 000</w:t>
      </w:r>
      <w:r w:rsidR="00C00D09">
        <w:rPr>
          <w:lang w:val="fr-FR"/>
        </w:rPr>
        <w:t> $US</w:t>
      </w:r>
      <w:r w:rsidRPr="00C674A5">
        <w:rPr>
          <w:lang w:val="fr-FR"/>
        </w:rPr>
        <w:t xml:space="preserve"> à 542 250</w:t>
      </w:r>
      <w:r w:rsidR="00C00D09">
        <w:rPr>
          <w:lang w:val="fr-FR"/>
        </w:rPr>
        <w:t> $US</w:t>
      </w:r>
      <w:r w:rsidRPr="00C674A5">
        <w:rPr>
          <w:lang w:val="fr-FR"/>
        </w:rPr>
        <w:t>, comme indiqué dans le tableau 19.</w:t>
      </w:r>
      <w:r w:rsidR="00E26B32" w:rsidRPr="002C5D90">
        <w:rPr>
          <w:lang w:val="fr-FR"/>
        </w:rPr>
        <w:t xml:space="preserve"> </w:t>
      </w:r>
    </w:p>
    <w:p w14:paraId="2EA25930" w14:textId="3D726445" w:rsidR="00AA5E1D" w:rsidRPr="002C5D90" w:rsidRDefault="00313764" w:rsidP="00AA5E1D">
      <w:pPr>
        <w:rPr>
          <w:lang w:val="fr-FR"/>
        </w:rPr>
      </w:pPr>
      <w:r w:rsidRPr="002C5D90">
        <w:rPr>
          <w:b/>
          <w:bCs/>
          <w:lang w:val="fr-FR"/>
        </w:rPr>
        <w:t>T</w:t>
      </w:r>
      <w:r w:rsidR="000B5C85" w:rsidRPr="002C5D90">
        <w:rPr>
          <w:b/>
          <w:bCs/>
          <w:lang w:val="fr-FR"/>
        </w:rPr>
        <w:t>able</w:t>
      </w:r>
      <w:r w:rsidR="000F53DB">
        <w:rPr>
          <w:b/>
          <w:bCs/>
          <w:lang w:val="fr-FR"/>
        </w:rPr>
        <w:t>au</w:t>
      </w:r>
      <w:r w:rsidR="000B5C85" w:rsidRPr="002C5D90">
        <w:rPr>
          <w:b/>
          <w:bCs/>
          <w:lang w:val="fr-FR"/>
        </w:rPr>
        <w:t> </w:t>
      </w:r>
      <w:r w:rsidR="00720D5E" w:rsidRPr="002C5D90">
        <w:rPr>
          <w:b/>
          <w:bCs/>
          <w:lang w:val="fr-FR"/>
        </w:rPr>
        <w:t>1</w:t>
      </w:r>
      <w:r w:rsidR="00012EBF" w:rsidRPr="002C5D90">
        <w:rPr>
          <w:b/>
          <w:bCs/>
          <w:lang w:val="fr-FR"/>
        </w:rPr>
        <w:t>9</w:t>
      </w:r>
      <w:r w:rsidR="000F53DB">
        <w:rPr>
          <w:b/>
          <w:bCs/>
          <w:lang w:val="fr-FR"/>
        </w:rPr>
        <w:t>.</w:t>
      </w:r>
      <w:r w:rsidRPr="002C5D90">
        <w:rPr>
          <w:b/>
          <w:bCs/>
          <w:lang w:val="fr-FR"/>
        </w:rPr>
        <w:t xml:space="preserve"> </w:t>
      </w:r>
      <w:r w:rsidR="000F53DB" w:rsidRPr="000F53DB">
        <w:rPr>
          <w:b/>
          <w:bCs/>
          <w:lang w:val="fr-FR"/>
        </w:rPr>
        <w:t>Coûts convenus de la reconversion de deux lignes de production de courant alternatif</w:t>
      </w:r>
      <w:r w:rsidRPr="002C5D90">
        <w:rPr>
          <w:b/>
          <w:bCs/>
          <w:lang w:val="fr-FR"/>
        </w:rPr>
        <w:t xml:space="preserve"> </w:t>
      </w:r>
      <w:r w:rsidR="000615CB">
        <w:rPr>
          <w:b/>
          <w:bCs/>
          <w:lang w:val="fr-FR"/>
        </w:rPr>
        <w:t>au sein de HPZ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4"/>
        <w:gridCol w:w="906"/>
        <w:gridCol w:w="894"/>
        <w:gridCol w:w="996"/>
      </w:tblGrid>
      <w:tr w:rsidR="002232CD" w:rsidRPr="002C5D90" w14:paraId="5A12091D" w14:textId="77777777" w:rsidTr="00C57A4F">
        <w:trPr>
          <w:trHeight w:val="29"/>
          <w:tblHeader/>
        </w:trPr>
        <w:tc>
          <w:tcPr>
            <w:tcW w:w="3396" w:type="pct"/>
            <w:shd w:val="clear" w:color="auto" w:fill="auto"/>
            <w:hideMark/>
          </w:tcPr>
          <w:p w14:paraId="643C94D6" w14:textId="75DEDDD9" w:rsidR="000B77DB" w:rsidRPr="002C5D90" w:rsidRDefault="000B77DB" w:rsidP="00082F2C">
            <w:pPr>
              <w:jc w:val="center"/>
              <w:rPr>
                <w:b/>
                <w:bCs/>
                <w:sz w:val="20"/>
                <w:szCs w:val="20"/>
                <w:lang w:val="fr-FR" w:eastAsia="zh-CN"/>
              </w:rPr>
            </w:pPr>
            <w:r w:rsidRPr="002C5D90">
              <w:rPr>
                <w:b/>
                <w:bCs/>
                <w:sz w:val="20"/>
                <w:szCs w:val="20"/>
                <w:lang w:val="fr-FR" w:eastAsia="zh-CN"/>
              </w:rPr>
              <w:t>Description</w:t>
            </w:r>
            <w:r w:rsidR="00082F2C" w:rsidRPr="002C5D90">
              <w:rPr>
                <w:b/>
                <w:bCs/>
                <w:sz w:val="20"/>
                <w:szCs w:val="20"/>
                <w:lang w:val="fr-FR" w:eastAsia="zh-CN"/>
              </w:rPr>
              <w:t xml:space="preserve"> </w:t>
            </w:r>
            <w:r w:rsidR="00B5560E">
              <w:rPr>
                <w:b/>
                <w:bCs/>
                <w:sz w:val="20"/>
                <w:szCs w:val="20"/>
                <w:lang w:val="fr-FR" w:eastAsia="zh-CN"/>
              </w:rPr>
              <w:t>des postes de coûts</w:t>
            </w:r>
          </w:p>
        </w:tc>
        <w:tc>
          <w:tcPr>
            <w:tcW w:w="484" w:type="pct"/>
            <w:shd w:val="clear" w:color="auto" w:fill="auto"/>
            <w:hideMark/>
          </w:tcPr>
          <w:p w14:paraId="665D9866" w14:textId="6B84E774" w:rsidR="000B77DB" w:rsidRPr="002C5D90" w:rsidRDefault="000B77DB" w:rsidP="00082F2C">
            <w:pPr>
              <w:jc w:val="center"/>
              <w:rPr>
                <w:b/>
                <w:bCs/>
                <w:sz w:val="20"/>
                <w:szCs w:val="20"/>
                <w:lang w:val="fr-FR" w:eastAsia="zh-CN"/>
              </w:rPr>
            </w:pPr>
            <w:r w:rsidRPr="002C5D90">
              <w:rPr>
                <w:b/>
                <w:bCs/>
                <w:sz w:val="20"/>
                <w:szCs w:val="20"/>
                <w:lang w:val="fr-FR" w:eastAsia="zh-CN"/>
              </w:rPr>
              <w:t>N</w:t>
            </w:r>
            <w:r w:rsidR="00860DA6">
              <w:rPr>
                <w:b/>
                <w:bCs/>
                <w:sz w:val="20"/>
                <w:szCs w:val="20"/>
                <w:lang w:val="fr-FR" w:eastAsia="zh-CN"/>
              </w:rPr>
              <w:t>b</w:t>
            </w:r>
            <w:r w:rsidR="005B0602" w:rsidRPr="002C5D90">
              <w:rPr>
                <w:b/>
                <w:bCs/>
                <w:sz w:val="20"/>
                <w:szCs w:val="20"/>
                <w:lang w:val="fr-FR" w:eastAsia="zh-CN"/>
              </w:rPr>
              <w:t>.</w:t>
            </w:r>
            <w:r w:rsidRPr="002C5D90">
              <w:rPr>
                <w:b/>
                <w:bCs/>
                <w:sz w:val="20"/>
                <w:szCs w:val="20"/>
                <w:lang w:val="fr-FR" w:eastAsia="zh-CN"/>
              </w:rPr>
              <w:t xml:space="preserve"> </w:t>
            </w:r>
            <w:proofErr w:type="gramStart"/>
            <w:r w:rsidR="00860DA6">
              <w:rPr>
                <w:b/>
                <w:bCs/>
                <w:sz w:val="20"/>
                <w:szCs w:val="20"/>
                <w:lang w:val="fr-FR" w:eastAsia="zh-CN"/>
              </w:rPr>
              <w:t>d</w:t>
            </w:r>
            <w:r w:rsidR="002C0768">
              <w:rPr>
                <w:b/>
                <w:bCs/>
                <w:sz w:val="20"/>
                <w:szCs w:val="20"/>
                <w:lang w:val="fr-FR" w:eastAsia="zh-CN"/>
              </w:rPr>
              <w:t>’</w:t>
            </w:r>
            <w:r w:rsidR="00860DA6">
              <w:rPr>
                <w:b/>
                <w:bCs/>
                <w:sz w:val="20"/>
                <w:szCs w:val="20"/>
                <w:lang w:val="fr-FR" w:eastAsia="zh-CN"/>
              </w:rPr>
              <w:t>unités</w:t>
            </w:r>
            <w:proofErr w:type="gramEnd"/>
          </w:p>
        </w:tc>
        <w:tc>
          <w:tcPr>
            <w:tcW w:w="524" w:type="pct"/>
            <w:shd w:val="clear" w:color="auto" w:fill="auto"/>
            <w:hideMark/>
          </w:tcPr>
          <w:p w14:paraId="2FAC5C09" w14:textId="2D7540DB" w:rsidR="000B77DB" w:rsidRPr="002C5D90" w:rsidRDefault="00860DA6" w:rsidP="002232CD">
            <w:pPr>
              <w:jc w:val="center"/>
              <w:rPr>
                <w:b/>
                <w:bCs/>
                <w:sz w:val="20"/>
                <w:szCs w:val="20"/>
                <w:lang w:val="fr-FR" w:eastAsia="zh-CN"/>
              </w:rPr>
            </w:pPr>
            <w:r>
              <w:rPr>
                <w:b/>
                <w:bCs/>
                <w:sz w:val="20"/>
                <w:szCs w:val="20"/>
                <w:lang w:val="fr-FR" w:eastAsia="zh-CN"/>
              </w:rPr>
              <w:t>Coût unitaire</w:t>
            </w:r>
            <w:r w:rsidR="000B77DB" w:rsidRPr="002C5D90">
              <w:rPr>
                <w:b/>
                <w:bCs/>
                <w:sz w:val="20"/>
                <w:szCs w:val="20"/>
                <w:lang w:val="fr-FR" w:eastAsia="zh-CN"/>
              </w:rPr>
              <w:t xml:space="preserve"> (</w:t>
            </w:r>
            <w:r>
              <w:rPr>
                <w:b/>
                <w:bCs/>
                <w:sz w:val="20"/>
                <w:szCs w:val="20"/>
                <w:lang w:val="fr-FR" w:eastAsia="zh-CN"/>
              </w:rPr>
              <w:t>$</w:t>
            </w:r>
            <w:r w:rsidR="00A9677F" w:rsidRPr="002C5D90">
              <w:rPr>
                <w:b/>
                <w:bCs/>
                <w:sz w:val="20"/>
                <w:szCs w:val="20"/>
                <w:lang w:val="fr-FR" w:eastAsia="zh-CN"/>
              </w:rPr>
              <w:t>US</w:t>
            </w:r>
            <w:r w:rsidR="000B77DB" w:rsidRPr="002C5D90">
              <w:rPr>
                <w:b/>
                <w:bCs/>
                <w:sz w:val="20"/>
                <w:szCs w:val="20"/>
                <w:lang w:val="fr-FR" w:eastAsia="zh-CN"/>
              </w:rPr>
              <w:t>)</w:t>
            </w:r>
          </w:p>
        </w:tc>
        <w:tc>
          <w:tcPr>
            <w:tcW w:w="595" w:type="pct"/>
            <w:shd w:val="clear" w:color="auto" w:fill="auto"/>
            <w:hideMark/>
          </w:tcPr>
          <w:p w14:paraId="02538B42" w14:textId="54699321" w:rsidR="000B77DB" w:rsidRPr="002C5D90" w:rsidRDefault="00860DA6" w:rsidP="00082F2C">
            <w:pPr>
              <w:jc w:val="center"/>
              <w:rPr>
                <w:b/>
                <w:bCs/>
                <w:sz w:val="20"/>
                <w:szCs w:val="20"/>
                <w:lang w:val="fr-FR" w:eastAsia="zh-CN"/>
              </w:rPr>
            </w:pPr>
            <w:r>
              <w:rPr>
                <w:b/>
                <w:bCs/>
                <w:sz w:val="20"/>
                <w:szCs w:val="20"/>
                <w:lang w:val="fr-FR" w:eastAsia="zh-CN"/>
              </w:rPr>
              <w:t>Coût total</w:t>
            </w:r>
            <w:r w:rsidR="004F7D2A" w:rsidRPr="002C5D90">
              <w:rPr>
                <w:b/>
                <w:bCs/>
                <w:sz w:val="20"/>
                <w:szCs w:val="20"/>
                <w:lang w:val="fr-FR" w:eastAsia="zh-CN"/>
              </w:rPr>
              <w:br/>
            </w:r>
            <w:r w:rsidR="000B77DB" w:rsidRPr="002C5D90">
              <w:rPr>
                <w:b/>
                <w:bCs/>
                <w:sz w:val="20"/>
                <w:szCs w:val="20"/>
                <w:lang w:val="fr-FR" w:eastAsia="zh-CN"/>
              </w:rPr>
              <w:t>(</w:t>
            </w:r>
            <w:r>
              <w:rPr>
                <w:b/>
                <w:bCs/>
                <w:sz w:val="20"/>
                <w:szCs w:val="20"/>
                <w:lang w:val="fr-FR" w:eastAsia="zh-CN"/>
              </w:rPr>
              <w:t>$</w:t>
            </w:r>
            <w:r w:rsidR="00A9677F" w:rsidRPr="002C5D90">
              <w:rPr>
                <w:b/>
                <w:bCs/>
                <w:sz w:val="20"/>
                <w:szCs w:val="20"/>
                <w:lang w:val="fr-FR" w:eastAsia="zh-CN"/>
              </w:rPr>
              <w:t>US</w:t>
            </w:r>
            <w:r w:rsidR="000B77DB" w:rsidRPr="002C5D90">
              <w:rPr>
                <w:b/>
                <w:bCs/>
                <w:sz w:val="20"/>
                <w:szCs w:val="20"/>
                <w:lang w:val="fr-FR" w:eastAsia="zh-CN"/>
              </w:rPr>
              <w:t>)</w:t>
            </w:r>
          </w:p>
        </w:tc>
      </w:tr>
      <w:tr w:rsidR="002232CD" w:rsidRPr="002C5D90" w14:paraId="501C223D" w14:textId="77777777" w:rsidTr="00BE6EA2">
        <w:trPr>
          <w:trHeight w:val="29"/>
        </w:trPr>
        <w:tc>
          <w:tcPr>
            <w:tcW w:w="5000" w:type="pct"/>
            <w:gridSpan w:val="4"/>
            <w:shd w:val="clear" w:color="auto" w:fill="auto"/>
            <w:noWrap/>
            <w:hideMark/>
          </w:tcPr>
          <w:p w14:paraId="3AB1BFE9" w14:textId="48B76C8D" w:rsidR="000B77DB" w:rsidRPr="00337398" w:rsidRDefault="00691795" w:rsidP="000B77DB">
            <w:pPr>
              <w:jc w:val="left"/>
              <w:rPr>
                <w:sz w:val="20"/>
                <w:szCs w:val="20"/>
                <w:lang w:val="fr-FR" w:eastAsia="zh-CN"/>
              </w:rPr>
            </w:pPr>
            <w:r w:rsidRPr="00337398">
              <w:rPr>
                <w:b/>
                <w:bCs/>
                <w:color w:val="000000"/>
                <w:sz w:val="20"/>
                <w:szCs w:val="20"/>
                <w:lang w:val="fr-FR" w:eastAsia="zh-CN"/>
              </w:rPr>
              <w:t>Lignes de production</w:t>
            </w:r>
          </w:p>
        </w:tc>
      </w:tr>
      <w:tr w:rsidR="00013C26" w:rsidRPr="002C5D90" w14:paraId="25C56390" w14:textId="77777777" w:rsidTr="00C57A4F">
        <w:trPr>
          <w:trHeight w:val="29"/>
        </w:trPr>
        <w:tc>
          <w:tcPr>
            <w:tcW w:w="3396" w:type="pct"/>
            <w:shd w:val="clear" w:color="auto" w:fill="auto"/>
            <w:hideMark/>
          </w:tcPr>
          <w:p w14:paraId="625A5AC5" w14:textId="0BD79020" w:rsidR="00013C26" w:rsidRPr="00337398" w:rsidRDefault="00013C26" w:rsidP="00013C26">
            <w:pPr>
              <w:jc w:val="left"/>
              <w:rPr>
                <w:color w:val="000000"/>
                <w:sz w:val="20"/>
                <w:szCs w:val="20"/>
                <w:lang w:val="fr-FR" w:eastAsia="zh-CN"/>
              </w:rPr>
            </w:pPr>
            <w:r w:rsidRPr="00337398">
              <w:rPr>
                <w:sz w:val="20"/>
                <w:szCs w:val="20"/>
                <w:lang w:val="fr-FR"/>
              </w:rPr>
              <w:t>Stockage des réfrigérants</w:t>
            </w:r>
          </w:p>
        </w:tc>
        <w:tc>
          <w:tcPr>
            <w:tcW w:w="484" w:type="pct"/>
            <w:shd w:val="clear" w:color="auto" w:fill="auto"/>
            <w:noWrap/>
            <w:hideMark/>
          </w:tcPr>
          <w:p w14:paraId="3ABD475A" w14:textId="77777777" w:rsidR="00013C26" w:rsidRPr="00337398" w:rsidRDefault="00013C26" w:rsidP="00013C26">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0A67188C" w14:textId="72352B51" w:rsidR="00013C26" w:rsidRPr="00337398" w:rsidRDefault="00013C26" w:rsidP="00013C26">
            <w:pPr>
              <w:jc w:val="right"/>
              <w:rPr>
                <w:color w:val="000000"/>
                <w:sz w:val="20"/>
                <w:szCs w:val="20"/>
                <w:lang w:val="fr-FR" w:eastAsia="zh-CN"/>
              </w:rPr>
            </w:pPr>
            <w:r w:rsidRPr="00337398">
              <w:rPr>
                <w:color w:val="000000"/>
                <w:sz w:val="20"/>
                <w:szCs w:val="20"/>
                <w:lang w:val="fr-FR" w:eastAsia="zh-CN"/>
              </w:rPr>
              <w:t>40 000</w:t>
            </w:r>
          </w:p>
        </w:tc>
        <w:tc>
          <w:tcPr>
            <w:tcW w:w="595" w:type="pct"/>
            <w:shd w:val="clear" w:color="auto" w:fill="auto"/>
            <w:noWrap/>
            <w:hideMark/>
          </w:tcPr>
          <w:p w14:paraId="302565F6" w14:textId="4CFE63B9" w:rsidR="00013C26" w:rsidRPr="00337398" w:rsidRDefault="00013C26" w:rsidP="00013C26">
            <w:pPr>
              <w:jc w:val="right"/>
              <w:rPr>
                <w:color w:val="000000"/>
                <w:sz w:val="20"/>
                <w:szCs w:val="20"/>
                <w:lang w:val="fr-FR" w:eastAsia="zh-CN"/>
              </w:rPr>
            </w:pPr>
            <w:r w:rsidRPr="00337398">
              <w:rPr>
                <w:color w:val="000000"/>
                <w:sz w:val="20"/>
                <w:szCs w:val="20"/>
                <w:lang w:val="fr-FR" w:eastAsia="zh-CN"/>
              </w:rPr>
              <w:t>40 000</w:t>
            </w:r>
          </w:p>
        </w:tc>
      </w:tr>
      <w:tr w:rsidR="00013C26" w:rsidRPr="002C5D90" w14:paraId="7E0B5E4A" w14:textId="77777777" w:rsidTr="00C57A4F">
        <w:trPr>
          <w:trHeight w:val="29"/>
        </w:trPr>
        <w:tc>
          <w:tcPr>
            <w:tcW w:w="3396" w:type="pct"/>
            <w:shd w:val="clear" w:color="auto" w:fill="auto"/>
            <w:hideMark/>
          </w:tcPr>
          <w:p w14:paraId="208952F2" w14:textId="6C42F9B1" w:rsidR="00013C26" w:rsidRPr="00337398" w:rsidRDefault="00013C26" w:rsidP="00013C26">
            <w:pPr>
              <w:jc w:val="left"/>
              <w:rPr>
                <w:color w:val="000000"/>
                <w:sz w:val="20"/>
                <w:szCs w:val="20"/>
                <w:lang w:val="fr-FR" w:eastAsia="zh-CN"/>
              </w:rPr>
            </w:pPr>
            <w:r w:rsidRPr="00337398">
              <w:rPr>
                <w:sz w:val="20"/>
                <w:szCs w:val="20"/>
                <w:lang w:val="fr-FR"/>
              </w:rPr>
              <w:t>Système de transfert des réfrigérants</w:t>
            </w:r>
          </w:p>
        </w:tc>
        <w:tc>
          <w:tcPr>
            <w:tcW w:w="484" w:type="pct"/>
            <w:shd w:val="clear" w:color="auto" w:fill="auto"/>
            <w:noWrap/>
            <w:hideMark/>
          </w:tcPr>
          <w:p w14:paraId="0DE625E0" w14:textId="77777777" w:rsidR="00013C26" w:rsidRPr="00337398" w:rsidRDefault="00013C26" w:rsidP="00013C26">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5147BBD8" w14:textId="305DE795" w:rsidR="00013C26" w:rsidRPr="00337398" w:rsidRDefault="00013C26" w:rsidP="00013C26">
            <w:pPr>
              <w:jc w:val="right"/>
              <w:rPr>
                <w:color w:val="000000"/>
                <w:sz w:val="20"/>
                <w:szCs w:val="20"/>
                <w:lang w:val="fr-FR" w:eastAsia="zh-CN"/>
              </w:rPr>
            </w:pPr>
            <w:r w:rsidRPr="00337398">
              <w:rPr>
                <w:color w:val="000000"/>
                <w:sz w:val="20"/>
                <w:szCs w:val="20"/>
                <w:lang w:val="fr-FR" w:eastAsia="zh-CN"/>
              </w:rPr>
              <w:t>25 000</w:t>
            </w:r>
          </w:p>
        </w:tc>
        <w:tc>
          <w:tcPr>
            <w:tcW w:w="595" w:type="pct"/>
            <w:shd w:val="clear" w:color="auto" w:fill="auto"/>
            <w:noWrap/>
            <w:hideMark/>
          </w:tcPr>
          <w:p w14:paraId="47FE3385" w14:textId="1F84B39E" w:rsidR="00013C26" w:rsidRPr="00337398" w:rsidRDefault="00013C26" w:rsidP="00013C26">
            <w:pPr>
              <w:jc w:val="right"/>
              <w:rPr>
                <w:color w:val="000000"/>
                <w:sz w:val="20"/>
                <w:szCs w:val="20"/>
                <w:lang w:val="fr-FR" w:eastAsia="zh-CN"/>
              </w:rPr>
            </w:pPr>
            <w:r w:rsidRPr="00337398">
              <w:rPr>
                <w:color w:val="000000"/>
                <w:sz w:val="20"/>
                <w:szCs w:val="20"/>
                <w:lang w:val="fr-FR" w:eastAsia="zh-CN"/>
              </w:rPr>
              <w:t>25 000</w:t>
            </w:r>
          </w:p>
        </w:tc>
      </w:tr>
      <w:tr w:rsidR="00013C26" w:rsidRPr="002C5D90" w14:paraId="4CC28EC4" w14:textId="77777777" w:rsidTr="00C57A4F">
        <w:trPr>
          <w:trHeight w:val="29"/>
        </w:trPr>
        <w:tc>
          <w:tcPr>
            <w:tcW w:w="3396" w:type="pct"/>
            <w:shd w:val="clear" w:color="auto" w:fill="auto"/>
            <w:hideMark/>
          </w:tcPr>
          <w:p w14:paraId="152D2915" w14:textId="0C0760DD" w:rsidR="00013C26" w:rsidRPr="00337398" w:rsidRDefault="00013C26" w:rsidP="00013C26">
            <w:pPr>
              <w:jc w:val="left"/>
              <w:rPr>
                <w:color w:val="000000"/>
                <w:sz w:val="20"/>
                <w:szCs w:val="20"/>
                <w:lang w:val="fr-FR" w:eastAsia="zh-CN"/>
              </w:rPr>
            </w:pPr>
            <w:r w:rsidRPr="00337398">
              <w:rPr>
                <w:sz w:val="20"/>
                <w:szCs w:val="20"/>
                <w:lang w:val="fr-FR"/>
              </w:rPr>
              <w:t>Nouveaux tableaux de chargement des réfrigérants intégrant les dispositifs de sécurité nécessaires</w:t>
            </w:r>
          </w:p>
        </w:tc>
        <w:tc>
          <w:tcPr>
            <w:tcW w:w="484" w:type="pct"/>
            <w:shd w:val="clear" w:color="auto" w:fill="auto"/>
            <w:noWrap/>
            <w:hideMark/>
          </w:tcPr>
          <w:p w14:paraId="71D67399" w14:textId="77777777" w:rsidR="00013C26" w:rsidRPr="00337398" w:rsidRDefault="00013C26" w:rsidP="00013C26">
            <w:pPr>
              <w:jc w:val="right"/>
              <w:rPr>
                <w:color w:val="000000"/>
                <w:sz w:val="20"/>
                <w:szCs w:val="20"/>
                <w:lang w:val="fr-FR" w:eastAsia="zh-CN"/>
              </w:rPr>
            </w:pPr>
            <w:r w:rsidRPr="00337398">
              <w:rPr>
                <w:color w:val="000000"/>
                <w:sz w:val="20"/>
                <w:szCs w:val="20"/>
                <w:lang w:val="fr-FR" w:eastAsia="zh-CN"/>
              </w:rPr>
              <w:t>2</w:t>
            </w:r>
          </w:p>
        </w:tc>
        <w:tc>
          <w:tcPr>
            <w:tcW w:w="524" w:type="pct"/>
            <w:shd w:val="clear" w:color="auto" w:fill="auto"/>
            <w:noWrap/>
            <w:hideMark/>
          </w:tcPr>
          <w:p w14:paraId="4B1DAE91" w14:textId="51ED61CE" w:rsidR="00013C26" w:rsidRPr="00337398" w:rsidRDefault="00013C26" w:rsidP="00013C26">
            <w:pPr>
              <w:jc w:val="right"/>
              <w:rPr>
                <w:color w:val="000000"/>
                <w:sz w:val="20"/>
                <w:szCs w:val="20"/>
                <w:lang w:val="fr-FR" w:eastAsia="zh-CN"/>
              </w:rPr>
            </w:pPr>
            <w:r w:rsidRPr="00337398">
              <w:rPr>
                <w:color w:val="000000"/>
                <w:sz w:val="20"/>
                <w:szCs w:val="20"/>
                <w:lang w:val="fr-FR" w:eastAsia="zh-CN"/>
              </w:rPr>
              <w:t>70 000</w:t>
            </w:r>
          </w:p>
        </w:tc>
        <w:tc>
          <w:tcPr>
            <w:tcW w:w="595" w:type="pct"/>
            <w:shd w:val="clear" w:color="auto" w:fill="auto"/>
            <w:noWrap/>
            <w:hideMark/>
          </w:tcPr>
          <w:p w14:paraId="4CBEBF6D" w14:textId="25DF614D" w:rsidR="00013C26" w:rsidRPr="00337398" w:rsidRDefault="00013C26" w:rsidP="00013C26">
            <w:pPr>
              <w:jc w:val="right"/>
              <w:rPr>
                <w:color w:val="000000"/>
                <w:sz w:val="20"/>
                <w:szCs w:val="20"/>
                <w:lang w:val="fr-FR" w:eastAsia="zh-CN"/>
              </w:rPr>
            </w:pPr>
            <w:r w:rsidRPr="00337398">
              <w:rPr>
                <w:color w:val="000000"/>
                <w:sz w:val="20"/>
                <w:szCs w:val="20"/>
                <w:lang w:val="fr-FR" w:eastAsia="zh-CN"/>
              </w:rPr>
              <w:t>140 000</w:t>
            </w:r>
          </w:p>
        </w:tc>
      </w:tr>
      <w:tr w:rsidR="00013C26" w:rsidRPr="002C5D90" w14:paraId="2F1F60C5" w14:textId="77777777" w:rsidTr="00C57A4F">
        <w:trPr>
          <w:trHeight w:val="29"/>
        </w:trPr>
        <w:tc>
          <w:tcPr>
            <w:tcW w:w="3396" w:type="pct"/>
            <w:shd w:val="clear" w:color="auto" w:fill="auto"/>
            <w:hideMark/>
          </w:tcPr>
          <w:p w14:paraId="5EEBCAB2" w14:textId="4B59F931" w:rsidR="00013C26" w:rsidRPr="00337398" w:rsidRDefault="00013C26" w:rsidP="00013C26">
            <w:pPr>
              <w:jc w:val="left"/>
              <w:rPr>
                <w:color w:val="000000"/>
                <w:sz w:val="20"/>
                <w:szCs w:val="20"/>
                <w:lang w:val="fr-FR" w:eastAsia="zh-CN"/>
              </w:rPr>
            </w:pPr>
            <w:r w:rsidRPr="00337398">
              <w:rPr>
                <w:sz w:val="20"/>
                <w:szCs w:val="20"/>
                <w:lang w:val="fr-FR"/>
              </w:rPr>
              <w:t>Nouveaux détecteurs de fuites</w:t>
            </w:r>
          </w:p>
        </w:tc>
        <w:tc>
          <w:tcPr>
            <w:tcW w:w="484" w:type="pct"/>
            <w:shd w:val="clear" w:color="auto" w:fill="auto"/>
            <w:noWrap/>
            <w:hideMark/>
          </w:tcPr>
          <w:p w14:paraId="6D94F846" w14:textId="77777777" w:rsidR="00013C26" w:rsidRPr="00337398" w:rsidRDefault="00013C26" w:rsidP="00013C26">
            <w:pPr>
              <w:jc w:val="right"/>
              <w:rPr>
                <w:color w:val="000000"/>
                <w:sz w:val="20"/>
                <w:szCs w:val="20"/>
                <w:lang w:val="fr-FR" w:eastAsia="zh-CN"/>
              </w:rPr>
            </w:pPr>
            <w:r w:rsidRPr="00337398">
              <w:rPr>
                <w:color w:val="000000"/>
                <w:sz w:val="20"/>
                <w:szCs w:val="20"/>
                <w:lang w:val="fr-FR" w:eastAsia="zh-CN"/>
              </w:rPr>
              <w:t>2</w:t>
            </w:r>
          </w:p>
        </w:tc>
        <w:tc>
          <w:tcPr>
            <w:tcW w:w="524" w:type="pct"/>
            <w:shd w:val="clear" w:color="auto" w:fill="auto"/>
            <w:noWrap/>
            <w:hideMark/>
          </w:tcPr>
          <w:p w14:paraId="07058D9E" w14:textId="6BA9F042" w:rsidR="00013C26" w:rsidRPr="00337398" w:rsidRDefault="00013C26" w:rsidP="00013C26">
            <w:pPr>
              <w:jc w:val="right"/>
              <w:rPr>
                <w:color w:val="000000"/>
                <w:sz w:val="20"/>
                <w:szCs w:val="20"/>
                <w:lang w:val="fr-FR" w:eastAsia="zh-CN"/>
              </w:rPr>
            </w:pPr>
            <w:r w:rsidRPr="00337398">
              <w:rPr>
                <w:color w:val="000000"/>
                <w:sz w:val="20"/>
                <w:szCs w:val="20"/>
                <w:lang w:val="fr-FR" w:eastAsia="zh-CN"/>
              </w:rPr>
              <w:t>10 000</w:t>
            </w:r>
          </w:p>
        </w:tc>
        <w:tc>
          <w:tcPr>
            <w:tcW w:w="595" w:type="pct"/>
            <w:shd w:val="clear" w:color="auto" w:fill="auto"/>
            <w:noWrap/>
            <w:hideMark/>
          </w:tcPr>
          <w:p w14:paraId="7B16A75C" w14:textId="16B1A923" w:rsidR="00013C26" w:rsidRPr="00337398" w:rsidRDefault="00013C26" w:rsidP="00013C26">
            <w:pPr>
              <w:jc w:val="right"/>
              <w:rPr>
                <w:color w:val="000000"/>
                <w:sz w:val="20"/>
                <w:szCs w:val="20"/>
                <w:lang w:val="fr-FR" w:eastAsia="zh-CN"/>
              </w:rPr>
            </w:pPr>
            <w:r w:rsidRPr="00337398">
              <w:rPr>
                <w:color w:val="000000"/>
                <w:sz w:val="20"/>
                <w:szCs w:val="20"/>
                <w:lang w:val="fr-FR" w:eastAsia="zh-CN"/>
              </w:rPr>
              <w:t>20 000</w:t>
            </w:r>
          </w:p>
        </w:tc>
      </w:tr>
      <w:tr w:rsidR="002232CD" w:rsidRPr="002C5D90" w14:paraId="3766141C" w14:textId="77777777" w:rsidTr="00BE6EA2">
        <w:trPr>
          <w:trHeight w:val="29"/>
        </w:trPr>
        <w:tc>
          <w:tcPr>
            <w:tcW w:w="5000" w:type="pct"/>
            <w:gridSpan w:val="4"/>
            <w:shd w:val="clear" w:color="auto" w:fill="auto"/>
            <w:noWrap/>
            <w:hideMark/>
          </w:tcPr>
          <w:p w14:paraId="50C88368" w14:textId="2284D262" w:rsidR="000B77DB" w:rsidRPr="00337398" w:rsidRDefault="00756296" w:rsidP="005B0602">
            <w:pPr>
              <w:jc w:val="left"/>
              <w:rPr>
                <w:color w:val="000000"/>
                <w:sz w:val="20"/>
                <w:szCs w:val="20"/>
                <w:lang w:val="fr-FR" w:eastAsia="zh-CN"/>
              </w:rPr>
            </w:pPr>
            <w:r w:rsidRPr="00337398">
              <w:rPr>
                <w:b/>
                <w:bCs/>
                <w:color w:val="000000"/>
                <w:sz w:val="20"/>
                <w:szCs w:val="20"/>
                <w:lang w:val="fr-FR" w:eastAsia="zh-CN"/>
              </w:rPr>
              <w:t>S</w:t>
            </w:r>
            <w:r w:rsidR="00A24195">
              <w:rPr>
                <w:b/>
                <w:bCs/>
                <w:color w:val="000000"/>
                <w:sz w:val="20"/>
                <w:szCs w:val="20"/>
                <w:lang w:val="fr-FR" w:eastAsia="zh-CN"/>
              </w:rPr>
              <w:t>écuri</w:t>
            </w:r>
            <w:r w:rsidRPr="00337398">
              <w:rPr>
                <w:b/>
                <w:bCs/>
                <w:color w:val="000000"/>
                <w:sz w:val="20"/>
                <w:szCs w:val="20"/>
                <w:lang w:val="fr-FR" w:eastAsia="zh-CN"/>
              </w:rPr>
              <w:t>té des installations</w:t>
            </w:r>
          </w:p>
        </w:tc>
      </w:tr>
      <w:tr w:rsidR="00756296" w:rsidRPr="002C5D90" w14:paraId="0A63AA08" w14:textId="77777777" w:rsidTr="00C57A4F">
        <w:trPr>
          <w:trHeight w:val="29"/>
        </w:trPr>
        <w:tc>
          <w:tcPr>
            <w:tcW w:w="3396" w:type="pct"/>
            <w:shd w:val="clear" w:color="auto" w:fill="auto"/>
            <w:hideMark/>
          </w:tcPr>
          <w:p w14:paraId="621E3C27" w14:textId="2C5532F2" w:rsidR="00756296" w:rsidRPr="00337398" w:rsidRDefault="00756296" w:rsidP="00756296">
            <w:pPr>
              <w:jc w:val="left"/>
              <w:rPr>
                <w:color w:val="000000"/>
                <w:sz w:val="20"/>
                <w:szCs w:val="20"/>
                <w:lang w:val="fr-FR" w:eastAsia="zh-CN"/>
              </w:rPr>
            </w:pPr>
            <w:r w:rsidRPr="00337398">
              <w:rPr>
                <w:sz w:val="20"/>
                <w:szCs w:val="20"/>
                <w:lang w:val="fr-FR"/>
              </w:rPr>
              <w:t>Système de ventilation et d</w:t>
            </w:r>
            <w:r w:rsidR="002C0768">
              <w:rPr>
                <w:sz w:val="20"/>
                <w:szCs w:val="20"/>
                <w:lang w:val="fr-FR"/>
              </w:rPr>
              <w:t>’</w:t>
            </w:r>
            <w:r w:rsidRPr="00337398">
              <w:rPr>
                <w:sz w:val="20"/>
                <w:szCs w:val="20"/>
                <w:lang w:val="fr-FR"/>
              </w:rPr>
              <w:t>évacuation (ventilateurs, tuyauteries, conduits, mise à la terre, tableaux/connexions électriques) pour les zones de stockage, de charge et d</w:t>
            </w:r>
            <w:r w:rsidR="002C0768">
              <w:rPr>
                <w:sz w:val="20"/>
                <w:szCs w:val="20"/>
                <w:lang w:val="fr-FR"/>
              </w:rPr>
              <w:t>’</w:t>
            </w:r>
            <w:r w:rsidRPr="00337398">
              <w:rPr>
                <w:sz w:val="20"/>
                <w:szCs w:val="20"/>
                <w:lang w:val="fr-FR"/>
              </w:rPr>
              <w:t>essai.</w:t>
            </w:r>
          </w:p>
        </w:tc>
        <w:tc>
          <w:tcPr>
            <w:tcW w:w="484" w:type="pct"/>
            <w:shd w:val="clear" w:color="auto" w:fill="auto"/>
            <w:noWrap/>
            <w:hideMark/>
          </w:tcPr>
          <w:p w14:paraId="5AA5E55D"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3</w:t>
            </w:r>
          </w:p>
        </w:tc>
        <w:tc>
          <w:tcPr>
            <w:tcW w:w="524" w:type="pct"/>
            <w:shd w:val="clear" w:color="auto" w:fill="auto"/>
            <w:noWrap/>
            <w:hideMark/>
          </w:tcPr>
          <w:p w14:paraId="295CF994" w14:textId="62E627FB" w:rsidR="00756296" w:rsidRPr="00337398" w:rsidRDefault="00756296" w:rsidP="00756296">
            <w:pPr>
              <w:jc w:val="right"/>
              <w:rPr>
                <w:color w:val="000000"/>
                <w:sz w:val="20"/>
                <w:szCs w:val="20"/>
                <w:lang w:val="fr-FR" w:eastAsia="zh-CN"/>
              </w:rPr>
            </w:pPr>
            <w:r w:rsidRPr="00337398">
              <w:rPr>
                <w:color w:val="000000"/>
                <w:sz w:val="20"/>
                <w:szCs w:val="20"/>
                <w:lang w:val="fr-FR" w:eastAsia="zh-CN"/>
              </w:rPr>
              <w:t>25 000</w:t>
            </w:r>
          </w:p>
        </w:tc>
        <w:tc>
          <w:tcPr>
            <w:tcW w:w="595" w:type="pct"/>
            <w:shd w:val="clear" w:color="auto" w:fill="auto"/>
            <w:noWrap/>
            <w:hideMark/>
          </w:tcPr>
          <w:p w14:paraId="6EDF5F9B" w14:textId="2C0A0D02" w:rsidR="00756296" w:rsidRPr="00337398" w:rsidRDefault="00756296" w:rsidP="00756296">
            <w:pPr>
              <w:jc w:val="right"/>
              <w:rPr>
                <w:color w:val="000000"/>
                <w:sz w:val="20"/>
                <w:szCs w:val="20"/>
                <w:lang w:val="fr-FR" w:eastAsia="zh-CN"/>
              </w:rPr>
            </w:pPr>
            <w:r w:rsidRPr="00337398">
              <w:rPr>
                <w:color w:val="000000"/>
                <w:sz w:val="20"/>
                <w:szCs w:val="20"/>
                <w:lang w:val="fr-FR" w:eastAsia="zh-CN"/>
              </w:rPr>
              <w:t>75 000</w:t>
            </w:r>
          </w:p>
        </w:tc>
      </w:tr>
      <w:tr w:rsidR="00756296" w:rsidRPr="002C5D90" w14:paraId="6AECC54C" w14:textId="77777777" w:rsidTr="00C57A4F">
        <w:trPr>
          <w:trHeight w:val="29"/>
        </w:trPr>
        <w:tc>
          <w:tcPr>
            <w:tcW w:w="3396" w:type="pct"/>
            <w:shd w:val="clear" w:color="auto" w:fill="auto"/>
            <w:hideMark/>
          </w:tcPr>
          <w:p w14:paraId="2C7EBDF6" w14:textId="7C36673C" w:rsidR="00756296" w:rsidRPr="00337398" w:rsidRDefault="00756296" w:rsidP="00756296">
            <w:pPr>
              <w:jc w:val="left"/>
              <w:rPr>
                <w:color w:val="000000"/>
                <w:sz w:val="20"/>
                <w:szCs w:val="20"/>
                <w:lang w:val="fr-FR" w:eastAsia="zh-CN"/>
              </w:rPr>
            </w:pPr>
            <w:r w:rsidRPr="00337398">
              <w:rPr>
                <w:sz w:val="20"/>
                <w:szCs w:val="20"/>
                <w:lang w:val="fr-FR"/>
              </w:rPr>
              <w:t>Système de suivi de l</w:t>
            </w:r>
            <w:r w:rsidR="002C0768">
              <w:rPr>
                <w:sz w:val="20"/>
                <w:szCs w:val="20"/>
                <w:lang w:val="fr-FR"/>
              </w:rPr>
              <w:t>’</w:t>
            </w:r>
            <w:r w:rsidRPr="00337398">
              <w:rPr>
                <w:sz w:val="20"/>
                <w:szCs w:val="20"/>
                <w:lang w:val="fr-FR"/>
              </w:rPr>
              <w:t>ensemble de l</w:t>
            </w:r>
            <w:r w:rsidR="002C0768">
              <w:rPr>
                <w:sz w:val="20"/>
                <w:szCs w:val="20"/>
                <w:lang w:val="fr-FR"/>
              </w:rPr>
              <w:t>’</w:t>
            </w:r>
            <w:r w:rsidRPr="00337398">
              <w:rPr>
                <w:sz w:val="20"/>
                <w:szCs w:val="20"/>
                <w:lang w:val="fr-FR"/>
              </w:rPr>
              <w:t>installation pour les zones de stockage, de charge et d</w:t>
            </w:r>
            <w:r w:rsidR="002C0768">
              <w:rPr>
                <w:sz w:val="20"/>
                <w:szCs w:val="20"/>
                <w:lang w:val="fr-FR"/>
              </w:rPr>
              <w:t>’</w:t>
            </w:r>
            <w:r w:rsidRPr="00337398">
              <w:rPr>
                <w:sz w:val="20"/>
                <w:szCs w:val="20"/>
                <w:lang w:val="fr-FR"/>
              </w:rPr>
              <w:t>essai, y compris les capteurs de gaz, l</w:t>
            </w:r>
            <w:r w:rsidR="002C0768">
              <w:rPr>
                <w:sz w:val="20"/>
                <w:szCs w:val="20"/>
                <w:lang w:val="fr-FR"/>
              </w:rPr>
              <w:t>’</w:t>
            </w:r>
            <w:r w:rsidRPr="00337398">
              <w:rPr>
                <w:sz w:val="20"/>
                <w:szCs w:val="20"/>
                <w:lang w:val="fr-FR"/>
              </w:rPr>
              <w:t>alarme</w:t>
            </w:r>
          </w:p>
        </w:tc>
        <w:tc>
          <w:tcPr>
            <w:tcW w:w="484" w:type="pct"/>
            <w:shd w:val="clear" w:color="auto" w:fill="auto"/>
            <w:noWrap/>
            <w:hideMark/>
          </w:tcPr>
          <w:p w14:paraId="4BAD7EFA"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3</w:t>
            </w:r>
          </w:p>
        </w:tc>
        <w:tc>
          <w:tcPr>
            <w:tcW w:w="524" w:type="pct"/>
            <w:shd w:val="clear" w:color="auto" w:fill="auto"/>
            <w:noWrap/>
            <w:hideMark/>
          </w:tcPr>
          <w:p w14:paraId="59ED14C9" w14:textId="247592E3" w:rsidR="00756296" w:rsidRPr="00337398" w:rsidRDefault="00756296" w:rsidP="00756296">
            <w:pPr>
              <w:jc w:val="right"/>
              <w:rPr>
                <w:color w:val="000000"/>
                <w:sz w:val="20"/>
                <w:szCs w:val="20"/>
                <w:lang w:val="fr-FR" w:eastAsia="zh-CN"/>
              </w:rPr>
            </w:pPr>
            <w:r w:rsidRPr="00337398">
              <w:rPr>
                <w:color w:val="000000"/>
                <w:sz w:val="20"/>
                <w:szCs w:val="20"/>
                <w:lang w:val="fr-FR" w:eastAsia="zh-CN"/>
              </w:rPr>
              <w:t>25 000</w:t>
            </w:r>
          </w:p>
        </w:tc>
        <w:tc>
          <w:tcPr>
            <w:tcW w:w="595" w:type="pct"/>
            <w:shd w:val="clear" w:color="auto" w:fill="auto"/>
            <w:noWrap/>
            <w:hideMark/>
          </w:tcPr>
          <w:p w14:paraId="7743464C" w14:textId="157D8A2D" w:rsidR="00756296" w:rsidRPr="00337398" w:rsidRDefault="00756296" w:rsidP="00756296">
            <w:pPr>
              <w:jc w:val="right"/>
              <w:rPr>
                <w:color w:val="000000"/>
                <w:sz w:val="20"/>
                <w:szCs w:val="20"/>
                <w:lang w:val="fr-FR" w:eastAsia="zh-CN"/>
              </w:rPr>
            </w:pPr>
            <w:r w:rsidRPr="00337398">
              <w:rPr>
                <w:color w:val="000000"/>
                <w:sz w:val="20"/>
                <w:szCs w:val="20"/>
                <w:lang w:val="fr-FR" w:eastAsia="zh-CN"/>
              </w:rPr>
              <w:t>75 000</w:t>
            </w:r>
          </w:p>
        </w:tc>
      </w:tr>
      <w:tr w:rsidR="00756296" w:rsidRPr="002C5D90" w14:paraId="2762AA1F" w14:textId="77777777" w:rsidTr="00C57A4F">
        <w:trPr>
          <w:trHeight w:val="29"/>
        </w:trPr>
        <w:tc>
          <w:tcPr>
            <w:tcW w:w="3396" w:type="pct"/>
            <w:shd w:val="clear" w:color="auto" w:fill="auto"/>
            <w:hideMark/>
          </w:tcPr>
          <w:p w14:paraId="1859DFD6" w14:textId="6D9ED65E" w:rsidR="00756296" w:rsidRPr="00337398" w:rsidRDefault="00756296" w:rsidP="00756296">
            <w:pPr>
              <w:jc w:val="left"/>
              <w:rPr>
                <w:color w:val="000000"/>
                <w:sz w:val="20"/>
                <w:szCs w:val="20"/>
                <w:lang w:val="fr-FR" w:eastAsia="zh-CN"/>
              </w:rPr>
            </w:pPr>
            <w:r w:rsidRPr="00337398">
              <w:rPr>
                <w:sz w:val="20"/>
                <w:szCs w:val="20"/>
                <w:lang w:val="fr-FR"/>
              </w:rPr>
              <w:t>Système de contrôle et de protection contre l</w:t>
            </w:r>
            <w:r w:rsidR="002C0768">
              <w:rPr>
                <w:sz w:val="20"/>
                <w:szCs w:val="20"/>
                <w:lang w:val="fr-FR"/>
              </w:rPr>
              <w:t>’</w:t>
            </w:r>
            <w:r w:rsidRPr="00337398">
              <w:rPr>
                <w:sz w:val="20"/>
                <w:szCs w:val="20"/>
                <w:lang w:val="fr-FR"/>
              </w:rPr>
              <w:t>incendie pour l</w:t>
            </w:r>
            <w:r w:rsidR="002C0768">
              <w:rPr>
                <w:sz w:val="20"/>
                <w:szCs w:val="20"/>
                <w:lang w:val="fr-FR"/>
              </w:rPr>
              <w:t>’</w:t>
            </w:r>
            <w:r w:rsidRPr="00337398">
              <w:rPr>
                <w:sz w:val="20"/>
                <w:szCs w:val="20"/>
                <w:lang w:val="fr-FR"/>
              </w:rPr>
              <w:t>usine</w:t>
            </w:r>
          </w:p>
        </w:tc>
        <w:tc>
          <w:tcPr>
            <w:tcW w:w="484" w:type="pct"/>
            <w:shd w:val="clear" w:color="auto" w:fill="auto"/>
            <w:noWrap/>
            <w:hideMark/>
          </w:tcPr>
          <w:p w14:paraId="78A59D77"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0496E315"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10000</w:t>
            </w:r>
          </w:p>
        </w:tc>
        <w:tc>
          <w:tcPr>
            <w:tcW w:w="595" w:type="pct"/>
            <w:shd w:val="clear" w:color="auto" w:fill="auto"/>
            <w:noWrap/>
            <w:hideMark/>
          </w:tcPr>
          <w:p w14:paraId="2B92520E" w14:textId="5C6F698B" w:rsidR="00756296" w:rsidRPr="00337398" w:rsidRDefault="00756296" w:rsidP="00756296">
            <w:pPr>
              <w:jc w:val="right"/>
              <w:rPr>
                <w:color w:val="000000"/>
                <w:sz w:val="20"/>
                <w:szCs w:val="20"/>
                <w:lang w:val="fr-FR" w:eastAsia="zh-CN"/>
              </w:rPr>
            </w:pPr>
            <w:r w:rsidRPr="00337398">
              <w:rPr>
                <w:color w:val="000000"/>
                <w:sz w:val="20"/>
                <w:szCs w:val="20"/>
                <w:lang w:val="fr-FR" w:eastAsia="zh-CN"/>
              </w:rPr>
              <w:t>10 000</w:t>
            </w:r>
          </w:p>
        </w:tc>
      </w:tr>
      <w:tr w:rsidR="00756296" w:rsidRPr="002C5D90" w14:paraId="00E0FDF7" w14:textId="77777777" w:rsidTr="00C57A4F">
        <w:trPr>
          <w:trHeight w:val="29"/>
        </w:trPr>
        <w:tc>
          <w:tcPr>
            <w:tcW w:w="3396" w:type="pct"/>
            <w:shd w:val="clear" w:color="auto" w:fill="auto"/>
            <w:hideMark/>
          </w:tcPr>
          <w:p w14:paraId="0F25223C" w14:textId="13A46A1E" w:rsidR="00756296" w:rsidRPr="00337398" w:rsidRDefault="00756296" w:rsidP="00756296">
            <w:pPr>
              <w:jc w:val="left"/>
              <w:rPr>
                <w:color w:val="000000"/>
                <w:sz w:val="20"/>
                <w:szCs w:val="20"/>
                <w:lang w:val="fr-FR" w:eastAsia="zh-CN"/>
              </w:rPr>
            </w:pPr>
            <w:r w:rsidRPr="00337398">
              <w:rPr>
                <w:sz w:val="20"/>
                <w:szCs w:val="20"/>
                <w:lang w:val="fr-FR"/>
              </w:rPr>
              <w:t>Protection contre la foudre et mise à la terre</w:t>
            </w:r>
          </w:p>
        </w:tc>
        <w:tc>
          <w:tcPr>
            <w:tcW w:w="484" w:type="pct"/>
            <w:shd w:val="clear" w:color="auto" w:fill="auto"/>
            <w:noWrap/>
            <w:hideMark/>
          </w:tcPr>
          <w:p w14:paraId="70554EE5"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13C0A4A0"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10000</w:t>
            </w:r>
          </w:p>
        </w:tc>
        <w:tc>
          <w:tcPr>
            <w:tcW w:w="595" w:type="pct"/>
            <w:shd w:val="clear" w:color="auto" w:fill="auto"/>
            <w:noWrap/>
            <w:hideMark/>
          </w:tcPr>
          <w:p w14:paraId="6078444C" w14:textId="20EEDE81" w:rsidR="00756296" w:rsidRPr="00337398" w:rsidRDefault="00756296" w:rsidP="00756296">
            <w:pPr>
              <w:jc w:val="right"/>
              <w:rPr>
                <w:color w:val="000000"/>
                <w:sz w:val="20"/>
                <w:szCs w:val="20"/>
                <w:lang w:val="fr-FR" w:eastAsia="zh-CN"/>
              </w:rPr>
            </w:pPr>
            <w:r w:rsidRPr="00337398">
              <w:rPr>
                <w:color w:val="000000"/>
                <w:sz w:val="20"/>
                <w:szCs w:val="20"/>
                <w:lang w:val="fr-FR" w:eastAsia="zh-CN"/>
              </w:rPr>
              <w:t>10 000</w:t>
            </w:r>
          </w:p>
        </w:tc>
      </w:tr>
      <w:tr w:rsidR="00756296" w:rsidRPr="002C5D90" w14:paraId="4EEE8AAC" w14:textId="77777777" w:rsidTr="00C57A4F">
        <w:trPr>
          <w:trHeight w:val="29"/>
        </w:trPr>
        <w:tc>
          <w:tcPr>
            <w:tcW w:w="3396" w:type="pct"/>
            <w:shd w:val="clear" w:color="auto" w:fill="auto"/>
            <w:hideMark/>
          </w:tcPr>
          <w:p w14:paraId="527BA4DA" w14:textId="61CC3C4C" w:rsidR="00756296" w:rsidRPr="00337398" w:rsidRDefault="00756296" w:rsidP="00756296">
            <w:pPr>
              <w:jc w:val="left"/>
              <w:rPr>
                <w:color w:val="000000"/>
                <w:sz w:val="20"/>
                <w:szCs w:val="20"/>
                <w:lang w:val="fr-FR" w:eastAsia="zh-CN"/>
              </w:rPr>
            </w:pPr>
            <w:r w:rsidRPr="00337398">
              <w:rPr>
                <w:sz w:val="20"/>
                <w:szCs w:val="20"/>
                <w:lang w:val="fr-FR"/>
              </w:rPr>
              <w:t>Audit de sécurité/inspection de sécurité et certification</w:t>
            </w:r>
          </w:p>
        </w:tc>
        <w:tc>
          <w:tcPr>
            <w:tcW w:w="484" w:type="pct"/>
            <w:shd w:val="clear" w:color="auto" w:fill="auto"/>
            <w:noWrap/>
            <w:hideMark/>
          </w:tcPr>
          <w:p w14:paraId="50E0DF1E"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5DDC554B"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15000</w:t>
            </w:r>
          </w:p>
        </w:tc>
        <w:tc>
          <w:tcPr>
            <w:tcW w:w="595" w:type="pct"/>
            <w:shd w:val="clear" w:color="auto" w:fill="auto"/>
            <w:noWrap/>
            <w:hideMark/>
          </w:tcPr>
          <w:p w14:paraId="68C0FE74" w14:textId="0F28483A" w:rsidR="00756296" w:rsidRPr="00337398" w:rsidRDefault="00756296" w:rsidP="00756296">
            <w:pPr>
              <w:jc w:val="right"/>
              <w:rPr>
                <w:color w:val="000000"/>
                <w:sz w:val="20"/>
                <w:szCs w:val="20"/>
                <w:lang w:val="fr-FR" w:eastAsia="zh-CN"/>
              </w:rPr>
            </w:pPr>
            <w:r w:rsidRPr="00337398">
              <w:rPr>
                <w:color w:val="000000"/>
                <w:sz w:val="20"/>
                <w:szCs w:val="20"/>
                <w:lang w:val="fr-FR" w:eastAsia="zh-CN"/>
              </w:rPr>
              <w:t>15 000</w:t>
            </w:r>
          </w:p>
        </w:tc>
      </w:tr>
      <w:tr w:rsidR="002232CD" w:rsidRPr="002C5D90" w14:paraId="77959774" w14:textId="77777777" w:rsidTr="005B0602">
        <w:trPr>
          <w:trHeight w:val="29"/>
        </w:trPr>
        <w:tc>
          <w:tcPr>
            <w:tcW w:w="5000" w:type="pct"/>
            <w:gridSpan w:val="4"/>
            <w:shd w:val="clear" w:color="auto" w:fill="auto"/>
            <w:hideMark/>
          </w:tcPr>
          <w:p w14:paraId="2C2737D4" w14:textId="76DE29FA" w:rsidR="000B77DB" w:rsidRPr="00337398" w:rsidRDefault="00756296" w:rsidP="005B0602">
            <w:pPr>
              <w:jc w:val="left"/>
              <w:rPr>
                <w:color w:val="000000"/>
                <w:sz w:val="20"/>
                <w:szCs w:val="20"/>
                <w:lang w:val="fr-FR" w:eastAsia="zh-CN"/>
              </w:rPr>
            </w:pPr>
            <w:r w:rsidRPr="00337398">
              <w:rPr>
                <w:b/>
                <w:bCs/>
                <w:color w:val="000000"/>
                <w:sz w:val="20"/>
                <w:szCs w:val="20"/>
                <w:lang w:val="fr-FR" w:eastAsia="zh-CN"/>
              </w:rPr>
              <w:t xml:space="preserve">Travaux </w:t>
            </w:r>
            <w:r w:rsidR="00337398">
              <w:rPr>
                <w:b/>
                <w:bCs/>
                <w:color w:val="000000"/>
                <w:sz w:val="20"/>
                <w:szCs w:val="20"/>
                <w:lang w:val="fr-FR" w:eastAsia="zh-CN"/>
              </w:rPr>
              <w:t>d</w:t>
            </w:r>
            <w:r w:rsidR="002C0768">
              <w:rPr>
                <w:b/>
                <w:bCs/>
                <w:color w:val="000000"/>
                <w:sz w:val="20"/>
                <w:szCs w:val="20"/>
                <w:lang w:val="fr-FR" w:eastAsia="zh-CN"/>
              </w:rPr>
              <w:t>’</w:t>
            </w:r>
            <w:r w:rsidR="00337398">
              <w:rPr>
                <w:b/>
                <w:bCs/>
                <w:color w:val="000000"/>
                <w:sz w:val="20"/>
                <w:szCs w:val="20"/>
                <w:lang w:val="fr-FR" w:eastAsia="zh-CN"/>
              </w:rPr>
              <w:t>ordre général</w:t>
            </w:r>
          </w:p>
        </w:tc>
      </w:tr>
      <w:tr w:rsidR="00756296" w:rsidRPr="002C5D90" w14:paraId="56E2C4AC" w14:textId="77777777" w:rsidTr="00C57A4F">
        <w:trPr>
          <w:trHeight w:val="29"/>
        </w:trPr>
        <w:tc>
          <w:tcPr>
            <w:tcW w:w="3396" w:type="pct"/>
            <w:shd w:val="clear" w:color="auto" w:fill="auto"/>
            <w:hideMark/>
          </w:tcPr>
          <w:p w14:paraId="40E03C5F" w14:textId="39B19DE2" w:rsidR="00756296" w:rsidRPr="00337398" w:rsidRDefault="00756296" w:rsidP="00756296">
            <w:pPr>
              <w:jc w:val="left"/>
              <w:rPr>
                <w:color w:val="000000"/>
                <w:sz w:val="20"/>
                <w:szCs w:val="20"/>
                <w:lang w:val="fr-FR" w:eastAsia="zh-CN"/>
              </w:rPr>
            </w:pPr>
            <w:r w:rsidRPr="00337398">
              <w:rPr>
                <w:sz w:val="20"/>
                <w:szCs w:val="20"/>
                <w:lang w:val="fr-FR"/>
              </w:rPr>
              <w:lastRenderedPageBreak/>
              <w:t>Modification de l</w:t>
            </w:r>
            <w:r w:rsidR="002C0768">
              <w:rPr>
                <w:sz w:val="20"/>
                <w:szCs w:val="20"/>
                <w:lang w:val="fr-FR"/>
              </w:rPr>
              <w:t>’</w:t>
            </w:r>
            <w:r w:rsidRPr="00337398">
              <w:rPr>
                <w:sz w:val="20"/>
                <w:szCs w:val="20"/>
                <w:lang w:val="fr-FR"/>
              </w:rPr>
              <w:t>agencement existant pour permettre l</w:t>
            </w:r>
            <w:r w:rsidR="002C0768">
              <w:rPr>
                <w:sz w:val="20"/>
                <w:szCs w:val="20"/>
                <w:lang w:val="fr-FR"/>
              </w:rPr>
              <w:t>’</w:t>
            </w:r>
            <w:r w:rsidRPr="00337398">
              <w:rPr>
                <w:sz w:val="20"/>
                <w:szCs w:val="20"/>
                <w:lang w:val="fr-FR"/>
              </w:rPr>
              <w:t>installation de nouveaux équipements, mise à la terre, sol antistatique dans les zones dangereuses, murs de sécurité autour des zones dangereuses, interrupteurs électriques antidéflagrants, connexion des moteurs</w:t>
            </w:r>
          </w:p>
        </w:tc>
        <w:tc>
          <w:tcPr>
            <w:tcW w:w="484" w:type="pct"/>
            <w:shd w:val="clear" w:color="auto" w:fill="auto"/>
            <w:noWrap/>
            <w:hideMark/>
          </w:tcPr>
          <w:p w14:paraId="17883BE5" w14:textId="77777777" w:rsidR="00756296" w:rsidRPr="00337398" w:rsidRDefault="00756296" w:rsidP="00756296">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606E7C35" w14:textId="4A4C9418" w:rsidR="00756296" w:rsidRPr="00337398" w:rsidRDefault="00756296" w:rsidP="00756296">
            <w:pPr>
              <w:jc w:val="right"/>
              <w:rPr>
                <w:color w:val="000000"/>
                <w:sz w:val="20"/>
                <w:szCs w:val="20"/>
                <w:lang w:val="fr-FR" w:eastAsia="zh-CN"/>
              </w:rPr>
            </w:pPr>
            <w:r w:rsidRPr="00337398">
              <w:rPr>
                <w:color w:val="000000"/>
                <w:sz w:val="20"/>
                <w:szCs w:val="20"/>
                <w:lang w:val="fr-FR" w:eastAsia="zh-CN"/>
              </w:rPr>
              <w:t>32 500</w:t>
            </w:r>
          </w:p>
        </w:tc>
        <w:tc>
          <w:tcPr>
            <w:tcW w:w="595" w:type="pct"/>
            <w:shd w:val="clear" w:color="auto" w:fill="auto"/>
            <w:noWrap/>
            <w:hideMark/>
          </w:tcPr>
          <w:p w14:paraId="099FEA0E" w14:textId="7D39897D" w:rsidR="00756296" w:rsidRPr="00337398" w:rsidRDefault="00756296" w:rsidP="00756296">
            <w:pPr>
              <w:jc w:val="right"/>
              <w:rPr>
                <w:color w:val="000000"/>
                <w:sz w:val="20"/>
                <w:szCs w:val="20"/>
                <w:lang w:val="fr-FR" w:eastAsia="zh-CN"/>
              </w:rPr>
            </w:pPr>
            <w:r w:rsidRPr="00337398">
              <w:rPr>
                <w:color w:val="000000"/>
                <w:sz w:val="20"/>
                <w:szCs w:val="20"/>
                <w:lang w:val="fr-FR" w:eastAsia="zh-CN"/>
              </w:rPr>
              <w:t>32 500</w:t>
            </w:r>
          </w:p>
        </w:tc>
      </w:tr>
      <w:tr w:rsidR="00756296" w:rsidRPr="002C5D90" w14:paraId="56BEFAC1" w14:textId="77777777" w:rsidTr="00C57A4F">
        <w:trPr>
          <w:trHeight w:val="29"/>
        </w:trPr>
        <w:tc>
          <w:tcPr>
            <w:tcW w:w="3396" w:type="pct"/>
            <w:shd w:val="clear" w:color="auto" w:fill="auto"/>
            <w:noWrap/>
            <w:hideMark/>
          </w:tcPr>
          <w:p w14:paraId="193C4C88" w14:textId="362AA3B3" w:rsidR="00756296" w:rsidRPr="00337398" w:rsidRDefault="00756296" w:rsidP="00756296">
            <w:pPr>
              <w:jc w:val="left"/>
              <w:rPr>
                <w:color w:val="000000"/>
                <w:sz w:val="20"/>
                <w:szCs w:val="20"/>
                <w:lang w:val="fr-FR" w:eastAsia="zh-CN"/>
              </w:rPr>
            </w:pPr>
            <w:r w:rsidRPr="00337398">
              <w:rPr>
                <w:sz w:val="20"/>
                <w:szCs w:val="20"/>
                <w:lang w:val="fr-FR"/>
              </w:rPr>
              <w:t>Réservoir d</w:t>
            </w:r>
            <w:r w:rsidR="002C0768">
              <w:rPr>
                <w:sz w:val="20"/>
                <w:szCs w:val="20"/>
                <w:lang w:val="fr-FR"/>
              </w:rPr>
              <w:t>’</w:t>
            </w:r>
            <w:r w:rsidRPr="00337398">
              <w:rPr>
                <w:sz w:val="20"/>
                <w:szCs w:val="20"/>
                <w:lang w:val="fr-FR"/>
              </w:rPr>
              <w:t>eau pour la lutte contre l</w:t>
            </w:r>
            <w:r w:rsidR="002C0768">
              <w:rPr>
                <w:sz w:val="20"/>
                <w:szCs w:val="20"/>
                <w:lang w:val="fr-FR"/>
              </w:rPr>
              <w:t>’</w:t>
            </w:r>
            <w:r w:rsidRPr="00337398">
              <w:rPr>
                <w:sz w:val="20"/>
                <w:szCs w:val="20"/>
                <w:lang w:val="fr-FR"/>
              </w:rPr>
              <w:t>incendie</w:t>
            </w:r>
          </w:p>
        </w:tc>
        <w:tc>
          <w:tcPr>
            <w:tcW w:w="484" w:type="pct"/>
            <w:shd w:val="clear" w:color="auto" w:fill="auto"/>
            <w:noWrap/>
            <w:hideMark/>
          </w:tcPr>
          <w:p w14:paraId="67796F2A" w14:textId="57503161" w:rsidR="00756296" w:rsidRPr="00337398" w:rsidRDefault="00756296" w:rsidP="00756296">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38AA9EFC" w14:textId="2E88454F" w:rsidR="00756296" w:rsidRPr="00337398" w:rsidRDefault="00756296" w:rsidP="00756296">
            <w:pPr>
              <w:jc w:val="right"/>
              <w:rPr>
                <w:color w:val="000000"/>
                <w:sz w:val="20"/>
                <w:szCs w:val="20"/>
                <w:lang w:val="fr-FR" w:eastAsia="zh-CN"/>
              </w:rPr>
            </w:pPr>
            <w:r w:rsidRPr="00337398">
              <w:rPr>
                <w:color w:val="000000"/>
                <w:sz w:val="20"/>
                <w:szCs w:val="20"/>
                <w:lang w:val="fr-FR" w:eastAsia="zh-CN"/>
              </w:rPr>
              <w:t>5 000</w:t>
            </w:r>
          </w:p>
        </w:tc>
        <w:tc>
          <w:tcPr>
            <w:tcW w:w="595" w:type="pct"/>
            <w:shd w:val="clear" w:color="auto" w:fill="auto"/>
            <w:noWrap/>
            <w:hideMark/>
          </w:tcPr>
          <w:p w14:paraId="04A205A3" w14:textId="2FEF8B13" w:rsidR="00756296" w:rsidRPr="00337398" w:rsidRDefault="00756296" w:rsidP="00756296">
            <w:pPr>
              <w:jc w:val="right"/>
              <w:rPr>
                <w:color w:val="000000"/>
                <w:sz w:val="20"/>
                <w:szCs w:val="20"/>
                <w:lang w:val="fr-FR" w:eastAsia="zh-CN"/>
              </w:rPr>
            </w:pPr>
            <w:r w:rsidRPr="00337398">
              <w:rPr>
                <w:color w:val="000000"/>
                <w:sz w:val="20"/>
                <w:szCs w:val="20"/>
                <w:lang w:val="fr-FR" w:eastAsia="zh-CN"/>
              </w:rPr>
              <w:t>5 000</w:t>
            </w:r>
          </w:p>
        </w:tc>
      </w:tr>
      <w:tr w:rsidR="002232CD" w:rsidRPr="002C5D90" w14:paraId="014C8BEC" w14:textId="77777777" w:rsidTr="00013C26">
        <w:trPr>
          <w:trHeight w:val="29"/>
        </w:trPr>
        <w:tc>
          <w:tcPr>
            <w:tcW w:w="4405" w:type="pct"/>
            <w:gridSpan w:val="3"/>
            <w:shd w:val="clear" w:color="auto" w:fill="auto"/>
            <w:hideMark/>
          </w:tcPr>
          <w:p w14:paraId="30C930E0" w14:textId="4DF231F7" w:rsidR="000B77DB" w:rsidRPr="00337398" w:rsidRDefault="00756296" w:rsidP="00D87C73">
            <w:pPr>
              <w:jc w:val="left"/>
              <w:rPr>
                <w:color w:val="000000"/>
                <w:sz w:val="20"/>
                <w:szCs w:val="20"/>
                <w:lang w:val="fr-FR" w:eastAsia="zh-CN"/>
              </w:rPr>
            </w:pPr>
            <w:r w:rsidRPr="00337398">
              <w:rPr>
                <w:i/>
                <w:iCs/>
                <w:color w:val="000000"/>
                <w:sz w:val="20"/>
                <w:szCs w:val="20"/>
                <w:lang w:val="fr-FR" w:eastAsia="zh-CN"/>
              </w:rPr>
              <w:t>Sous-total</w:t>
            </w:r>
            <w:r w:rsidR="00D87C73" w:rsidRPr="00337398">
              <w:rPr>
                <w:i/>
                <w:iCs/>
                <w:color w:val="000000"/>
                <w:sz w:val="20"/>
                <w:szCs w:val="20"/>
                <w:lang w:val="fr-FR" w:eastAsia="zh-CN"/>
              </w:rPr>
              <w:t xml:space="preserve"> </w:t>
            </w:r>
            <w:r w:rsidRPr="00337398">
              <w:rPr>
                <w:i/>
                <w:iCs/>
                <w:color w:val="000000"/>
                <w:sz w:val="20"/>
                <w:szCs w:val="20"/>
                <w:lang w:val="fr-FR" w:eastAsia="zh-CN"/>
              </w:rPr>
              <w:t>é</w:t>
            </w:r>
            <w:r w:rsidR="00D87C73" w:rsidRPr="00337398">
              <w:rPr>
                <w:i/>
                <w:iCs/>
                <w:color w:val="000000"/>
                <w:sz w:val="20"/>
                <w:szCs w:val="20"/>
                <w:lang w:val="fr-FR" w:eastAsia="zh-CN"/>
              </w:rPr>
              <w:t>quip</w:t>
            </w:r>
            <w:r w:rsidRPr="00337398">
              <w:rPr>
                <w:i/>
                <w:iCs/>
                <w:color w:val="000000"/>
                <w:sz w:val="20"/>
                <w:szCs w:val="20"/>
                <w:lang w:val="fr-FR" w:eastAsia="zh-CN"/>
              </w:rPr>
              <w:t>e</w:t>
            </w:r>
            <w:r w:rsidR="00D87C73" w:rsidRPr="00337398">
              <w:rPr>
                <w:i/>
                <w:iCs/>
                <w:color w:val="000000"/>
                <w:sz w:val="20"/>
                <w:szCs w:val="20"/>
                <w:lang w:val="fr-FR" w:eastAsia="zh-CN"/>
              </w:rPr>
              <w:t>ment</w:t>
            </w:r>
          </w:p>
        </w:tc>
        <w:tc>
          <w:tcPr>
            <w:tcW w:w="595" w:type="pct"/>
            <w:shd w:val="clear" w:color="auto" w:fill="auto"/>
            <w:noWrap/>
            <w:hideMark/>
          </w:tcPr>
          <w:p w14:paraId="3164C0FE" w14:textId="74BD060C" w:rsidR="000B77DB" w:rsidRPr="00337398" w:rsidRDefault="000B77DB" w:rsidP="000100F8">
            <w:pPr>
              <w:jc w:val="right"/>
              <w:rPr>
                <w:color w:val="000000"/>
                <w:sz w:val="20"/>
                <w:szCs w:val="20"/>
                <w:lang w:val="fr-FR" w:eastAsia="zh-CN"/>
              </w:rPr>
            </w:pPr>
            <w:r w:rsidRPr="00337398">
              <w:rPr>
                <w:color w:val="000000"/>
                <w:sz w:val="20"/>
                <w:szCs w:val="20"/>
                <w:lang w:val="fr-FR" w:eastAsia="zh-CN"/>
              </w:rPr>
              <w:t>447</w:t>
            </w:r>
            <w:r w:rsidR="00213F09" w:rsidRPr="00337398">
              <w:rPr>
                <w:color w:val="000000"/>
                <w:sz w:val="20"/>
                <w:szCs w:val="20"/>
                <w:lang w:val="fr-FR" w:eastAsia="zh-CN"/>
              </w:rPr>
              <w:t> </w:t>
            </w:r>
            <w:r w:rsidRPr="00337398">
              <w:rPr>
                <w:color w:val="000000"/>
                <w:sz w:val="20"/>
                <w:szCs w:val="20"/>
                <w:lang w:val="fr-FR" w:eastAsia="zh-CN"/>
              </w:rPr>
              <w:t>500</w:t>
            </w:r>
          </w:p>
        </w:tc>
      </w:tr>
      <w:tr w:rsidR="002232CD" w:rsidRPr="002C5D90" w14:paraId="4925B7BB" w14:textId="77777777" w:rsidTr="00013C26">
        <w:trPr>
          <w:trHeight w:val="29"/>
        </w:trPr>
        <w:tc>
          <w:tcPr>
            <w:tcW w:w="4405" w:type="pct"/>
            <w:gridSpan w:val="3"/>
            <w:shd w:val="clear" w:color="auto" w:fill="auto"/>
            <w:hideMark/>
          </w:tcPr>
          <w:p w14:paraId="4DD5F60F" w14:textId="5F6BDD93" w:rsidR="000B77DB" w:rsidRPr="00337398" w:rsidRDefault="00C84053" w:rsidP="00164981">
            <w:pPr>
              <w:jc w:val="left"/>
              <w:rPr>
                <w:color w:val="000000"/>
                <w:sz w:val="20"/>
                <w:szCs w:val="20"/>
                <w:lang w:val="fr-FR" w:eastAsia="zh-CN"/>
              </w:rPr>
            </w:pPr>
            <w:r w:rsidRPr="00337398">
              <w:rPr>
                <w:color w:val="000000"/>
                <w:sz w:val="20"/>
                <w:szCs w:val="20"/>
                <w:lang w:val="fr-FR" w:eastAsia="zh-CN"/>
              </w:rPr>
              <w:t>Imprévus</w:t>
            </w:r>
            <w:r w:rsidR="00164981" w:rsidRPr="00337398">
              <w:rPr>
                <w:color w:val="000000"/>
                <w:sz w:val="20"/>
                <w:szCs w:val="20"/>
                <w:lang w:val="fr-FR" w:eastAsia="zh-CN"/>
              </w:rPr>
              <w:t xml:space="preserve"> (10 </w:t>
            </w:r>
            <w:r w:rsidRPr="00337398">
              <w:rPr>
                <w:color w:val="000000"/>
                <w:sz w:val="20"/>
                <w:szCs w:val="20"/>
                <w:lang w:val="fr-FR" w:eastAsia="zh-CN"/>
              </w:rPr>
              <w:t>pour</w:t>
            </w:r>
            <w:r w:rsidR="00164981" w:rsidRPr="00337398">
              <w:rPr>
                <w:color w:val="000000"/>
                <w:sz w:val="20"/>
                <w:szCs w:val="20"/>
                <w:lang w:val="fr-FR" w:eastAsia="zh-CN"/>
              </w:rPr>
              <w:t> cent)</w:t>
            </w:r>
          </w:p>
        </w:tc>
        <w:tc>
          <w:tcPr>
            <w:tcW w:w="595" w:type="pct"/>
            <w:shd w:val="clear" w:color="auto" w:fill="auto"/>
            <w:noWrap/>
            <w:hideMark/>
          </w:tcPr>
          <w:p w14:paraId="244D6B9A" w14:textId="5120DDF4" w:rsidR="000B77DB" w:rsidRPr="00337398" w:rsidRDefault="000B77DB" w:rsidP="000100F8">
            <w:pPr>
              <w:jc w:val="right"/>
              <w:rPr>
                <w:color w:val="000000"/>
                <w:sz w:val="20"/>
                <w:szCs w:val="20"/>
                <w:lang w:val="fr-FR" w:eastAsia="zh-CN"/>
              </w:rPr>
            </w:pPr>
            <w:r w:rsidRPr="00337398">
              <w:rPr>
                <w:color w:val="000000"/>
                <w:sz w:val="20"/>
                <w:szCs w:val="20"/>
                <w:lang w:val="fr-FR" w:eastAsia="zh-CN"/>
              </w:rPr>
              <w:t>44</w:t>
            </w:r>
            <w:r w:rsidR="00213F09" w:rsidRPr="00337398">
              <w:rPr>
                <w:color w:val="000000"/>
                <w:sz w:val="20"/>
                <w:szCs w:val="20"/>
                <w:lang w:val="fr-FR" w:eastAsia="zh-CN"/>
              </w:rPr>
              <w:t> </w:t>
            </w:r>
            <w:r w:rsidRPr="00337398">
              <w:rPr>
                <w:color w:val="000000"/>
                <w:sz w:val="20"/>
                <w:szCs w:val="20"/>
                <w:lang w:val="fr-FR" w:eastAsia="zh-CN"/>
              </w:rPr>
              <w:t>750</w:t>
            </w:r>
          </w:p>
        </w:tc>
      </w:tr>
      <w:tr w:rsidR="002232CD" w:rsidRPr="002C5D90" w14:paraId="1E82E9B9" w14:textId="77777777" w:rsidTr="00013C26">
        <w:trPr>
          <w:trHeight w:val="29"/>
        </w:trPr>
        <w:tc>
          <w:tcPr>
            <w:tcW w:w="4405" w:type="pct"/>
            <w:gridSpan w:val="3"/>
            <w:shd w:val="clear" w:color="auto" w:fill="auto"/>
            <w:noWrap/>
            <w:hideMark/>
          </w:tcPr>
          <w:p w14:paraId="7D8D6C78" w14:textId="5920501C" w:rsidR="000B77DB" w:rsidRPr="00337398" w:rsidRDefault="005B0602" w:rsidP="005B0602">
            <w:pPr>
              <w:jc w:val="left"/>
              <w:rPr>
                <w:color w:val="000000"/>
                <w:sz w:val="20"/>
                <w:szCs w:val="20"/>
                <w:lang w:val="fr-FR" w:eastAsia="zh-CN"/>
              </w:rPr>
            </w:pPr>
            <w:r w:rsidRPr="00337398">
              <w:rPr>
                <w:b/>
                <w:bCs/>
                <w:color w:val="000000"/>
                <w:sz w:val="20"/>
                <w:szCs w:val="20"/>
                <w:lang w:val="fr-FR" w:eastAsia="zh-CN"/>
              </w:rPr>
              <w:t xml:space="preserve">Total </w:t>
            </w:r>
            <w:r w:rsidR="00C57A4F" w:rsidRPr="00337398">
              <w:rPr>
                <w:b/>
                <w:bCs/>
                <w:color w:val="000000"/>
                <w:sz w:val="20"/>
                <w:szCs w:val="20"/>
                <w:lang w:val="fr-FR" w:eastAsia="zh-CN"/>
              </w:rPr>
              <w:t>équipement</w:t>
            </w:r>
          </w:p>
        </w:tc>
        <w:tc>
          <w:tcPr>
            <w:tcW w:w="595" w:type="pct"/>
            <w:shd w:val="clear" w:color="auto" w:fill="auto"/>
            <w:noWrap/>
            <w:hideMark/>
          </w:tcPr>
          <w:p w14:paraId="35873181" w14:textId="2BD65B12" w:rsidR="000B77DB" w:rsidRPr="00337398" w:rsidRDefault="000B77DB" w:rsidP="000100F8">
            <w:pPr>
              <w:jc w:val="right"/>
              <w:rPr>
                <w:b/>
                <w:bCs/>
                <w:color w:val="000000"/>
                <w:sz w:val="20"/>
                <w:szCs w:val="20"/>
                <w:lang w:val="fr-FR" w:eastAsia="zh-CN"/>
              </w:rPr>
            </w:pPr>
            <w:r w:rsidRPr="00337398">
              <w:rPr>
                <w:b/>
                <w:bCs/>
                <w:color w:val="000000"/>
                <w:sz w:val="20"/>
                <w:szCs w:val="20"/>
                <w:lang w:val="fr-FR" w:eastAsia="zh-CN"/>
              </w:rPr>
              <w:t>492</w:t>
            </w:r>
            <w:r w:rsidR="00213F09" w:rsidRPr="00337398">
              <w:rPr>
                <w:b/>
                <w:bCs/>
                <w:color w:val="000000"/>
                <w:sz w:val="20"/>
                <w:szCs w:val="20"/>
                <w:lang w:val="fr-FR" w:eastAsia="zh-CN"/>
              </w:rPr>
              <w:t> </w:t>
            </w:r>
            <w:r w:rsidRPr="00337398">
              <w:rPr>
                <w:b/>
                <w:bCs/>
                <w:color w:val="000000"/>
                <w:sz w:val="20"/>
                <w:szCs w:val="20"/>
                <w:lang w:val="fr-FR" w:eastAsia="zh-CN"/>
              </w:rPr>
              <w:t>250</w:t>
            </w:r>
          </w:p>
        </w:tc>
      </w:tr>
      <w:tr w:rsidR="00C57A4F" w:rsidRPr="002C5D90" w14:paraId="588A1C18" w14:textId="77777777" w:rsidTr="00C57A4F">
        <w:trPr>
          <w:trHeight w:val="29"/>
        </w:trPr>
        <w:tc>
          <w:tcPr>
            <w:tcW w:w="3396" w:type="pct"/>
            <w:shd w:val="clear" w:color="auto" w:fill="auto"/>
            <w:noWrap/>
            <w:hideMark/>
          </w:tcPr>
          <w:p w14:paraId="67326977" w14:textId="4D1B654F" w:rsidR="00C57A4F" w:rsidRPr="00337398" w:rsidRDefault="00C57A4F" w:rsidP="00C57A4F">
            <w:pPr>
              <w:jc w:val="left"/>
              <w:rPr>
                <w:color w:val="000000"/>
                <w:sz w:val="20"/>
                <w:szCs w:val="20"/>
                <w:lang w:val="fr-FR" w:eastAsia="zh-CN"/>
              </w:rPr>
            </w:pPr>
            <w:r w:rsidRPr="00337398">
              <w:rPr>
                <w:sz w:val="20"/>
                <w:szCs w:val="20"/>
                <w:lang w:val="fr-FR"/>
              </w:rPr>
              <w:t>Conception, prototypage et essai de six modèles utilisant le réfrigérant HFC-32</w:t>
            </w:r>
          </w:p>
        </w:tc>
        <w:tc>
          <w:tcPr>
            <w:tcW w:w="484" w:type="pct"/>
            <w:shd w:val="clear" w:color="auto" w:fill="auto"/>
            <w:noWrap/>
            <w:hideMark/>
          </w:tcPr>
          <w:p w14:paraId="509F6177" w14:textId="77777777" w:rsidR="00C57A4F" w:rsidRPr="00337398" w:rsidRDefault="00C57A4F" w:rsidP="00C57A4F">
            <w:pPr>
              <w:jc w:val="right"/>
              <w:rPr>
                <w:color w:val="000000"/>
                <w:sz w:val="20"/>
                <w:szCs w:val="20"/>
                <w:lang w:val="fr-FR" w:eastAsia="zh-CN"/>
              </w:rPr>
            </w:pPr>
            <w:r w:rsidRPr="00337398">
              <w:rPr>
                <w:color w:val="000000"/>
                <w:sz w:val="20"/>
                <w:szCs w:val="20"/>
                <w:lang w:val="fr-FR" w:eastAsia="zh-CN"/>
              </w:rPr>
              <w:t>6</w:t>
            </w:r>
          </w:p>
        </w:tc>
        <w:tc>
          <w:tcPr>
            <w:tcW w:w="524" w:type="pct"/>
            <w:shd w:val="clear" w:color="auto" w:fill="auto"/>
            <w:noWrap/>
            <w:hideMark/>
          </w:tcPr>
          <w:p w14:paraId="0D6AE1BC" w14:textId="3AFDAA41" w:rsidR="00C57A4F" w:rsidRPr="00337398" w:rsidRDefault="00C57A4F" w:rsidP="00C57A4F">
            <w:pPr>
              <w:jc w:val="right"/>
              <w:rPr>
                <w:color w:val="000000"/>
                <w:sz w:val="20"/>
                <w:szCs w:val="20"/>
                <w:lang w:val="fr-FR" w:eastAsia="zh-CN"/>
              </w:rPr>
            </w:pPr>
            <w:r w:rsidRPr="00337398">
              <w:rPr>
                <w:color w:val="000000"/>
                <w:sz w:val="20"/>
                <w:szCs w:val="20"/>
                <w:lang w:val="fr-FR" w:eastAsia="zh-CN"/>
              </w:rPr>
              <w:t>5 000</w:t>
            </w:r>
          </w:p>
        </w:tc>
        <w:tc>
          <w:tcPr>
            <w:tcW w:w="595" w:type="pct"/>
            <w:shd w:val="clear" w:color="auto" w:fill="auto"/>
            <w:noWrap/>
            <w:hideMark/>
          </w:tcPr>
          <w:p w14:paraId="5862920F" w14:textId="4EC97823" w:rsidR="00C57A4F" w:rsidRPr="00337398" w:rsidRDefault="00C57A4F" w:rsidP="00C57A4F">
            <w:pPr>
              <w:jc w:val="right"/>
              <w:rPr>
                <w:color w:val="000000"/>
                <w:sz w:val="20"/>
                <w:szCs w:val="20"/>
                <w:lang w:val="fr-FR" w:eastAsia="zh-CN"/>
              </w:rPr>
            </w:pPr>
            <w:r w:rsidRPr="00337398">
              <w:rPr>
                <w:color w:val="000000"/>
                <w:sz w:val="20"/>
                <w:szCs w:val="20"/>
                <w:lang w:val="fr-FR" w:eastAsia="zh-CN"/>
              </w:rPr>
              <w:t>30 000</w:t>
            </w:r>
          </w:p>
        </w:tc>
      </w:tr>
      <w:tr w:rsidR="00C57A4F" w:rsidRPr="002C5D90" w14:paraId="1F220D28" w14:textId="77777777" w:rsidTr="00C57A4F">
        <w:trPr>
          <w:trHeight w:val="29"/>
        </w:trPr>
        <w:tc>
          <w:tcPr>
            <w:tcW w:w="3396" w:type="pct"/>
            <w:shd w:val="clear" w:color="auto" w:fill="auto"/>
            <w:hideMark/>
          </w:tcPr>
          <w:p w14:paraId="4564ABF8" w14:textId="3CC29781" w:rsidR="00C57A4F" w:rsidRPr="00337398" w:rsidRDefault="00C57A4F" w:rsidP="00C57A4F">
            <w:pPr>
              <w:jc w:val="left"/>
              <w:rPr>
                <w:color w:val="000000"/>
                <w:sz w:val="20"/>
                <w:szCs w:val="20"/>
                <w:lang w:val="fr-FR" w:eastAsia="zh-CN"/>
              </w:rPr>
            </w:pPr>
            <w:r w:rsidRPr="00337398">
              <w:rPr>
                <w:sz w:val="20"/>
                <w:szCs w:val="20"/>
                <w:lang w:val="fr-FR"/>
              </w:rPr>
              <w:t>Formation à la manipulation des technologies de remplacement inflammables</w:t>
            </w:r>
          </w:p>
        </w:tc>
        <w:tc>
          <w:tcPr>
            <w:tcW w:w="484" w:type="pct"/>
            <w:shd w:val="clear" w:color="auto" w:fill="auto"/>
            <w:noWrap/>
            <w:hideMark/>
          </w:tcPr>
          <w:p w14:paraId="671BE17E" w14:textId="77777777" w:rsidR="00C57A4F" w:rsidRPr="00337398" w:rsidRDefault="00C57A4F" w:rsidP="00C57A4F">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33A68BCC" w14:textId="3B553E35" w:rsidR="00C57A4F" w:rsidRPr="00337398" w:rsidRDefault="00C57A4F" w:rsidP="00C57A4F">
            <w:pPr>
              <w:jc w:val="right"/>
              <w:rPr>
                <w:color w:val="000000"/>
                <w:sz w:val="20"/>
                <w:szCs w:val="20"/>
                <w:lang w:val="fr-FR" w:eastAsia="zh-CN"/>
              </w:rPr>
            </w:pPr>
            <w:r w:rsidRPr="00337398">
              <w:rPr>
                <w:color w:val="000000"/>
                <w:sz w:val="20"/>
                <w:szCs w:val="20"/>
                <w:lang w:val="fr-FR" w:eastAsia="zh-CN"/>
              </w:rPr>
              <w:t>10 000</w:t>
            </w:r>
          </w:p>
        </w:tc>
        <w:tc>
          <w:tcPr>
            <w:tcW w:w="595" w:type="pct"/>
            <w:shd w:val="clear" w:color="auto" w:fill="auto"/>
            <w:noWrap/>
            <w:hideMark/>
          </w:tcPr>
          <w:p w14:paraId="174DCF9A" w14:textId="40EC9631" w:rsidR="00C57A4F" w:rsidRPr="00337398" w:rsidRDefault="00C57A4F" w:rsidP="00C57A4F">
            <w:pPr>
              <w:jc w:val="right"/>
              <w:rPr>
                <w:color w:val="000000"/>
                <w:sz w:val="20"/>
                <w:szCs w:val="20"/>
                <w:lang w:val="fr-FR" w:eastAsia="zh-CN"/>
              </w:rPr>
            </w:pPr>
            <w:r w:rsidRPr="00337398">
              <w:rPr>
                <w:color w:val="000000"/>
                <w:sz w:val="20"/>
                <w:szCs w:val="20"/>
                <w:lang w:val="fr-FR" w:eastAsia="zh-CN"/>
              </w:rPr>
              <w:t>10 000</w:t>
            </w:r>
          </w:p>
        </w:tc>
      </w:tr>
      <w:tr w:rsidR="00C57A4F" w:rsidRPr="002C5D90" w14:paraId="55C45AC7" w14:textId="77777777" w:rsidTr="00C57A4F">
        <w:trPr>
          <w:trHeight w:val="29"/>
        </w:trPr>
        <w:tc>
          <w:tcPr>
            <w:tcW w:w="3396" w:type="pct"/>
            <w:shd w:val="clear" w:color="auto" w:fill="auto"/>
            <w:hideMark/>
          </w:tcPr>
          <w:p w14:paraId="785F7292" w14:textId="418BCB9C" w:rsidR="00C57A4F" w:rsidRPr="00337398" w:rsidRDefault="00C57A4F" w:rsidP="00C57A4F">
            <w:pPr>
              <w:jc w:val="left"/>
              <w:rPr>
                <w:color w:val="000000"/>
                <w:sz w:val="20"/>
                <w:szCs w:val="20"/>
                <w:lang w:val="fr-FR" w:eastAsia="zh-CN"/>
              </w:rPr>
            </w:pPr>
            <w:r w:rsidRPr="00337398">
              <w:rPr>
                <w:sz w:val="20"/>
                <w:szCs w:val="20"/>
                <w:lang w:val="fr-FR"/>
              </w:rPr>
              <w:t>Essais, tests et mise en service des lignes de fabrication</w:t>
            </w:r>
          </w:p>
        </w:tc>
        <w:tc>
          <w:tcPr>
            <w:tcW w:w="484" w:type="pct"/>
            <w:shd w:val="clear" w:color="auto" w:fill="auto"/>
            <w:noWrap/>
            <w:hideMark/>
          </w:tcPr>
          <w:p w14:paraId="6743E6FD" w14:textId="77777777" w:rsidR="00C57A4F" w:rsidRPr="00337398" w:rsidRDefault="00C57A4F" w:rsidP="00C57A4F">
            <w:pPr>
              <w:jc w:val="right"/>
              <w:rPr>
                <w:color w:val="000000"/>
                <w:sz w:val="20"/>
                <w:szCs w:val="20"/>
                <w:lang w:val="fr-FR" w:eastAsia="zh-CN"/>
              </w:rPr>
            </w:pPr>
            <w:r w:rsidRPr="00337398">
              <w:rPr>
                <w:color w:val="000000"/>
                <w:sz w:val="20"/>
                <w:szCs w:val="20"/>
                <w:lang w:val="fr-FR" w:eastAsia="zh-CN"/>
              </w:rPr>
              <w:t>1</w:t>
            </w:r>
          </w:p>
        </w:tc>
        <w:tc>
          <w:tcPr>
            <w:tcW w:w="524" w:type="pct"/>
            <w:shd w:val="clear" w:color="auto" w:fill="auto"/>
            <w:noWrap/>
            <w:hideMark/>
          </w:tcPr>
          <w:p w14:paraId="33016FCC" w14:textId="4F7C4B7E" w:rsidR="00C57A4F" w:rsidRPr="00337398" w:rsidRDefault="00C57A4F" w:rsidP="00C57A4F">
            <w:pPr>
              <w:jc w:val="right"/>
              <w:rPr>
                <w:color w:val="000000"/>
                <w:sz w:val="20"/>
                <w:szCs w:val="20"/>
                <w:lang w:val="fr-FR" w:eastAsia="zh-CN"/>
              </w:rPr>
            </w:pPr>
            <w:r w:rsidRPr="00337398">
              <w:rPr>
                <w:color w:val="000000"/>
                <w:sz w:val="20"/>
                <w:szCs w:val="20"/>
                <w:lang w:val="fr-FR" w:eastAsia="zh-CN"/>
              </w:rPr>
              <w:t>10 000</w:t>
            </w:r>
          </w:p>
        </w:tc>
        <w:tc>
          <w:tcPr>
            <w:tcW w:w="595" w:type="pct"/>
            <w:shd w:val="clear" w:color="auto" w:fill="auto"/>
            <w:noWrap/>
            <w:hideMark/>
          </w:tcPr>
          <w:p w14:paraId="592AB090" w14:textId="7DB44A18" w:rsidR="00C57A4F" w:rsidRPr="00337398" w:rsidRDefault="00C57A4F" w:rsidP="00C57A4F">
            <w:pPr>
              <w:jc w:val="right"/>
              <w:rPr>
                <w:color w:val="000000"/>
                <w:sz w:val="20"/>
                <w:szCs w:val="20"/>
                <w:lang w:val="fr-FR" w:eastAsia="zh-CN"/>
              </w:rPr>
            </w:pPr>
            <w:r w:rsidRPr="00337398">
              <w:rPr>
                <w:color w:val="000000"/>
                <w:sz w:val="20"/>
                <w:szCs w:val="20"/>
                <w:lang w:val="fr-FR" w:eastAsia="zh-CN"/>
              </w:rPr>
              <w:t>10 000</w:t>
            </w:r>
          </w:p>
        </w:tc>
      </w:tr>
      <w:tr w:rsidR="002232CD" w:rsidRPr="002C5D90" w14:paraId="78CCA4D5" w14:textId="77777777" w:rsidTr="00013C26">
        <w:trPr>
          <w:trHeight w:val="29"/>
        </w:trPr>
        <w:tc>
          <w:tcPr>
            <w:tcW w:w="4405" w:type="pct"/>
            <w:gridSpan w:val="3"/>
            <w:shd w:val="clear" w:color="auto" w:fill="auto"/>
            <w:hideMark/>
          </w:tcPr>
          <w:p w14:paraId="5A39A1E4" w14:textId="4811E299" w:rsidR="000B77DB" w:rsidRPr="00337398" w:rsidRDefault="005B0602" w:rsidP="005B0602">
            <w:pPr>
              <w:jc w:val="left"/>
              <w:rPr>
                <w:color w:val="000000"/>
                <w:sz w:val="20"/>
                <w:szCs w:val="20"/>
                <w:lang w:val="fr-FR" w:eastAsia="zh-CN"/>
              </w:rPr>
            </w:pPr>
            <w:r w:rsidRPr="00337398">
              <w:rPr>
                <w:b/>
                <w:bCs/>
                <w:color w:val="000000"/>
                <w:sz w:val="20"/>
                <w:szCs w:val="20"/>
                <w:lang w:val="fr-FR" w:eastAsia="zh-CN"/>
              </w:rPr>
              <w:t>Total ICC</w:t>
            </w:r>
          </w:p>
        </w:tc>
        <w:tc>
          <w:tcPr>
            <w:tcW w:w="595" w:type="pct"/>
            <w:shd w:val="clear" w:color="auto" w:fill="auto"/>
            <w:noWrap/>
            <w:hideMark/>
          </w:tcPr>
          <w:p w14:paraId="7004876F" w14:textId="68E38DE5" w:rsidR="000B77DB" w:rsidRPr="00337398" w:rsidRDefault="000B77DB" w:rsidP="000100F8">
            <w:pPr>
              <w:jc w:val="right"/>
              <w:rPr>
                <w:b/>
                <w:bCs/>
                <w:color w:val="000000"/>
                <w:sz w:val="20"/>
                <w:szCs w:val="20"/>
                <w:lang w:val="fr-FR" w:eastAsia="zh-CN"/>
              </w:rPr>
            </w:pPr>
            <w:bookmarkStart w:id="12" w:name="_Hlk183591541"/>
            <w:r w:rsidRPr="00337398">
              <w:rPr>
                <w:b/>
                <w:bCs/>
                <w:color w:val="000000"/>
                <w:sz w:val="20"/>
                <w:szCs w:val="20"/>
                <w:lang w:val="fr-FR" w:eastAsia="zh-CN"/>
              </w:rPr>
              <w:t>542</w:t>
            </w:r>
            <w:r w:rsidR="00213F09" w:rsidRPr="00337398">
              <w:rPr>
                <w:b/>
                <w:bCs/>
                <w:color w:val="000000"/>
                <w:sz w:val="20"/>
                <w:szCs w:val="20"/>
                <w:lang w:val="fr-FR" w:eastAsia="zh-CN"/>
              </w:rPr>
              <w:t> </w:t>
            </w:r>
            <w:r w:rsidRPr="00337398">
              <w:rPr>
                <w:b/>
                <w:bCs/>
                <w:color w:val="000000"/>
                <w:sz w:val="20"/>
                <w:szCs w:val="20"/>
                <w:lang w:val="fr-FR" w:eastAsia="zh-CN"/>
              </w:rPr>
              <w:t>250</w:t>
            </w:r>
            <w:bookmarkEnd w:id="12"/>
          </w:p>
        </w:tc>
      </w:tr>
    </w:tbl>
    <w:p w14:paraId="700B713D" w14:textId="77777777" w:rsidR="004E29CC" w:rsidRPr="002C5D90" w:rsidRDefault="004E29CC" w:rsidP="004E29CC">
      <w:pPr>
        <w:rPr>
          <w:lang w:val="fr-FR"/>
        </w:rPr>
      </w:pPr>
    </w:p>
    <w:p w14:paraId="2B938234" w14:textId="6C545F70" w:rsidR="00807739" w:rsidRPr="002C5D90" w:rsidRDefault="00EF538D" w:rsidP="004E08EE">
      <w:pPr>
        <w:pStyle w:val="Heading1"/>
        <w:rPr>
          <w:lang w:val="fr-FR"/>
        </w:rPr>
      </w:pPr>
      <w:r w:rsidRPr="00EF538D">
        <w:rPr>
          <w:lang w:val="fr-FR"/>
        </w:rPr>
        <w:t>L</w:t>
      </w:r>
      <w:r w:rsidR="002C0768">
        <w:rPr>
          <w:lang w:val="fr-FR"/>
        </w:rPr>
        <w:t>’</w:t>
      </w:r>
      <w:r w:rsidRPr="00EF538D">
        <w:rPr>
          <w:lang w:val="fr-FR"/>
        </w:rPr>
        <w:t>ONUDI a soumis à la 95e réunion une demande de préparation d</w:t>
      </w:r>
      <w:r w:rsidR="002C0768">
        <w:rPr>
          <w:lang w:val="fr-FR"/>
        </w:rPr>
        <w:t>’</w:t>
      </w:r>
      <w:r w:rsidRPr="00EF538D">
        <w:rPr>
          <w:lang w:val="fr-FR"/>
        </w:rPr>
        <w:t>un projet visant à améliorer l</w:t>
      </w:r>
      <w:r w:rsidR="002C0768">
        <w:rPr>
          <w:lang w:val="fr-FR"/>
        </w:rPr>
        <w:t>’</w:t>
      </w:r>
      <w:r w:rsidRPr="00EF538D">
        <w:rPr>
          <w:lang w:val="fr-FR"/>
        </w:rPr>
        <w:t>efficacité énergétique au titre de la décision 94/60 pour les zones de haute densité et 15</w:t>
      </w:r>
      <w:r w:rsidR="00E72524">
        <w:rPr>
          <w:lang w:val="fr-FR"/>
        </w:rPr>
        <w:t> </w:t>
      </w:r>
      <w:r w:rsidRPr="00EF538D">
        <w:rPr>
          <w:lang w:val="fr-FR"/>
        </w:rPr>
        <w:t>PME, à mettre en œuvre dans un délai de 24 mois</w:t>
      </w:r>
      <w:r w:rsidR="00DF01FF" w:rsidRPr="002C5D90">
        <w:rPr>
          <w:rStyle w:val="FootnoteReference"/>
          <w:lang w:val="fr-FR"/>
        </w:rPr>
        <w:footnoteReference w:id="9"/>
      </w:r>
      <w:r>
        <w:rPr>
          <w:lang w:val="fr-FR"/>
        </w:rPr>
        <w:t>.</w:t>
      </w:r>
      <w:r w:rsidR="00C557C5" w:rsidRPr="002C5D90">
        <w:rPr>
          <w:lang w:val="fr-FR"/>
        </w:rPr>
        <w:t xml:space="preserve"> </w:t>
      </w:r>
      <w:r w:rsidR="00931943" w:rsidRPr="00931943">
        <w:rPr>
          <w:lang w:val="fr-FR"/>
        </w:rPr>
        <w:t>Compte tenu de ce qui précède, il a été convenu que le COI pour la reconversion ne sera pas demandé pour le projet actuel. Le coût total de la reconversion de deux lignes de fabrication chez HPZ a été fixé à 542</w:t>
      </w:r>
      <w:r w:rsidR="00FE4884">
        <w:rPr>
          <w:lang w:val="fr-FR"/>
        </w:rPr>
        <w:t> </w:t>
      </w:r>
      <w:r w:rsidR="00931943" w:rsidRPr="00931943">
        <w:rPr>
          <w:lang w:val="fr-FR"/>
        </w:rPr>
        <w:t>250</w:t>
      </w:r>
      <w:r w:rsidR="00C00D09">
        <w:rPr>
          <w:lang w:val="fr-FR"/>
        </w:rPr>
        <w:t> $US</w:t>
      </w:r>
      <w:r w:rsidR="00931943" w:rsidRPr="00931943">
        <w:rPr>
          <w:lang w:val="fr-FR"/>
        </w:rPr>
        <w:t>, avec un rapport coût/efficacité de 11,09</w:t>
      </w:r>
      <w:r w:rsidR="00C00D09">
        <w:rPr>
          <w:lang w:val="fr-FR"/>
        </w:rPr>
        <w:t> $US</w:t>
      </w:r>
      <w:r w:rsidR="00931943" w:rsidRPr="00931943">
        <w:rPr>
          <w:lang w:val="fr-FR"/>
        </w:rPr>
        <w:t>/kg.</w:t>
      </w:r>
      <w:r w:rsidR="00335FB8" w:rsidRPr="002C5D90">
        <w:rPr>
          <w:lang w:val="fr-FR"/>
        </w:rPr>
        <w:t xml:space="preserve"> </w:t>
      </w:r>
    </w:p>
    <w:p w14:paraId="4B4D587B" w14:textId="152FD3C2" w:rsidR="00012EBF" w:rsidRPr="002C5D90" w:rsidRDefault="00031EBB" w:rsidP="00012EBF">
      <w:pPr>
        <w:pStyle w:val="Heading1"/>
        <w:rPr>
          <w:lang w:val="fr-FR"/>
        </w:rPr>
      </w:pPr>
      <w:r w:rsidRPr="00031EBB">
        <w:rPr>
          <w:lang w:val="fr-FR"/>
        </w:rPr>
        <w:t>L</w:t>
      </w:r>
      <w:r w:rsidR="002C0768">
        <w:rPr>
          <w:lang w:val="fr-FR"/>
        </w:rPr>
        <w:t>’</w:t>
      </w:r>
      <w:r w:rsidRPr="00031EBB">
        <w:rPr>
          <w:lang w:val="fr-FR"/>
        </w:rPr>
        <w:t>assistance aux 15 PME du secteur de la fabrication des équipements de R&amp;C est recommandée conformément à la demande, pour un montant total de 105</w:t>
      </w:r>
      <w:r w:rsidR="00117186">
        <w:rPr>
          <w:lang w:val="fr-FR"/>
        </w:rPr>
        <w:t> </w:t>
      </w:r>
      <w:r w:rsidRPr="00031EBB">
        <w:rPr>
          <w:lang w:val="fr-FR"/>
        </w:rPr>
        <w:t>000</w:t>
      </w:r>
      <w:r w:rsidR="00C00D09">
        <w:rPr>
          <w:lang w:val="fr-FR"/>
        </w:rPr>
        <w:t> $US</w:t>
      </w:r>
      <w:r w:rsidRPr="00031EBB">
        <w:rPr>
          <w:lang w:val="fr-FR"/>
        </w:rPr>
        <w:t>, afin d</w:t>
      </w:r>
      <w:r w:rsidR="002C0768">
        <w:rPr>
          <w:lang w:val="fr-FR"/>
        </w:rPr>
        <w:t>’</w:t>
      </w:r>
      <w:r w:rsidRPr="00031EBB">
        <w:rPr>
          <w:lang w:val="fr-FR"/>
        </w:rPr>
        <w:t>éliminer progressivement 8,97</w:t>
      </w:r>
      <w:r>
        <w:rPr>
          <w:lang w:val="fr-FR"/>
        </w:rPr>
        <w:t> </w:t>
      </w:r>
      <w:r w:rsidRPr="00031EBB">
        <w:rPr>
          <w:lang w:val="fr-FR"/>
        </w:rPr>
        <w:t>tm de HFC 134a.</w:t>
      </w:r>
    </w:p>
    <w:p w14:paraId="321A9826" w14:textId="6FDF3123" w:rsidR="001C7ECE" w:rsidRPr="002C5D90" w:rsidRDefault="007B54E1" w:rsidP="001C7ECE">
      <w:pPr>
        <w:rPr>
          <w:i/>
          <w:iCs/>
          <w:lang w:val="fr-FR"/>
        </w:rPr>
      </w:pPr>
      <w:r w:rsidRPr="007B54E1">
        <w:rPr>
          <w:i/>
          <w:iCs/>
          <w:lang w:val="fr-FR"/>
        </w:rPr>
        <w:t>Secteur de l</w:t>
      </w:r>
      <w:r w:rsidR="002C0768">
        <w:rPr>
          <w:i/>
          <w:iCs/>
          <w:lang w:val="fr-FR"/>
        </w:rPr>
        <w:t>’</w:t>
      </w:r>
      <w:r w:rsidRPr="007B54E1">
        <w:rPr>
          <w:i/>
          <w:iCs/>
          <w:lang w:val="fr-FR"/>
        </w:rPr>
        <w:t>entretien des équipements de réfrigération et de climatisation</w:t>
      </w:r>
    </w:p>
    <w:p w14:paraId="6263D1E3" w14:textId="77777777" w:rsidR="001C7ECE" w:rsidRPr="002C5D90" w:rsidRDefault="001C7ECE" w:rsidP="001C7ECE">
      <w:pPr>
        <w:rPr>
          <w:highlight w:val="yellow"/>
          <w:lang w:val="fr-FR"/>
        </w:rPr>
      </w:pPr>
    </w:p>
    <w:p w14:paraId="090A4E6F" w14:textId="457FA131" w:rsidR="00DC3D42" w:rsidRPr="002C5D90" w:rsidRDefault="007D300F" w:rsidP="004E08EE">
      <w:pPr>
        <w:pStyle w:val="Heading1"/>
        <w:rPr>
          <w:lang w:val="fr-FR"/>
        </w:rPr>
      </w:pPr>
      <w:r w:rsidRPr="007D300F">
        <w:rPr>
          <w:lang w:val="fr-FR"/>
        </w:rPr>
        <w:t>Sur la base d</w:t>
      </w:r>
      <w:r w:rsidR="002C0768">
        <w:rPr>
          <w:lang w:val="fr-FR"/>
        </w:rPr>
        <w:t>’</w:t>
      </w:r>
      <w:r w:rsidRPr="007D300F">
        <w:rPr>
          <w:lang w:val="fr-FR"/>
        </w:rPr>
        <w:t>une réduction de 10</w:t>
      </w:r>
      <w:r>
        <w:rPr>
          <w:lang w:val="fr-FR"/>
        </w:rPr>
        <w:t> </w:t>
      </w:r>
      <w:r w:rsidRPr="007D300F">
        <w:rPr>
          <w:lang w:val="fr-FR"/>
        </w:rPr>
        <w:t>% du niveau de référence établi de 15</w:t>
      </w:r>
      <w:r>
        <w:rPr>
          <w:lang w:val="fr-FR"/>
        </w:rPr>
        <w:t> </w:t>
      </w:r>
      <w:r w:rsidRPr="007D300F">
        <w:rPr>
          <w:lang w:val="fr-FR"/>
        </w:rPr>
        <w:t>187</w:t>
      </w:r>
      <w:r>
        <w:rPr>
          <w:lang w:val="fr-FR"/>
        </w:rPr>
        <w:t> </w:t>
      </w:r>
      <w:r w:rsidRPr="007D300F">
        <w:rPr>
          <w:lang w:val="fr-FR"/>
        </w:rPr>
        <w:t>779</w:t>
      </w:r>
      <w:r>
        <w:rPr>
          <w:lang w:val="fr-FR"/>
        </w:rPr>
        <w:t> </w:t>
      </w:r>
      <w:r w:rsidRPr="007D300F">
        <w:rPr>
          <w:lang w:val="fr-FR"/>
        </w:rPr>
        <w:t>tonnes d</w:t>
      </w:r>
      <w:r w:rsidR="002C0768">
        <w:rPr>
          <w:lang w:val="fr-FR"/>
        </w:rPr>
        <w:t>’</w:t>
      </w:r>
      <w:r w:rsidRPr="007D300F">
        <w:rPr>
          <w:lang w:val="fr-FR"/>
        </w:rPr>
        <w:t>équivalent CO</w:t>
      </w:r>
      <w:r w:rsidRPr="007D300F">
        <w:rPr>
          <w:vertAlign w:val="subscript"/>
          <w:lang w:val="fr-FR"/>
        </w:rPr>
        <w:t>2</w:t>
      </w:r>
      <w:r w:rsidRPr="007D300F">
        <w:rPr>
          <w:lang w:val="fr-FR"/>
        </w:rPr>
        <w:t xml:space="preserve">, la réduction totale de la phase I du </w:t>
      </w:r>
      <w:r w:rsidR="00D216BF">
        <w:rPr>
          <w:lang w:val="fr-FR"/>
        </w:rPr>
        <w:t>PMK</w:t>
      </w:r>
      <w:r w:rsidRPr="007D300F">
        <w:rPr>
          <w:lang w:val="fr-FR"/>
        </w:rPr>
        <w:t xml:space="preserve"> serait de 1</w:t>
      </w:r>
      <w:r>
        <w:rPr>
          <w:lang w:val="fr-FR"/>
        </w:rPr>
        <w:t> </w:t>
      </w:r>
      <w:r w:rsidRPr="007D300F">
        <w:rPr>
          <w:lang w:val="fr-FR"/>
        </w:rPr>
        <w:t>518</w:t>
      </w:r>
      <w:r>
        <w:rPr>
          <w:lang w:val="fr-FR"/>
        </w:rPr>
        <w:t> </w:t>
      </w:r>
      <w:r w:rsidRPr="007D300F">
        <w:rPr>
          <w:lang w:val="fr-FR"/>
        </w:rPr>
        <w:t>778 tonnes d</w:t>
      </w:r>
      <w:r w:rsidR="002C0768">
        <w:rPr>
          <w:lang w:val="fr-FR"/>
        </w:rPr>
        <w:t>’</w:t>
      </w:r>
      <w:r w:rsidRPr="007D300F">
        <w:rPr>
          <w:lang w:val="fr-FR"/>
        </w:rPr>
        <w:t>équivalent CO</w:t>
      </w:r>
      <w:r w:rsidRPr="00B32B46">
        <w:rPr>
          <w:vertAlign w:val="subscript"/>
          <w:lang w:val="fr-FR"/>
        </w:rPr>
        <w:t>2</w:t>
      </w:r>
      <w:r w:rsidRPr="007D300F">
        <w:rPr>
          <w:lang w:val="fr-FR"/>
        </w:rPr>
        <w:t>. Ce chiffre comprend la réduction de 490</w:t>
      </w:r>
      <w:r>
        <w:rPr>
          <w:lang w:val="fr-FR"/>
        </w:rPr>
        <w:t> </w:t>
      </w:r>
      <w:r w:rsidRPr="007D300F">
        <w:rPr>
          <w:lang w:val="fr-FR"/>
        </w:rPr>
        <w:t>057</w:t>
      </w:r>
      <w:r>
        <w:rPr>
          <w:lang w:val="fr-FR"/>
        </w:rPr>
        <w:t> </w:t>
      </w:r>
      <w:r w:rsidRPr="007D300F">
        <w:rPr>
          <w:lang w:val="fr-FR"/>
        </w:rPr>
        <w:t xml:space="preserve">t </w:t>
      </w:r>
      <w:r w:rsidR="00385062">
        <w:rPr>
          <w:lang w:val="fr-FR"/>
        </w:rPr>
        <w:t>eq</w:t>
      </w:r>
      <w:r>
        <w:rPr>
          <w:lang w:val="fr-FR"/>
        </w:rPr>
        <w:t xml:space="preserve"> </w:t>
      </w:r>
      <w:r w:rsidRPr="007D300F">
        <w:rPr>
          <w:lang w:val="fr-FR"/>
        </w:rPr>
        <w:t>CO</w:t>
      </w:r>
      <w:r w:rsidRPr="007D300F">
        <w:rPr>
          <w:vertAlign w:val="subscript"/>
          <w:lang w:val="fr-FR"/>
        </w:rPr>
        <w:t>2</w:t>
      </w:r>
      <w:r w:rsidRPr="007D300F">
        <w:rPr>
          <w:lang w:val="fr-FR"/>
        </w:rPr>
        <w:t xml:space="preserve"> provenant des reconversions de fabrication (secteurs des mousses et des </w:t>
      </w:r>
      <w:r>
        <w:rPr>
          <w:lang w:val="fr-FR"/>
        </w:rPr>
        <w:t xml:space="preserve">équipements de </w:t>
      </w:r>
      <w:r w:rsidRPr="007D300F">
        <w:rPr>
          <w:lang w:val="fr-FR"/>
        </w:rPr>
        <w:t>R&amp;C) et de 1</w:t>
      </w:r>
      <w:r>
        <w:rPr>
          <w:lang w:val="fr-FR"/>
        </w:rPr>
        <w:t> </w:t>
      </w:r>
      <w:r w:rsidRPr="007D300F">
        <w:rPr>
          <w:lang w:val="fr-FR"/>
        </w:rPr>
        <w:t>028</w:t>
      </w:r>
      <w:r>
        <w:rPr>
          <w:lang w:val="fr-FR"/>
        </w:rPr>
        <w:t> </w:t>
      </w:r>
      <w:r w:rsidRPr="007D300F">
        <w:rPr>
          <w:lang w:val="fr-FR"/>
        </w:rPr>
        <w:t>721</w:t>
      </w:r>
      <w:r>
        <w:rPr>
          <w:lang w:val="fr-FR"/>
        </w:rPr>
        <w:t> </w:t>
      </w:r>
      <w:r w:rsidRPr="007D300F">
        <w:rPr>
          <w:lang w:val="fr-FR"/>
        </w:rPr>
        <w:t xml:space="preserve">t </w:t>
      </w:r>
      <w:r w:rsidR="00385062">
        <w:rPr>
          <w:lang w:val="fr-FR"/>
        </w:rPr>
        <w:t>eq</w:t>
      </w:r>
      <w:r>
        <w:rPr>
          <w:lang w:val="fr-FR"/>
        </w:rPr>
        <w:t xml:space="preserve"> </w:t>
      </w:r>
      <w:r w:rsidRPr="007D300F">
        <w:rPr>
          <w:lang w:val="fr-FR"/>
        </w:rPr>
        <w:t>CO</w:t>
      </w:r>
      <w:r w:rsidRPr="007D300F">
        <w:rPr>
          <w:vertAlign w:val="subscript"/>
          <w:lang w:val="fr-FR"/>
        </w:rPr>
        <w:t>2</w:t>
      </w:r>
      <w:r w:rsidRPr="007D300F">
        <w:rPr>
          <w:lang w:val="fr-FR"/>
        </w:rPr>
        <w:t xml:space="preserve"> provenant du secteur de l</w:t>
      </w:r>
      <w:r w:rsidR="002C0768">
        <w:rPr>
          <w:lang w:val="fr-FR"/>
        </w:rPr>
        <w:t>’</w:t>
      </w:r>
      <w:r w:rsidRPr="007D300F">
        <w:rPr>
          <w:lang w:val="fr-FR"/>
        </w:rPr>
        <w:t>entretien, soit 612</w:t>
      </w:r>
      <w:r>
        <w:rPr>
          <w:lang w:val="fr-FR"/>
        </w:rPr>
        <w:t> </w:t>
      </w:r>
      <w:r w:rsidRPr="007D300F">
        <w:rPr>
          <w:lang w:val="fr-FR"/>
        </w:rPr>
        <w:t>tm en utilisant le PRP moyen de 1</w:t>
      </w:r>
      <w:r w:rsidR="0003067B">
        <w:rPr>
          <w:lang w:val="fr-FR"/>
        </w:rPr>
        <w:t> </w:t>
      </w:r>
      <w:r w:rsidRPr="007D300F">
        <w:rPr>
          <w:lang w:val="fr-FR"/>
        </w:rPr>
        <w:t>680 du secteur de l</w:t>
      </w:r>
      <w:r w:rsidR="002C0768">
        <w:rPr>
          <w:lang w:val="fr-FR"/>
        </w:rPr>
        <w:t>’</w:t>
      </w:r>
      <w:r w:rsidRPr="007D300F">
        <w:rPr>
          <w:lang w:val="fr-FR"/>
        </w:rPr>
        <w:t>entretien. Conformément à la décision</w:t>
      </w:r>
      <w:r w:rsidR="009507BA">
        <w:rPr>
          <w:lang w:val="fr-FR"/>
        </w:rPr>
        <w:t> </w:t>
      </w:r>
      <w:r w:rsidRPr="007D300F">
        <w:rPr>
          <w:lang w:val="fr-FR"/>
        </w:rPr>
        <w:t>92/37(b)(iii), le financement total du secteur de l</w:t>
      </w:r>
      <w:r w:rsidR="002C0768">
        <w:rPr>
          <w:lang w:val="fr-FR"/>
        </w:rPr>
        <w:t>’</w:t>
      </w:r>
      <w:r w:rsidRPr="007D300F">
        <w:rPr>
          <w:lang w:val="fr-FR"/>
        </w:rPr>
        <w:t xml:space="preserve">entretien pour le </w:t>
      </w:r>
      <w:r w:rsidR="00364E49">
        <w:rPr>
          <w:lang w:val="fr-FR"/>
        </w:rPr>
        <w:t>Nigéria</w:t>
      </w:r>
      <w:r w:rsidRPr="007D300F">
        <w:rPr>
          <w:lang w:val="fr-FR"/>
        </w:rPr>
        <w:t xml:space="preserve"> est </w:t>
      </w:r>
      <w:r w:rsidR="009A0C84">
        <w:rPr>
          <w:lang w:val="fr-FR"/>
        </w:rPr>
        <w:t>établi</w:t>
      </w:r>
      <w:r w:rsidRPr="007D300F">
        <w:rPr>
          <w:lang w:val="fr-FR"/>
        </w:rPr>
        <w:t xml:space="preserve"> à 3</w:t>
      </w:r>
      <w:r w:rsidR="009507BA">
        <w:rPr>
          <w:lang w:val="fr-FR"/>
        </w:rPr>
        <w:t> </w:t>
      </w:r>
      <w:r w:rsidRPr="007D300F">
        <w:rPr>
          <w:lang w:val="fr-FR"/>
        </w:rPr>
        <w:t>122</w:t>
      </w:r>
      <w:r w:rsidR="009507BA">
        <w:rPr>
          <w:lang w:val="fr-FR"/>
        </w:rPr>
        <w:t> </w:t>
      </w:r>
      <w:r w:rsidRPr="007D300F">
        <w:rPr>
          <w:lang w:val="fr-FR"/>
        </w:rPr>
        <w:t>133</w:t>
      </w:r>
      <w:r w:rsidR="00C00D09">
        <w:rPr>
          <w:lang w:val="fr-FR"/>
        </w:rPr>
        <w:t> $US</w:t>
      </w:r>
      <w:r w:rsidRPr="007D300F">
        <w:rPr>
          <w:lang w:val="fr-FR"/>
        </w:rPr>
        <w:t>, à 5,1</w:t>
      </w:r>
      <w:r w:rsidR="00C00D09">
        <w:rPr>
          <w:lang w:val="fr-FR"/>
        </w:rPr>
        <w:t> $US</w:t>
      </w:r>
      <w:r w:rsidRPr="007D300F">
        <w:rPr>
          <w:lang w:val="fr-FR"/>
        </w:rPr>
        <w:t>/kg. À la suite de la correction des données du PP pour les années 2020-2022, le PRP moyen du secteur de l</w:t>
      </w:r>
      <w:r w:rsidR="002C0768">
        <w:rPr>
          <w:lang w:val="fr-FR"/>
        </w:rPr>
        <w:t>’</w:t>
      </w:r>
      <w:r w:rsidRPr="007D300F">
        <w:rPr>
          <w:lang w:val="fr-FR"/>
        </w:rPr>
        <w:t>entretien a été ajusté à 1</w:t>
      </w:r>
      <w:r w:rsidR="00242370">
        <w:rPr>
          <w:lang w:val="fr-FR"/>
        </w:rPr>
        <w:t> </w:t>
      </w:r>
      <w:r w:rsidRPr="007D300F">
        <w:rPr>
          <w:lang w:val="fr-FR"/>
        </w:rPr>
        <w:t>712,84. Par conséquent, les réductions provenant du secteur de l</w:t>
      </w:r>
      <w:r w:rsidR="002C0768">
        <w:rPr>
          <w:lang w:val="fr-FR"/>
        </w:rPr>
        <w:t>’</w:t>
      </w:r>
      <w:r w:rsidRPr="007D300F">
        <w:rPr>
          <w:lang w:val="fr-FR"/>
        </w:rPr>
        <w:t>entretien s</w:t>
      </w:r>
      <w:r w:rsidR="002C0768">
        <w:rPr>
          <w:lang w:val="fr-FR"/>
        </w:rPr>
        <w:t>’</w:t>
      </w:r>
      <w:r w:rsidRPr="007D300F">
        <w:rPr>
          <w:lang w:val="fr-FR"/>
        </w:rPr>
        <w:t>élèvent à 1</w:t>
      </w:r>
      <w:r w:rsidR="00242370">
        <w:rPr>
          <w:lang w:val="fr-FR"/>
        </w:rPr>
        <w:t> </w:t>
      </w:r>
      <w:r w:rsidRPr="007D300F">
        <w:rPr>
          <w:lang w:val="fr-FR"/>
        </w:rPr>
        <w:t>048</w:t>
      </w:r>
      <w:r w:rsidR="001B0C1E">
        <w:rPr>
          <w:lang w:val="fr-FR"/>
        </w:rPr>
        <w:t> </w:t>
      </w:r>
      <w:r w:rsidRPr="007D300F">
        <w:rPr>
          <w:lang w:val="fr-FR"/>
        </w:rPr>
        <w:t>571</w:t>
      </w:r>
      <w:r w:rsidR="001B0C1E">
        <w:rPr>
          <w:lang w:val="fr-FR"/>
        </w:rPr>
        <w:t> </w:t>
      </w:r>
      <w:r w:rsidRPr="007D300F">
        <w:rPr>
          <w:lang w:val="fr-FR"/>
        </w:rPr>
        <w:t xml:space="preserve">t </w:t>
      </w:r>
      <w:r w:rsidR="00385062">
        <w:rPr>
          <w:lang w:val="fr-FR"/>
        </w:rPr>
        <w:t>eq</w:t>
      </w:r>
      <w:r w:rsidRPr="007D300F">
        <w:rPr>
          <w:lang w:val="fr-FR"/>
        </w:rPr>
        <w:t xml:space="preserve"> CO</w:t>
      </w:r>
      <w:r w:rsidRPr="00C8444E">
        <w:rPr>
          <w:vertAlign w:val="subscript"/>
          <w:lang w:val="fr-FR"/>
        </w:rPr>
        <w:t>2</w:t>
      </w:r>
      <w:r w:rsidR="00CC45E0">
        <w:rPr>
          <w:vertAlign w:val="subscript"/>
          <w:lang w:val="fr-FR"/>
        </w:rPr>
        <w:t>,</w:t>
      </w:r>
      <w:r w:rsidRPr="007D300F">
        <w:rPr>
          <w:lang w:val="fr-FR"/>
        </w:rPr>
        <w:t xml:space="preserve"> et la réduction par rapport </w:t>
      </w:r>
      <w:r w:rsidR="00FD29F6">
        <w:rPr>
          <w:lang w:val="fr-FR"/>
        </w:rPr>
        <w:t xml:space="preserve">à la </w:t>
      </w:r>
      <w:r w:rsidRPr="007D300F">
        <w:rPr>
          <w:lang w:val="fr-FR"/>
        </w:rPr>
        <w:t>référence établi</w:t>
      </w:r>
      <w:r w:rsidR="00FD29F6">
        <w:rPr>
          <w:lang w:val="fr-FR"/>
        </w:rPr>
        <w:t>e</w:t>
      </w:r>
      <w:r w:rsidRPr="007D300F">
        <w:rPr>
          <w:lang w:val="fr-FR"/>
        </w:rPr>
        <w:t xml:space="preserve"> est de 10,13</w:t>
      </w:r>
      <w:r w:rsidR="00C8444E">
        <w:rPr>
          <w:lang w:val="fr-FR"/>
        </w:rPr>
        <w:t> </w:t>
      </w:r>
      <w:r w:rsidRPr="007D300F">
        <w:rPr>
          <w:lang w:val="fr-FR"/>
        </w:rPr>
        <w:t>%</w:t>
      </w:r>
      <w:r w:rsidR="009F2C7A" w:rsidRPr="002C5D90">
        <w:rPr>
          <w:lang w:val="fr-FR"/>
        </w:rPr>
        <w:t>.</w:t>
      </w:r>
    </w:p>
    <w:p w14:paraId="2333FB12" w14:textId="7517FD1F" w:rsidR="004E08EE" w:rsidRPr="002C5D90" w:rsidRDefault="000C50D6" w:rsidP="004E08EE">
      <w:pPr>
        <w:pStyle w:val="Heading1"/>
        <w:rPr>
          <w:lang w:val="fr-FR"/>
        </w:rPr>
      </w:pPr>
      <w:r w:rsidRPr="000C50D6">
        <w:rPr>
          <w:lang w:val="fr-FR"/>
        </w:rPr>
        <w:t>Conformément à la méthode de conversion des</w:t>
      </w:r>
      <w:r w:rsidR="00C00D09">
        <w:rPr>
          <w:lang w:val="fr-FR"/>
        </w:rPr>
        <w:t> $US</w:t>
      </w:r>
      <w:r w:rsidRPr="000C50D6">
        <w:rPr>
          <w:lang w:val="fr-FR"/>
        </w:rPr>
        <w:t>/kg en</w:t>
      </w:r>
      <w:r w:rsidR="00C00D09">
        <w:rPr>
          <w:lang w:val="fr-FR"/>
        </w:rPr>
        <w:t> $US</w:t>
      </w:r>
      <w:r w:rsidRPr="000C50D6">
        <w:rPr>
          <w:lang w:val="fr-FR"/>
        </w:rPr>
        <w:t xml:space="preserve">/t </w:t>
      </w:r>
      <w:r w:rsidR="00385062">
        <w:rPr>
          <w:lang w:val="fr-FR"/>
        </w:rPr>
        <w:t>eq</w:t>
      </w:r>
      <w:r w:rsidRPr="000C50D6">
        <w:rPr>
          <w:lang w:val="fr-FR"/>
        </w:rPr>
        <w:t xml:space="preserve"> CO</w:t>
      </w:r>
      <w:r w:rsidRPr="00D5625C">
        <w:rPr>
          <w:vertAlign w:val="subscript"/>
          <w:lang w:val="fr-FR"/>
        </w:rPr>
        <w:t>2</w:t>
      </w:r>
      <w:r w:rsidRPr="000C50D6">
        <w:rPr>
          <w:lang w:val="fr-FR"/>
        </w:rPr>
        <w:t xml:space="preserve"> dans le secteur de l</w:t>
      </w:r>
      <w:r w:rsidR="002C0768">
        <w:rPr>
          <w:lang w:val="fr-FR"/>
        </w:rPr>
        <w:t>’</w:t>
      </w:r>
      <w:r w:rsidRPr="000C50D6">
        <w:rPr>
          <w:lang w:val="fr-FR"/>
        </w:rPr>
        <w:t>entretien décrite à l</w:t>
      </w:r>
      <w:r w:rsidR="002C0768">
        <w:rPr>
          <w:lang w:val="fr-FR"/>
        </w:rPr>
        <w:t>’</w:t>
      </w:r>
      <w:r w:rsidRPr="000C50D6">
        <w:rPr>
          <w:lang w:val="fr-FR"/>
        </w:rPr>
        <w:t xml:space="preserve">annexe I </w:t>
      </w:r>
      <w:r>
        <w:rPr>
          <w:lang w:val="fr-FR"/>
        </w:rPr>
        <w:t>au</w:t>
      </w:r>
      <w:r w:rsidRPr="000C50D6">
        <w:rPr>
          <w:lang w:val="fr-FR"/>
        </w:rPr>
        <w:t xml:space="preserve"> document UNEP/OzL.Pro/ExCom/92/46, la réduction de la consommation restante de HFC du pays admissible à un financement provenant du secteur de l</w:t>
      </w:r>
      <w:r w:rsidR="002C0768">
        <w:rPr>
          <w:lang w:val="fr-FR"/>
        </w:rPr>
        <w:t>’</w:t>
      </w:r>
      <w:r w:rsidRPr="000C50D6">
        <w:rPr>
          <w:lang w:val="fr-FR"/>
        </w:rPr>
        <w:t>entretien est de 1</w:t>
      </w:r>
      <w:r w:rsidR="0038648D">
        <w:rPr>
          <w:lang w:val="fr-FR"/>
        </w:rPr>
        <w:t> </w:t>
      </w:r>
      <w:r w:rsidRPr="000C50D6">
        <w:rPr>
          <w:lang w:val="fr-FR"/>
        </w:rPr>
        <w:t>048</w:t>
      </w:r>
      <w:r w:rsidR="0038648D">
        <w:rPr>
          <w:lang w:val="fr-FR"/>
        </w:rPr>
        <w:t> </w:t>
      </w:r>
      <w:r w:rsidRPr="000C50D6">
        <w:rPr>
          <w:lang w:val="fr-FR"/>
        </w:rPr>
        <w:t>571</w:t>
      </w:r>
      <w:r w:rsidR="0038648D">
        <w:rPr>
          <w:lang w:val="fr-FR"/>
        </w:rPr>
        <w:t> </w:t>
      </w:r>
      <w:r w:rsidRPr="000C50D6">
        <w:rPr>
          <w:lang w:val="fr-FR"/>
        </w:rPr>
        <w:t>t</w:t>
      </w:r>
      <w:r w:rsidR="0038648D">
        <w:rPr>
          <w:lang w:val="fr-FR"/>
        </w:rPr>
        <w:t> </w:t>
      </w:r>
      <w:r w:rsidR="00385062">
        <w:rPr>
          <w:lang w:val="fr-FR"/>
        </w:rPr>
        <w:t>eq</w:t>
      </w:r>
      <w:r w:rsidR="0038648D">
        <w:rPr>
          <w:lang w:val="fr-FR"/>
        </w:rPr>
        <w:t> </w:t>
      </w:r>
      <w:r w:rsidRPr="000C50D6">
        <w:rPr>
          <w:lang w:val="fr-FR"/>
        </w:rPr>
        <w:t>CO</w:t>
      </w:r>
      <w:r w:rsidRPr="0038648D">
        <w:rPr>
          <w:vertAlign w:val="subscript"/>
          <w:lang w:val="fr-FR"/>
        </w:rPr>
        <w:t>2</w:t>
      </w:r>
      <w:r w:rsidRPr="000C50D6">
        <w:rPr>
          <w:lang w:val="fr-FR"/>
        </w:rPr>
        <w:t xml:space="preserve">, comme </w:t>
      </w:r>
      <w:r w:rsidR="0038648D">
        <w:rPr>
          <w:lang w:val="fr-FR"/>
        </w:rPr>
        <w:t>indiqué au</w:t>
      </w:r>
      <w:r w:rsidRPr="000C50D6">
        <w:rPr>
          <w:lang w:val="fr-FR"/>
        </w:rPr>
        <w:t xml:space="preserve"> le tableau 20 ci-dessous. Compte tenu de ces réductions convenues, le gouvernement a accepté d</w:t>
      </w:r>
      <w:r w:rsidR="002C0768">
        <w:rPr>
          <w:lang w:val="fr-FR"/>
        </w:rPr>
        <w:t>’</w:t>
      </w:r>
      <w:r w:rsidRPr="000C50D6">
        <w:rPr>
          <w:lang w:val="fr-FR"/>
        </w:rPr>
        <w:t>atténuer sa consommation de HFC en 2029 à 13</w:t>
      </w:r>
      <w:r w:rsidR="008C662A">
        <w:rPr>
          <w:lang w:val="fr-FR"/>
        </w:rPr>
        <w:t> </w:t>
      </w:r>
      <w:r w:rsidRPr="000C50D6">
        <w:rPr>
          <w:lang w:val="fr-FR"/>
        </w:rPr>
        <w:t>649</w:t>
      </w:r>
      <w:r w:rsidR="008C662A">
        <w:rPr>
          <w:lang w:val="fr-FR"/>
        </w:rPr>
        <w:t> </w:t>
      </w:r>
      <w:r w:rsidRPr="000C50D6">
        <w:rPr>
          <w:lang w:val="fr-FR"/>
        </w:rPr>
        <w:t>151</w:t>
      </w:r>
      <w:r w:rsidR="008C662A">
        <w:rPr>
          <w:lang w:val="fr-FR"/>
        </w:rPr>
        <w:t> </w:t>
      </w:r>
      <w:r w:rsidRPr="000C50D6">
        <w:rPr>
          <w:lang w:val="fr-FR"/>
        </w:rPr>
        <w:t>t</w:t>
      </w:r>
      <w:r w:rsidR="008C662A">
        <w:rPr>
          <w:lang w:val="fr-FR"/>
        </w:rPr>
        <w:t> </w:t>
      </w:r>
      <w:r w:rsidRPr="000C50D6">
        <w:rPr>
          <w:lang w:val="fr-FR"/>
        </w:rPr>
        <w:t>éq</w:t>
      </w:r>
      <w:r w:rsidR="008C662A">
        <w:rPr>
          <w:lang w:val="fr-FR"/>
        </w:rPr>
        <w:t> </w:t>
      </w:r>
      <w:r w:rsidRPr="000C50D6">
        <w:rPr>
          <w:lang w:val="fr-FR"/>
        </w:rPr>
        <w:t>CO</w:t>
      </w:r>
      <w:r w:rsidRPr="008C662A">
        <w:rPr>
          <w:vertAlign w:val="subscript"/>
          <w:lang w:val="fr-FR"/>
        </w:rPr>
        <w:t>2</w:t>
      </w:r>
      <w:r w:rsidRPr="000C50D6">
        <w:rPr>
          <w:lang w:val="fr-FR"/>
        </w:rPr>
        <w:t>, soit une réduction de 10,13</w:t>
      </w:r>
      <w:r w:rsidR="008C662A">
        <w:rPr>
          <w:lang w:val="fr-FR"/>
        </w:rPr>
        <w:t> </w:t>
      </w:r>
      <w:r w:rsidRPr="000C50D6">
        <w:rPr>
          <w:lang w:val="fr-FR"/>
        </w:rPr>
        <w:t>% par rapport au niveau de référence de HFC établi par le pays aux fins de la conformité</w:t>
      </w:r>
      <w:r w:rsidR="004E08EE" w:rsidRPr="002C5D90">
        <w:rPr>
          <w:lang w:val="fr-FR"/>
        </w:rPr>
        <w:t>.</w:t>
      </w:r>
    </w:p>
    <w:p w14:paraId="1C33B6F6" w14:textId="2FF51EB9" w:rsidR="004E08EE" w:rsidRPr="002C5D90" w:rsidRDefault="004E08EE" w:rsidP="00F36039">
      <w:pPr>
        <w:keepNext/>
        <w:spacing w:before="240"/>
        <w:rPr>
          <w:b/>
          <w:bCs/>
          <w:lang w:val="fr-FR"/>
        </w:rPr>
      </w:pPr>
      <w:r w:rsidRPr="002C5D90">
        <w:rPr>
          <w:b/>
          <w:lang w:val="fr-FR"/>
        </w:rPr>
        <w:t>T</w:t>
      </w:r>
      <w:r w:rsidR="000B5C85" w:rsidRPr="002C5D90">
        <w:rPr>
          <w:b/>
          <w:lang w:val="fr-FR"/>
        </w:rPr>
        <w:t>able</w:t>
      </w:r>
      <w:r w:rsidR="0041018F">
        <w:rPr>
          <w:b/>
          <w:lang w:val="fr-FR"/>
        </w:rPr>
        <w:t>au</w:t>
      </w:r>
      <w:r w:rsidR="000B5C85" w:rsidRPr="002C5D90">
        <w:rPr>
          <w:b/>
          <w:lang w:val="fr-FR"/>
        </w:rPr>
        <w:t> </w:t>
      </w:r>
      <w:r w:rsidR="00012EBF" w:rsidRPr="002C5D90">
        <w:rPr>
          <w:b/>
          <w:lang w:val="fr-FR"/>
        </w:rPr>
        <w:t>20</w:t>
      </w:r>
      <w:r w:rsidRPr="002C5D90">
        <w:rPr>
          <w:b/>
          <w:lang w:val="fr-FR"/>
        </w:rPr>
        <w:t xml:space="preserve">. </w:t>
      </w:r>
      <w:r w:rsidR="0041018F" w:rsidRPr="0041018F">
        <w:rPr>
          <w:b/>
          <w:bCs/>
          <w:lang w:val="fr-FR"/>
        </w:rPr>
        <w:t>Coûts convenus et réductions de la consommation de HFC admissibles au financement par le secteur de l</w:t>
      </w:r>
      <w:r w:rsidR="002C0768">
        <w:rPr>
          <w:b/>
          <w:bCs/>
          <w:lang w:val="fr-FR"/>
        </w:rPr>
        <w:t>’</w:t>
      </w:r>
      <w:r w:rsidR="0041018F" w:rsidRPr="0041018F">
        <w:rPr>
          <w:b/>
          <w:bCs/>
          <w:lang w:val="fr-FR"/>
        </w:rPr>
        <w:t>entretien, et cible pour 2029</w:t>
      </w:r>
    </w:p>
    <w:tbl>
      <w:tblPr>
        <w:tblW w:w="4976" w:type="pct"/>
        <w:tblLook w:val="04A0" w:firstRow="1" w:lastRow="0" w:firstColumn="1" w:lastColumn="0" w:noHBand="0" w:noVBand="1"/>
      </w:tblPr>
      <w:tblGrid>
        <w:gridCol w:w="6055"/>
        <w:gridCol w:w="1387"/>
        <w:gridCol w:w="1641"/>
        <w:gridCol w:w="222"/>
      </w:tblGrid>
      <w:tr w:rsidR="0052660E" w:rsidRPr="002C5D90" w14:paraId="73EDE17B" w14:textId="77777777" w:rsidTr="00F36039">
        <w:trPr>
          <w:gridAfter w:val="1"/>
          <w:trHeight w:val="23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6FEB18B" w14:textId="7D5E485E" w:rsidR="004E08EE" w:rsidRPr="002C5D90" w:rsidRDefault="009B20DB" w:rsidP="00F36039">
            <w:pPr>
              <w:keepNext/>
              <w:jc w:val="center"/>
              <w:rPr>
                <w:b/>
                <w:sz w:val="20"/>
                <w:szCs w:val="20"/>
                <w:lang w:val="fr-FR" w:eastAsia="en-CA"/>
              </w:rPr>
            </w:pPr>
            <w:r w:rsidRPr="009B20DB">
              <w:rPr>
                <w:b/>
                <w:sz w:val="20"/>
                <w:szCs w:val="20"/>
                <w:lang w:val="fr-FR" w:eastAsia="en-CA"/>
              </w:rPr>
              <w:t>Secteur de l</w:t>
            </w:r>
            <w:r w:rsidR="002C0768">
              <w:rPr>
                <w:b/>
                <w:sz w:val="20"/>
                <w:szCs w:val="20"/>
                <w:lang w:val="fr-FR" w:eastAsia="en-CA"/>
              </w:rPr>
              <w:t>’</w:t>
            </w:r>
            <w:r w:rsidRPr="009B20DB">
              <w:rPr>
                <w:b/>
                <w:sz w:val="20"/>
                <w:szCs w:val="20"/>
                <w:lang w:val="fr-FR" w:eastAsia="en-CA"/>
              </w:rPr>
              <w:t>entretien</w:t>
            </w:r>
          </w:p>
        </w:tc>
      </w:tr>
      <w:tr w:rsidR="00172557" w:rsidRPr="002C5D90" w14:paraId="2B02457F" w14:textId="77777777" w:rsidTr="00F36039">
        <w:trPr>
          <w:gridAfter w:val="1"/>
          <w:trHeight w:val="231"/>
        </w:trPr>
        <w:tc>
          <w:tcPr>
            <w:tcW w:w="3333" w:type="pct"/>
            <w:vMerge w:val="restart"/>
            <w:tcBorders>
              <w:top w:val="nil"/>
              <w:left w:val="single" w:sz="4" w:space="0" w:color="auto"/>
              <w:bottom w:val="single" w:sz="4" w:space="0" w:color="auto"/>
              <w:right w:val="single" w:sz="4" w:space="0" w:color="auto"/>
            </w:tcBorders>
            <w:shd w:val="clear" w:color="auto" w:fill="auto"/>
            <w:hideMark/>
          </w:tcPr>
          <w:p w14:paraId="07F03089" w14:textId="39BD4761" w:rsidR="00172557" w:rsidRPr="00962E13" w:rsidRDefault="00172557" w:rsidP="00172557">
            <w:pPr>
              <w:jc w:val="left"/>
              <w:rPr>
                <w:sz w:val="20"/>
                <w:szCs w:val="20"/>
                <w:lang w:val="fr-FR" w:eastAsia="en-CA"/>
              </w:rPr>
            </w:pPr>
            <w:r w:rsidRPr="00962E13">
              <w:rPr>
                <w:lang w:val="fr-FR"/>
              </w:rPr>
              <w:t>Consommation moyenne de HFC dans le secteur de l</w:t>
            </w:r>
            <w:r w:rsidR="002C0768">
              <w:rPr>
                <w:lang w:val="fr-FR"/>
              </w:rPr>
              <w:t>’</w:t>
            </w:r>
            <w:r w:rsidRPr="00962E13">
              <w:rPr>
                <w:lang w:val="fr-FR"/>
              </w:rPr>
              <w:t>entretien au cours des années de référence</w:t>
            </w:r>
          </w:p>
        </w:tc>
        <w:tc>
          <w:tcPr>
            <w:tcW w:w="764" w:type="pct"/>
            <w:tcBorders>
              <w:top w:val="nil"/>
              <w:left w:val="nil"/>
              <w:bottom w:val="single" w:sz="4" w:space="0" w:color="auto"/>
              <w:right w:val="single" w:sz="4" w:space="0" w:color="auto"/>
            </w:tcBorders>
            <w:shd w:val="clear" w:color="auto" w:fill="auto"/>
            <w:hideMark/>
          </w:tcPr>
          <w:p w14:paraId="2482AD32" w14:textId="3EF8984F" w:rsidR="00172557" w:rsidRPr="002C5D90" w:rsidRDefault="00172557" w:rsidP="00172557">
            <w:pPr>
              <w:jc w:val="left"/>
              <w:rPr>
                <w:sz w:val="20"/>
                <w:szCs w:val="20"/>
                <w:lang w:val="fr-FR" w:eastAsia="en-CA"/>
              </w:rPr>
            </w:pPr>
            <w:proofErr w:type="gramStart"/>
            <w:r>
              <w:rPr>
                <w:sz w:val="20"/>
                <w:szCs w:val="20"/>
                <w:lang w:val="fr-FR" w:eastAsia="en-CA"/>
              </w:rPr>
              <w:t>tm</w:t>
            </w:r>
            <w:proofErr w:type="gramEnd"/>
          </w:p>
        </w:tc>
        <w:tc>
          <w:tcPr>
            <w:tcW w:w="903" w:type="pct"/>
            <w:tcBorders>
              <w:top w:val="nil"/>
              <w:left w:val="nil"/>
              <w:bottom w:val="single" w:sz="4" w:space="0" w:color="auto"/>
              <w:right w:val="single" w:sz="4" w:space="0" w:color="auto"/>
            </w:tcBorders>
            <w:shd w:val="clear" w:color="auto" w:fill="auto"/>
            <w:vAlign w:val="center"/>
            <w:hideMark/>
          </w:tcPr>
          <w:p w14:paraId="443B1E32" w14:textId="0D5976F2" w:rsidR="00172557" w:rsidRPr="002C5D90" w:rsidRDefault="00172557" w:rsidP="00172557">
            <w:pPr>
              <w:jc w:val="right"/>
              <w:rPr>
                <w:sz w:val="20"/>
                <w:szCs w:val="20"/>
                <w:lang w:val="fr-FR" w:eastAsia="en-CA"/>
              </w:rPr>
            </w:pPr>
            <w:r w:rsidRPr="002C5D90">
              <w:rPr>
                <w:sz w:val="20"/>
                <w:szCs w:val="20"/>
                <w:lang w:val="fr-FR"/>
              </w:rPr>
              <w:t>8 973</w:t>
            </w:r>
            <w:r>
              <w:rPr>
                <w:sz w:val="20"/>
                <w:szCs w:val="20"/>
                <w:lang w:val="fr-FR"/>
              </w:rPr>
              <w:t>,</w:t>
            </w:r>
            <w:r w:rsidRPr="002C5D90">
              <w:rPr>
                <w:sz w:val="20"/>
                <w:szCs w:val="20"/>
                <w:lang w:val="fr-FR"/>
              </w:rPr>
              <w:t>47</w:t>
            </w:r>
          </w:p>
        </w:tc>
      </w:tr>
      <w:tr w:rsidR="00172557" w:rsidRPr="002C5D90" w14:paraId="138F756B" w14:textId="77777777" w:rsidTr="00F36039">
        <w:trPr>
          <w:gridAfter w:val="1"/>
          <w:trHeight w:val="251"/>
        </w:trPr>
        <w:tc>
          <w:tcPr>
            <w:tcW w:w="0" w:type="auto"/>
            <w:vMerge/>
            <w:tcBorders>
              <w:top w:val="nil"/>
              <w:left w:val="single" w:sz="4" w:space="0" w:color="auto"/>
              <w:bottom w:val="single" w:sz="4" w:space="0" w:color="auto"/>
              <w:right w:val="single" w:sz="4" w:space="0" w:color="auto"/>
            </w:tcBorders>
            <w:shd w:val="clear" w:color="auto" w:fill="auto"/>
            <w:hideMark/>
          </w:tcPr>
          <w:p w14:paraId="1130F11B" w14:textId="77777777" w:rsidR="00172557" w:rsidRPr="00962E13" w:rsidRDefault="00172557" w:rsidP="00172557">
            <w:pPr>
              <w:jc w:val="left"/>
              <w:rPr>
                <w:sz w:val="20"/>
                <w:szCs w:val="20"/>
                <w:lang w:val="fr-FR" w:eastAsia="en-CA"/>
              </w:rPr>
            </w:pPr>
          </w:p>
        </w:tc>
        <w:tc>
          <w:tcPr>
            <w:tcW w:w="764" w:type="pct"/>
            <w:tcBorders>
              <w:top w:val="nil"/>
              <w:left w:val="nil"/>
              <w:bottom w:val="single" w:sz="4" w:space="0" w:color="auto"/>
              <w:right w:val="single" w:sz="4" w:space="0" w:color="auto"/>
            </w:tcBorders>
            <w:shd w:val="clear" w:color="auto" w:fill="auto"/>
            <w:hideMark/>
          </w:tcPr>
          <w:p w14:paraId="1D9E55BA" w14:textId="71E69FA1" w:rsidR="00172557" w:rsidRPr="002C5D90" w:rsidRDefault="00172557" w:rsidP="00172557">
            <w:pPr>
              <w:jc w:val="left"/>
              <w:rPr>
                <w:sz w:val="20"/>
                <w:szCs w:val="20"/>
                <w:lang w:val="fr-FR" w:eastAsia="en-CA"/>
              </w:rPr>
            </w:pPr>
            <w:proofErr w:type="gramStart"/>
            <w:r>
              <w:rPr>
                <w:sz w:val="20"/>
                <w:szCs w:val="20"/>
                <w:lang w:val="fr-FR" w:eastAsia="en-CA"/>
              </w:rPr>
              <w:t>t</w:t>
            </w:r>
            <w:proofErr w:type="gramEnd"/>
            <w:r>
              <w:rPr>
                <w:sz w:val="20"/>
                <w:szCs w:val="20"/>
                <w:lang w:val="fr-FR" w:eastAsia="en-CA"/>
              </w:rPr>
              <w:t xml:space="preserve"> </w:t>
            </w:r>
            <w:r w:rsidR="00385062">
              <w:rPr>
                <w:sz w:val="20"/>
                <w:szCs w:val="20"/>
                <w:lang w:val="fr-FR" w:eastAsia="en-CA"/>
              </w:rPr>
              <w:t>eq</w:t>
            </w:r>
            <w:r>
              <w:rPr>
                <w:sz w:val="20"/>
                <w:szCs w:val="20"/>
                <w:lang w:val="fr-FR" w:eastAsia="en-CA"/>
              </w:rPr>
              <w:t xml:space="preserve"> </w:t>
            </w:r>
            <w:r w:rsidRPr="002C5D90">
              <w:rPr>
                <w:sz w:val="20"/>
                <w:szCs w:val="20"/>
                <w:lang w:val="fr-FR" w:eastAsia="en-CA"/>
              </w:rPr>
              <w:t>CO</w:t>
            </w:r>
            <w:r w:rsidRPr="002C5D90">
              <w:rPr>
                <w:sz w:val="20"/>
                <w:szCs w:val="20"/>
                <w:vertAlign w:val="subscript"/>
                <w:lang w:val="fr-FR" w:eastAsia="en-CA"/>
              </w:rPr>
              <w:t>2</w:t>
            </w:r>
          </w:p>
        </w:tc>
        <w:tc>
          <w:tcPr>
            <w:tcW w:w="903" w:type="pct"/>
            <w:tcBorders>
              <w:top w:val="nil"/>
              <w:left w:val="nil"/>
              <w:bottom w:val="single" w:sz="4" w:space="0" w:color="auto"/>
              <w:right w:val="single" w:sz="4" w:space="0" w:color="auto"/>
            </w:tcBorders>
            <w:shd w:val="clear" w:color="auto" w:fill="auto"/>
            <w:vAlign w:val="center"/>
            <w:hideMark/>
          </w:tcPr>
          <w:p w14:paraId="5E4B8DE5" w14:textId="5B302ED2" w:rsidR="00172557" w:rsidRPr="002C5D90" w:rsidRDefault="00172557" w:rsidP="00172557">
            <w:pPr>
              <w:jc w:val="right"/>
              <w:rPr>
                <w:sz w:val="20"/>
                <w:szCs w:val="20"/>
                <w:lang w:val="fr-FR" w:eastAsia="en-CA"/>
              </w:rPr>
            </w:pPr>
            <w:r w:rsidRPr="002C5D90">
              <w:rPr>
                <w:sz w:val="20"/>
                <w:szCs w:val="20"/>
                <w:lang w:val="fr-FR"/>
              </w:rPr>
              <w:t>15 370 130</w:t>
            </w:r>
          </w:p>
        </w:tc>
      </w:tr>
      <w:tr w:rsidR="00172557" w:rsidRPr="002C5D90" w14:paraId="0DE11ECE" w14:textId="77777777" w:rsidTr="00F36039">
        <w:trPr>
          <w:gridAfter w:val="1"/>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hideMark/>
          </w:tcPr>
          <w:p w14:paraId="01983A94" w14:textId="0F77B58E" w:rsidR="00172557" w:rsidRPr="00962E13" w:rsidRDefault="00172557" w:rsidP="00172557">
            <w:pPr>
              <w:jc w:val="left"/>
              <w:rPr>
                <w:sz w:val="20"/>
                <w:szCs w:val="20"/>
                <w:lang w:val="fr-FR" w:eastAsia="en-CA"/>
              </w:rPr>
            </w:pPr>
            <w:r w:rsidRPr="00962E13">
              <w:rPr>
                <w:lang w:val="fr-FR"/>
              </w:rPr>
              <w:lastRenderedPageBreak/>
              <w:t>PRP moyen de la consommation de HFC dans le secteur de l</w:t>
            </w:r>
            <w:r w:rsidR="002C0768">
              <w:rPr>
                <w:lang w:val="fr-FR"/>
              </w:rPr>
              <w:t>’</w:t>
            </w:r>
            <w:r w:rsidRPr="00962E13">
              <w:rPr>
                <w:lang w:val="fr-FR"/>
              </w:rPr>
              <w:t>entretien</w:t>
            </w:r>
          </w:p>
        </w:tc>
        <w:tc>
          <w:tcPr>
            <w:tcW w:w="903" w:type="pct"/>
            <w:tcBorders>
              <w:top w:val="nil"/>
              <w:left w:val="nil"/>
              <w:bottom w:val="single" w:sz="4" w:space="0" w:color="auto"/>
              <w:right w:val="single" w:sz="4" w:space="0" w:color="auto"/>
            </w:tcBorders>
            <w:shd w:val="clear" w:color="auto" w:fill="auto"/>
            <w:vAlign w:val="center"/>
            <w:hideMark/>
          </w:tcPr>
          <w:p w14:paraId="480BF5CA" w14:textId="0BED481E" w:rsidR="00172557" w:rsidRPr="002C5D90" w:rsidRDefault="00172557" w:rsidP="00172557">
            <w:pPr>
              <w:jc w:val="right"/>
              <w:rPr>
                <w:sz w:val="20"/>
                <w:szCs w:val="20"/>
                <w:lang w:val="fr-FR" w:eastAsia="en-CA"/>
              </w:rPr>
            </w:pPr>
            <w:r w:rsidRPr="002C5D90">
              <w:rPr>
                <w:sz w:val="20"/>
                <w:szCs w:val="20"/>
                <w:lang w:val="fr-FR" w:eastAsia="en-CA"/>
              </w:rPr>
              <w:t>1</w:t>
            </w:r>
            <w:r>
              <w:rPr>
                <w:sz w:val="20"/>
                <w:szCs w:val="20"/>
                <w:lang w:val="fr-FR" w:eastAsia="en-CA"/>
              </w:rPr>
              <w:t> </w:t>
            </w:r>
            <w:r w:rsidRPr="002C5D90">
              <w:rPr>
                <w:sz w:val="20"/>
                <w:szCs w:val="20"/>
                <w:lang w:val="fr-FR" w:eastAsia="en-CA"/>
              </w:rPr>
              <w:t>712</w:t>
            </w:r>
            <w:r>
              <w:rPr>
                <w:sz w:val="20"/>
                <w:szCs w:val="20"/>
                <w:lang w:val="fr-FR" w:eastAsia="en-CA"/>
              </w:rPr>
              <w:t>,</w:t>
            </w:r>
            <w:r w:rsidRPr="002C5D90">
              <w:rPr>
                <w:sz w:val="20"/>
                <w:szCs w:val="20"/>
                <w:lang w:val="fr-FR" w:eastAsia="en-CA"/>
              </w:rPr>
              <w:t>84</w:t>
            </w:r>
          </w:p>
        </w:tc>
      </w:tr>
      <w:tr w:rsidR="00172557" w:rsidRPr="002C5D90" w14:paraId="7F627F3E" w14:textId="77777777" w:rsidTr="00F36039">
        <w:trPr>
          <w:gridAfter w:val="1"/>
          <w:trHeight w:val="231"/>
        </w:trPr>
        <w:tc>
          <w:tcPr>
            <w:tcW w:w="3333" w:type="pct"/>
            <w:tcBorders>
              <w:top w:val="nil"/>
              <w:left w:val="single" w:sz="4" w:space="0" w:color="auto"/>
              <w:bottom w:val="single" w:sz="4" w:space="0" w:color="auto"/>
              <w:right w:val="single" w:sz="4" w:space="0" w:color="auto"/>
            </w:tcBorders>
            <w:shd w:val="clear" w:color="auto" w:fill="auto"/>
            <w:hideMark/>
          </w:tcPr>
          <w:p w14:paraId="10676A4E" w14:textId="53E8397C" w:rsidR="00172557" w:rsidRPr="00962E13" w:rsidRDefault="00172557" w:rsidP="00172557">
            <w:pPr>
              <w:jc w:val="left"/>
              <w:rPr>
                <w:sz w:val="20"/>
                <w:szCs w:val="20"/>
                <w:lang w:val="fr-FR" w:eastAsia="en-CA"/>
              </w:rPr>
            </w:pPr>
            <w:r w:rsidRPr="00962E13">
              <w:rPr>
                <w:lang w:val="fr-FR"/>
              </w:rPr>
              <w:t>Financement convenu</w:t>
            </w:r>
          </w:p>
        </w:tc>
        <w:tc>
          <w:tcPr>
            <w:tcW w:w="764" w:type="pct"/>
            <w:tcBorders>
              <w:top w:val="nil"/>
              <w:left w:val="nil"/>
              <w:bottom w:val="single" w:sz="4" w:space="0" w:color="auto"/>
              <w:right w:val="single" w:sz="4" w:space="0" w:color="auto"/>
            </w:tcBorders>
            <w:shd w:val="clear" w:color="auto" w:fill="auto"/>
            <w:hideMark/>
          </w:tcPr>
          <w:p w14:paraId="6A65DEEA" w14:textId="70ABCA7F" w:rsidR="00172557" w:rsidRPr="002C5D90" w:rsidRDefault="00172557" w:rsidP="00172557">
            <w:pPr>
              <w:jc w:val="left"/>
              <w:rPr>
                <w:sz w:val="20"/>
                <w:szCs w:val="20"/>
                <w:lang w:val="fr-FR" w:eastAsia="en-CA"/>
              </w:rPr>
            </w:pPr>
            <w:r>
              <w:rPr>
                <w:sz w:val="20"/>
                <w:szCs w:val="20"/>
                <w:lang w:val="fr-FR" w:eastAsia="en-CA"/>
              </w:rPr>
              <w:t>$</w:t>
            </w:r>
            <w:r w:rsidRPr="002C5D90">
              <w:rPr>
                <w:sz w:val="20"/>
                <w:szCs w:val="20"/>
                <w:lang w:val="fr-FR" w:eastAsia="en-CA"/>
              </w:rPr>
              <w:t>US</w:t>
            </w:r>
          </w:p>
        </w:tc>
        <w:tc>
          <w:tcPr>
            <w:tcW w:w="903" w:type="pct"/>
            <w:tcBorders>
              <w:top w:val="nil"/>
              <w:left w:val="nil"/>
              <w:bottom w:val="single" w:sz="4" w:space="0" w:color="auto"/>
              <w:right w:val="single" w:sz="4" w:space="0" w:color="auto"/>
            </w:tcBorders>
            <w:shd w:val="clear" w:color="auto" w:fill="auto"/>
            <w:vAlign w:val="center"/>
            <w:hideMark/>
          </w:tcPr>
          <w:p w14:paraId="6125BA21" w14:textId="6614EDD9" w:rsidR="00172557" w:rsidRPr="002C5D90" w:rsidRDefault="00172557" w:rsidP="00172557">
            <w:pPr>
              <w:jc w:val="right"/>
              <w:rPr>
                <w:sz w:val="20"/>
                <w:szCs w:val="20"/>
                <w:lang w:val="fr-FR"/>
              </w:rPr>
            </w:pPr>
            <w:bookmarkStart w:id="13" w:name="_Hlk183553676"/>
            <w:r w:rsidRPr="002C5D90">
              <w:rPr>
                <w:sz w:val="20"/>
                <w:szCs w:val="20"/>
                <w:lang w:val="fr-FR"/>
              </w:rPr>
              <w:t>3 122 133</w:t>
            </w:r>
            <w:bookmarkEnd w:id="13"/>
          </w:p>
        </w:tc>
      </w:tr>
      <w:tr w:rsidR="00172557" w:rsidRPr="002C5D90" w14:paraId="441A76D0" w14:textId="77777777" w:rsidTr="00F36039">
        <w:trPr>
          <w:gridAfter w:val="1"/>
          <w:trHeight w:val="231"/>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00B86603" w14:textId="7B827FAF" w:rsidR="00172557" w:rsidRPr="00962E13" w:rsidRDefault="00172557" w:rsidP="00172557">
            <w:pPr>
              <w:jc w:val="left"/>
              <w:rPr>
                <w:sz w:val="20"/>
                <w:szCs w:val="20"/>
                <w:lang w:val="fr-FR" w:eastAsia="en-CA"/>
              </w:rPr>
            </w:pPr>
            <w:r w:rsidRPr="00962E13">
              <w:rPr>
                <w:lang w:val="fr-FR"/>
              </w:rPr>
              <w:t>Seuil de coût/efficacité convenu</w:t>
            </w:r>
          </w:p>
        </w:tc>
        <w:tc>
          <w:tcPr>
            <w:tcW w:w="764" w:type="pct"/>
            <w:tcBorders>
              <w:top w:val="single" w:sz="4" w:space="0" w:color="auto"/>
              <w:left w:val="nil"/>
              <w:bottom w:val="single" w:sz="4" w:space="0" w:color="auto"/>
              <w:right w:val="single" w:sz="4" w:space="0" w:color="auto"/>
            </w:tcBorders>
            <w:shd w:val="clear" w:color="auto" w:fill="auto"/>
            <w:hideMark/>
          </w:tcPr>
          <w:p w14:paraId="3D2E3790" w14:textId="0FD0CDAC" w:rsidR="00172557" w:rsidRPr="002C5D90" w:rsidRDefault="00172557" w:rsidP="00172557">
            <w:pPr>
              <w:jc w:val="left"/>
              <w:rPr>
                <w:sz w:val="20"/>
                <w:szCs w:val="20"/>
                <w:lang w:val="fr-FR" w:eastAsia="en-CA"/>
              </w:rPr>
            </w:pPr>
            <w:r>
              <w:rPr>
                <w:sz w:val="20"/>
                <w:szCs w:val="20"/>
                <w:lang w:val="fr-FR" w:eastAsia="en-CA"/>
              </w:rPr>
              <w:t>$</w:t>
            </w:r>
            <w:r w:rsidRPr="002C5D90">
              <w:rPr>
                <w:sz w:val="20"/>
                <w:szCs w:val="20"/>
                <w:lang w:val="fr-FR" w:eastAsia="en-CA"/>
              </w:rPr>
              <w:t>US/kg</w:t>
            </w:r>
          </w:p>
        </w:tc>
        <w:tc>
          <w:tcPr>
            <w:tcW w:w="903" w:type="pct"/>
            <w:tcBorders>
              <w:top w:val="single" w:sz="4" w:space="0" w:color="auto"/>
              <w:left w:val="nil"/>
              <w:bottom w:val="single" w:sz="4" w:space="0" w:color="auto"/>
              <w:right w:val="single" w:sz="4" w:space="0" w:color="auto"/>
            </w:tcBorders>
            <w:shd w:val="clear" w:color="auto" w:fill="auto"/>
            <w:vAlign w:val="center"/>
            <w:hideMark/>
          </w:tcPr>
          <w:p w14:paraId="31166B2D" w14:textId="42BD1538" w:rsidR="00172557" w:rsidRPr="002C5D90" w:rsidRDefault="00172557" w:rsidP="00172557">
            <w:pPr>
              <w:jc w:val="right"/>
              <w:rPr>
                <w:sz w:val="20"/>
                <w:szCs w:val="20"/>
                <w:lang w:val="fr-FR" w:eastAsia="en-CA"/>
              </w:rPr>
            </w:pPr>
            <w:r w:rsidRPr="002C5D90">
              <w:rPr>
                <w:sz w:val="20"/>
                <w:szCs w:val="20"/>
                <w:lang w:val="fr-FR" w:eastAsia="en-CA"/>
              </w:rPr>
              <w:t>5</w:t>
            </w:r>
            <w:r>
              <w:rPr>
                <w:sz w:val="20"/>
                <w:szCs w:val="20"/>
                <w:lang w:val="fr-FR" w:eastAsia="en-CA"/>
              </w:rPr>
              <w:t>,</w:t>
            </w:r>
            <w:r w:rsidRPr="002C5D90">
              <w:rPr>
                <w:sz w:val="20"/>
                <w:szCs w:val="20"/>
                <w:lang w:val="fr-FR" w:eastAsia="en-CA"/>
              </w:rPr>
              <w:t>10</w:t>
            </w:r>
          </w:p>
        </w:tc>
      </w:tr>
      <w:tr w:rsidR="00172557" w:rsidRPr="002C5D90" w14:paraId="3CBFB80A" w14:textId="77777777" w:rsidTr="00F36039">
        <w:trPr>
          <w:gridAfter w:val="1"/>
          <w:trHeight w:val="231"/>
        </w:trPr>
        <w:tc>
          <w:tcPr>
            <w:tcW w:w="3333" w:type="pct"/>
            <w:vMerge w:val="restart"/>
            <w:tcBorders>
              <w:top w:val="nil"/>
              <w:left w:val="single" w:sz="4" w:space="0" w:color="auto"/>
              <w:bottom w:val="single" w:sz="4" w:space="0" w:color="auto"/>
              <w:right w:val="single" w:sz="4" w:space="0" w:color="auto"/>
            </w:tcBorders>
            <w:shd w:val="clear" w:color="auto" w:fill="auto"/>
            <w:hideMark/>
          </w:tcPr>
          <w:p w14:paraId="464CDEC2" w14:textId="13025B15" w:rsidR="00172557" w:rsidRPr="00962E13" w:rsidRDefault="00172557" w:rsidP="00172557">
            <w:pPr>
              <w:jc w:val="left"/>
              <w:rPr>
                <w:sz w:val="20"/>
                <w:szCs w:val="20"/>
                <w:lang w:val="fr-FR" w:eastAsia="en-CA"/>
              </w:rPr>
            </w:pPr>
            <w:r w:rsidRPr="00962E13">
              <w:rPr>
                <w:lang w:val="fr-FR"/>
              </w:rPr>
              <w:t>Réductions de la consommation restante de HFC dans le secteur de l</w:t>
            </w:r>
            <w:r w:rsidR="002C0768">
              <w:rPr>
                <w:lang w:val="fr-FR"/>
              </w:rPr>
              <w:t>’</w:t>
            </w:r>
            <w:r w:rsidRPr="00962E13">
              <w:rPr>
                <w:lang w:val="fr-FR"/>
              </w:rPr>
              <w:t>entretien</w:t>
            </w:r>
          </w:p>
        </w:tc>
        <w:tc>
          <w:tcPr>
            <w:tcW w:w="764" w:type="pct"/>
            <w:tcBorders>
              <w:top w:val="nil"/>
              <w:left w:val="nil"/>
              <w:bottom w:val="single" w:sz="4" w:space="0" w:color="auto"/>
              <w:right w:val="single" w:sz="4" w:space="0" w:color="auto"/>
            </w:tcBorders>
            <w:shd w:val="clear" w:color="auto" w:fill="auto"/>
            <w:hideMark/>
          </w:tcPr>
          <w:p w14:paraId="0E0A801D" w14:textId="4B3EABA6" w:rsidR="00172557" w:rsidRPr="002C5D90" w:rsidRDefault="00172557" w:rsidP="00172557">
            <w:pPr>
              <w:jc w:val="left"/>
              <w:rPr>
                <w:sz w:val="20"/>
                <w:szCs w:val="20"/>
                <w:lang w:val="fr-FR" w:eastAsia="en-CA"/>
              </w:rPr>
            </w:pPr>
            <w:proofErr w:type="gramStart"/>
            <w:r>
              <w:rPr>
                <w:sz w:val="20"/>
                <w:szCs w:val="20"/>
                <w:lang w:val="fr-FR" w:eastAsia="en-CA"/>
              </w:rPr>
              <w:t>tm</w:t>
            </w:r>
            <w:proofErr w:type="gramEnd"/>
          </w:p>
        </w:tc>
        <w:tc>
          <w:tcPr>
            <w:tcW w:w="903" w:type="pct"/>
            <w:tcBorders>
              <w:top w:val="nil"/>
              <w:left w:val="nil"/>
              <w:bottom w:val="single" w:sz="4" w:space="0" w:color="auto"/>
              <w:right w:val="single" w:sz="4" w:space="0" w:color="auto"/>
            </w:tcBorders>
            <w:shd w:val="clear" w:color="auto" w:fill="auto"/>
            <w:vAlign w:val="center"/>
            <w:hideMark/>
          </w:tcPr>
          <w:p w14:paraId="43E17E86" w14:textId="17CA615C" w:rsidR="00172557" w:rsidRPr="002C5D90" w:rsidRDefault="00172557" w:rsidP="00172557">
            <w:pPr>
              <w:jc w:val="right"/>
              <w:rPr>
                <w:sz w:val="20"/>
                <w:szCs w:val="20"/>
                <w:lang w:val="fr-FR" w:eastAsia="en-CA"/>
              </w:rPr>
            </w:pPr>
            <w:r w:rsidRPr="002C5D90">
              <w:rPr>
                <w:sz w:val="20"/>
                <w:szCs w:val="20"/>
                <w:lang w:val="fr-FR" w:eastAsia="en-CA"/>
              </w:rPr>
              <w:t>612</w:t>
            </w:r>
            <w:r>
              <w:rPr>
                <w:sz w:val="20"/>
                <w:szCs w:val="20"/>
                <w:lang w:val="fr-FR" w:eastAsia="en-CA"/>
              </w:rPr>
              <w:t>,</w:t>
            </w:r>
            <w:r w:rsidRPr="002C5D90">
              <w:rPr>
                <w:sz w:val="20"/>
                <w:szCs w:val="20"/>
                <w:lang w:val="fr-FR" w:eastAsia="en-CA"/>
              </w:rPr>
              <w:t>18</w:t>
            </w:r>
          </w:p>
        </w:tc>
      </w:tr>
      <w:tr w:rsidR="0052660E" w:rsidRPr="002C5D90" w14:paraId="5D1FBC9F" w14:textId="77777777" w:rsidTr="00F36039">
        <w:trPr>
          <w:gridAfter w:val="1"/>
          <w:trHeight w:val="231"/>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14:paraId="22043DE9" w14:textId="77777777" w:rsidR="004E08EE" w:rsidRPr="00962E13" w:rsidRDefault="004E08EE" w:rsidP="00F36039">
            <w:pPr>
              <w:jc w:val="left"/>
              <w:rPr>
                <w:sz w:val="20"/>
                <w:szCs w:val="20"/>
                <w:lang w:val="fr-FR" w:eastAsia="en-CA"/>
              </w:rPr>
            </w:pPr>
          </w:p>
        </w:tc>
        <w:tc>
          <w:tcPr>
            <w:tcW w:w="764" w:type="pct"/>
            <w:tcBorders>
              <w:top w:val="nil"/>
              <w:left w:val="nil"/>
              <w:bottom w:val="single" w:sz="4" w:space="0" w:color="auto"/>
              <w:right w:val="single" w:sz="4" w:space="0" w:color="auto"/>
            </w:tcBorders>
            <w:shd w:val="clear" w:color="auto" w:fill="auto"/>
            <w:hideMark/>
          </w:tcPr>
          <w:p w14:paraId="17C7EB2A" w14:textId="4C5B54BD" w:rsidR="004E08EE" w:rsidRPr="002C5D90" w:rsidRDefault="00BE7266" w:rsidP="00F36039">
            <w:pPr>
              <w:jc w:val="left"/>
              <w:rPr>
                <w:sz w:val="20"/>
                <w:szCs w:val="20"/>
                <w:lang w:val="fr-FR" w:eastAsia="en-CA"/>
              </w:rPr>
            </w:pPr>
            <w:proofErr w:type="gramStart"/>
            <w:r>
              <w:rPr>
                <w:sz w:val="20"/>
                <w:szCs w:val="20"/>
                <w:lang w:val="fr-FR" w:eastAsia="en-CA"/>
              </w:rPr>
              <w:t>t</w:t>
            </w:r>
            <w:proofErr w:type="gramEnd"/>
            <w:r>
              <w:rPr>
                <w:sz w:val="20"/>
                <w:szCs w:val="20"/>
                <w:lang w:val="fr-FR" w:eastAsia="en-CA"/>
              </w:rPr>
              <w:t xml:space="preserve"> </w:t>
            </w:r>
            <w:r w:rsidR="00385062">
              <w:rPr>
                <w:sz w:val="20"/>
                <w:szCs w:val="20"/>
                <w:lang w:val="fr-FR" w:eastAsia="en-CA"/>
              </w:rPr>
              <w:t>eq</w:t>
            </w:r>
            <w:r>
              <w:rPr>
                <w:sz w:val="20"/>
                <w:szCs w:val="20"/>
                <w:lang w:val="fr-FR" w:eastAsia="en-CA"/>
              </w:rPr>
              <w:t xml:space="preserve"> </w:t>
            </w:r>
            <w:r w:rsidRPr="002C5D90">
              <w:rPr>
                <w:sz w:val="20"/>
                <w:szCs w:val="20"/>
                <w:lang w:val="fr-FR" w:eastAsia="en-CA"/>
              </w:rPr>
              <w:t>CO</w:t>
            </w:r>
            <w:r w:rsidRPr="002C5D90">
              <w:rPr>
                <w:sz w:val="20"/>
                <w:szCs w:val="20"/>
                <w:vertAlign w:val="subscript"/>
                <w:lang w:val="fr-FR" w:eastAsia="en-CA"/>
              </w:rPr>
              <w:t>2</w:t>
            </w:r>
          </w:p>
        </w:tc>
        <w:tc>
          <w:tcPr>
            <w:tcW w:w="903" w:type="pct"/>
            <w:tcBorders>
              <w:top w:val="nil"/>
              <w:left w:val="nil"/>
              <w:bottom w:val="single" w:sz="4" w:space="0" w:color="auto"/>
              <w:right w:val="single" w:sz="4" w:space="0" w:color="auto"/>
            </w:tcBorders>
            <w:shd w:val="clear" w:color="auto" w:fill="auto"/>
            <w:vAlign w:val="center"/>
            <w:hideMark/>
          </w:tcPr>
          <w:p w14:paraId="6B9563BA" w14:textId="49A143EF" w:rsidR="004E08EE" w:rsidRPr="002C5D90" w:rsidRDefault="00B105AD" w:rsidP="00F36039">
            <w:pPr>
              <w:jc w:val="right"/>
              <w:rPr>
                <w:sz w:val="20"/>
                <w:szCs w:val="20"/>
                <w:lang w:val="fr-FR"/>
              </w:rPr>
            </w:pPr>
            <w:r w:rsidRPr="002C5D90">
              <w:rPr>
                <w:sz w:val="20"/>
                <w:szCs w:val="20"/>
                <w:lang w:val="fr-FR"/>
              </w:rPr>
              <w:t>1</w:t>
            </w:r>
            <w:r w:rsidR="00213F09" w:rsidRPr="002C5D90">
              <w:rPr>
                <w:sz w:val="20"/>
                <w:szCs w:val="20"/>
                <w:lang w:val="fr-FR"/>
              </w:rPr>
              <w:t> </w:t>
            </w:r>
            <w:r w:rsidRPr="002C5D90">
              <w:rPr>
                <w:sz w:val="20"/>
                <w:szCs w:val="20"/>
                <w:lang w:val="fr-FR"/>
              </w:rPr>
              <w:t>0</w:t>
            </w:r>
            <w:r w:rsidR="00C07574" w:rsidRPr="002C5D90">
              <w:rPr>
                <w:sz w:val="20"/>
                <w:szCs w:val="20"/>
                <w:lang w:val="fr-FR"/>
              </w:rPr>
              <w:t>48</w:t>
            </w:r>
            <w:r w:rsidR="00213F09" w:rsidRPr="002C5D90">
              <w:rPr>
                <w:sz w:val="20"/>
                <w:szCs w:val="20"/>
                <w:lang w:val="fr-FR"/>
              </w:rPr>
              <w:t> </w:t>
            </w:r>
            <w:r w:rsidR="00C07574" w:rsidRPr="002C5D90">
              <w:rPr>
                <w:sz w:val="20"/>
                <w:szCs w:val="20"/>
                <w:lang w:val="fr-FR"/>
              </w:rPr>
              <w:t>57</w:t>
            </w:r>
            <w:r w:rsidR="00D65B38" w:rsidRPr="002C5D90">
              <w:rPr>
                <w:sz w:val="20"/>
                <w:szCs w:val="20"/>
                <w:lang w:val="fr-FR"/>
              </w:rPr>
              <w:t>1</w:t>
            </w:r>
          </w:p>
        </w:tc>
      </w:tr>
      <w:tr w:rsidR="0052660E" w:rsidRPr="00EF4B31" w14:paraId="32A080A7" w14:textId="77777777" w:rsidTr="00F36039">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59408E3" w14:textId="0DC137CE" w:rsidR="004E08EE" w:rsidRPr="00962E13" w:rsidRDefault="009B20DB" w:rsidP="00F36039">
            <w:pPr>
              <w:jc w:val="center"/>
              <w:rPr>
                <w:b/>
                <w:sz w:val="20"/>
                <w:szCs w:val="20"/>
                <w:lang w:val="fr-FR" w:eastAsia="en-CA"/>
              </w:rPr>
            </w:pPr>
            <w:r w:rsidRPr="00962E13">
              <w:rPr>
                <w:b/>
                <w:sz w:val="20"/>
                <w:szCs w:val="20"/>
                <w:lang w:val="fr-FR" w:eastAsia="en-CA"/>
              </w:rPr>
              <w:t>Réductions dans tous les secteurs et cible pour 2029</w:t>
            </w:r>
          </w:p>
        </w:tc>
        <w:tc>
          <w:tcPr>
            <w:tcW w:w="0" w:type="auto"/>
          </w:tcPr>
          <w:p w14:paraId="3B25C03C" w14:textId="0F4F8D64" w:rsidR="0052660E" w:rsidRPr="00894F76" w:rsidRDefault="0052660E">
            <w:pPr>
              <w:jc w:val="left"/>
              <w:rPr>
                <w:lang w:val="fr-CH"/>
              </w:rPr>
            </w:pPr>
          </w:p>
        </w:tc>
      </w:tr>
      <w:tr w:rsidR="0052660E" w:rsidRPr="002C5D90" w14:paraId="44D0717D" w14:textId="77777777" w:rsidTr="00F36039">
        <w:trPr>
          <w:gridAfter w:val="1"/>
          <w:trHeight w:val="251"/>
        </w:trPr>
        <w:tc>
          <w:tcPr>
            <w:tcW w:w="3333" w:type="pct"/>
            <w:tcBorders>
              <w:top w:val="nil"/>
              <w:left w:val="single" w:sz="4" w:space="0" w:color="auto"/>
              <w:bottom w:val="single" w:sz="4" w:space="0" w:color="auto"/>
              <w:right w:val="single" w:sz="4" w:space="0" w:color="auto"/>
            </w:tcBorders>
            <w:shd w:val="clear" w:color="auto" w:fill="auto"/>
            <w:hideMark/>
          </w:tcPr>
          <w:p w14:paraId="324C9A7C" w14:textId="38895746" w:rsidR="004E08EE" w:rsidRPr="00962E13" w:rsidRDefault="00CF5E6C" w:rsidP="00F36039">
            <w:pPr>
              <w:jc w:val="left"/>
              <w:rPr>
                <w:sz w:val="20"/>
                <w:szCs w:val="20"/>
                <w:lang w:val="fr-FR" w:eastAsia="en-CA"/>
              </w:rPr>
            </w:pPr>
            <w:r w:rsidRPr="00962E13">
              <w:rPr>
                <w:sz w:val="20"/>
                <w:szCs w:val="20"/>
                <w:lang w:val="fr-FR" w:eastAsia="en-CA"/>
              </w:rPr>
              <w:t xml:space="preserve">Référence de consommation de </w:t>
            </w:r>
            <w:r w:rsidR="004E08EE" w:rsidRPr="00962E13">
              <w:rPr>
                <w:sz w:val="20"/>
                <w:szCs w:val="20"/>
                <w:lang w:val="fr-FR" w:eastAsia="en-CA"/>
              </w:rPr>
              <w:t xml:space="preserve">HFC </w:t>
            </w:r>
            <w:r w:rsidRPr="00962E13">
              <w:rPr>
                <w:sz w:val="20"/>
                <w:szCs w:val="20"/>
                <w:lang w:val="fr-FR" w:eastAsia="en-CA"/>
              </w:rPr>
              <w:t>établie</w:t>
            </w:r>
          </w:p>
        </w:tc>
        <w:tc>
          <w:tcPr>
            <w:tcW w:w="764" w:type="pct"/>
            <w:tcBorders>
              <w:top w:val="nil"/>
              <w:left w:val="nil"/>
              <w:bottom w:val="single" w:sz="4" w:space="0" w:color="auto"/>
              <w:right w:val="single" w:sz="4" w:space="0" w:color="auto"/>
            </w:tcBorders>
            <w:shd w:val="clear" w:color="auto" w:fill="auto"/>
            <w:hideMark/>
          </w:tcPr>
          <w:p w14:paraId="3FCF54F9" w14:textId="21BD9707" w:rsidR="004E08EE" w:rsidRPr="002C5D90" w:rsidRDefault="00BE7266" w:rsidP="00F36039">
            <w:pPr>
              <w:jc w:val="left"/>
              <w:rPr>
                <w:sz w:val="20"/>
                <w:szCs w:val="20"/>
                <w:lang w:val="fr-FR" w:eastAsia="en-CA"/>
              </w:rPr>
            </w:pPr>
            <w:proofErr w:type="gramStart"/>
            <w:r>
              <w:rPr>
                <w:sz w:val="20"/>
                <w:szCs w:val="20"/>
                <w:lang w:val="fr-FR" w:eastAsia="en-CA"/>
              </w:rPr>
              <w:t>t</w:t>
            </w:r>
            <w:proofErr w:type="gramEnd"/>
            <w:r>
              <w:rPr>
                <w:sz w:val="20"/>
                <w:szCs w:val="20"/>
                <w:lang w:val="fr-FR" w:eastAsia="en-CA"/>
              </w:rPr>
              <w:t xml:space="preserve"> </w:t>
            </w:r>
            <w:r w:rsidR="00385062">
              <w:rPr>
                <w:sz w:val="20"/>
                <w:szCs w:val="20"/>
                <w:lang w:val="fr-FR" w:eastAsia="en-CA"/>
              </w:rPr>
              <w:t>eq</w:t>
            </w:r>
            <w:r>
              <w:rPr>
                <w:sz w:val="20"/>
                <w:szCs w:val="20"/>
                <w:lang w:val="fr-FR" w:eastAsia="en-CA"/>
              </w:rPr>
              <w:t xml:space="preserve"> </w:t>
            </w:r>
            <w:r w:rsidRPr="002C5D90">
              <w:rPr>
                <w:sz w:val="20"/>
                <w:szCs w:val="20"/>
                <w:lang w:val="fr-FR" w:eastAsia="en-CA"/>
              </w:rPr>
              <w:t>CO</w:t>
            </w:r>
            <w:r w:rsidRPr="002C5D90">
              <w:rPr>
                <w:sz w:val="20"/>
                <w:szCs w:val="20"/>
                <w:vertAlign w:val="subscript"/>
                <w:lang w:val="fr-FR" w:eastAsia="en-CA"/>
              </w:rPr>
              <w:t>2</w:t>
            </w:r>
          </w:p>
        </w:tc>
        <w:tc>
          <w:tcPr>
            <w:tcW w:w="903" w:type="pct"/>
            <w:tcBorders>
              <w:top w:val="nil"/>
              <w:left w:val="nil"/>
              <w:bottom w:val="single" w:sz="4" w:space="0" w:color="auto"/>
              <w:right w:val="single" w:sz="4" w:space="0" w:color="auto"/>
            </w:tcBorders>
            <w:shd w:val="clear" w:color="auto" w:fill="auto"/>
            <w:vAlign w:val="center"/>
            <w:hideMark/>
          </w:tcPr>
          <w:p w14:paraId="0FFBAAB4" w14:textId="517B69DB" w:rsidR="004E08EE" w:rsidRPr="002C5D90" w:rsidRDefault="00236A70" w:rsidP="00F36039">
            <w:pPr>
              <w:jc w:val="right"/>
              <w:rPr>
                <w:sz w:val="20"/>
                <w:szCs w:val="20"/>
                <w:lang w:val="fr-FR"/>
              </w:rPr>
            </w:pPr>
            <w:r w:rsidRPr="002C5D90">
              <w:rPr>
                <w:sz w:val="20"/>
                <w:szCs w:val="20"/>
                <w:lang w:val="fr-FR"/>
              </w:rPr>
              <w:t>15</w:t>
            </w:r>
            <w:r w:rsidR="00213F09" w:rsidRPr="002C5D90">
              <w:rPr>
                <w:sz w:val="20"/>
                <w:szCs w:val="20"/>
                <w:lang w:val="fr-FR"/>
              </w:rPr>
              <w:t> </w:t>
            </w:r>
            <w:r w:rsidRPr="002C5D90">
              <w:rPr>
                <w:sz w:val="20"/>
                <w:szCs w:val="20"/>
                <w:lang w:val="fr-FR"/>
              </w:rPr>
              <w:t>187</w:t>
            </w:r>
            <w:r w:rsidR="00213F09" w:rsidRPr="002C5D90">
              <w:rPr>
                <w:sz w:val="20"/>
                <w:szCs w:val="20"/>
                <w:lang w:val="fr-FR"/>
              </w:rPr>
              <w:t> </w:t>
            </w:r>
            <w:r w:rsidRPr="002C5D90">
              <w:rPr>
                <w:sz w:val="20"/>
                <w:szCs w:val="20"/>
                <w:lang w:val="fr-FR"/>
              </w:rPr>
              <w:t>779</w:t>
            </w:r>
          </w:p>
        </w:tc>
      </w:tr>
      <w:tr w:rsidR="008E0489" w:rsidRPr="002C5D90" w14:paraId="2DD795DB" w14:textId="77777777" w:rsidTr="00F36039">
        <w:trPr>
          <w:gridAfter w:val="1"/>
          <w:trHeight w:val="425"/>
        </w:trPr>
        <w:tc>
          <w:tcPr>
            <w:tcW w:w="3333" w:type="pct"/>
            <w:tcBorders>
              <w:top w:val="nil"/>
              <w:left w:val="single" w:sz="4" w:space="0" w:color="auto"/>
              <w:bottom w:val="single" w:sz="4" w:space="0" w:color="auto"/>
              <w:right w:val="single" w:sz="4" w:space="0" w:color="auto"/>
            </w:tcBorders>
            <w:shd w:val="clear" w:color="auto" w:fill="auto"/>
            <w:hideMark/>
          </w:tcPr>
          <w:p w14:paraId="0B9EA7CC" w14:textId="0545B1DE" w:rsidR="008E0489" w:rsidRPr="00962E13" w:rsidRDefault="008E0489" w:rsidP="008E0489">
            <w:pPr>
              <w:ind w:left="591"/>
              <w:jc w:val="left"/>
              <w:rPr>
                <w:i/>
                <w:iCs/>
                <w:sz w:val="20"/>
                <w:szCs w:val="20"/>
                <w:lang w:val="fr-FR" w:eastAsia="en-CA"/>
              </w:rPr>
            </w:pPr>
            <w:r w:rsidRPr="00962E13">
              <w:rPr>
                <w:i/>
                <w:iCs/>
                <w:lang w:val="fr-FR"/>
              </w:rPr>
              <w:t>Réductions de la consommation restante de HFC admissibles au financement au titre des reconversions dans le secteur de la fabrication</w:t>
            </w:r>
          </w:p>
        </w:tc>
        <w:tc>
          <w:tcPr>
            <w:tcW w:w="764" w:type="pct"/>
            <w:tcBorders>
              <w:top w:val="nil"/>
              <w:left w:val="nil"/>
              <w:bottom w:val="single" w:sz="4" w:space="0" w:color="auto"/>
              <w:right w:val="single" w:sz="4" w:space="0" w:color="auto"/>
            </w:tcBorders>
            <w:shd w:val="clear" w:color="auto" w:fill="auto"/>
            <w:vAlign w:val="center"/>
            <w:hideMark/>
          </w:tcPr>
          <w:p w14:paraId="6097F95A" w14:textId="1CCE135B" w:rsidR="008E0489" w:rsidRPr="00016EF0" w:rsidRDefault="008E0489" w:rsidP="008E0489">
            <w:pPr>
              <w:jc w:val="left"/>
              <w:rPr>
                <w:i/>
                <w:iCs/>
                <w:sz w:val="20"/>
                <w:szCs w:val="20"/>
                <w:lang w:val="fr-FR" w:eastAsia="en-CA"/>
              </w:rPr>
            </w:pPr>
            <w:proofErr w:type="gramStart"/>
            <w:r w:rsidRPr="00016EF0">
              <w:rPr>
                <w:i/>
                <w:iCs/>
                <w:sz w:val="20"/>
                <w:szCs w:val="20"/>
                <w:lang w:val="fr-FR" w:eastAsia="en-CA"/>
              </w:rPr>
              <w:t>t</w:t>
            </w:r>
            <w:proofErr w:type="gramEnd"/>
            <w:r w:rsidRPr="00016EF0">
              <w:rPr>
                <w:i/>
                <w:iCs/>
                <w:sz w:val="20"/>
                <w:szCs w:val="20"/>
                <w:lang w:val="fr-FR" w:eastAsia="en-CA"/>
              </w:rPr>
              <w:t xml:space="preserve"> </w:t>
            </w:r>
            <w:r w:rsidR="00385062" w:rsidRPr="00016EF0">
              <w:rPr>
                <w:i/>
                <w:iCs/>
                <w:sz w:val="20"/>
                <w:szCs w:val="20"/>
                <w:lang w:val="fr-FR" w:eastAsia="en-CA"/>
              </w:rPr>
              <w:t>eq</w:t>
            </w:r>
            <w:r w:rsidRPr="00016EF0">
              <w:rPr>
                <w:i/>
                <w:iCs/>
                <w:sz w:val="20"/>
                <w:szCs w:val="20"/>
                <w:lang w:val="fr-FR" w:eastAsia="en-CA"/>
              </w:rPr>
              <w:t xml:space="preserve"> CO</w:t>
            </w:r>
            <w:r w:rsidRPr="00016EF0">
              <w:rPr>
                <w:i/>
                <w:iCs/>
                <w:sz w:val="20"/>
                <w:szCs w:val="20"/>
                <w:vertAlign w:val="subscript"/>
                <w:lang w:val="fr-FR" w:eastAsia="en-CA"/>
              </w:rPr>
              <w:t>2</w:t>
            </w:r>
          </w:p>
        </w:tc>
        <w:tc>
          <w:tcPr>
            <w:tcW w:w="903" w:type="pct"/>
            <w:tcBorders>
              <w:top w:val="nil"/>
              <w:left w:val="nil"/>
              <w:bottom w:val="single" w:sz="4" w:space="0" w:color="auto"/>
              <w:right w:val="single" w:sz="4" w:space="0" w:color="auto"/>
            </w:tcBorders>
            <w:shd w:val="clear" w:color="auto" w:fill="auto"/>
            <w:noWrap/>
            <w:vAlign w:val="center"/>
            <w:hideMark/>
          </w:tcPr>
          <w:p w14:paraId="4145CD08" w14:textId="30C19C3E" w:rsidR="008E0489" w:rsidRPr="002C5D90" w:rsidRDefault="008E0489" w:rsidP="008E0489">
            <w:pPr>
              <w:jc w:val="right"/>
              <w:rPr>
                <w:sz w:val="20"/>
                <w:szCs w:val="20"/>
                <w:lang w:val="fr-FR"/>
              </w:rPr>
            </w:pPr>
            <w:r w:rsidRPr="002C5D90">
              <w:rPr>
                <w:sz w:val="20"/>
                <w:szCs w:val="20"/>
                <w:lang w:val="fr-FR"/>
              </w:rPr>
              <w:t xml:space="preserve">490 057 </w:t>
            </w:r>
          </w:p>
        </w:tc>
      </w:tr>
      <w:tr w:rsidR="008E0489" w:rsidRPr="002C5D90" w14:paraId="31DB0814" w14:textId="77777777" w:rsidTr="00F36039">
        <w:trPr>
          <w:gridAfter w:val="1"/>
          <w:trHeight w:val="425"/>
        </w:trPr>
        <w:tc>
          <w:tcPr>
            <w:tcW w:w="3333" w:type="pct"/>
            <w:tcBorders>
              <w:top w:val="nil"/>
              <w:left w:val="single" w:sz="4" w:space="0" w:color="auto"/>
              <w:bottom w:val="single" w:sz="4" w:space="0" w:color="auto"/>
              <w:right w:val="single" w:sz="4" w:space="0" w:color="auto"/>
            </w:tcBorders>
            <w:shd w:val="clear" w:color="auto" w:fill="auto"/>
            <w:hideMark/>
          </w:tcPr>
          <w:p w14:paraId="48CF3BB7" w14:textId="591CA4F6" w:rsidR="008E0489" w:rsidRPr="00962E13" w:rsidRDefault="008E0489" w:rsidP="008E0489">
            <w:pPr>
              <w:ind w:left="591"/>
              <w:jc w:val="left"/>
              <w:rPr>
                <w:i/>
                <w:iCs/>
                <w:sz w:val="20"/>
                <w:szCs w:val="20"/>
                <w:lang w:val="fr-FR" w:eastAsia="en-CA"/>
              </w:rPr>
            </w:pPr>
            <w:r w:rsidRPr="00962E13">
              <w:rPr>
                <w:i/>
                <w:iCs/>
                <w:lang w:val="fr-FR"/>
              </w:rPr>
              <w:t>Réductions de la consommation restante de HFC admissibles au financement par le secteur de l</w:t>
            </w:r>
            <w:r w:rsidR="002C0768">
              <w:rPr>
                <w:i/>
                <w:iCs/>
                <w:lang w:val="fr-FR"/>
              </w:rPr>
              <w:t>’</w:t>
            </w:r>
            <w:r w:rsidRPr="00962E13">
              <w:rPr>
                <w:i/>
                <w:iCs/>
                <w:lang w:val="fr-FR"/>
              </w:rPr>
              <w:t>entretien</w:t>
            </w:r>
          </w:p>
        </w:tc>
        <w:tc>
          <w:tcPr>
            <w:tcW w:w="764" w:type="pct"/>
            <w:tcBorders>
              <w:top w:val="nil"/>
              <w:left w:val="nil"/>
              <w:bottom w:val="single" w:sz="4" w:space="0" w:color="auto"/>
              <w:right w:val="single" w:sz="4" w:space="0" w:color="auto"/>
            </w:tcBorders>
            <w:shd w:val="clear" w:color="auto" w:fill="auto"/>
            <w:vAlign w:val="center"/>
            <w:hideMark/>
          </w:tcPr>
          <w:p w14:paraId="5132A91B" w14:textId="4E278CF7" w:rsidR="008E0489" w:rsidRPr="00016EF0" w:rsidRDefault="008E0489" w:rsidP="008E0489">
            <w:pPr>
              <w:jc w:val="left"/>
              <w:rPr>
                <w:i/>
                <w:iCs/>
                <w:sz w:val="20"/>
                <w:szCs w:val="20"/>
                <w:lang w:val="fr-FR" w:eastAsia="en-CA"/>
              </w:rPr>
            </w:pPr>
            <w:proofErr w:type="gramStart"/>
            <w:r w:rsidRPr="00016EF0">
              <w:rPr>
                <w:i/>
                <w:iCs/>
                <w:sz w:val="20"/>
                <w:szCs w:val="20"/>
                <w:lang w:val="fr-FR" w:eastAsia="en-CA"/>
              </w:rPr>
              <w:t>t</w:t>
            </w:r>
            <w:proofErr w:type="gramEnd"/>
            <w:r w:rsidRPr="00016EF0">
              <w:rPr>
                <w:i/>
                <w:iCs/>
                <w:sz w:val="20"/>
                <w:szCs w:val="20"/>
                <w:lang w:val="fr-FR" w:eastAsia="en-CA"/>
              </w:rPr>
              <w:t xml:space="preserve"> </w:t>
            </w:r>
            <w:r w:rsidR="00385062" w:rsidRPr="00016EF0">
              <w:rPr>
                <w:i/>
                <w:iCs/>
                <w:sz w:val="20"/>
                <w:szCs w:val="20"/>
                <w:lang w:val="fr-FR" w:eastAsia="en-CA"/>
              </w:rPr>
              <w:t>eq</w:t>
            </w:r>
            <w:r w:rsidRPr="00016EF0">
              <w:rPr>
                <w:i/>
                <w:iCs/>
                <w:sz w:val="20"/>
                <w:szCs w:val="20"/>
                <w:lang w:val="fr-FR" w:eastAsia="en-CA"/>
              </w:rPr>
              <w:t xml:space="preserve"> CO</w:t>
            </w:r>
            <w:r w:rsidRPr="00016EF0">
              <w:rPr>
                <w:i/>
                <w:iCs/>
                <w:sz w:val="20"/>
                <w:szCs w:val="20"/>
                <w:vertAlign w:val="subscript"/>
                <w:lang w:val="fr-FR" w:eastAsia="en-CA"/>
              </w:rPr>
              <w:t>2</w:t>
            </w:r>
          </w:p>
        </w:tc>
        <w:tc>
          <w:tcPr>
            <w:tcW w:w="903" w:type="pct"/>
            <w:tcBorders>
              <w:top w:val="nil"/>
              <w:left w:val="nil"/>
              <w:bottom w:val="single" w:sz="4" w:space="0" w:color="auto"/>
              <w:right w:val="single" w:sz="4" w:space="0" w:color="auto"/>
            </w:tcBorders>
            <w:shd w:val="clear" w:color="auto" w:fill="auto"/>
            <w:noWrap/>
            <w:vAlign w:val="center"/>
            <w:hideMark/>
          </w:tcPr>
          <w:p w14:paraId="1F8E518B" w14:textId="69F110F4" w:rsidR="008E0489" w:rsidRPr="002C5D90" w:rsidRDefault="008E0489" w:rsidP="008E0489">
            <w:pPr>
              <w:jc w:val="right"/>
              <w:rPr>
                <w:sz w:val="20"/>
                <w:szCs w:val="20"/>
                <w:lang w:val="fr-FR"/>
              </w:rPr>
            </w:pPr>
            <w:r w:rsidRPr="002C5D90">
              <w:rPr>
                <w:sz w:val="20"/>
                <w:szCs w:val="20"/>
                <w:lang w:val="fr-FR"/>
              </w:rPr>
              <w:t>1 048 571</w:t>
            </w:r>
          </w:p>
        </w:tc>
      </w:tr>
      <w:tr w:rsidR="0052660E" w:rsidRPr="002C5D90" w14:paraId="7A7D0413" w14:textId="77777777" w:rsidTr="00F36039">
        <w:trPr>
          <w:gridAfter w:val="1"/>
          <w:trHeight w:val="251"/>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3AD1C527" w14:textId="14069391" w:rsidR="004E08EE" w:rsidRPr="00962E13" w:rsidRDefault="00C802BC" w:rsidP="00F36039">
            <w:pPr>
              <w:jc w:val="left"/>
              <w:rPr>
                <w:sz w:val="20"/>
                <w:szCs w:val="20"/>
                <w:lang w:val="fr-FR" w:eastAsia="en-CA"/>
              </w:rPr>
            </w:pPr>
            <w:r w:rsidRPr="00962E13">
              <w:rPr>
                <w:sz w:val="20"/>
                <w:szCs w:val="20"/>
                <w:lang w:val="fr-FR" w:eastAsia="en-CA"/>
              </w:rPr>
              <w:t xml:space="preserve">Cible pour </w:t>
            </w:r>
            <w:r w:rsidR="004E08EE" w:rsidRPr="00962E13">
              <w:rPr>
                <w:sz w:val="20"/>
                <w:szCs w:val="20"/>
                <w:lang w:val="fr-FR" w:eastAsia="en-CA"/>
              </w:rPr>
              <w:t>2029</w:t>
            </w:r>
          </w:p>
        </w:tc>
        <w:tc>
          <w:tcPr>
            <w:tcW w:w="764" w:type="pct"/>
            <w:tcBorders>
              <w:top w:val="single" w:sz="4" w:space="0" w:color="auto"/>
              <w:left w:val="nil"/>
              <w:bottom w:val="single" w:sz="4" w:space="0" w:color="auto"/>
              <w:right w:val="single" w:sz="4" w:space="0" w:color="auto"/>
            </w:tcBorders>
            <w:shd w:val="clear" w:color="auto" w:fill="auto"/>
            <w:hideMark/>
          </w:tcPr>
          <w:p w14:paraId="1C853380" w14:textId="6655D929" w:rsidR="004E08EE" w:rsidRPr="002C5D90" w:rsidRDefault="00BE7266" w:rsidP="00F36039">
            <w:pPr>
              <w:jc w:val="left"/>
              <w:rPr>
                <w:sz w:val="20"/>
                <w:szCs w:val="20"/>
                <w:lang w:val="fr-FR" w:eastAsia="en-CA"/>
              </w:rPr>
            </w:pPr>
            <w:proofErr w:type="gramStart"/>
            <w:r>
              <w:rPr>
                <w:sz w:val="20"/>
                <w:szCs w:val="20"/>
                <w:lang w:val="fr-FR" w:eastAsia="en-CA"/>
              </w:rPr>
              <w:t>t</w:t>
            </w:r>
            <w:proofErr w:type="gramEnd"/>
            <w:r>
              <w:rPr>
                <w:sz w:val="20"/>
                <w:szCs w:val="20"/>
                <w:lang w:val="fr-FR" w:eastAsia="en-CA"/>
              </w:rPr>
              <w:t xml:space="preserve"> </w:t>
            </w:r>
            <w:r w:rsidR="00385062">
              <w:rPr>
                <w:sz w:val="20"/>
                <w:szCs w:val="20"/>
                <w:lang w:val="fr-FR" w:eastAsia="en-CA"/>
              </w:rPr>
              <w:t>eq</w:t>
            </w:r>
            <w:r>
              <w:rPr>
                <w:sz w:val="20"/>
                <w:szCs w:val="20"/>
                <w:lang w:val="fr-FR" w:eastAsia="en-CA"/>
              </w:rPr>
              <w:t xml:space="preserve"> </w:t>
            </w:r>
            <w:r w:rsidRPr="002C5D90">
              <w:rPr>
                <w:sz w:val="20"/>
                <w:szCs w:val="20"/>
                <w:lang w:val="fr-FR" w:eastAsia="en-CA"/>
              </w:rPr>
              <w:t>CO</w:t>
            </w:r>
            <w:r w:rsidRPr="002C5D90">
              <w:rPr>
                <w:sz w:val="20"/>
                <w:szCs w:val="20"/>
                <w:vertAlign w:val="subscript"/>
                <w:lang w:val="fr-FR" w:eastAsia="en-CA"/>
              </w:rPr>
              <w:t>2</w:t>
            </w:r>
          </w:p>
        </w:tc>
        <w:tc>
          <w:tcPr>
            <w:tcW w:w="903" w:type="pct"/>
            <w:tcBorders>
              <w:top w:val="single" w:sz="4" w:space="0" w:color="auto"/>
              <w:left w:val="nil"/>
              <w:bottom w:val="single" w:sz="4" w:space="0" w:color="auto"/>
              <w:right w:val="single" w:sz="4" w:space="0" w:color="auto"/>
            </w:tcBorders>
            <w:shd w:val="clear" w:color="auto" w:fill="auto"/>
            <w:noWrap/>
            <w:vAlign w:val="bottom"/>
            <w:hideMark/>
          </w:tcPr>
          <w:p w14:paraId="3D15702B" w14:textId="49841BCD" w:rsidR="004E08EE" w:rsidRPr="002C5D90" w:rsidRDefault="00236A70" w:rsidP="00F36039">
            <w:pPr>
              <w:jc w:val="right"/>
              <w:rPr>
                <w:sz w:val="20"/>
                <w:szCs w:val="20"/>
                <w:lang w:val="fr-FR"/>
              </w:rPr>
            </w:pPr>
            <w:r w:rsidRPr="002C5D90">
              <w:rPr>
                <w:sz w:val="20"/>
                <w:szCs w:val="20"/>
                <w:lang w:val="fr-FR"/>
              </w:rPr>
              <w:t>13</w:t>
            </w:r>
            <w:r w:rsidR="00213F09" w:rsidRPr="002C5D90">
              <w:rPr>
                <w:sz w:val="20"/>
                <w:szCs w:val="20"/>
                <w:lang w:val="fr-FR"/>
              </w:rPr>
              <w:t> </w:t>
            </w:r>
            <w:r w:rsidRPr="002C5D90">
              <w:rPr>
                <w:sz w:val="20"/>
                <w:szCs w:val="20"/>
                <w:lang w:val="fr-FR"/>
              </w:rPr>
              <w:t>6</w:t>
            </w:r>
            <w:r w:rsidR="00C00A81" w:rsidRPr="002C5D90">
              <w:rPr>
                <w:sz w:val="20"/>
                <w:szCs w:val="20"/>
                <w:lang w:val="fr-FR"/>
              </w:rPr>
              <w:t>49</w:t>
            </w:r>
            <w:r w:rsidR="00213F09" w:rsidRPr="002C5D90">
              <w:rPr>
                <w:sz w:val="20"/>
                <w:szCs w:val="20"/>
                <w:lang w:val="fr-FR"/>
              </w:rPr>
              <w:t> </w:t>
            </w:r>
            <w:r w:rsidR="003B78B4" w:rsidRPr="002C5D90">
              <w:rPr>
                <w:sz w:val="20"/>
                <w:szCs w:val="20"/>
                <w:lang w:val="fr-FR"/>
              </w:rPr>
              <w:t>151</w:t>
            </w:r>
          </w:p>
        </w:tc>
      </w:tr>
    </w:tbl>
    <w:p w14:paraId="29D4DAEB" w14:textId="77777777" w:rsidR="001C7ECE" w:rsidRPr="002C5D90" w:rsidRDefault="001C7ECE" w:rsidP="00333F8D">
      <w:pPr>
        <w:tabs>
          <w:tab w:val="left" w:pos="6316"/>
          <w:tab w:val="left" w:pos="7738"/>
        </w:tabs>
        <w:jc w:val="left"/>
        <w:rPr>
          <w:lang w:val="fr-FR"/>
        </w:rPr>
      </w:pPr>
      <w:r w:rsidRPr="002C5D90">
        <w:rPr>
          <w:lang w:val="fr-FR" w:eastAsia="en-CA"/>
        </w:rPr>
        <w:tab/>
      </w:r>
      <w:r w:rsidRPr="002C5D90">
        <w:rPr>
          <w:lang w:val="fr-FR" w:eastAsia="en-CA"/>
        </w:rPr>
        <w:tab/>
      </w:r>
    </w:p>
    <w:p w14:paraId="6FC83B4E" w14:textId="58277A07" w:rsidR="009248B8" w:rsidRPr="002C5D90" w:rsidRDefault="005E40F6" w:rsidP="00302284">
      <w:pPr>
        <w:pStyle w:val="Heading1"/>
        <w:rPr>
          <w:lang w:val="fr-FR"/>
        </w:rPr>
      </w:pPr>
      <w:r w:rsidRPr="005E40F6">
        <w:rPr>
          <w:lang w:val="fr-FR"/>
        </w:rPr>
        <w:t>Le financement du secteur de l</w:t>
      </w:r>
      <w:r w:rsidR="002C0768">
        <w:rPr>
          <w:lang w:val="fr-FR"/>
        </w:rPr>
        <w:t>’</w:t>
      </w:r>
      <w:r w:rsidRPr="005E40F6">
        <w:rPr>
          <w:lang w:val="fr-FR"/>
        </w:rPr>
        <w:t>entretien a été ajusté de 6</w:t>
      </w:r>
      <w:r w:rsidR="00A74E37">
        <w:rPr>
          <w:lang w:val="fr-FR"/>
        </w:rPr>
        <w:t> </w:t>
      </w:r>
      <w:r w:rsidRPr="005E40F6">
        <w:rPr>
          <w:lang w:val="fr-FR"/>
        </w:rPr>
        <w:t>283</w:t>
      </w:r>
      <w:r w:rsidR="00A74E37">
        <w:rPr>
          <w:lang w:val="fr-FR"/>
        </w:rPr>
        <w:t> </w:t>
      </w:r>
      <w:r w:rsidRPr="005E40F6">
        <w:rPr>
          <w:lang w:val="fr-FR"/>
        </w:rPr>
        <w:t>000</w:t>
      </w:r>
      <w:r w:rsidR="00C00D09">
        <w:rPr>
          <w:lang w:val="fr-FR"/>
        </w:rPr>
        <w:t> $US</w:t>
      </w:r>
      <w:r w:rsidRPr="005E40F6">
        <w:rPr>
          <w:lang w:val="fr-FR"/>
        </w:rPr>
        <w:t xml:space="preserve"> à 3</w:t>
      </w:r>
      <w:r w:rsidR="00A74E37">
        <w:rPr>
          <w:lang w:val="fr-FR"/>
        </w:rPr>
        <w:t> </w:t>
      </w:r>
      <w:r w:rsidRPr="005E40F6">
        <w:rPr>
          <w:lang w:val="fr-FR"/>
        </w:rPr>
        <w:t>122</w:t>
      </w:r>
      <w:r w:rsidR="00A74E37">
        <w:rPr>
          <w:lang w:val="fr-FR"/>
        </w:rPr>
        <w:t> </w:t>
      </w:r>
      <w:r w:rsidRPr="005E40F6">
        <w:rPr>
          <w:lang w:val="fr-FR"/>
        </w:rPr>
        <w:t>133</w:t>
      </w:r>
      <w:r w:rsidR="00C00D09">
        <w:rPr>
          <w:lang w:val="fr-FR"/>
        </w:rPr>
        <w:t> $US</w:t>
      </w:r>
      <w:r w:rsidRPr="005E40F6">
        <w:rPr>
          <w:lang w:val="fr-FR"/>
        </w:rPr>
        <w:t>. Afin de tenir compte du changement de financement, le programme d</w:t>
      </w:r>
      <w:r w:rsidR="002C0768">
        <w:rPr>
          <w:lang w:val="fr-FR"/>
        </w:rPr>
        <w:t>’</w:t>
      </w:r>
      <w:r w:rsidRPr="005E40F6">
        <w:rPr>
          <w:lang w:val="fr-FR"/>
        </w:rPr>
        <w:t>incitation au remplacement des équipements de réfrigération dans les épiceries et le développement d</w:t>
      </w:r>
      <w:r w:rsidR="002C0768">
        <w:rPr>
          <w:lang w:val="fr-FR"/>
        </w:rPr>
        <w:t>’</w:t>
      </w:r>
      <w:r w:rsidRPr="005E40F6">
        <w:rPr>
          <w:lang w:val="fr-FR"/>
        </w:rPr>
        <w:t>un plan d</w:t>
      </w:r>
      <w:r w:rsidR="002C0768">
        <w:rPr>
          <w:lang w:val="fr-FR"/>
        </w:rPr>
        <w:t>’</w:t>
      </w:r>
      <w:r w:rsidRPr="005E40F6">
        <w:rPr>
          <w:lang w:val="fr-FR"/>
        </w:rPr>
        <w:t>action national pour la chaîne du froid ont été supprimés. Par ailleurs, les composantes relatives à l</w:t>
      </w:r>
      <w:r w:rsidR="002C0768">
        <w:rPr>
          <w:lang w:val="fr-FR"/>
        </w:rPr>
        <w:t>’</w:t>
      </w:r>
      <w:r w:rsidRPr="005E40F6">
        <w:rPr>
          <w:lang w:val="fr-FR"/>
        </w:rPr>
        <w:t>appui technique à la mise en place du cadre réglementaire des HFC, au renforcement des capacités et à l</w:t>
      </w:r>
      <w:r w:rsidR="002C0768">
        <w:rPr>
          <w:lang w:val="fr-FR"/>
        </w:rPr>
        <w:t>’</w:t>
      </w:r>
      <w:r w:rsidRPr="005E40F6">
        <w:rPr>
          <w:lang w:val="fr-FR"/>
        </w:rPr>
        <w:t>acquisition d</w:t>
      </w:r>
      <w:r w:rsidR="002C0768">
        <w:rPr>
          <w:lang w:val="fr-FR"/>
        </w:rPr>
        <w:t>’</w:t>
      </w:r>
      <w:r w:rsidRPr="005E40F6">
        <w:rPr>
          <w:lang w:val="fr-FR"/>
        </w:rPr>
        <w:t>équipements pour le secteur de la réfrigération et des climatiseurs mobiles, ainsi que le projet de démonstration pour la réfrigération commerciale et industrielle à faible PRG ont été modifiées. Enfin, une composante égalité entre les femmes et les hommes a été ajoutée. En conclusion, les activités pour le secteur de l</w:t>
      </w:r>
      <w:r w:rsidR="002C0768">
        <w:rPr>
          <w:lang w:val="fr-FR"/>
        </w:rPr>
        <w:t>’</w:t>
      </w:r>
      <w:r w:rsidRPr="005E40F6">
        <w:rPr>
          <w:lang w:val="fr-FR"/>
        </w:rPr>
        <w:t xml:space="preserve">entretien dans la phase I du </w:t>
      </w:r>
      <w:r w:rsidR="00D216BF">
        <w:rPr>
          <w:lang w:val="fr-FR"/>
        </w:rPr>
        <w:t>PMK</w:t>
      </w:r>
      <w:r w:rsidRPr="005E40F6">
        <w:rPr>
          <w:lang w:val="fr-FR"/>
        </w:rPr>
        <w:t xml:space="preserve"> sont les suivantes</w:t>
      </w:r>
      <w:r w:rsidR="002C0768">
        <w:rPr>
          <w:lang w:val="fr-FR"/>
        </w:rPr>
        <w:t> :</w:t>
      </w:r>
    </w:p>
    <w:p w14:paraId="6F980BD4" w14:textId="0997EC71" w:rsidR="009248B8" w:rsidRPr="002C5D90" w:rsidRDefault="000F2DEE" w:rsidP="009248B8">
      <w:pPr>
        <w:pStyle w:val="Heading2"/>
        <w:widowControl/>
        <w:rPr>
          <w:lang w:val="fr-FR"/>
        </w:rPr>
      </w:pPr>
      <w:r w:rsidRPr="000F2DEE">
        <w:rPr>
          <w:i/>
          <w:iCs/>
          <w:lang w:val="fr-FR"/>
        </w:rPr>
        <w:t>Renforcement du système de licences et de quotas pour les HFC</w:t>
      </w:r>
      <w:r w:rsidR="002C0768">
        <w:rPr>
          <w:i/>
          <w:iCs/>
          <w:lang w:val="fr-FR"/>
        </w:rPr>
        <w:t> :</w:t>
      </w:r>
      <w:r w:rsidR="009248B8" w:rsidRPr="002C5D90">
        <w:rPr>
          <w:lang w:val="fr-FR"/>
        </w:rPr>
        <w:t xml:space="preserve"> </w:t>
      </w:r>
      <w:r w:rsidRPr="000F2DEE">
        <w:rPr>
          <w:lang w:val="fr-FR"/>
        </w:rPr>
        <w:t>Organisation de 10 ateliers pour sensibiliser les parties prenantes au système d</w:t>
      </w:r>
      <w:r w:rsidR="002C0768">
        <w:rPr>
          <w:lang w:val="fr-FR"/>
        </w:rPr>
        <w:t>’</w:t>
      </w:r>
      <w:r w:rsidRPr="000F2DEE">
        <w:rPr>
          <w:lang w:val="fr-FR"/>
        </w:rPr>
        <w:t>octroi de licences pour les HFC</w:t>
      </w:r>
      <w:r w:rsidR="002C0768">
        <w:rPr>
          <w:lang w:val="fr-FR"/>
        </w:rPr>
        <w:t> ;</w:t>
      </w:r>
      <w:r w:rsidRPr="000F2DEE">
        <w:rPr>
          <w:lang w:val="fr-FR"/>
        </w:rPr>
        <w:t xml:space="preserve"> mise en œuvre de quotas de HFC par le biais du registre en ligne des licences d</w:t>
      </w:r>
      <w:r w:rsidR="002C0768">
        <w:rPr>
          <w:lang w:val="fr-FR"/>
        </w:rPr>
        <w:t>’</w:t>
      </w:r>
      <w:r w:rsidRPr="000F2DEE">
        <w:rPr>
          <w:lang w:val="fr-FR"/>
        </w:rPr>
        <w:t>importation</w:t>
      </w:r>
      <w:r w:rsidR="002C0768">
        <w:rPr>
          <w:lang w:val="fr-FR"/>
        </w:rPr>
        <w:t> ;</w:t>
      </w:r>
      <w:r w:rsidRPr="000F2DEE">
        <w:rPr>
          <w:lang w:val="fr-FR"/>
        </w:rPr>
        <w:t xml:space="preserve"> et élaboration de contrôles supplémentaires sur les importations, d</w:t>
      </w:r>
      <w:r w:rsidR="002C0768">
        <w:rPr>
          <w:lang w:val="fr-FR"/>
        </w:rPr>
        <w:t>’</w:t>
      </w:r>
      <w:r w:rsidRPr="000F2DEE">
        <w:rPr>
          <w:lang w:val="fr-FR"/>
        </w:rPr>
        <w:t>incitations fiscales, de contrôles supplémentaires (PNUE</w:t>
      </w:r>
      <w:r w:rsidR="002C0768">
        <w:rPr>
          <w:lang w:val="fr-FR"/>
        </w:rPr>
        <w:t> :</w:t>
      </w:r>
      <w:r w:rsidRPr="000F2DEE">
        <w:rPr>
          <w:lang w:val="fr-FR"/>
        </w:rPr>
        <w:t xml:space="preserve"> 300</w:t>
      </w:r>
      <w:r>
        <w:rPr>
          <w:lang w:val="fr-FR"/>
        </w:rPr>
        <w:t> </w:t>
      </w:r>
      <w:r w:rsidRPr="000F2DEE">
        <w:rPr>
          <w:lang w:val="fr-FR"/>
        </w:rPr>
        <w:t>000</w:t>
      </w:r>
      <w:r w:rsidR="00C00D09">
        <w:rPr>
          <w:lang w:val="fr-FR"/>
        </w:rPr>
        <w:t> $US</w:t>
      </w:r>
      <w:r w:rsidRPr="000F2DEE">
        <w:rPr>
          <w:lang w:val="fr-FR"/>
        </w:rPr>
        <w:t xml:space="preserve"> et PNUD</w:t>
      </w:r>
      <w:r w:rsidR="002C0768">
        <w:rPr>
          <w:lang w:val="fr-FR"/>
        </w:rPr>
        <w:t> :</w:t>
      </w:r>
      <w:r w:rsidRPr="000F2DEE">
        <w:rPr>
          <w:lang w:val="fr-FR"/>
        </w:rPr>
        <w:t xml:space="preserve"> 50</w:t>
      </w:r>
      <w:r>
        <w:rPr>
          <w:lang w:val="fr-FR"/>
        </w:rPr>
        <w:t> </w:t>
      </w:r>
      <w:r w:rsidRPr="000F2DEE">
        <w:rPr>
          <w:lang w:val="fr-FR"/>
        </w:rPr>
        <w:t>00</w:t>
      </w:r>
      <w:r>
        <w:rPr>
          <w:lang w:val="fr-FR"/>
        </w:rPr>
        <w:t>0</w:t>
      </w:r>
      <w:r w:rsidR="00C00D09">
        <w:rPr>
          <w:lang w:val="fr-FR"/>
        </w:rPr>
        <w:t> $US</w:t>
      </w:r>
      <w:r w:rsidRPr="000F2DEE">
        <w:rPr>
          <w:lang w:val="fr-FR"/>
        </w:rPr>
        <w:t>)</w:t>
      </w:r>
      <w:r w:rsidR="002C0768">
        <w:rPr>
          <w:lang w:val="fr-FR"/>
        </w:rPr>
        <w:t> ;</w:t>
      </w:r>
    </w:p>
    <w:p w14:paraId="05E86D49" w14:textId="2C176972" w:rsidR="009955EB" w:rsidRPr="002C5D90" w:rsidRDefault="00F012F4" w:rsidP="006B512A">
      <w:pPr>
        <w:pStyle w:val="Heading2"/>
        <w:rPr>
          <w:lang w:val="fr-FR"/>
        </w:rPr>
      </w:pPr>
      <w:r w:rsidRPr="00F012F4">
        <w:rPr>
          <w:rFonts w:eastAsia="Calibri"/>
          <w:i/>
          <w:iCs/>
          <w:lang w:val="fr-FR"/>
        </w:rPr>
        <w:t>Application des contrôles des HFC et développement des capacités des douanes</w:t>
      </w:r>
      <w:r w:rsidR="002C0768">
        <w:rPr>
          <w:rFonts w:eastAsia="Calibri"/>
          <w:i/>
          <w:iCs/>
          <w:lang w:val="fr-FR"/>
        </w:rPr>
        <w:t> :</w:t>
      </w:r>
      <w:r w:rsidR="009955EB" w:rsidRPr="002C5D90">
        <w:rPr>
          <w:rFonts w:eastAsia="Calibri"/>
          <w:lang w:val="fr-FR"/>
        </w:rPr>
        <w:t xml:space="preserve"> </w:t>
      </w:r>
      <w:r w:rsidR="009142BC" w:rsidRPr="009142BC">
        <w:rPr>
          <w:rFonts w:eastAsia="Calibri"/>
          <w:lang w:val="fr-FR"/>
        </w:rPr>
        <w:t>Apporter un appui à l</w:t>
      </w:r>
      <w:r w:rsidR="002C0768">
        <w:rPr>
          <w:rFonts w:eastAsia="Calibri"/>
          <w:lang w:val="fr-FR"/>
        </w:rPr>
        <w:t>’</w:t>
      </w:r>
      <w:r w:rsidR="009142BC" w:rsidRPr="009142BC">
        <w:rPr>
          <w:rFonts w:eastAsia="Calibri"/>
          <w:lang w:val="fr-FR"/>
        </w:rPr>
        <w:t>institut de formation des douanes pour inclure les contrôles des HFC dans leur programme</w:t>
      </w:r>
      <w:r w:rsidR="002C0768">
        <w:rPr>
          <w:rFonts w:eastAsia="Calibri"/>
          <w:lang w:val="fr-FR"/>
        </w:rPr>
        <w:t> ;</w:t>
      </w:r>
      <w:r w:rsidR="009142BC" w:rsidRPr="009142BC">
        <w:rPr>
          <w:rFonts w:eastAsia="Calibri"/>
          <w:lang w:val="fr-FR"/>
        </w:rPr>
        <w:t xml:space="preserve"> réviser la formation de 20 formateurs</w:t>
      </w:r>
      <w:r w:rsidR="002C0768">
        <w:rPr>
          <w:rFonts w:eastAsia="Calibri"/>
          <w:lang w:val="fr-FR"/>
        </w:rPr>
        <w:t> ;</w:t>
      </w:r>
      <w:r w:rsidR="009142BC" w:rsidRPr="009142BC">
        <w:rPr>
          <w:rFonts w:eastAsia="Calibri"/>
          <w:lang w:val="fr-FR"/>
        </w:rPr>
        <w:t xml:space="preserve"> former au moins 300 agents des douanes dans le cadre du programme actualisé</w:t>
      </w:r>
      <w:r w:rsidR="002C0768">
        <w:rPr>
          <w:rFonts w:eastAsia="Calibri"/>
          <w:lang w:val="fr-FR"/>
        </w:rPr>
        <w:t> ;</w:t>
      </w:r>
      <w:r w:rsidR="009142BC" w:rsidRPr="009142BC">
        <w:rPr>
          <w:rFonts w:eastAsia="Calibri"/>
          <w:lang w:val="fr-FR"/>
        </w:rPr>
        <w:t xml:space="preserve"> et former 200 agents de dédouanement (PNUD) ($US 320,000)</w:t>
      </w:r>
      <w:r w:rsidR="002C0768">
        <w:rPr>
          <w:rFonts w:eastAsia="Calibri"/>
          <w:lang w:val="fr-FR"/>
        </w:rPr>
        <w:t> ;</w:t>
      </w:r>
    </w:p>
    <w:p w14:paraId="62B3FC55" w14:textId="232433CF" w:rsidR="001B1ED0" w:rsidRPr="002C5D90" w:rsidRDefault="00950A39" w:rsidP="001B1ED0">
      <w:pPr>
        <w:pStyle w:val="Heading2"/>
        <w:rPr>
          <w:lang w:val="fr-FR"/>
        </w:rPr>
      </w:pPr>
      <w:r w:rsidRPr="00950A39">
        <w:rPr>
          <w:i/>
          <w:iCs/>
          <w:color w:val="000000"/>
          <w:lang w:val="fr-FR" w:eastAsia="zh-CN"/>
        </w:rPr>
        <w:t>Développement des capacités des secteurs de la R&amp;C et des climatiseurs mobiles</w:t>
      </w:r>
      <w:r w:rsidR="00577FEE">
        <w:rPr>
          <w:i/>
          <w:iCs/>
          <w:color w:val="000000"/>
          <w:lang w:val="fr-FR" w:eastAsia="zh-CN"/>
        </w:rPr>
        <w:t xml:space="preserve"> (MAC)</w:t>
      </w:r>
      <w:r w:rsidR="002C0768">
        <w:rPr>
          <w:i/>
          <w:iCs/>
          <w:color w:val="000000"/>
          <w:lang w:val="fr-FR" w:eastAsia="zh-CN"/>
        </w:rPr>
        <w:t> :</w:t>
      </w:r>
      <w:r w:rsidR="006A62C3" w:rsidRPr="002C5D90">
        <w:rPr>
          <w:i/>
          <w:iCs/>
          <w:color w:val="000000"/>
          <w:lang w:val="fr-FR" w:eastAsia="zh-CN"/>
        </w:rPr>
        <w:t xml:space="preserve"> </w:t>
      </w:r>
      <w:r w:rsidR="00577FEE" w:rsidRPr="00577FEE">
        <w:rPr>
          <w:lang w:val="fr-FR"/>
        </w:rPr>
        <w:t>Mettre à jour le programme de formation MAC et inclure les techniciens MAC dans le système de certification R&amp;C</w:t>
      </w:r>
      <w:r w:rsidR="002C0768">
        <w:rPr>
          <w:lang w:val="fr-FR"/>
        </w:rPr>
        <w:t> ;</w:t>
      </w:r>
      <w:r w:rsidR="00577FEE" w:rsidRPr="00577FEE">
        <w:rPr>
          <w:lang w:val="fr-FR"/>
        </w:rPr>
        <w:t xml:space="preserve"> former 60</w:t>
      </w:r>
      <w:r w:rsidR="00F02AFF">
        <w:rPr>
          <w:lang w:val="fr-FR"/>
        </w:rPr>
        <w:t> </w:t>
      </w:r>
      <w:r w:rsidR="00577FEE" w:rsidRPr="00577FEE">
        <w:rPr>
          <w:lang w:val="fr-FR"/>
        </w:rPr>
        <w:t>formateurs aux bonnes pratiques d</w:t>
      </w:r>
      <w:r w:rsidR="002C0768">
        <w:rPr>
          <w:lang w:val="fr-FR"/>
        </w:rPr>
        <w:t>’</w:t>
      </w:r>
      <w:r w:rsidR="00577FEE" w:rsidRPr="00577FEE">
        <w:rPr>
          <w:lang w:val="fr-FR"/>
        </w:rPr>
        <w:t>entretien en utilisant le programme mis à jour</w:t>
      </w:r>
      <w:r w:rsidR="002C0768">
        <w:rPr>
          <w:lang w:val="fr-FR"/>
        </w:rPr>
        <w:t> ;</w:t>
      </w:r>
      <w:r w:rsidR="00577FEE" w:rsidRPr="00577FEE">
        <w:rPr>
          <w:lang w:val="fr-FR"/>
        </w:rPr>
        <w:t xml:space="preserve"> former 500</w:t>
      </w:r>
      <w:r w:rsidR="00F02AFF">
        <w:rPr>
          <w:lang w:val="fr-FR"/>
        </w:rPr>
        <w:t> </w:t>
      </w:r>
      <w:r w:rsidR="00577FEE" w:rsidRPr="00577FEE">
        <w:rPr>
          <w:lang w:val="fr-FR"/>
        </w:rPr>
        <w:t>techniciens MAC aux bonnes pratiques en utilisant le programme mis à jour</w:t>
      </w:r>
      <w:r w:rsidR="002C0768">
        <w:rPr>
          <w:lang w:val="fr-FR"/>
        </w:rPr>
        <w:t> ;</w:t>
      </w:r>
      <w:r w:rsidR="00577FEE" w:rsidRPr="00577FEE">
        <w:rPr>
          <w:lang w:val="fr-FR"/>
        </w:rPr>
        <w:t xml:space="preserve"> fournir une assistance technique </w:t>
      </w:r>
      <w:r w:rsidR="00C5381D" w:rsidRPr="00577FEE">
        <w:rPr>
          <w:lang w:val="fr-FR"/>
        </w:rPr>
        <w:t>sur l</w:t>
      </w:r>
      <w:r w:rsidR="002C0768">
        <w:rPr>
          <w:lang w:val="fr-FR"/>
        </w:rPr>
        <w:t>’</w:t>
      </w:r>
      <w:r w:rsidR="00C5381D" w:rsidRPr="00577FEE">
        <w:rPr>
          <w:lang w:val="fr-FR"/>
        </w:rPr>
        <w:t xml:space="preserve">étanchéité </w:t>
      </w:r>
      <w:r w:rsidR="00F02AFF">
        <w:rPr>
          <w:lang w:val="fr-FR"/>
        </w:rPr>
        <w:t xml:space="preserve">pour </w:t>
      </w:r>
      <w:r w:rsidR="00577FEE" w:rsidRPr="00577FEE">
        <w:rPr>
          <w:lang w:val="fr-FR"/>
        </w:rPr>
        <w:t>50</w:t>
      </w:r>
      <w:r w:rsidR="002819FE">
        <w:rPr>
          <w:lang w:val="fr-FR"/>
        </w:rPr>
        <w:t> </w:t>
      </w:r>
      <w:r w:rsidR="00C5381D">
        <w:rPr>
          <w:lang w:val="fr-FR"/>
        </w:rPr>
        <w:t>s</w:t>
      </w:r>
      <w:r w:rsidR="00577FEE" w:rsidRPr="00577FEE">
        <w:rPr>
          <w:lang w:val="fr-FR"/>
        </w:rPr>
        <w:t xml:space="preserve">ystèmes de réfrigération </w:t>
      </w:r>
      <w:r w:rsidR="00C5381D">
        <w:rPr>
          <w:lang w:val="fr-FR"/>
        </w:rPr>
        <w:t>de grande taille</w:t>
      </w:r>
      <w:r w:rsidR="002C0768">
        <w:rPr>
          <w:lang w:val="fr-FR"/>
        </w:rPr>
        <w:t> ;</w:t>
      </w:r>
      <w:r w:rsidR="00577FEE" w:rsidRPr="00577FEE">
        <w:rPr>
          <w:lang w:val="fr-FR"/>
        </w:rPr>
        <w:t xml:space="preserve"> fournir un appui à l</w:t>
      </w:r>
      <w:r w:rsidR="002C0768">
        <w:rPr>
          <w:lang w:val="fr-FR"/>
        </w:rPr>
        <w:t>’</w:t>
      </w:r>
      <w:r w:rsidR="00577FEE" w:rsidRPr="00577FEE">
        <w:rPr>
          <w:lang w:val="fr-FR"/>
        </w:rPr>
        <w:t>association nigériane des techniciens automobiles (PNUD) (610</w:t>
      </w:r>
      <w:r w:rsidR="007E7390">
        <w:rPr>
          <w:lang w:val="fr-FR"/>
        </w:rPr>
        <w:t> </w:t>
      </w:r>
      <w:r w:rsidR="00577FEE" w:rsidRPr="00577FEE">
        <w:rPr>
          <w:lang w:val="fr-FR"/>
        </w:rPr>
        <w:t>000</w:t>
      </w:r>
      <w:r w:rsidR="00C00D09">
        <w:rPr>
          <w:lang w:val="fr-FR"/>
        </w:rPr>
        <w:t> $US</w:t>
      </w:r>
      <w:r w:rsidR="00577FEE" w:rsidRPr="00577FEE">
        <w:rPr>
          <w:lang w:val="fr-FR"/>
        </w:rPr>
        <w:t>)</w:t>
      </w:r>
      <w:r w:rsidR="002C0768">
        <w:rPr>
          <w:lang w:val="fr-FR"/>
        </w:rPr>
        <w:t> ;</w:t>
      </w:r>
    </w:p>
    <w:p w14:paraId="5B04F22D" w14:textId="606ED2EC" w:rsidR="00653DC4" w:rsidRPr="002C5D90" w:rsidRDefault="00394CE9" w:rsidP="00653DC4">
      <w:pPr>
        <w:pStyle w:val="Heading2"/>
        <w:rPr>
          <w:color w:val="000000"/>
          <w:lang w:val="fr-FR"/>
        </w:rPr>
      </w:pPr>
      <w:r w:rsidRPr="00394CE9">
        <w:rPr>
          <w:i/>
          <w:iCs/>
          <w:lang w:val="fr-FR"/>
        </w:rPr>
        <w:t>Acquisition et distribution d</w:t>
      </w:r>
      <w:r w:rsidR="002C0768">
        <w:rPr>
          <w:i/>
          <w:iCs/>
          <w:lang w:val="fr-FR"/>
        </w:rPr>
        <w:t>’</w:t>
      </w:r>
      <w:r w:rsidRPr="00394CE9">
        <w:rPr>
          <w:i/>
          <w:iCs/>
          <w:lang w:val="fr-FR"/>
        </w:rPr>
        <w:t>équipements</w:t>
      </w:r>
      <w:r w:rsidR="002C0768">
        <w:rPr>
          <w:i/>
          <w:iCs/>
          <w:lang w:val="fr-FR"/>
        </w:rPr>
        <w:t> :</w:t>
      </w:r>
      <w:r w:rsidR="005D59CE" w:rsidRPr="002C5D90">
        <w:rPr>
          <w:lang w:val="fr-FR"/>
        </w:rPr>
        <w:t xml:space="preserve"> </w:t>
      </w:r>
      <w:r w:rsidRPr="00394CE9">
        <w:rPr>
          <w:lang w:val="fr-FR"/>
        </w:rPr>
        <w:t>Création de cinq pôles d</w:t>
      </w:r>
      <w:r w:rsidR="002C0768">
        <w:rPr>
          <w:lang w:val="fr-FR"/>
        </w:rPr>
        <w:t>’</w:t>
      </w:r>
      <w:r w:rsidRPr="00394CE9">
        <w:rPr>
          <w:lang w:val="fr-FR"/>
        </w:rPr>
        <w:t>excellence pour le secteur des climatiseurs mobiles</w:t>
      </w:r>
      <w:r w:rsidR="002C0768">
        <w:rPr>
          <w:lang w:val="fr-FR"/>
        </w:rPr>
        <w:t> ;</w:t>
      </w:r>
      <w:r w:rsidRPr="00394CE9">
        <w:rPr>
          <w:lang w:val="fr-FR"/>
        </w:rPr>
        <w:t xml:space="preserve"> création de 10</w:t>
      </w:r>
      <w:r w:rsidR="00916ADB">
        <w:rPr>
          <w:lang w:val="fr-FR"/>
        </w:rPr>
        <w:t> </w:t>
      </w:r>
      <w:r w:rsidRPr="00394CE9">
        <w:rPr>
          <w:lang w:val="fr-FR"/>
        </w:rPr>
        <w:t>unités de formation à la réfrigération commerciale à base de HFC</w:t>
      </w:r>
      <w:r w:rsidR="00FD0E24">
        <w:rPr>
          <w:lang w:val="fr-FR"/>
        </w:rPr>
        <w:t>-</w:t>
      </w:r>
      <w:r w:rsidRPr="00394CE9">
        <w:rPr>
          <w:lang w:val="fr-FR"/>
        </w:rPr>
        <w:t>290</w:t>
      </w:r>
      <w:r w:rsidR="002C0768">
        <w:rPr>
          <w:lang w:val="fr-FR"/>
        </w:rPr>
        <w:t> ;</w:t>
      </w:r>
      <w:r w:rsidRPr="00394CE9">
        <w:rPr>
          <w:lang w:val="fr-FR"/>
        </w:rPr>
        <w:t xml:space="preserve"> fourniture de jeux d</w:t>
      </w:r>
      <w:r w:rsidR="002C0768">
        <w:rPr>
          <w:lang w:val="fr-FR"/>
        </w:rPr>
        <w:t>’</w:t>
      </w:r>
      <w:r w:rsidRPr="00394CE9">
        <w:rPr>
          <w:lang w:val="fr-FR"/>
        </w:rPr>
        <w:t>outils et d</w:t>
      </w:r>
      <w:r w:rsidR="002C0768">
        <w:rPr>
          <w:lang w:val="fr-FR"/>
        </w:rPr>
        <w:t>’</w:t>
      </w:r>
      <w:r w:rsidRPr="00394CE9">
        <w:rPr>
          <w:lang w:val="fr-FR"/>
        </w:rPr>
        <w:t>équipements à 100</w:t>
      </w:r>
      <w:r w:rsidR="007918BB">
        <w:rPr>
          <w:lang w:val="fr-FR"/>
        </w:rPr>
        <w:t> </w:t>
      </w:r>
      <w:r w:rsidRPr="00394CE9">
        <w:rPr>
          <w:lang w:val="fr-FR"/>
        </w:rPr>
        <w:t xml:space="preserve">garages </w:t>
      </w:r>
      <w:r w:rsidR="00B90E81">
        <w:rPr>
          <w:lang w:val="fr-FR"/>
        </w:rPr>
        <w:t>pour</w:t>
      </w:r>
      <w:r w:rsidRPr="00394CE9">
        <w:rPr>
          <w:lang w:val="fr-FR"/>
        </w:rPr>
        <w:t xml:space="preserve"> climatiseurs mobiles</w:t>
      </w:r>
      <w:r w:rsidR="002C0768">
        <w:rPr>
          <w:lang w:val="fr-FR"/>
        </w:rPr>
        <w:t> ;</w:t>
      </w:r>
      <w:r w:rsidRPr="00394CE9">
        <w:rPr>
          <w:lang w:val="fr-FR"/>
        </w:rPr>
        <w:t xml:space="preserve"> équipement </w:t>
      </w:r>
      <w:r w:rsidR="00C5220B" w:rsidRPr="00394CE9">
        <w:rPr>
          <w:lang w:val="fr-FR"/>
        </w:rPr>
        <w:t xml:space="preserve">en outils et équipements de sécurité </w:t>
      </w:r>
      <w:r w:rsidRPr="00394CE9">
        <w:rPr>
          <w:lang w:val="fr-FR"/>
        </w:rPr>
        <w:t>de 13</w:t>
      </w:r>
      <w:r w:rsidR="003A5556">
        <w:rPr>
          <w:lang w:val="fr-FR"/>
        </w:rPr>
        <w:t> </w:t>
      </w:r>
      <w:r w:rsidRPr="00394CE9">
        <w:rPr>
          <w:lang w:val="fr-FR"/>
        </w:rPr>
        <w:t xml:space="preserve">instituts de </w:t>
      </w:r>
      <w:r w:rsidR="0003686B">
        <w:rPr>
          <w:lang w:val="fr-FR"/>
        </w:rPr>
        <w:t xml:space="preserve">formation en </w:t>
      </w:r>
      <w:r w:rsidRPr="00394CE9">
        <w:rPr>
          <w:lang w:val="fr-FR"/>
        </w:rPr>
        <w:t>R&amp;C; équipement de deux instituts de R&amp;C en laboratoires de formation au CO</w:t>
      </w:r>
      <w:r w:rsidRPr="00C5220B">
        <w:rPr>
          <w:vertAlign w:val="subscript"/>
          <w:lang w:val="fr-FR"/>
        </w:rPr>
        <w:t>2</w:t>
      </w:r>
      <w:r w:rsidRPr="00394CE9">
        <w:rPr>
          <w:lang w:val="fr-FR"/>
        </w:rPr>
        <w:t xml:space="preserve"> </w:t>
      </w:r>
      <w:proofErr w:type="spellStart"/>
      <w:r w:rsidRPr="00394CE9">
        <w:rPr>
          <w:lang w:val="fr-FR"/>
        </w:rPr>
        <w:t>transcritique</w:t>
      </w:r>
      <w:proofErr w:type="spellEnd"/>
      <w:r w:rsidRPr="00394CE9">
        <w:rPr>
          <w:lang w:val="fr-FR"/>
        </w:rPr>
        <w:t xml:space="preserve"> et fourniture de jeux d</w:t>
      </w:r>
      <w:r w:rsidR="002C0768">
        <w:rPr>
          <w:lang w:val="fr-FR"/>
        </w:rPr>
        <w:t>’</w:t>
      </w:r>
      <w:r w:rsidRPr="00394CE9">
        <w:rPr>
          <w:lang w:val="fr-FR"/>
        </w:rPr>
        <w:t>outils de sécurité de base à 450</w:t>
      </w:r>
      <w:r w:rsidR="00C5220B">
        <w:rPr>
          <w:lang w:val="fr-FR"/>
        </w:rPr>
        <w:t> </w:t>
      </w:r>
      <w:r w:rsidRPr="00394CE9">
        <w:rPr>
          <w:lang w:val="fr-FR"/>
        </w:rPr>
        <w:t>techniciens de R&amp;C (PNUD) (</w:t>
      </w:r>
      <w:r w:rsidR="00327CDD">
        <w:rPr>
          <w:lang w:val="fr-FR"/>
        </w:rPr>
        <w:t>8</w:t>
      </w:r>
      <w:r w:rsidRPr="00394CE9">
        <w:rPr>
          <w:lang w:val="fr-FR"/>
        </w:rPr>
        <w:t>74</w:t>
      </w:r>
      <w:r w:rsidR="00327CDD">
        <w:rPr>
          <w:lang w:val="fr-FR"/>
        </w:rPr>
        <w:t> </w:t>
      </w:r>
      <w:r w:rsidRPr="00394CE9">
        <w:rPr>
          <w:lang w:val="fr-FR"/>
        </w:rPr>
        <w:t>133</w:t>
      </w:r>
      <w:r w:rsidR="00C00D09">
        <w:rPr>
          <w:lang w:val="fr-FR"/>
        </w:rPr>
        <w:t> $US</w:t>
      </w:r>
      <w:r w:rsidRPr="00394CE9">
        <w:rPr>
          <w:lang w:val="fr-FR"/>
        </w:rPr>
        <w:t>)</w:t>
      </w:r>
      <w:r w:rsidR="002C0768">
        <w:rPr>
          <w:lang w:val="fr-FR"/>
        </w:rPr>
        <w:t> ;</w:t>
      </w:r>
    </w:p>
    <w:p w14:paraId="5350BE7D" w14:textId="5F109A32" w:rsidR="00653DC4" w:rsidRPr="002C5D90" w:rsidRDefault="0022479D" w:rsidP="00653DC4">
      <w:pPr>
        <w:pStyle w:val="Heading2"/>
        <w:rPr>
          <w:sz w:val="20"/>
          <w:szCs w:val="20"/>
          <w:lang w:val="fr-FR" w:eastAsia="zh-CN"/>
        </w:rPr>
      </w:pPr>
      <w:r w:rsidRPr="0022479D">
        <w:rPr>
          <w:i/>
          <w:iCs/>
          <w:color w:val="000000"/>
          <w:lang w:val="fr-FR" w:eastAsia="zh-CN"/>
        </w:rPr>
        <w:lastRenderedPageBreak/>
        <w:t>Système de récupération et de réutilisation des réfrigérants</w:t>
      </w:r>
      <w:r w:rsidR="002C0768">
        <w:rPr>
          <w:i/>
          <w:iCs/>
          <w:color w:val="000000"/>
          <w:lang w:val="fr-FR" w:eastAsia="zh-CN"/>
        </w:rPr>
        <w:t> ;</w:t>
      </w:r>
      <w:r w:rsidR="00653DC4" w:rsidRPr="002C5D90">
        <w:rPr>
          <w:i/>
          <w:iCs/>
          <w:color w:val="000000"/>
          <w:lang w:val="fr-FR" w:eastAsia="zh-CN"/>
        </w:rPr>
        <w:t xml:space="preserve"> </w:t>
      </w:r>
      <w:r w:rsidR="00A61CE8" w:rsidRPr="00A61CE8">
        <w:rPr>
          <w:lang w:val="fr-FR"/>
        </w:rPr>
        <w:t>Évaluer les pratiques d</w:t>
      </w:r>
      <w:r w:rsidR="002C0768">
        <w:rPr>
          <w:lang w:val="fr-FR"/>
        </w:rPr>
        <w:t>’</w:t>
      </w:r>
      <w:r w:rsidR="00A61CE8" w:rsidRPr="00A61CE8">
        <w:rPr>
          <w:lang w:val="fr-FR"/>
        </w:rPr>
        <w:t>élimination des bouteilles à usage unique</w:t>
      </w:r>
      <w:r w:rsidR="002C0768">
        <w:rPr>
          <w:lang w:val="fr-FR"/>
        </w:rPr>
        <w:t> ;</w:t>
      </w:r>
      <w:r w:rsidR="00A61CE8" w:rsidRPr="00A61CE8">
        <w:rPr>
          <w:lang w:val="fr-FR"/>
        </w:rPr>
        <w:t xml:space="preserve"> établir un centre de collecte et de récupération des bouteilles à usage unique</w:t>
      </w:r>
      <w:r w:rsidR="002C0768">
        <w:rPr>
          <w:lang w:val="fr-FR"/>
        </w:rPr>
        <w:t> ;</w:t>
      </w:r>
      <w:r w:rsidR="00A61CE8" w:rsidRPr="00A61CE8">
        <w:rPr>
          <w:lang w:val="fr-FR"/>
        </w:rPr>
        <w:t xml:space="preserve"> établir un système d</w:t>
      </w:r>
      <w:r w:rsidR="002C0768">
        <w:rPr>
          <w:lang w:val="fr-FR"/>
        </w:rPr>
        <w:t>’</w:t>
      </w:r>
      <w:r w:rsidR="00A61CE8" w:rsidRPr="00A61CE8">
        <w:rPr>
          <w:lang w:val="fr-FR"/>
        </w:rPr>
        <w:t>incitation à restituer les bouteilles</w:t>
      </w:r>
      <w:r w:rsidR="002C0768">
        <w:rPr>
          <w:lang w:val="fr-FR"/>
        </w:rPr>
        <w:t> :</w:t>
      </w:r>
      <w:r w:rsidR="00A61CE8" w:rsidRPr="00A61CE8">
        <w:rPr>
          <w:lang w:val="fr-FR"/>
        </w:rPr>
        <w:t xml:space="preserve"> évaluation et ajustements du système (PNUD) (123</w:t>
      </w:r>
      <w:r w:rsidR="00A61CE8">
        <w:rPr>
          <w:lang w:val="fr-FR"/>
        </w:rPr>
        <w:t> </w:t>
      </w:r>
      <w:r w:rsidR="00A61CE8" w:rsidRPr="00A61CE8">
        <w:rPr>
          <w:lang w:val="fr-FR"/>
        </w:rPr>
        <w:t>000</w:t>
      </w:r>
      <w:r w:rsidR="00C00D09">
        <w:rPr>
          <w:lang w:val="fr-FR"/>
        </w:rPr>
        <w:t> $US</w:t>
      </w:r>
      <w:r w:rsidR="00A61CE8" w:rsidRPr="00A61CE8">
        <w:rPr>
          <w:lang w:val="fr-FR"/>
        </w:rPr>
        <w:t>)</w:t>
      </w:r>
      <w:r w:rsidR="002C0768">
        <w:rPr>
          <w:lang w:val="fr-FR"/>
        </w:rPr>
        <w:t> ;</w:t>
      </w:r>
    </w:p>
    <w:p w14:paraId="6AF3475F" w14:textId="43AEA95A" w:rsidR="00370EE4" w:rsidRPr="002C5D90" w:rsidRDefault="00EB404D" w:rsidP="003C244B">
      <w:pPr>
        <w:pStyle w:val="Heading2"/>
        <w:rPr>
          <w:lang w:val="fr-FR"/>
        </w:rPr>
      </w:pPr>
      <w:r w:rsidRPr="00EB404D">
        <w:rPr>
          <w:i/>
          <w:iCs/>
          <w:lang w:val="fr-FR"/>
        </w:rPr>
        <w:t xml:space="preserve">Projet pilote pour le secteur commercial et </w:t>
      </w:r>
      <w:r>
        <w:rPr>
          <w:i/>
          <w:iCs/>
          <w:lang w:val="fr-FR"/>
        </w:rPr>
        <w:t xml:space="preserve">le secteur </w:t>
      </w:r>
      <w:r w:rsidRPr="00EB404D">
        <w:rPr>
          <w:i/>
          <w:iCs/>
          <w:lang w:val="fr-FR"/>
        </w:rPr>
        <w:t>de la réfrigération</w:t>
      </w:r>
      <w:r w:rsidR="002C0768">
        <w:rPr>
          <w:i/>
          <w:iCs/>
          <w:lang w:val="fr-FR"/>
        </w:rPr>
        <w:t> :</w:t>
      </w:r>
      <w:r w:rsidR="003C244B" w:rsidRPr="002C5D90">
        <w:rPr>
          <w:lang w:val="fr-FR"/>
        </w:rPr>
        <w:t xml:space="preserve"> </w:t>
      </w:r>
      <w:r w:rsidR="00B674B5" w:rsidRPr="00B674B5">
        <w:rPr>
          <w:lang w:val="fr-FR"/>
        </w:rPr>
        <w:t>Identifier les candidats appropriés pour les projets pilotes, notamment par une évaluation préliminaire</w:t>
      </w:r>
      <w:r w:rsidR="002C0768">
        <w:rPr>
          <w:lang w:val="fr-FR"/>
        </w:rPr>
        <w:t> ;</w:t>
      </w:r>
      <w:r w:rsidR="00B674B5" w:rsidRPr="00B674B5">
        <w:rPr>
          <w:lang w:val="fr-FR"/>
        </w:rPr>
        <w:t xml:space="preserve"> mener deux projets pilotes sur des monoblocs au R-290 dans des chambres froides pour le stockage et la conservation des aliments, y compris l</w:t>
      </w:r>
      <w:r w:rsidR="002C0768">
        <w:rPr>
          <w:lang w:val="fr-FR"/>
        </w:rPr>
        <w:t>’</w:t>
      </w:r>
      <w:r w:rsidR="00B674B5" w:rsidRPr="00B674B5">
        <w:rPr>
          <w:lang w:val="fr-FR"/>
        </w:rPr>
        <w:t>équipement, l</w:t>
      </w:r>
      <w:r w:rsidR="002C0768">
        <w:rPr>
          <w:lang w:val="fr-FR"/>
        </w:rPr>
        <w:t>’</w:t>
      </w:r>
      <w:r w:rsidR="00B674B5" w:rsidRPr="00B674B5">
        <w:rPr>
          <w:lang w:val="fr-FR"/>
        </w:rPr>
        <w:t>installation, la mise en service et la formation</w:t>
      </w:r>
      <w:r w:rsidR="002C0768">
        <w:rPr>
          <w:lang w:val="fr-FR"/>
        </w:rPr>
        <w:t> ;</w:t>
      </w:r>
      <w:r w:rsidR="00B674B5" w:rsidRPr="00B674B5">
        <w:rPr>
          <w:lang w:val="fr-FR"/>
        </w:rPr>
        <w:t xml:space="preserve"> faire la démonstration de l</w:t>
      </w:r>
      <w:r w:rsidR="002C0768">
        <w:rPr>
          <w:lang w:val="fr-FR"/>
        </w:rPr>
        <w:t>’</w:t>
      </w:r>
      <w:r w:rsidR="00B674B5" w:rsidRPr="00B674B5">
        <w:rPr>
          <w:lang w:val="fr-FR"/>
        </w:rPr>
        <w:t>utilisation de réfrigérants naturels dans un système indirect de refroidissement au glycol/à l</w:t>
      </w:r>
      <w:r w:rsidR="002C0768">
        <w:rPr>
          <w:lang w:val="fr-FR"/>
        </w:rPr>
        <w:t>’</w:t>
      </w:r>
      <w:r w:rsidR="00B674B5" w:rsidRPr="00B674B5">
        <w:rPr>
          <w:lang w:val="fr-FR"/>
        </w:rPr>
        <w:t>eau glacée dans une grande chambre froide ou une application de refroidissement d</w:t>
      </w:r>
      <w:r w:rsidR="002C0768">
        <w:rPr>
          <w:lang w:val="fr-FR"/>
        </w:rPr>
        <w:t>’</w:t>
      </w:r>
      <w:r w:rsidR="00B674B5" w:rsidRPr="00B674B5">
        <w:rPr>
          <w:lang w:val="fr-FR"/>
        </w:rPr>
        <w:t>un entrepôt industriel</w:t>
      </w:r>
      <w:r w:rsidR="002C0768">
        <w:rPr>
          <w:lang w:val="fr-FR"/>
        </w:rPr>
        <w:t> ;</w:t>
      </w:r>
      <w:r w:rsidR="00B674B5" w:rsidRPr="00B674B5">
        <w:rPr>
          <w:lang w:val="fr-FR"/>
        </w:rPr>
        <w:t xml:space="preserve"> démonstration du remplacement d</w:t>
      </w:r>
      <w:r w:rsidR="002C0768">
        <w:rPr>
          <w:lang w:val="fr-FR"/>
        </w:rPr>
        <w:t>’</w:t>
      </w:r>
      <w:r w:rsidR="00B674B5" w:rsidRPr="00B674B5">
        <w:rPr>
          <w:lang w:val="fr-FR"/>
        </w:rPr>
        <w:t>un système de climatisation commercial multi-split utilisant le R-410A par un système de climatisation centralisé basé sur le R-290</w:t>
      </w:r>
      <w:r w:rsidR="002C0768">
        <w:rPr>
          <w:lang w:val="fr-FR"/>
        </w:rPr>
        <w:t> ;</w:t>
      </w:r>
      <w:r w:rsidR="00B674B5" w:rsidRPr="00B674B5">
        <w:rPr>
          <w:lang w:val="fr-FR"/>
        </w:rPr>
        <w:t xml:space="preserve"> suivi et évaluation des impacts du projet et des améliorations de l</w:t>
      </w:r>
      <w:r w:rsidR="002C0768">
        <w:rPr>
          <w:lang w:val="fr-FR"/>
        </w:rPr>
        <w:t>’</w:t>
      </w:r>
      <w:r w:rsidR="00B674B5" w:rsidRPr="00B674B5">
        <w:rPr>
          <w:lang w:val="fr-FR"/>
        </w:rPr>
        <w:t>efficacité énergétique, et formation des techniciens et des utilisateurs finaux pendant six mois</w:t>
      </w:r>
      <w:r w:rsidR="002C0768">
        <w:rPr>
          <w:lang w:val="fr-FR"/>
        </w:rPr>
        <w:t> ;</w:t>
      </w:r>
      <w:r w:rsidR="00B674B5" w:rsidRPr="00B674B5">
        <w:rPr>
          <w:lang w:val="fr-FR"/>
        </w:rPr>
        <w:t xml:space="preserve"> sensibilisation aux technologies à faible PRP démontrées et mise en place d</w:t>
      </w:r>
      <w:r w:rsidR="002C0768">
        <w:rPr>
          <w:lang w:val="fr-FR"/>
        </w:rPr>
        <w:t>’</w:t>
      </w:r>
      <w:r w:rsidR="00B674B5" w:rsidRPr="00B674B5">
        <w:rPr>
          <w:lang w:val="fr-FR"/>
        </w:rPr>
        <w:t>une chaîne d</w:t>
      </w:r>
      <w:r w:rsidR="002C0768">
        <w:rPr>
          <w:lang w:val="fr-FR"/>
        </w:rPr>
        <w:t>’</w:t>
      </w:r>
      <w:r w:rsidR="00B674B5" w:rsidRPr="00B674B5">
        <w:rPr>
          <w:lang w:val="fr-FR"/>
        </w:rPr>
        <w:t>approvisionnement pour ces technologies à faible PRP</w:t>
      </w:r>
      <w:r w:rsidR="002C0768">
        <w:rPr>
          <w:lang w:val="fr-FR"/>
        </w:rPr>
        <w:t> ;</w:t>
      </w:r>
      <w:r w:rsidR="00B674B5" w:rsidRPr="00B674B5">
        <w:rPr>
          <w:lang w:val="fr-FR"/>
        </w:rPr>
        <w:t xml:space="preserve"> organisation de visites de sites pour les importateurs afin de comprendre les nouvelles technologies (PNUD) (745</w:t>
      </w:r>
      <w:r w:rsidR="00F7096A">
        <w:rPr>
          <w:lang w:val="fr-FR"/>
        </w:rPr>
        <w:t> </w:t>
      </w:r>
      <w:r w:rsidR="00B674B5" w:rsidRPr="00B674B5">
        <w:rPr>
          <w:lang w:val="fr-FR"/>
        </w:rPr>
        <w:t>000</w:t>
      </w:r>
      <w:r w:rsidR="00C00D09">
        <w:rPr>
          <w:lang w:val="fr-FR"/>
        </w:rPr>
        <w:t> $US</w:t>
      </w:r>
      <w:r w:rsidR="00B674B5" w:rsidRPr="00B674B5">
        <w:rPr>
          <w:lang w:val="fr-FR"/>
        </w:rPr>
        <w:t>)</w:t>
      </w:r>
      <w:r w:rsidR="002C0768">
        <w:rPr>
          <w:lang w:val="fr-FR"/>
        </w:rPr>
        <w:t> ;</w:t>
      </w:r>
    </w:p>
    <w:p w14:paraId="055961C5" w14:textId="0B1EDFC8" w:rsidR="008B0570" w:rsidRPr="002C5D90" w:rsidRDefault="00DE260A" w:rsidP="008B0570">
      <w:pPr>
        <w:pStyle w:val="Heading2"/>
        <w:rPr>
          <w:lang w:val="fr-FR" w:eastAsia="es-CO"/>
        </w:rPr>
      </w:pPr>
      <w:r w:rsidRPr="00DE260A">
        <w:rPr>
          <w:i/>
          <w:iCs/>
          <w:lang w:val="fr-FR" w:eastAsia="es-CO"/>
        </w:rPr>
        <w:t>Politique d</w:t>
      </w:r>
      <w:r w:rsidR="002C0768">
        <w:rPr>
          <w:i/>
          <w:iCs/>
          <w:lang w:val="fr-FR" w:eastAsia="es-CO"/>
        </w:rPr>
        <w:t>’</w:t>
      </w:r>
      <w:r w:rsidRPr="00DE260A">
        <w:rPr>
          <w:i/>
          <w:iCs/>
          <w:lang w:val="fr-FR" w:eastAsia="es-CO"/>
        </w:rPr>
        <w:t>égalité entre les femmes et les hommes</w:t>
      </w:r>
      <w:r w:rsidR="002C0768">
        <w:rPr>
          <w:i/>
          <w:iCs/>
          <w:lang w:val="fr-FR" w:eastAsia="es-CO"/>
        </w:rPr>
        <w:t> :</w:t>
      </w:r>
      <w:r w:rsidR="008B0570" w:rsidRPr="002C5D90">
        <w:rPr>
          <w:lang w:val="fr-FR" w:eastAsia="es-CO"/>
        </w:rPr>
        <w:t xml:space="preserve"> </w:t>
      </w:r>
      <w:r w:rsidRPr="00DE260A">
        <w:rPr>
          <w:lang w:val="fr-FR" w:eastAsia="es-CO"/>
        </w:rPr>
        <w:t>Développement d</w:t>
      </w:r>
      <w:r w:rsidR="002C0768">
        <w:rPr>
          <w:lang w:val="fr-FR" w:eastAsia="es-CO"/>
        </w:rPr>
        <w:t>’</w:t>
      </w:r>
      <w:r w:rsidRPr="00DE260A">
        <w:rPr>
          <w:lang w:val="fr-FR" w:eastAsia="es-CO"/>
        </w:rPr>
        <w:t>une évaluation de l</w:t>
      </w:r>
      <w:r w:rsidR="002C0768">
        <w:rPr>
          <w:lang w:val="fr-FR" w:eastAsia="es-CO"/>
        </w:rPr>
        <w:t>’</w:t>
      </w:r>
      <w:r w:rsidRPr="00DE260A">
        <w:rPr>
          <w:lang w:val="fr-FR" w:eastAsia="es-CO"/>
        </w:rPr>
        <w:t>égalité des sexes, formation des principales parties prenantes sur la base des conclusions et des recommandations de l</w:t>
      </w:r>
      <w:r w:rsidR="002C0768">
        <w:rPr>
          <w:lang w:val="fr-FR" w:eastAsia="es-CO"/>
        </w:rPr>
        <w:t>’</w:t>
      </w:r>
      <w:r w:rsidRPr="00DE260A">
        <w:rPr>
          <w:lang w:val="fr-FR" w:eastAsia="es-CO"/>
        </w:rPr>
        <w:t>évaluation et octroi d</w:t>
      </w:r>
      <w:r w:rsidR="002C0768">
        <w:rPr>
          <w:lang w:val="fr-FR" w:eastAsia="es-CO"/>
        </w:rPr>
        <w:t>’</w:t>
      </w:r>
      <w:r w:rsidRPr="00DE260A">
        <w:rPr>
          <w:lang w:val="fr-FR" w:eastAsia="es-CO"/>
        </w:rPr>
        <w:t>une bourse à 40</w:t>
      </w:r>
      <w:r>
        <w:rPr>
          <w:lang w:val="fr-FR" w:eastAsia="es-CO"/>
        </w:rPr>
        <w:t> </w:t>
      </w:r>
      <w:r w:rsidRPr="00DE260A">
        <w:rPr>
          <w:lang w:val="fr-FR" w:eastAsia="es-CO"/>
        </w:rPr>
        <w:t>femmes dans le secteur des climatiseurs mobiles afin de promouvoir la participation des femmes (PNUD) (100</w:t>
      </w:r>
      <w:r w:rsidR="00565ABF">
        <w:rPr>
          <w:lang w:val="fr-FR" w:eastAsia="es-CO"/>
        </w:rPr>
        <w:t> </w:t>
      </w:r>
      <w:r w:rsidRPr="00DE260A">
        <w:rPr>
          <w:lang w:val="fr-FR" w:eastAsia="es-CO"/>
        </w:rPr>
        <w:t>000</w:t>
      </w:r>
      <w:r w:rsidR="00C00D09">
        <w:rPr>
          <w:lang w:val="fr-FR" w:eastAsia="es-CO"/>
        </w:rPr>
        <w:t> $US</w:t>
      </w:r>
      <w:r w:rsidRPr="00DE260A">
        <w:rPr>
          <w:lang w:val="fr-FR" w:eastAsia="es-CO"/>
        </w:rPr>
        <w:t>)</w:t>
      </w:r>
      <w:r w:rsidR="008B0570" w:rsidRPr="002C5D90">
        <w:rPr>
          <w:lang w:val="fr-FR"/>
        </w:rPr>
        <w:t>.</w:t>
      </w:r>
    </w:p>
    <w:p w14:paraId="39F2C4F4" w14:textId="4F3A4EF3" w:rsidR="004F7D2A" w:rsidRPr="002C5D90" w:rsidRDefault="00274ED8" w:rsidP="003C244B">
      <w:pPr>
        <w:pStyle w:val="Heading1"/>
        <w:rPr>
          <w:lang w:val="fr-FR"/>
        </w:rPr>
      </w:pPr>
      <w:r w:rsidRPr="00274ED8">
        <w:rPr>
          <w:lang w:val="fr-FR"/>
        </w:rPr>
        <w:t>Le tableau 21 indique les fonds demandés et les fonds approuvés pour chaque composante du projet.</w:t>
      </w:r>
    </w:p>
    <w:p w14:paraId="01A247A4" w14:textId="720A3679" w:rsidR="004F7D2A" w:rsidRPr="002C5D90" w:rsidRDefault="004F7D2A" w:rsidP="004F7D2A">
      <w:pPr>
        <w:keepNext/>
        <w:rPr>
          <w:b/>
          <w:bCs/>
          <w:lang w:val="fr-FR"/>
        </w:rPr>
      </w:pPr>
      <w:r w:rsidRPr="002C5D90">
        <w:rPr>
          <w:b/>
          <w:bCs/>
          <w:lang w:val="fr-FR"/>
        </w:rPr>
        <w:t>T</w:t>
      </w:r>
      <w:r w:rsidR="000B5C85" w:rsidRPr="002C5D90">
        <w:rPr>
          <w:b/>
          <w:bCs/>
          <w:lang w:val="fr-FR"/>
        </w:rPr>
        <w:t>able</w:t>
      </w:r>
      <w:r w:rsidR="00274ED8">
        <w:rPr>
          <w:b/>
          <w:bCs/>
          <w:lang w:val="fr-FR"/>
        </w:rPr>
        <w:t>au</w:t>
      </w:r>
      <w:r w:rsidR="000B5C85" w:rsidRPr="002C5D90">
        <w:rPr>
          <w:b/>
          <w:bCs/>
          <w:lang w:val="fr-FR"/>
        </w:rPr>
        <w:t> </w:t>
      </w:r>
      <w:r w:rsidRPr="002C5D90">
        <w:rPr>
          <w:b/>
          <w:bCs/>
          <w:lang w:val="fr-FR"/>
        </w:rPr>
        <w:t xml:space="preserve">21. </w:t>
      </w:r>
      <w:r w:rsidR="00A632AB" w:rsidRPr="00A632AB">
        <w:rPr>
          <w:b/>
          <w:bCs/>
          <w:lang w:val="fr-FR"/>
        </w:rPr>
        <w:t>Composantes du projet dans le secteur de l</w:t>
      </w:r>
      <w:r w:rsidR="002C0768">
        <w:rPr>
          <w:b/>
          <w:bCs/>
          <w:lang w:val="fr-FR"/>
        </w:rPr>
        <w:t>’</w:t>
      </w:r>
      <w:r w:rsidR="00A632AB" w:rsidRPr="00A632AB">
        <w:rPr>
          <w:b/>
          <w:bCs/>
          <w:lang w:val="fr-FR"/>
        </w:rPr>
        <w:t>entretien telles que demandées et convenues ($US)</w:t>
      </w:r>
    </w:p>
    <w:tbl>
      <w:tblPr>
        <w:tblStyle w:val="TableGrid10"/>
        <w:tblW w:w="5001" w:type="pct"/>
        <w:tblLayout w:type="fixed"/>
        <w:tblLook w:val="04A0" w:firstRow="1" w:lastRow="0" w:firstColumn="1" w:lastColumn="0" w:noHBand="0" w:noVBand="1"/>
      </w:tblPr>
      <w:tblGrid>
        <w:gridCol w:w="5936"/>
        <w:gridCol w:w="1850"/>
        <w:gridCol w:w="1566"/>
      </w:tblGrid>
      <w:tr w:rsidR="0014193A" w:rsidRPr="002C5D90" w14:paraId="5A4868B8" w14:textId="2D48FC2B" w:rsidTr="00385E7C">
        <w:trPr>
          <w:trHeight w:val="20"/>
          <w:tblHeader/>
        </w:trPr>
        <w:tc>
          <w:tcPr>
            <w:tcW w:w="3174" w:type="pct"/>
            <w:shd w:val="clear" w:color="auto" w:fill="auto"/>
          </w:tcPr>
          <w:p w14:paraId="5039F08F" w14:textId="712A2D7F" w:rsidR="0014193A" w:rsidRPr="002C5D90" w:rsidRDefault="003D5BC0" w:rsidP="00385E7C">
            <w:pPr>
              <w:widowControl w:val="0"/>
              <w:spacing w:before="10" w:after="10"/>
              <w:jc w:val="left"/>
              <w:rPr>
                <w:b/>
                <w:bCs/>
                <w:color w:val="000000"/>
                <w:sz w:val="20"/>
                <w:szCs w:val="20"/>
                <w:lang w:val="fr-FR" w:eastAsia="zh-CN"/>
              </w:rPr>
            </w:pPr>
            <w:r>
              <w:rPr>
                <w:b/>
                <w:bCs/>
                <w:color w:val="000000"/>
                <w:sz w:val="20"/>
                <w:szCs w:val="20"/>
                <w:lang w:val="fr-FR" w:eastAsia="zh-CN"/>
              </w:rPr>
              <w:t>Composante de projet</w:t>
            </w:r>
          </w:p>
        </w:tc>
        <w:tc>
          <w:tcPr>
            <w:tcW w:w="989" w:type="pct"/>
            <w:shd w:val="clear" w:color="auto" w:fill="auto"/>
            <w:hideMark/>
          </w:tcPr>
          <w:p w14:paraId="5F94608A" w14:textId="4BD78DFC" w:rsidR="0014193A" w:rsidRPr="002C5D90" w:rsidRDefault="003D5BC0" w:rsidP="003D5BC0">
            <w:pPr>
              <w:widowControl w:val="0"/>
              <w:spacing w:before="10" w:after="10"/>
              <w:jc w:val="center"/>
              <w:rPr>
                <w:b/>
                <w:bCs/>
                <w:color w:val="000000"/>
                <w:sz w:val="20"/>
                <w:szCs w:val="20"/>
                <w:lang w:val="fr-FR" w:eastAsia="zh-CN"/>
              </w:rPr>
            </w:pPr>
            <w:r>
              <w:rPr>
                <w:b/>
                <w:bCs/>
                <w:color w:val="000000"/>
                <w:sz w:val="20"/>
                <w:szCs w:val="20"/>
                <w:lang w:val="fr-FR" w:eastAsia="zh-CN"/>
              </w:rPr>
              <w:t>Demandé</w:t>
            </w:r>
          </w:p>
        </w:tc>
        <w:tc>
          <w:tcPr>
            <w:tcW w:w="837" w:type="pct"/>
            <w:shd w:val="clear" w:color="auto" w:fill="auto"/>
          </w:tcPr>
          <w:p w14:paraId="63FEC9D2" w14:textId="0213DAFF" w:rsidR="0014193A" w:rsidRPr="002C5D90" w:rsidRDefault="003D5BC0" w:rsidP="00385E7C">
            <w:pPr>
              <w:widowControl w:val="0"/>
              <w:spacing w:before="10" w:after="10"/>
              <w:jc w:val="center"/>
              <w:rPr>
                <w:b/>
                <w:bCs/>
                <w:color w:val="000000"/>
                <w:sz w:val="20"/>
                <w:szCs w:val="20"/>
                <w:lang w:val="fr-FR" w:eastAsia="zh-CN"/>
              </w:rPr>
            </w:pPr>
            <w:r>
              <w:rPr>
                <w:b/>
                <w:bCs/>
                <w:color w:val="000000"/>
                <w:sz w:val="20"/>
                <w:szCs w:val="20"/>
                <w:lang w:val="fr-FR" w:eastAsia="zh-CN"/>
              </w:rPr>
              <w:t>Convenu</w:t>
            </w:r>
          </w:p>
        </w:tc>
      </w:tr>
      <w:tr w:rsidR="00B66A83" w:rsidRPr="002C5D90" w14:paraId="6E170229" w14:textId="77777777" w:rsidTr="00385E7C">
        <w:trPr>
          <w:trHeight w:val="20"/>
        </w:trPr>
        <w:tc>
          <w:tcPr>
            <w:tcW w:w="3174" w:type="pct"/>
            <w:shd w:val="clear" w:color="auto" w:fill="auto"/>
            <w:noWrap/>
          </w:tcPr>
          <w:p w14:paraId="51AD67E5" w14:textId="0DFF3302" w:rsidR="00B66A83" w:rsidRPr="00B66A83" w:rsidRDefault="00B66A83" w:rsidP="00B66A83">
            <w:pPr>
              <w:widowControl w:val="0"/>
              <w:spacing w:before="10" w:after="10"/>
              <w:jc w:val="left"/>
              <w:rPr>
                <w:sz w:val="20"/>
                <w:szCs w:val="20"/>
                <w:lang w:val="fr-FR"/>
              </w:rPr>
            </w:pPr>
            <w:r w:rsidRPr="00B66A83">
              <w:rPr>
                <w:sz w:val="20"/>
                <w:szCs w:val="20"/>
                <w:lang w:val="fr-FR"/>
              </w:rPr>
              <w:t xml:space="preserve">Cadre réglementaire des HFC </w:t>
            </w:r>
          </w:p>
        </w:tc>
        <w:tc>
          <w:tcPr>
            <w:tcW w:w="989" w:type="pct"/>
            <w:shd w:val="clear" w:color="auto" w:fill="auto"/>
          </w:tcPr>
          <w:p w14:paraId="7C1C730E" w14:textId="205458F0" w:rsidR="00B66A83" w:rsidRPr="002C5D90" w:rsidRDefault="00B66A83" w:rsidP="00B66A83">
            <w:pPr>
              <w:widowControl w:val="0"/>
              <w:spacing w:before="10" w:after="10"/>
              <w:jc w:val="right"/>
              <w:rPr>
                <w:sz w:val="20"/>
                <w:szCs w:val="20"/>
                <w:highlight w:val="yellow"/>
                <w:lang w:val="fr-FR" w:eastAsia="zh-CN"/>
              </w:rPr>
            </w:pPr>
            <w:r w:rsidRPr="002C5D90">
              <w:rPr>
                <w:color w:val="000000"/>
                <w:sz w:val="20"/>
                <w:szCs w:val="20"/>
                <w:lang w:val="fr-FR" w:eastAsia="zh-CN"/>
              </w:rPr>
              <w:t>685 000</w:t>
            </w:r>
          </w:p>
        </w:tc>
        <w:tc>
          <w:tcPr>
            <w:tcW w:w="837" w:type="pct"/>
            <w:shd w:val="clear" w:color="auto" w:fill="auto"/>
          </w:tcPr>
          <w:p w14:paraId="6A76E408" w14:textId="05F8F1A6" w:rsidR="00B66A83" w:rsidRPr="002C5D90" w:rsidRDefault="00B66A83" w:rsidP="00B66A83">
            <w:pPr>
              <w:widowControl w:val="0"/>
              <w:spacing w:before="10" w:after="10"/>
              <w:jc w:val="right"/>
              <w:rPr>
                <w:sz w:val="20"/>
                <w:szCs w:val="20"/>
                <w:lang w:val="fr-FR" w:eastAsia="zh-CN"/>
              </w:rPr>
            </w:pPr>
            <w:r w:rsidRPr="002C5D90">
              <w:rPr>
                <w:rFonts w:eastAsia="Calibri"/>
                <w:sz w:val="20"/>
                <w:szCs w:val="20"/>
                <w:lang w:val="fr-FR"/>
              </w:rPr>
              <w:t>350 000</w:t>
            </w:r>
          </w:p>
        </w:tc>
      </w:tr>
      <w:tr w:rsidR="00B66A83" w:rsidRPr="002C5D90" w14:paraId="22F1297A" w14:textId="77777777" w:rsidTr="00385E7C">
        <w:trPr>
          <w:trHeight w:val="20"/>
        </w:trPr>
        <w:tc>
          <w:tcPr>
            <w:tcW w:w="3174" w:type="pct"/>
            <w:shd w:val="clear" w:color="auto" w:fill="auto"/>
            <w:noWrap/>
          </w:tcPr>
          <w:p w14:paraId="6B208E63" w14:textId="4E7D96F4" w:rsidR="00B66A83" w:rsidRPr="00B66A83" w:rsidRDefault="00B66A83" w:rsidP="00B66A83">
            <w:pPr>
              <w:widowControl w:val="0"/>
              <w:spacing w:before="10" w:after="10"/>
              <w:jc w:val="left"/>
              <w:rPr>
                <w:sz w:val="20"/>
                <w:szCs w:val="20"/>
                <w:lang w:val="fr-FR"/>
              </w:rPr>
            </w:pPr>
            <w:r w:rsidRPr="00B66A83">
              <w:rPr>
                <w:sz w:val="20"/>
                <w:szCs w:val="20"/>
                <w:lang w:val="fr-FR"/>
              </w:rPr>
              <w:t xml:space="preserve">Exécution des contrôles des HFC et développement des capacités des douanes </w:t>
            </w:r>
          </w:p>
        </w:tc>
        <w:tc>
          <w:tcPr>
            <w:tcW w:w="989" w:type="pct"/>
            <w:shd w:val="clear" w:color="auto" w:fill="auto"/>
          </w:tcPr>
          <w:p w14:paraId="2CC1264C" w14:textId="527327F1" w:rsidR="00B66A83" w:rsidRPr="002C5D90" w:rsidRDefault="00B66A83" w:rsidP="00B66A83">
            <w:pPr>
              <w:widowControl w:val="0"/>
              <w:spacing w:before="10" w:after="10"/>
              <w:jc w:val="right"/>
              <w:rPr>
                <w:sz w:val="20"/>
                <w:szCs w:val="20"/>
                <w:lang w:val="fr-FR"/>
              </w:rPr>
            </w:pPr>
            <w:r w:rsidRPr="002C5D90">
              <w:rPr>
                <w:color w:val="000000"/>
                <w:sz w:val="20"/>
                <w:szCs w:val="20"/>
                <w:lang w:val="fr-FR" w:eastAsia="zh-CN"/>
              </w:rPr>
              <w:t>320 000</w:t>
            </w:r>
          </w:p>
        </w:tc>
        <w:tc>
          <w:tcPr>
            <w:tcW w:w="837" w:type="pct"/>
            <w:shd w:val="clear" w:color="auto" w:fill="auto"/>
          </w:tcPr>
          <w:p w14:paraId="08E70D2D" w14:textId="1D256113" w:rsidR="00B66A83" w:rsidRPr="002C5D90" w:rsidRDefault="00B66A83" w:rsidP="00B66A83">
            <w:pPr>
              <w:widowControl w:val="0"/>
              <w:spacing w:before="10" w:after="10"/>
              <w:jc w:val="right"/>
              <w:rPr>
                <w:sz w:val="20"/>
                <w:szCs w:val="20"/>
                <w:lang w:val="fr-FR"/>
              </w:rPr>
            </w:pPr>
            <w:r w:rsidRPr="002C5D90">
              <w:rPr>
                <w:rFonts w:eastAsia="Calibri"/>
                <w:sz w:val="20"/>
                <w:szCs w:val="20"/>
                <w:lang w:val="fr-FR"/>
              </w:rPr>
              <w:t>320 000</w:t>
            </w:r>
          </w:p>
        </w:tc>
      </w:tr>
      <w:tr w:rsidR="00B66A83" w:rsidRPr="002C5D90" w14:paraId="4FB2C2BF" w14:textId="77777777" w:rsidTr="00385E7C">
        <w:trPr>
          <w:trHeight w:val="20"/>
        </w:trPr>
        <w:tc>
          <w:tcPr>
            <w:tcW w:w="3174" w:type="pct"/>
            <w:shd w:val="clear" w:color="auto" w:fill="auto"/>
            <w:noWrap/>
          </w:tcPr>
          <w:p w14:paraId="244EE0BC" w14:textId="12D7377D" w:rsidR="00B66A83" w:rsidRPr="00B66A83" w:rsidRDefault="00B66A83" w:rsidP="00B66A83">
            <w:pPr>
              <w:widowControl w:val="0"/>
              <w:spacing w:before="10" w:after="10"/>
              <w:jc w:val="left"/>
              <w:rPr>
                <w:color w:val="000000"/>
                <w:sz w:val="20"/>
                <w:szCs w:val="20"/>
                <w:lang w:val="fr-FR" w:eastAsia="zh-CN"/>
              </w:rPr>
            </w:pPr>
            <w:r w:rsidRPr="00B66A83">
              <w:rPr>
                <w:sz w:val="20"/>
                <w:szCs w:val="20"/>
                <w:lang w:val="fr-FR"/>
              </w:rPr>
              <w:t>Développement des capacités des secteurs des équipements R&amp;C mobiles et de climatisation</w:t>
            </w:r>
          </w:p>
        </w:tc>
        <w:tc>
          <w:tcPr>
            <w:tcW w:w="989" w:type="pct"/>
            <w:shd w:val="clear" w:color="auto" w:fill="auto"/>
          </w:tcPr>
          <w:p w14:paraId="011063D1" w14:textId="1C425497" w:rsidR="00B66A83" w:rsidRPr="002C5D90" w:rsidRDefault="00B66A83" w:rsidP="00B66A83">
            <w:pPr>
              <w:spacing w:before="10" w:after="10"/>
              <w:jc w:val="right"/>
              <w:rPr>
                <w:color w:val="000000"/>
                <w:sz w:val="20"/>
                <w:szCs w:val="20"/>
                <w:lang w:val="fr-FR"/>
              </w:rPr>
            </w:pPr>
            <w:r w:rsidRPr="002C5D90">
              <w:rPr>
                <w:color w:val="000000"/>
                <w:sz w:val="20"/>
                <w:szCs w:val="20"/>
                <w:lang w:val="fr-FR"/>
              </w:rPr>
              <w:t>660 000</w:t>
            </w:r>
          </w:p>
        </w:tc>
        <w:tc>
          <w:tcPr>
            <w:tcW w:w="837" w:type="pct"/>
            <w:shd w:val="clear" w:color="auto" w:fill="auto"/>
          </w:tcPr>
          <w:p w14:paraId="6CD20265" w14:textId="0981E66D" w:rsidR="00B66A83" w:rsidRPr="002C5D90" w:rsidRDefault="00B66A83" w:rsidP="00B66A83">
            <w:pPr>
              <w:keepNext/>
              <w:keepLines/>
              <w:widowControl w:val="0"/>
              <w:spacing w:before="10" w:after="10"/>
              <w:jc w:val="right"/>
              <w:rPr>
                <w:rFonts w:eastAsia="Aptos Narrow"/>
                <w:color w:val="000000" w:themeColor="text1"/>
                <w:sz w:val="20"/>
                <w:szCs w:val="20"/>
                <w:lang w:val="fr-FR"/>
              </w:rPr>
            </w:pPr>
            <w:r w:rsidRPr="002C5D90">
              <w:rPr>
                <w:sz w:val="20"/>
                <w:szCs w:val="20"/>
                <w:lang w:val="fr-FR"/>
              </w:rPr>
              <w:t>610 000</w:t>
            </w:r>
          </w:p>
        </w:tc>
      </w:tr>
      <w:tr w:rsidR="00B66A83" w:rsidRPr="002C5D90" w14:paraId="33C7CFF3" w14:textId="77777777" w:rsidTr="00385E7C">
        <w:trPr>
          <w:trHeight w:val="20"/>
        </w:trPr>
        <w:tc>
          <w:tcPr>
            <w:tcW w:w="3174" w:type="pct"/>
            <w:shd w:val="clear" w:color="auto" w:fill="auto"/>
            <w:noWrap/>
          </w:tcPr>
          <w:p w14:paraId="28ADE1D8" w14:textId="7211797C" w:rsidR="00B66A83" w:rsidRPr="00B66A83" w:rsidRDefault="00B66A83" w:rsidP="00B66A83">
            <w:pPr>
              <w:widowControl w:val="0"/>
              <w:spacing w:before="10" w:after="10"/>
              <w:jc w:val="left"/>
              <w:rPr>
                <w:sz w:val="20"/>
                <w:szCs w:val="20"/>
                <w:lang w:val="fr-FR"/>
              </w:rPr>
            </w:pPr>
            <w:r w:rsidRPr="00B66A83">
              <w:rPr>
                <w:sz w:val="20"/>
                <w:szCs w:val="20"/>
                <w:lang w:val="fr-FR"/>
              </w:rPr>
              <w:t>Acquisition d</w:t>
            </w:r>
            <w:r w:rsidR="002C0768">
              <w:rPr>
                <w:sz w:val="20"/>
                <w:szCs w:val="20"/>
                <w:lang w:val="fr-FR"/>
              </w:rPr>
              <w:t>’</w:t>
            </w:r>
            <w:r w:rsidRPr="00B66A83">
              <w:rPr>
                <w:sz w:val="20"/>
                <w:szCs w:val="20"/>
                <w:lang w:val="fr-FR"/>
              </w:rPr>
              <w:t xml:space="preserve">équipements pour les secteurs des climatiseurs mobiles et de la climatisation </w:t>
            </w:r>
          </w:p>
        </w:tc>
        <w:tc>
          <w:tcPr>
            <w:tcW w:w="989" w:type="pct"/>
            <w:shd w:val="clear" w:color="auto" w:fill="auto"/>
          </w:tcPr>
          <w:p w14:paraId="5EAF726C" w14:textId="68E5EA9A" w:rsidR="00B66A83" w:rsidRPr="002C5D90" w:rsidRDefault="00B66A83" w:rsidP="00B66A83">
            <w:pPr>
              <w:spacing w:before="10" w:after="10"/>
              <w:jc w:val="right"/>
              <w:rPr>
                <w:color w:val="000000"/>
                <w:sz w:val="20"/>
                <w:szCs w:val="20"/>
                <w:lang w:val="fr-FR"/>
              </w:rPr>
            </w:pPr>
            <w:r w:rsidRPr="002C5D90">
              <w:rPr>
                <w:color w:val="000000"/>
                <w:sz w:val="20"/>
                <w:szCs w:val="20"/>
                <w:lang w:val="fr-FR" w:eastAsia="zh-CN"/>
              </w:rPr>
              <w:t>1 493 000</w:t>
            </w:r>
          </w:p>
        </w:tc>
        <w:tc>
          <w:tcPr>
            <w:tcW w:w="837" w:type="pct"/>
            <w:shd w:val="clear" w:color="auto" w:fill="auto"/>
          </w:tcPr>
          <w:p w14:paraId="0BC5868F" w14:textId="7E02D44C" w:rsidR="00B66A83" w:rsidRPr="002C5D90" w:rsidRDefault="00B66A83" w:rsidP="00B66A83">
            <w:pPr>
              <w:keepNext/>
              <w:keepLines/>
              <w:widowControl w:val="0"/>
              <w:spacing w:before="10" w:after="10"/>
              <w:jc w:val="right"/>
              <w:rPr>
                <w:sz w:val="20"/>
                <w:szCs w:val="20"/>
                <w:lang w:val="fr-FR" w:eastAsia="zh-CN"/>
              </w:rPr>
            </w:pPr>
            <w:r w:rsidRPr="002C5D90">
              <w:rPr>
                <w:color w:val="000000"/>
                <w:sz w:val="20"/>
                <w:szCs w:val="20"/>
                <w:lang w:val="fr-FR"/>
              </w:rPr>
              <w:t>874 133</w:t>
            </w:r>
          </w:p>
        </w:tc>
      </w:tr>
      <w:tr w:rsidR="00B66A83" w:rsidRPr="002C5D90" w14:paraId="6E1DF9B7" w14:textId="77777777" w:rsidTr="00385E7C">
        <w:trPr>
          <w:trHeight w:val="20"/>
        </w:trPr>
        <w:tc>
          <w:tcPr>
            <w:tcW w:w="3174" w:type="pct"/>
            <w:shd w:val="clear" w:color="auto" w:fill="auto"/>
            <w:noWrap/>
          </w:tcPr>
          <w:p w14:paraId="0E0330A6" w14:textId="7A4EEED2" w:rsidR="00B66A83" w:rsidRPr="00B66A83" w:rsidRDefault="00B66A83" w:rsidP="00B66A83">
            <w:pPr>
              <w:widowControl w:val="0"/>
              <w:spacing w:before="10" w:after="10"/>
              <w:jc w:val="left"/>
              <w:rPr>
                <w:color w:val="000000"/>
                <w:sz w:val="20"/>
                <w:szCs w:val="20"/>
                <w:lang w:val="fr-FR" w:eastAsia="zh-CN"/>
              </w:rPr>
            </w:pPr>
            <w:r w:rsidRPr="00B66A83">
              <w:rPr>
                <w:sz w:val="20"/>
                <w:szCs w:val="20"/>
                <w:lang w:val="fr-FR"/>
              </w:rPr>
              <w:t xml:space="preserve">Programme de récupération et de réutilisation des réfrigérants </w:t>
            </w:r>
          </w:p>
        </w:tc>
        <w:tc>
          <w:tcPr>
            <w:tcW w:w="989" w:type="pct"/>
            <w:shd w:val="clear" w:color="auto" w:fill="auto"/>
          </w:tcPr>
          <w:p w14:paraId="2B6E007C" w14:textId="45A43AA8" w:rsidR="00B66A83" w:rsidRPr="002C5D90" w:rsidRDefault="00B66A83" w:rsidP="00B66A83">
            <w:pPr>
              <w:keepNext/>
              <w:keepLines/>
              <w:widowControl w:val="0"/>
              <w:spacing w:before="10" w:after="10"/>
              <w:jc w:val="right"/>
              <w:rPr>
                <w:color w:val="000000"/>
                <w:sz w:val="20"/>
                <w:szCs w:val="20"/>
                <w:lang w:val="fr-FR" w:eastAsia="zh-CN"/>
              </w:rPr>
            </w:pPr>
            <w:r w:rsidRPr="002C5D90">
              <w:rPr>
                <w:color w:val="000000"/>
                <w:sz w:val="20"/>
                <w:szCs w:val="20"/>
                <w:lang w:val="fr-FR" w:eastAsia="zh-CN"/>
              </w:rPr>
              <w:t>300 000</w:t>
            </w:r>
          </w:p>
        </w:tc>
        <w:tc>
          <w:tcPr>
            <w:tcW w:w="837" w:type="pct"/>
            <w:shd w:val="clear" w:color="auto" w:fill="auto"/>
          </w:tcPr>
          <w:p w14:paraId="36156705" w14:textId="4DF9A7F4" w:rsidR="00B66A83" w:rsidRPr="002C5D90" w:rsidRDefault="00B66A83" w:rsidP="00B66A83">
            <w:pPr>
              <w:keepNext/>
              <w:keepLines/>
              <w:widowControl w:val="0"/>
              <w:spacing w:before="10" w:after="10"/>
              <w:jc w:val="right"/>
              <w:rPr>
                <w:rFonts w:eastAsia="Calibri"/>
                <w:sz w:val="20"/>
                <w:szCs w:val="20"/>
                <w:lang w:val="fr-FR"/>
              </w:rPr>
            </w:pPr>
            <w:r w:rsidRPr="002C5D90">
              <w:rPr>
                <w:rFonts w:eastAsia="Calibri"/>
                <w:sz w:val="20"/>
                <w:szCs w:val="20"/>
                <w:lang w:val="fr-FR"/>
              </w:rPr>
              <w:t>123 000</w:t>
            </w:r>
          </w:p>
        </w:tc>
      </w:tr>
      <w:tr w:rsidR="00B66A83" w:rsidRPr="002C5D90" w14:paraId="3BB60F31" w14:textId="77777777" w:rsidTr="00385E7C">
        <w:trPr>
          <w:trHeight w:val="20"/>
        </w:trPr>
        <w:tc>
          <w:tcPr>
            <w:tcW w:w="3174" w:type="pct"/>
            <w:shd w:val="clear" w:color="auto" w:fill="auto"/>
            <w:noWrap/>
          </w:tcPr>
          <w:p w14:paraId="11AFA7B1" w14:textId="70BB2C7D" w:rsidR="00B66A83" w:rsidRPr="00B66A83" w:rsidRDefault="00B66A83" w:rsidP="00B66A83">
            <w:pPr>
              <w:widowControl w:val="0"/>
              <w:spacing w:before="10" w:after="10"/>
              <w:jc w:val="left"/>
              <w:rPr>
                <w:color w:val="000000" w:themeColor="text1"/>
                <w:sz w:val="20"/>
                <w:szCs w:val="20"/>
                <w:lang w:val="fr-FR"/>
              </w:rPr>
            </w:pPr>
            <w:r w:rsidRPr="00B66A83">
              <w:rPr>
                <w:sz w:val="20"/>
                <w:szCs w:val="20"/>
                <w:lang w:val="fr-FR"/>
              </w:rPr>
              <w:t xml:space="preserve">Projet pilote pour le secteur de la réfrigération commerciale et industrielle </w:t>
            </w:r>
          </w:p>
        </w:tc>
        <w:tc>
          <w:tcPr>
            <w:tcW w:w="989" w:type="pct"/>
            <w:shd w:val="clear" w:color="auto" w:fill="auto"/>
          </w:tcPr>
          <w:p w14:paraId="77F276FC" w14:textId="71D5AE56" w:rsidR="00B66A83" w:rsidRPr="002C5D90" w:rsidRDefault="00B66A83" w:rsidP="00B66A83">
            <w:pPr>
              <w:keepNext/>
              <w:keepLines/>
              <w:widowControl w:val="0"/>
              <w:spacing w:before="10" w:after="10"/>
              <w:jc w:val="right"/>
              <w:rPr>
                <w:sz w:val="20"/>
                <w:szCs w:val="20"/>
                <w:lang w:val="fr-FR" w:eastAsia="zh-CN"/>
              </w:rPr>
            </w:pPr>
            <w:r w:rsidRPr="002C5D90">
              <w:rPr>
                <w:color w:val="000000"/>
                <w:sz w:val="20"/>
                <w:szCs w:val="20"/>
                <w:lang w:val="fr-FR" w:eastAsia="zh-CN"/>
              </w:rPr>
              <w:t>1 475 000</w:t>
            </w:r>
          </w:p>
        </w:tc>
        <w:tc>
          <w:tcPr>
            <w:tcW w:w="837" w:type="pct"/>
            <w:shd w:val="clear" w:color="auto" w:fill="auto"/>
          </w:tcPr>
          <w:p w14:paraId="2BCB923E" w14:textId="3F5BFD32" w:rsidR="00B66A83" w:rsidRPr="002C5D90" w:rsidRDefault="00B66A83" w:rsidP="00B66A83">
            <w:pPr>
              <w:keepNext/>
              <w:keepLines/>
              <w:widowControl w:val="0"/>
              <w:spacing w:before="10" w:after="10"/>
              <w:jc w:val="right"/>
              <w:rPr>
                <w:sz w:val="20"/>
                <w:szCs w:val="20"/>
                <w:lang w:val="fr-FR" w:eastAsia="zh-CN"/>
              </w:rPr>
            </w:pPr>
            <w:r w:rsidRPr="002C5D90">
              <w:rPr>
                <w:rFonts w:eastAsia="Calibri"/>
                <w:sz w:val="20"/>
                <w:szCs w:val="20"/>
                <w:lang w:val="fr-FR"/>
              </w:rPr>
              <w:t>745 000</w:t>
            </w:r>
          </w:p>
        </w:tc>
      </w:tr>
      <w:tr w:rsidR="00B66A83" w:rsidRPr="002C5D90" w14:paraId="1D0FFBCB" w14:textId="77777777" w:rsidTr="00385E7C">
        <w:trPr>
          <w:trHeight w:val="20"/>
        </w:trPr>
        <w:tc>
          <w:tcPr>
            <w:tcW w:w="3174" w:type="pct"/>
            <w:shd w:val="clear" w:color="auto" w:fill="auto"/>
            <w:noWrap/>
          </w:tcPr>
          <w:p w14:paraId="00243048" w14:textId="600B89D4" w:rsidR="00B66A83" w:rsidRPr="00B66A83" w:rsidRDefault="00B66A83" w:rsidP="00B66A83">
            <w:pPr>
              <w:widowControl w:val="0"/>
              <w:spacing w:before="10" w:after="10"/>
              <w:jc w:val="left"/>
              <w:rPr>
                <w:sz w:val="20"/>
                <w:szCs w:val="20"/>
                <w:lang w:val="fr-FR"/>
              </w:rPr>
            </w:pPr>
            <w:r w:rsidRPr="00B66A83">
              <w:rPr>
                <w:sz w:val="20"/>
                <w:szCs w:val="20"/>
                <w:lang w:val="fr-FR"/>
              </w:rPr>
              <w:t>Plan d</w:t>
            </w:r>
            <w:r w:rsidR="002C0768">
              <w:rPr>
                <w:sz w:val="20"/>
                <w:szCs w:val="20"/>
                <w:lang w:val="fr-FR"/>
              </w:rPr>
              <w:t>’</w:t>
            </w:r>
            <w:r w:rsidRPr="00B66A83">
              <w:rPr>
                <w:sz w:val="20"/>
                <w:szCs w:val="20"/>
                <w:lang w:val="fr-FR"/>
              </w:rPr>
              <w:t xml:space="preserve">action national pour la chaîne du froid </w:t>
            </w:r>
          </w:p>
        </w:tc>
        <w:tc>
          <w:tcPr>
            <w:tcW w:w="989" w:type="pct"/>
            <w:shd w:val="clear" w:color="auto" w:fill="auto"/>
          </w:tcPr>
          <w:p w14:paraId="1403C6CB" w14:textId="62AEB318" w:rsidR="00B66A83" w:rsidRPr="002C5D90" w:rsidRDefault="00B66A83" w:rsidP="00B66A83">
            <w:pPr>
              <w:keepNext/>
              <w:keepLines/>
              <w:widowControl w:val="0"/>
              <w:spacing w:before="10" w:after="10"/>
              <w:jc w:val="right"/>
              <w:rPr>
                <w:sz w:val="20"/>
                <w:szCs w:val="20"/>
                <w:lang w:val="fr-FR" w:eastAsia="zh-CN"/>
              </w:rPr>
            </w:pPr>
            <w:r w:rsidRPr="002C5D90">
              <w:rPr>
                <w:color w:val="000000"/>
                <w:sz w:val="20"/>
                <w:szCs w:val="20"/>
                <w:lang w:val="fr-FR" w:eastAsia="zh-CN"/>
              </w:rPr>
              <w:t>180 000</w:t>
            </w:r>
          </w:p>
        </w:tc>
        <w:tc>
          <w:tcPr>
            <w:tcW w:w="837" w:type="pct"/>
            <w:shd w:val="clear" w:color="auto" w:fill="auto"/>
          </w:tcPr>
          <w:p w14:paraId="6FEE1E5E" w14:textId="13003765" w:rsidR="00B66A83" w:rsidRPr="002C5D90" w:rsidRDefault="00B66A83" w:rsidP="00B66A83">
            <w:pPr>
              <w:keepNext/>
              <w:keepLines/>
              <w:widowControl w:val="0"/>
              <w:spacing w:before="10" w:after="10"/>
              <w:jc w:val="right"/>
              <w:rPr>
                <w:sz w:val="20"/>
                <w:szCs w:val="20"/>
                <w:lang w:val="fr-FR" w:eastAsia="zh-CN"/>
              </w:rPr>
            </w:pPr>
            <w:r w:rsidRPr="002C5D90">
              <w:rPr>
                <w:sz w:val="20"/>
                <w:szCs w:val="20"/>
                <w:lang w:val="fr-FR" w:eastAsia="zh-CN"/>
              </w:rPr>
              <w:t>0</w:t>
            </w:r>
          </w:p>
        </w:tc>
      </w:tr>
      <w:tr w:rsidR="00B66A83" w:rsidRPr="002C5D90" w14:paraId="6C35F91F" w14:textId="77777777" w:rsidTr="00385E7C">
        <w:trPr>
          <w:trHeight w:val="20"/>
        </w:trPr>
        <w:tc>
          <w:tcPr>
            <w:tcW w:w="3174" w:type="pct"/>
            <w:shd w:val="clear" w:color="auto" w:fill="auto"/>
            <w:noWrap/>
          </w:tcPr>
          <w:p w14:paraId="10A7D32E" w14:textId="41D90E64" w:rsidR="00B66A83" w:rsidRPr="00B66A83" w:rsidRDefault="00B66A83" w:rsidP="00B66A83">
            <w:pPr>
              <w:widowControl w:val="0"/>
              <w:spacing w:before="10" w:after="10"/>
              <w:jc w:val="left"/>
              <w:rPr>
                <w:color w:val="000000" w:themeColor="text1"/>
                <w:sz w:val="20"/>
                <w:szCs w:val="20"/>
                <w:lang w:val="fr-FR"/>
              </w:rPr>
            </w:pPr>
            <w:r w:rsidRPr="00B66A83">
              <w:rPr>
                <w:sz w:val="20"/>
                <w:szCs w:val="20"/>
                <w:lang w:val="fr-FR"/>
              </w:rPr>
              <w:t>Programme d</w:t>
            </w:r>
            <w:r w:rsidR="002C0768">
              <w:rPr>
                <w:sz w:val="20"/>
                <w:szCs w:val="20"/>
                <w:lang w:val="fr-FR"/>
              </w:rPr>
              <w:t>’</w:t>
            </w:r>
            <w:r w:rsidRPr="00B66A83">
              <w:rPr>
                <w:sz w:val="20"/>
                <w:szCs w:val="20"/>
                <w:lang w:val="fr-FR"/>
              </w:rPr>
              <w:t xml:space="preserve">incitation au remplacement des équipements de réfrigération dans les épiceries </w:t>
            </w:r>
          </w:p>
        </w:tc>
        <w:tc>
          <w:tcPr>
            <w:tcW w:w="989" w:type="pct"/>
            <w:shd w:val="clear" w:color="auto" w:fill="auto"/>
          </w:tcPr>
          <w:p w14:paraId="3F9EB982" w14:textId="0E09CA88" w:rsidR="00B66A83" w:rsidRPr="002C5D90" w:rsidRDefault="00B66A83" w:rsidP="00B66A83">
            <w:pPr>
              <w:keepNext/>
              <w:keepLines/>
              <w:widowControl w:val="0"/>
              <w:spacing w:before="10" w:after="10"/>
              <w:jc w:val="right"/>
              <w:rPr>
                <w:sz w:val="20"/>
                <w:szCs w:val="20"/>
                <w:lang w:val="fr-FR"/>
              </w:rPr>
            </w:pPr>
            <w:r w:rsidRPr="002C5D90">
              <w:rPr>
                <w:color w:val="000000"/>
                <w:sz w:val="20"/>
                <w:szCs w:val="20"/>
                <w:lang w:val="fr-FR" w:eastAsia="zh-CN"/>
              </w:rPr>
              <w:t>1 170 000</w:t>
            </w:r>
          </w:p>
        </w:tc>
        <w:tc>
          <w:tcPr>
            <w:tcW w:w="837" w:type="pct"/>
            <w:shd w:val="clear" w:color="auto" w:fill="auto"/>
          </w:tcPr>
          <w:p w14:paraId="473F8DF6" w14:textId="0A59D884" w:rsidR="00B66A83" w:rsidRPr="002C5D90" w:rsidRDefault="00B66A83" w:rsidP="00B66A83">
            <w:pPr>
              <w:keepNext/>
              <w:keepLines/>
              <w:widowControl w:val="0"/>
              <w:spacing w:before="10" w:after="10"/>
              <w:jc w:val="right"/>
              <w:rPr>
                <w:sz w:val="20"/>
                <w:szCs w:val="20"/>
                <w:lang w:val="fr-FR"/>
              </w:rPr>
            </w:pPr>
            <w:r w:rsidRPr="002C5D90">
              <w:rPr>
                <w:sz w:val="20"/>
                <w:szCs w:val="20"/>
                <w:lang w:val="fr-FR"/>
              </w:rPr>
              <w:t>0</w:t>
            </w:r>
          </w:p>
        </w:tc>
      </w:tr>
      <w:tr w:rsidR="00B66A83" w:rsidRPr="002C5D90" w14:paraId="1F5AE467" w14:textId="77777777" w:rsidTr="00385E7C">
        <w:trPr>
          <w:trHeight w:val="20"/>
        </w:trPr>
        <w:tc>
          <w:tcPr>
            <w:tcW w:w="3174" w:type="pct"/>
            <w:shd w:val="clear" w:color="auto" w:fill="auto"/>
            <w:noWrap/>
          </w:tcPr>
          <w:p w14:paraId="0342D1F8" w14:textId="78407B9D" w:rsidR="00B66A83" w:rsidRPr="00B66A83" w:rsidRDefault="00B66A83" w:rsidP="00B66A83">
            <w:pPr>
              <w:widowControl w:val="0"/>
              <w:spacing w:before="10" w:after="10"/>
              <w:jc w:val="left"/>
              <w:rPr>
                <w:color w:val="000000"/>
                <w:sz w:val="20"/>
                <w:szCs w:val="20"/>
                <w:lang w:val="fr-FR" w:eastAsia="zh-CN"/>
              </w:rPr>
            </w:pPr>
            <w:r w:rsidRPr="00B66A83">
              <w:rPr>
                <w:sz w:val="20"/>
                <w:szCs w:val="20"/>
                <w:lang w:val="fr-FR"/>
              </w:rPr>
              <w:t>Politique d</w:t>
            </w:r>
            <w:r w:rsidR="002C0768">
              <w:rPr>
                <w:sz w:val="20"/>
                <w:szCs w:val="20"/>
                <w:lang w:val="fr-FR"/>
              </w:rPr>
              <w:t>’</w:t>
            </w:r>
            <w:r w:rsidRPr="00B66A83">
              <w:rPr>
                <w:sz w:val="20"/>
                <w:szCs w:val="20"/>
                <w:lang w:val="fr-FR"/>
              </w:rPr>
              <w:t>égalité entre les femmes et les hommes</w:t>
            </w:r>
          </w:p>
        </w:tc>
        <w:tc>
          <w:tcPr>
            <w:tcW w:w="989" w:type="pct"/>
            <w:shd w:val="clear" w:color="auto" w:fill="auto"/>
          </w:tcPr>
          <w:p w14:paraId="357DCAA5" w14:textId="7724EB8F" w:rsidR="00B66A83" w:rsidRPr="002C5D90" w:rsidRDefault="00B66A83" w:rsidP="00B66A83">
            <w:pPr>
              <w:widowControl w:val="0"/>
              <w:spacing w:before="10" w:after="10"/>
              <w:jc w:val="right"/>
              <w:rPr>
                <w:color w:val="000000"/>
                <w:sz w:val="20"/>
                <w:szCs w:val="20"/>
                <w:lang w:val="fr-FR" w:eastAsia="zh-CN"/>
              </w:rPr>
            </w:pPr>
          </w:p>
        </w:tc>
        <w:tc>
          <w:tcPr>
            <w:tcW w:w="837" w:type="pct"/>
            <w:shd w:val="clear" w:color="auto" w:fill="auto"/>
          </w:tcPr>
          <w:p w14:paraId="35D3F496" w14:textId="5480F355" w:rsidR="00B66A83" w:rsidRPr="002C5D90" w:rsidRDefault="00B66A83" w:rsidP="00B66A83">
            <w:pPr>
              <w:widowControl w:val="0"/>
              <w:spacing w:before="10" w:after="10"/>
              <w:jc w:val="right"/>
              <w:rPr>
                <w:color w:val="000000"/>
                <w:sz w:val="20"/>
                <w:szCs w:val="20"/>
                <w:lang w:val="fr-FR" w:eastAsia="zh-CN"/>
              </w:rPr>
            </w:pPr>
            <w:r w:rsidRPr="002C5D90">
              <w:rPr>
                <w:color w:val="000000"/>
                <w:sz w:val="20"/>
                <w:szCs w:val="20"/>
                <w:lang w:val="fr-FR" w:eastAsia="zh-CN"/>
              </w:rPr>
              <w:t>100 000</w:t>
            </w:r>
          </w:p>
        </w:tc>
      </w:tr>
      <w:tr w:rsidR="00653DC4" w:rsidRPr="002C5D90" w14:paraId="34887FED" w14:textId="56BA063A" w:rsidTr="00385E7C">
        <w:trPr>
          <w:trHeight w:val="20"/>
        </w:trPr>
        <w:tc>
          <w:tcPr>
            <w:tcW w:w="3174" w:type="pct"/>
            <w:shd w:val="clear" w:color="auto" w:fill="auto"/>
            <w:noWrap/>
            <w:hideMark/>
          </w:tcPr>
          <w:p w14:paraId="0EA33AFF" w14:textId="77777777" w:rsidR="00653DC4" w:rsidRPr="002C5D90" w:rsidRDefault="00653DC4" w:rsidP="00385E7C">
            <w:pPr>
              <w:widowControl w:val="0"/>
              <w:spacing w:before="10" w:after="10"/>
              <w:jc w:val="left"/>
              <w:rPr>
                <w:b/>
                <w:bCs/>
                <w:color w:val="000000"/>
                <w:sz w:val="20"/>
                <w:szCs w:val="20"/>
                <w:lang w:val="fr-FR" w:eastAsia="zh-CN"/>
              </w:rPr>
            </w:pPr>
            <w:r w:rsidRPr="002C5D90">
              <w:rPr>
                <w:b/>
                <w:bCs/>
                <w:color w:val="000000"/>
                <w:sz w:val="20"/>
                <w:szCs w:val="20"/>
                <w:lang w:val="fr-FR" w:eastAsia="zh-CN"/>
              </w:rPr>
              <w:t>Total</w:t>
            </w:r>
          </w:p>
        </w:tc>
        <w:tc>
          <w:tcPr>
            <w:tcW w:w="989" w:type="pct"/>
            <w:shd w:val="clear" w:color="auto" w:fill="auto"/>
          </w:tcPr>
          <w:p w14:paraId="50F07A16" w14:textId="75D89F1F" w:rsidR="00653DC4" w:rsidRPr="002C5D90" w:rsidRDefault="00653DC4" w:rsidP="00385E7C">
            <w:pPr>
              <w:widowControl w:val="0"/>
              <w:spacing w:before="10" w:after="10"/>
              <w:jc w:val="right"/>
              <w:rPr>
                <w:b/>
                <w:bCs/>
                <w:color w:val="000000"/>
                <w:sz w:val="20"/>
                <w:szCs w:val="20"/>
                <w:lang w:val="fr-FR" w:eastAsia="zh-CN"/>
              </w:rPr>
            </w:pPr>
            <w:r w:rsidRPr="002C5D90">
              <w:rPr>
                <w:b/>
                <w:bCs/>
                <w:color w:val="000000"/>
                <w:sz w:val="20"/>
                <w:szCs w:val="20"/>
                <w:lang w:val="fr-FR" w:eastAsia="zh-CN"/>
              </w:rPr>
              <w:t>6</w:t>
            </w:r>
            <w:r w:rsidR="00213F09" w:rsidRPr="002C5D90">
              <w:rPr>
                <w:b/>
                <w:bCs/>
                <w:color w:val="000000"/>
                <w:sz w:val="20"/>
                <w:szCs w:val="20"/>
                <w:lang w:val="fr-FR" w:eastAsia="zh-CN"/>
              </w:rPr>
              <w:t> </w:t>
            </w:r>
            <w:r w:rsidRPr="002C5D90">
              <w:rPr>
                <w:b/>
                <w:bCs/>
                <w:color w:val="000000"/>
                <w:sz w:val="20"/>
                <w:szCs w:val="20"/>
                <w:lang w:val="fr-FR" w:eastAsia="zh-CN"/>
              </w:rPr>
              <w:t>283</w:t>
            </w:r>
            <w:r w:rsidR="00213F09" w:rsidRPr="002C5D90">
              <w:rPr>
                <w:b/>
                <w:bCs/>
                <w:color w:val="000000"/>
                <w:sz w:val="20"/>
                <w:szCs w:val="20"/>
                <w:lang w:val="fr-FR" w:eastAsia="zh-CN"/>
              </w:rPr>
              <w:t> </w:t>
            </w:r>
            <w:r w:rsidRPr="002C5D90">
              <w:rPr>
                <w:b/>
                <w:bCs/>
                <w:color w:val="000000"/>
                <w:sz w:val="20"/>
                <w:szCs w:val="20"/>
                <w:lang w:val="fr-FR" w:eastAsia="zh-CN"/>
              </w:rPr>
              <w:t>000</w:t>
            </w:r>
          </w:p>
        </w:tc>
        <w:tc>
          <w:tcPr>
            <w:tcW w:w="837" w:type="pct"/>
            <w:shd w:val="clear" w:color="auto" w:fill="auto"/>
          </w:tcPr>
          <w:p w14:paraId="398DB8D6" w14:textId="2064E562" w:rsidR="00653DC4" w:rsidRPr="002C5D90" w:rsidRDefault="00653DC4" w:rsidP="00385E7C">
            <w:pPr>
              <w:widowControl w:val="0"/>
              <w:spacing w:before="10" w:after="10"/>
              <w:jc w:val="right"/>
              <w:rPr>
                <w:b/>
                <w:bCs/>
                <w:color w:val="000000"/>
                <w:sz w:val="20"/>
                <w:szCs w:val="20"/>
                <w:lang w:val="fr-FR" w:eastAsia="zh-CN"/>
              </w:rPr>
            </w:pPr>
            <w:r w:rsidRPr="002C5D90">
              <w:rPr>
                <w:b/>
                <w:bCs/>
                <w:sz w:val="20"/>
                <w:szCs w:val="20"/>
                <w:lang w:val="fr-FR"/>
              </w:rPr>
              <w:t>3</w:t>
            </w:r>
            <w:r w:rsidR="00213F09" w:rsidRPr="002C5D90">
              <w:rPr>
                <w:b/>
                <w:bCs/>
                <w:sz w:val="20"/>
                <w:szCs w:val="20"/>
                <w:lang w:val="fr-FR"/>
              </w:rPr>
              <w:t> </w:t>
            </w:r>
            <w:r w:rsidRPr="002C5D90">
              <w:rPr>
                <w:b/>
                <w:bCs/>
                <w:sz w:val="20"/>
                <w:szCs w:val="20"/>
                <w:lang w:val="fr-FR"/>
              </w:rPr>
              <w:t>122</w:t>
            </w:r>
            <w:r w:rsidR="00213F09" w:rsidRPr="002C5D90">
              <w:rPr>
                <w:b/>
                <w:bCs/>
                <w:sz w:val="20"/>
                <w:szCs w:val="20"/>
                <w:lang w:val="fr-FR"/>
              </w:rPr>
              <w:t> </w:t>
            </w:r>
            <w:r w:rsidRPr="002C5D90">
              <w:rPr>
                <w:b/>
                <w:bCs/>
                <w:sz w:val="20"/>
                <w:szCs w:val="20"/>
                <w:lang w:val="fr-FR"/>
              </w:rPr>
              <w:t>133</w:t>
            </w:r>
          </w:p>
        </w:tc>
      </w:tr>
    </w:tbl>
    <w:p w14:paraId="2435B320" w14:textId="77777777" w:rsidR="00E866F2" w:rsidRPr="002C5D90" w:rsidRDefault="00E866F2" w:rsidP="00BD2453">
      <w:pPr>
        <w:pStyle w:val="Heading1"/>
        <w:numPr>
          <w:ilvl w:val="0"/>
          <w:numId w:val="0"/>
        </w:numPr>
        <w:spacing w:after="0"/>
        <w:rPr>
          <w:lang w:val="fr-FR"/>
        </w:rPr>
      </w:pPr>
    </w:p>
    <w:p w14:paraId="2A750C90" w14:textId="648D348B" w:rsidR="2FB4CA61" w:rsidRPr="002C5D90" w:rsidRDefault="00C47E38" w:rsidP="00E866F2">
      <w:pPr>
        <w:pStyle w:val="Heading1"/>
        <w:rPr>
          <w:lang w:val="fr-FR"/>
        </w:rPr>
      </w:pPr>
      <w:r w:rsidRPr="00C47E38">
        <w:rPr>
          <w:lang w:val="fr-FR"/>
        </w:rPr>
        <w:t xml:space="preserve">Notant que le projet pilote pour la réfrigération commerciale a été maintenu dans les activités de la phase I du </w:t>
      </w:r>
      <w:r w:rsidR="00D216BF">
        <w:rPr>
          <w:lang w:val="fr-FR"/>
        </w:rPr>
        <w:t>PMK</w:t>
      </w:r>
      <w:r w:rsidRPr="00C47E38">
        <w:rPr>
          <w:lang w:val="fr-FR"/>
        </w:rPr>
        <w:t>, conformément à la décision 92/36(g), le Secrétariat a demandé au PNUD, à l</w:t>
      </w:r>
      <w:r w:rsidR="002C0768">
        <w:rPr>
          <w:lang w:val="fr-FR"/>
        </w:rPr>
        <w:t>’</w:t>
      </w:r>
      <w:r w:rsidRPr="00C47E38">
        <w:rPr>
          <w:lang w:val="fr-FR"/>
        </w:rPr>
        <w:t>achèvement du projet pilote, de présenter un rapport final sur sa mise en œuvre, y compris l</w:t>
      </w:r>
      <w:r w:rsidR="002C0768">
        <w:rPr>
          <w:lang w:val="fr-FR"/>
        </w:rPr>
        <w:t>’</w:t>
      </w:r>
      <w:r w:rsidRPr="00C47E38">
        <w:rPr>
          <w:lang w:val="fr-FR"/>
        </w:rPr>
        <w:t>élimination des HFC et les gains d</w:t>
      </w:r>
      <w:r w:rsidR="002C0768">
        <w:rPr>
          <w:lang w:val="fr-FR"/>
        </w:rPr>
        <w:t>’</w:t>
      </w:r>
      <w:r w:rsidRPr="00C47E38">
        <w:rPr>
          <w:lang w:val="fr-FR"/>
        </w:rPr>
        <w:t>efficacité énergétique réalisés</w:t>
      </w:r>
      <w:r w:rsidR="41AE8060" w:rsidRPr="002C5D90">
        <w:rPr>
          <w:lang w:val="fr-FR"/>
        </w:rPr>
        <w:t>.</w:t>
      </w:r>
    </w:p>
    <w:p w14:paraId="291240AB" w14:textId="5B30ACC3" w:rsidR="004E08EE" w:rsidRPr="002C5D90" w:rsidRDefault="00736114" w:rsidP="000F3FD0">
      <w:pPr>
        <w:keepNext/>
        <w:spacing w:before="240" w:after="240"/>
        <w:rPr>
          <w:i/>
          <w:iCs/>
          <w:lang w:val="fr-FR"/>
        </w:rPr>
      </w:pPr>
      <w:r>
        <w:rPr>
          <w:i/>
          <w:iCs/>
          <w:lang w:val="fr-FR"/>
        </w:rPr>
        <w:lastRenderedPageBreak/>
        <w:t>Unité de gestio</w:t>
      </w:r>
      <w:r w:rsidR="00142930">
        <w:rPr>
          <w:i/>
          <w:iCs/>
          <w:lang w:val="fr-FR"/>
        </w:rPr>
        <w:t>n des projets</w:t>
      </w:r>
    </w:p>
    <w:p w14:paraId="3C47AC06" w14:textId="3ED8187E" w:rsidR="004E08EE" w:rsidRPr="002C5D90" w:rsidRDefault="00736114" w:rsidP="004E08EE">
      <w:pPr>
        <w:pStyle w:val="Heading1"/>
        <w:rPr>
          <w:u w:val="single"/>
          <w:lang w:val="fr-FR"/>
        </w:rPr>
      </w:pPr>
      <w:r w:rsidRPr="00736114">
        <w:rPr>
          <w:lang w:val="fr-FR"/>
        </w:rPr>
        <w:t>Prenant note que la révision du niveau de référence est en cours d</w:t>
      </w:r>
      <w:r w:rsidR="002C0768">
        <w:rPr>
          <w:lang w:val="fr-FR"/>
        </w:rPr>
        <w:t>’</w:t>
      </w:r>
      <w:r w:rsidRPr="00736114">
        <w:rPr>
          <w:lang w:val="fr-FR"/>
        </w:rPr>
        <w:t>examen, que le pays doit procéder à une réduction significative de la consommation en 2023 pour atteindre l</w:t>
      </w:r>
      <w:r w:rsidR="002C0768">
        <w:rPr>
          <w:lang w:val="fr-FR"/>
        </w:rPr>
        <w:t>’</w:t>
      </w:r>
      <w:r w:rsidRPr="00736114">
        <w:rPr>
          <w:lang w:val="fr-FR"/>
        </w:rPr>
        <w:t>objectif de conformité, et qu</w:t>
      </w:r>
      <w:r w:rsidR="002C0768">
        <w:rPr>
          <w:lang w:val="fr-FR"/>
        </w:rPr>
        <w:t>’</w:t>
      </w:r>
      <w:r w:rsidRPr="00736114">
        <w:rPr>
          <w:lang w:val="fr-FR"/>
        </w:rPr>
        <w:t>une coordination importante est nécessaire pour traiter la question de la reconversion dans les PME, le financement de l</w:t>
      </w:r>
      <w:r w:rsidR="002C0768">
        <w:rPr>
          <w:lang w:val="fr-FR"/>
        </w:rPr>
        <w:t>’</w:t>
      </w:r>
      <w:r w:rsidRPr="00736114">
        <w:rPr>
          <w:lang w:val="fr-FR"/>
        </w:rPr>
        <w:t>unité de gestion de projet (UMS) a été approuvé à hauteur de 353</w:t>
      </w:r>
      <w:r w:rsidR="00E47561">
        <w:rPr>
          <w:lang w:val="fr-FR"/>
        </w:rPr>
        <w:t> </w:t>
      </w:r>
      <w:r w:rsidRPr="00736114">
        <w:rPr>
          <w:lang w:val="fr-FR"/>
        </w:rPr>
        <w:t>650</w:t>
      </w:r>
      <w:r w:rsidR="00C00D09">
        <w:rPr>
          <w:lang w:val="fr-FR"/>
        </w:rPr>
        <w:t> $US</w:t>
      </w:r>
      <w:r w:rsidRPr="00736114">
        <w:rPr>
          <w:lang w:val="fr-FR"/>
        </w:rPr>
        <w:t xml:space="preserve"> (295</w:t>
      </w:r>
      <w:r w:rsidR="00E47561">
        <w:rPr>
          <w:lang w:val="fr-FR"/>
        </w:rPr>
        <w:t> </w:t>
      </w:r>
      <w:r w:rsidRPr="00736114">
        <w:rPr>
          <w:lang w:val="fr-FR"/>
        </w:rPr>
        <w:t>400</w:t>
      </w:r>
      <w:r w:rsidR="00C00D09">
        <w:rPr>
          <w:lang w:val="fr-FR"/>
        </w:rPr>
        <w:t> $US</w:t>
      </w:r>
      <w:r w:rsidRPr="00736114">
        <w:rPr>
          <w:lang w:val="fr-FR"/>
        </w:rPr>
        <w:t xml:space="preserve"> pour le PNUD, </w:t>
      </w:r>
      <w:r w:rsidRPr="00E47561">
        <w:rPr>
          <w:lang w:val="fr-FR"/>
        </w:rPr>
        <w:t>58</w:t>
      </w:r>
      <w:r w:rsidR="00E47561" w:rsidRPr="00894F76">
        <w:rPr>
          <w:lang w:val="fr-CH"/>
        </w:rPr>
        <w:t> </w:t>
      </w:r>
      <w:r w:rsidRPr="00E47561">
        <w:rPr>
          <w:lang w:val="fr-FR"/>
        </w:rPr>
        <w:t>250</w:t>
      </w:r>
      <w:r w:rsidR="00C00D09">
        <w:rPr>
          <w:lang w:val="fr-FR"/>
        </w:rPr>
        <w:t> $US</w:t>
      </w:r>
      <w:r w:rsidRPr="00736114">
        <w:rPr>
          <w:lang w:val="fr-FR"/>
        </w:rPr>
        <w:t xml:space="preserve"> pour l</w:t>
      </w:r>
      <w:r w:rsidR="002C0768">
        <w:rPr>
          <w:lang w:val="fr-FR"/>
        </w:rPr>
        <w:t>’</w:t>
      </w:r>
      <w:r w:rsidRPr="00736114">
        <w:rPr>
          <w:lang w:val="fr-FR"/>
        </w:rPr>
        <w:t>ONUDI), calculé à 9</w:t>
      </w:r>
      <w:r w:rsidR="00235EE9">
        <w:rPr>
          <w:lang w:val="fr-FR"/>
        </w:rPr>
        <w:t> </w:t>
      </w:r>
      <w:r w:rsidRPr="00736114">
        <w:rPr>
          <w:lang w:val="fr-FR"/>
        </w:rPr>
        <w:t>% des coûts actuels du projet, étant entendu que le montant total de l</w:t>
      </w:r>
      <w:r w:rsidR="002C0768">
        <w:rPr>
          <w:lang w:val="fr-FR"/>
        </w:rPr>
        <w:t>’</w:t>
      </w:r>
      <w:r w:rsidRPr="00736114">
        <w:rPr>
          <w:lang w:val="fr-FR"/>
        </w:rPr>
        <w:t>U</w:t>
      </w:r>
      <w:r w:rsidR="00CB7601">
        <w:rPr>
          <w:lang w:val="fr-FR"/>
        </w:rPr>
        <w:t>GP</w:t>
      </w:r>
      <w:r w:rsidRPr="00736114">
        <w:rPr>
          <w:lang w:val="fr-FR"/>
        </w:rPr>
        <w:t xml:space="preserve"> pourrait être augmenté si l</w:t>
      </w:r>
      <w:r w:rsidR="002C0768">
        <w:rPr>
          <w:lang w:val="fr-FR"/>
        </w:rPr>
        <w:t>’</w:t>
      </w:r>
      <w:r w:rsidRPr="00736114">
        <w:rPr>
          <w:lang w:val="fr-FR"/>
        </w:rPr>
        <w:t>élimination dans le secteur de l</w:t>
      </w:r>
      <w:r w:rsidR="002C0768">
        <w:rPr>
          <w:lang w:val="fr-FR"/>
        </w:rPr>
        <w:t>’</w:t>
      </w:r>
      <w:r w:rsidRPr="00736114">
        <w:rPr>
          <w:lang w:val="fr-FR"/>
        </w:rPr>
        <w:t>entretien est accrue après la révision du niveau de référence.</w:t>
      </w:r>
    </w:p>
    <w:p w14:paraId="249F3C18" w14:textId="78B35CD0" w:rsidR="0070038F" w:rsidRPr="002C5D90" w:rsidRDefault="000B080C" w:rsidP="00FC4C4B">
      <w:pPr>
        <w:keepNext/>
        <w:widowControl w:val="0"/>
        <w:spacing w:after="240"/>
        <w:rPr>
          <w:lang w:val="fr-FR"/>
        </w:rPr>
      </w:pPr>
      <w:r w:rsidRPr="000B080C">
        <w:rPr>
          <w:u w:val="single"/>
          <w:lang w:val="fr-FR"/>
        </w:rPr>
        <w:t>Coût total</w:t>
      </w:r>
      <w:r>
        <w:rPr>
          <w:u w:val="single"/>
          <w:lang w:val="fr-FR"/>
        </w:rPr>
        <w:t xml:space="preserve"> des </w:t>
      </w:r>
      <w:r w:rsidRPr="000B080C">
        <w:rPr>
          <w:u w:val="single"/>
          <w:lang w:val="fr-FR"/>
        </w:rPr>
        <w:t>projet</w:t>
      </w:r>
      <w:r>
        <w:rPr>
          <w:u w:val="single"/>
          <w:lang w:val="fr-FR"/>
        </w:rPr>
        <w:t>s</w:t>
      </w:r>
    </w:p>
    <w:p w14:paraId="0BD13D5D" w14:textId="77349ED7" w:rsidR="0070038F" w:rsidRPr="002C5D90" w:rsidRDefault="000B080C" w:rsidP="0070038F">
      <w:pPr>
        <w:pStyle w:val="Heading1"/>
        <w:rPr>
          <w:lang w:val="fr-FR"/>
        </w:rPr>
      </w:pPr>
      <w:r w:rsidRPr="000B080C">
        <w:rPr>
          <w:lang w:val="fr-FR"/>
        </w:rPr>
        <w:t>Pour un coût total de 4</w:t>
      </w:r>
      <w:r>
        <w:rPr>
          <w:lang w:val="fr-FR"/>
        </w:rPr>
        <w:t> </w:t>
      </w:r>
      <w:r w:rsidRPr="000B080C">
        <w:rPr>
          <w:lang w:val="fr-FR"/>
        </w:rPr>
        <w:t>283</w:t>
      </w:r>
      <w:r>
        <w:rPr>
          <w:lang w:val="fr-FR"/>
        </w:rPr>
        <w:t> </w:t>
      </w:r>
      <w:r w:rsidRPr="000B080C">
        <w:rPr>
          <w:lang w:val="fr-FR"/>
        </w:rPr>
        <w:t>033</w:t>
      </w:r>
      <w:r w:rsidR="00C00D09">
        <w:rPr>
          <w:lang w:val="fr-FR"/>
        </w:rPr>
        <w:t> $US</w:t>
      </w:r>
      <w:r w:rsidRPr="000B080C">
        <w:rPr>
          <w:lang w:val="fr-FR"/>
        </w:rPr>
        <w:t>, la phase</w:t>
      </w:r>
      <w:r>
        <w:rPr>
          <w:lang w:val="fr-FR"/>
        </w:rPr>
        <w:t> </w:t>
      </w:r>
      <w:r w:rsidRPr="000B080C">
        <w:rPr>
          <w:lang w:val="fr-FR"/>
        </w:rPr>
        <w:t xml:space="preserve">I du </w:t>
      </w:r>
      <w:r w:rsidR="00D216BF">
        <w:rPr>
          <w:lang w:val="fr-FR"/>
        </w:rPr>
        <w:t>PMK</w:t>
      </w:r>
      <w:r w:rsidRPr="000B080C">
        <w:rPr>
          <w:lang w:val="fr-FR"/>
        </w:rPr>
        <w:t xml:space="preserve"> pour le </w:t>
      </w:r>
      <w:r w:rsidR="00364E49">
        <w:rPr>
          <w:lang w:val="fr-FR"/>
        </w:rPr>
        <w:t>Nigéria</w:t>
      </w:r>
      <w:r w:rsidRPr="000B080C">
        <w:rPr>
          <w:lang w:val="fr-FR"/>
        </w:rPr>
        <w:t xml:space="preserve"> permettra de conclure à une réduction de 1</w:t>
      </w:r>
      <w:r w:rsidR="00D148D5">
        <w:rPr>
          <w:lang w:val="fr-FR"/>
        </w:rPr>
        <w:t> </w:t>
      </w:r>
      <w:r w:rsidRPr="000B080C">
        <w:rPr>
          <w:lang w:val="fr-FR"/>
        </w:rPr>
        <w:t>538</w:t>
      </w:r>
      <w:r w:rsidR="00D148D5">
        <w:rPr>
          <w:lang w:val="fr-FR"/>
        </w:rPr>
        <w:t> </w:t>
      </w:r>
      <w:r w:rsidRPr="000B080C">
        <w:rPr>
          <w:lang w:val="fr-FR"/>
        </w:rPr>
        <w:t>628</w:t>
      </w:r>
      <w:r w:rsidR="00D148D5">
        <w:rPr>
          <w:lang w:val="fr-FR"/>
        </w:rPr>
        <w:t> </w:t>
      </w:r>
      <w:r w:rsidRPr="000B080C">
        <w:rPr>
          <w:lang w:val="fr-FR"/>
        </w:rPr>
        <w:t>t</w:t>
      </w:r>
      <w:r w:rsidR="00D148D5">
        <w:rPr>
          <w:lang w:val="fr-FR"/>
        </w:rPr>
        <w:t> </w:t>
      </w:r>
      <w:r w:rsidR="00385062">
        <w:rPr>
          <w:lang w:val="fr-FR"/>
        </w:rPr>
        <w:t>eq</w:t>
      </w:r>
      <w:r w:rsidR="00D148D5">
        <w:rPr>
          <w:lang w:val="fr-FR"/>
        </w:rPr>
        <w:t> </w:t>
      </w:r>
      <w:r w:rsidRPr="000B080C">
        <w:rPr>
          <w:lang w:val="fr-FR"/>
        </w:rPr>
        <w:t>CO</w:t>
      </w:r>
      <w:r w:rsidRPr="00D148D5">
        <w:rPr>
          <w:vertAlign w:val="subscript"/>
          <w:lang w:val="fr-FR"/>
        </w:rPr>
        <w:t>2</w:t>
      </w:r>
      <w:r w:rsidRPr="000B080C">
        <w:rPr>
          <w:lang w:val="fr-FR"/>
        </w:rPr>
        <w:t xml:space="preserve"> de la consommation de HFC du pays admissible au financement, comme résum</w:t>
      </w:r>
      <w:r w:rsidR="001B54C5">
        <w:rPr>
          <w:lang w:val="fr-FR"/>
        </w:rPr>
        <w:t>é</w:t>
      </w:r>
      <w:r w:rsidRPr="000B080C">
        <w:rPr>
          <w:lang w:val="fr-FR"/>
        </w:rPr>
        <w:t xml:space="preserve"> </w:t>
      </w:r>
      <w:r w:rsidR="001B54C5">
        <w:rPr>
          <w:lang w:val="fr-FR"/>
        </w:rPr>
        <w:t xml:space="preserve">au </w:t>
      </w:r>
      <w:r w:rsidRPr="000B080C">
        <w:rPr>
          <w:lang w:val="fr-FR"/>
        </w:rPr>
        <w:t>tableau</w:t>
      </w:r>
      <w:r w:rsidR="006022F6">
        <w:rPr>
          <w:lang w:val="fr-FR"/>
        </w:rPr>
        <w:t> </w:t>
      </w:r>
      <w:r w:rsidRPr="000B080C">
        <w:rPr>
          <w:lang w:val="fr-FR"/>
        </w:rPr>
        <w:t>21.</w:t>
      </w:r>
    </w:p>
    <w:p w14:paraId="752BC7B0" w14:textId="000BF9A5" w:rsidR="0070038F" w:rsidRPr="002C5D90" w:rsidRDefault="0070038F" w:rsidP="00D14991">
      <w:pPr>
        <w:keepNext/>
        <w:widowControl w:val="0"/>
        <w:suppressAutoHyphens/>
        <w:rPr>
          <w:b/>
          <w:bCs/>
          <w:lang w:val="fr-FR"/>
        </w:rPr>
      </w:pPr>
      <w:r w:rsidRPr="002C5D90">
        <w:rPr>
          <w:b/>
          <w:bCs/>
          <w:lang w:val="fr-FR"/>
        </w:rPr>
        <w:t>T</w:t>
      </w:r>
      <w:r w:rsidR="000B5C85" w:rsidRPr="002C5D90">
        <w:rPr>
          <w:b/>
          <w:bCs/>
          <w:lang w:val="fr-FR"/>
        </w:rPr>
        <w:t>able</w:t>
      </w:r>
      <w:r w:rsidR="009519C0">
        <w:rPr>
          <w:b/>
          <w:bCs/>
          <w:lang w:val="fr-FR"/>
        </w:rPr>
        <w:t>au</w:t>
      </w:r>
      <w:r w:rsidR="000B5C85" w:rsidRPr="002C5D90">
        <w:rPr>
          <w:b/>
          <w:bCs/>
          <w:lang w:val="fr-FR"/>
        </w:rPr>
        <w:t> </w:t>
      </w:r>
      <w:r w:rsidR="00720D5E" w:rsidRPr="002C5D90">
        <w:rPr>
          <w:b/>
          <w:bCs/>
          <w:lang w:val="fr-FR"/>
        </w:rPr>
        <w:t>2</w:t>
      </w:r>
      <w:r w:rsidR="00012EBF" w:rsidRPr="002C5D90">
        <w:rPr>
          <w:b/>
          <w:bCs/>
          <w:lang w:val="fr-FR"/>
        </w:rPr>
        <w:t>1</w:t>
      </w:r>
      <w:r w:rsidRPr="002C5D90">
        <w:rPr>
          <w:b/>
          <w:bCs/>
          <w:lang w:val="fr-FR"/>
        </w:rPr>
        <w:t xml:space="preserve">. </w:t>
      </w:r>
      <w:r w:rsidR="009519C0" w:rsidRPr="009519C0">
        <w:rPr>
          <w:b/>
          <w:bCs/>
          <w:lang w:val="fr-FR"/>
        </w:rPr>
        <w:t xml:space="preserve">Coût convenu des activités à mettre en œuvre au cours de la phase I du </w:t>
      </w:r>
      <w:r w:rsidR="00D216BF">
        <w:rPr>
          <w:b/>
          <w:bCs/>
          <w:lang w:val="fr-FR"/>
        </w:rPr>
        <w:t>PMK</w:t>
      </w:r>
      <w:r w:rsidR="009519C0" w:rsidRPr="009519C0">
        <w:rPr>
          <w:b/>
          <w:bCs/>
          <w:lang w:val="fr-FR"/>
        </w:rPr>
        <w:t xml:space="preserve"> au </w:t>
      </w:r>
      <w:r w:rsidR="00364E49">
        <w:rPr>
          <w:b/>
          <w:bCs/>
          <w:lang w:val="fr-FR"/>
        </w:rPr>
        <w:t>Nigéria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058"/>
        <w:gridCol w:w="1448"/>
        <w:gridCol w:w="1655"/>
        <w:gridCol w:w="930"/>
        <w:gridCol w:w="851"/>
        <w:gridCol w:w="935"/>
        <w:gridCol w:w="1007"/>
      </w:tblGrid>
      <w:tr w:rsidR="007B33D7" w:rsidRPr="002C5D90" w14:paraId="2DDA4E28" w14:textId="1D97FDC1" w:rsidTr="004D2E82">
        <w:trPr>
          <w:trHeight w:val="298"/>
        </w:trPr>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193B293A" w14:textId="3483334B" w:rsidR="007B33D7" w:rsidRPr="009841A8" w:rsidRDefault="007B33D7" w:rsidP="007B33D7">
            <w:pPr>
              <w:ind w:right="-16"/>
              <w:jc w:val="center"/>
              <w:rPr>
                <w:b/>
                <w:color w:val="000000"/>
                <w:sz w:val="18"/>
                <w:szCs w:val="18"/>
                <w:lang w:val="fr-FR" w:eastAsia="en-CA"/>
              </w:rPr>
            </w:pPr>
            <w:r w:rsidRPr="009841A8">
              <w:rPr>
                <w:b/>
                <w:color w:val="000000"/>
                <w:sz w:val="18"/>
                <w:szCs w:val="18"/>
                <w:lang w:val="fr-FR" w:eastAsia="en-CA"/>
              </w:rPr>
              <w:t>Sect</w:t>
            </w:r>
            <w:r w:rsidR="009519C0" w:rsidRPr="009841A8">
              <w:rPr>
                <w:b/>
                <w:color w:val="000000"/>
                <w:sz w:val="18"/>
                <w:szCs w:val="18"/>
                <w:lang w:val="fr-FR" w:eastAsia="en-CA"/>
              </w:rPr>
              <w:t>eur</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0DA9546A" w14:textId="77777777" w:rsidR="007B33D7" w:rsidRPr="009841A8" w:rsidRDefault="007B33D7" w:rsidP="007B33D7">
            <w:pPr>
              <w:ind w:right="-16"/>
              <w:jc w:val="center"/>
              <w:rPr>
                <w:b/>
                <w:color w:val="000000"/>
                <w:sz w:val="18"/>
                <w:szCs w:val="18"/>
                <w:lang w:val="fr-FR" w:eastAsia="en-CA"/>
              </w:rPr>
            </w:pPr>
            <w:r w:rsidRPr="009841A8">
              <w:rPr>
                <w:b/>
                <w:color w:val="000000"/>
                <w:sz w:val="18"/>
                <w:szCs w:val="18"/>
                <w:lang w:val="fr-FR" w:eastAsia="en-CA"/>
              </w:rPr>
              <w:t>Substance</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34181EC8" w14:textId="0C63FE72" w:rsidR="007B33D7" w:rsidRPr="009841A8" w:rsidRDefault="009519C0" w:rsidP="007B33D7">
            <w:pPr>
              <w:ind w:right="-16"/>
              <w:jc w:val="center"/>
              <w:rPr>
                <w:b/>
                <w:color w:val="000000"/>
                <w:sz w:val="18"/>
                <w:szCs w:val="18"/>
                <w:lang w:val="fr-FR" w:eastAsia="en-CA"/>
              </w:rPr>
            </w:pPr>
            <w:r w:rsidRPr="009841A8">
              <w:rPr>
                <w:b/>
                <w:color w:val="000000"/>
                <w:sz w:val="18"/>
                <w:szCs w:val="18"/>
                <w:lang w:val="fr-FR" w:eastAsia="en-CA"/>
              </w:rPr>
              <w:t xml:space="preserve">Réduction financée </w:t>
            </w:r>
            <w:r w:rsidR="007B33D7" w:rsidRPr="009841A8">
              <w:rPr>
                <w:b/>
                <w:color w:val="000000"/>
                <w:sz w:val="18"/>
                <w:szCs w:val="18"/>
                <w:lang w:val="fr-FR" w:eastAsia="en-CA"/>
              </w:rPr>
              <w:t>(t</w:t>
            </w:r>
            <w:r w:rsidRPr="009841A8">
              <w:rPr>
                <w:b/>
                <w:color w:val="000000"/>
                <w:sz w:val="18"/>
                <w:szCs w:val="18"/>
                <w:lang w:val="fr-FR" w:eastAsia="en-CA"/>
              </w:rPr>
              <w:t>m</w:t>
            </w:r>
            <w:r w:rsidR="007B33D7" w:rsidRPr="009841A8">
              <w:rPr>
                <w:b/>
                <w:color w:val="000000"/>
                <w:sz w:val="18"/>
                <w:szCs w:val="18"/>
                <w:lang w:val="fr-FR" w:eastAsia="en-CA"/>
              </w:rPr>
              <w:t>)</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688E78BC" w14:textId="102D8C10" w:rsidR="007B33D7" w:rsidRPr="009841A8" w:rsidRDefault="00CD71F8" w:rsidP="007B33D7">
            <w:pPr>
              <w:ind w:right="-16"/>
              <w:jc w:val="center"/>
              <w:rPr>
                <w:b/>
                <w:color w:val="000000"/>
                <w:sz w:val="18"/>
                <w:szCs w:val="18"/>
                <w:lang w:val="fr-FR" w:eastAsia="en-CA"/>
              </w:rPr>
            </w:pPr>
            <w:r w:rsidRPr="009841A8">
              <w:rPr>
                <w:b/>
                <w:color w:val="000000"/>
                <w:sz w:val="18"/>
                <w:szCs w:val="18"/>
                <w:lang w:val="fr-FR" w:eastAsia="en-CA"/>
              </w:rPr>
              <w:t xml:space="preserve">Réduction financée </w:t>
            </w:r>
            <w:r w:rsidR="007B33D7" w:rsidRPr="009841A8">
              <w:rPr>
                <w:b/>
                <w:sz w:val="18"/>
                <w:szCs w:val="18"/>
                <w:lang w:val="fr-FR"/>
              </w:rPr>
              <w:t>(</w:t>
            </w:r>
            <w:r w:rsidRPr="009841A8">
              <w:rPr>
                <w:b/>
                <w:sz w:val="18"/>
                <w:szCs w:val="18"/>
                <w:lang w:val="fr-FR"/>
              </w:rPr>
              <w:t>t </w:t>
            </w:r>
            <w:r w:rsidR="00385062">
              <w:rPr>
                <w:b/>
                <w:sz w:val="18"/>
                <w:szCs w:val="18"/>
                <w:lang w:val="fr-FR"/>
              </w:rPr>
              <w:t>eq</w:t>
            </w:r>
            <w:r w:rsidR="009841A8" w:rsidRPr="009841A8">
              <w:rPr>
                <w:b/>
                <w:sz w:val="18"/>
                <w:szCs w:val="18"/>
                <w:lang w:val="fr-FR"/>
              </w:rPr>
              <w:t> </w:t>
            </w:r>
            <w:r w:rsidR="007B33D7" w:rsidRPr="009841A8">
              <w:rPr>
                <w:b/>
                <w:sz w:val="18"/>
                <w:szCs w:val="18"/>
                <w:lang w:val="fr-FR"/>
              </w:rPr>
              <w:t>CO</w:t>
            </w:r>
            <w:r w:rsidR="007B33D7" w:rsidRPr="009841A8">
              <w:rPr>
                <w:b/>
                <w:sz w:val="18"/>
                <w:szCs w:val="18"/>
                <w:vertAlign w:val="subscript"/>
                <w:lang w:val="fr-FR"/>
              </w:rPr>
              <w:t>2</w:t>
            </w:r>
            <w:r w:rsidR="007B33D7" w:rsidRPr="009841A8">
              <w:rPr>
                <w:b/>
                <w:sz w:val="18"/>
                <w:szCs w:val="18"/>
                <w:lang w:val="fr-FR"/>
              </w:rPr>
              <w:t>)</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602BC10C" w14:textId="548A87D4" w:rsidR="007B33D7" w:rsidRPr="009841A8" w:rsidRDefault="009841A8" w:rsidP="007B33D7">
            <w:pPr>
              <w:ind w:right="-16"/>
              <w:jc w:val="center"/>
              <w:rPr>
                <w:b/>
                <w:color w:val="000000"/>
                <w:sz w:val="18"/>
                <w:szCs w:val="18"/>
                <w:lang w:val="fr-FR" w:eastAsia="en-CA"/>
              </w:rPr>
            </w:pPr>
            <w:r>
              <w:rPr>
                <w:b/>
                <w:color w:val="000000"/>
                <w:sz w:val="18"/>
                <w:szCs w:val="18"/>
                <w:lang w:val="fr-FR" w:eastAsia="en-CA"/>
              </w:rPr>
              <w:t>Coût</w:t>
            </w:r>
            <w:r w:rsidR="007B33D7" w:rsidRPr="009841A8">
              <w:rPr>
                <w:b/>
                <w:color w:val="000000"/>
                <w:sz w:val="18"/>
                <w:szCs w:val="18"/>
                <w:lang w:val="fr-FR" w:eastAsia="en-CA"/>
              </w:rPr>
              <w:br/>
              <w:t>(</w:t>
            </w:r>
            <w:r>
              <w:rPr>
                <w:b/>
                <w:color w:val="000000"/>
                <w:sz w:val="18"/>
                <w:szCs w:val="18"/>
                <w:lang w:val="fr-FR" w:eastAsia="en-CA"/>
              </w:rPr>
              <w:t>$</w:t>
            </w:r>
            <w:r w:rsidR="007B33D7" w:rsidRPr="009841A8">
              <w:rPr>
                <w:b/>
                <w:color w:val="000000"/>
                <w:sz w:val="18"/>
                <w:szCs w:val="18"/>
                <w:lang w:val="fr-FR" w:eastAsia="en-CA"/>
              </w:rPr>
              <w:t>US)</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0999CD51" w14:textId="6E56F2BD" w:rsidR="007B33D7" w:rsidRPr="009841A8" w:rsidRDefault="007B33D7" w:rsidP="007B33D7">
            <w:pPr>
              <w:tabs>
                <w:tab w:val="left" w:pos="744"/>
              </w:tabs>
              <w:ind w:right="-16"/>
              <w:jc w:val="center"/>
              <w:rPr>
                <w:b/>
                <w:color w:val="000000"/>
                <w:sz w:val="18"/>
                <w:szCs w:val="18"/>
                <w:lang w:val="fr-FR" w:eastAsia="en-CA"/>
              </w:rPr>
            </w:pPr>
            <w:r w:rsidRPr="009841A8">
              <w:rPr>
                <w:b/>
                <w:color w:val="000000"/>
                <w:sz w:val="18"/>
                <w:szCs w:val="18"/>
                <w:lang w:val="fr-FR" w:eastAsia="en-CA"/>
              </w:rPr>
              <w:t>C</w:t>
            </w:r>
            <w:r w:rsidR="009841A8">
              <w:rPr>
                <w:b/>
                <w:color w:val="000000"/>
                <w:sz w:val="18"/>
                <w:szCs w:val="18"/>
                <w:lang w:val="fr-FR" w:eastAsia="en-CA"/>
              </w:rPr>
              <w:t>/</w:t>
            </w:r>
            <w:r w:rsidRPr="009841A8">
              <w:rPr>
                <w:b/>
                <w:color w:val="000000"/>
                <w:sz w:val="18"/>
                <w:szCs w:val="18"/>
                <w:lang w:val="fr-FR" w:eastAsia="en-CA"/>
              </w:rPr>
              <w:t>E</w:t>
            </w:r>
            <w:r w:rsidRPr="009841A8">
              <w:rPr>
                <w:b/>
                <w:color w:val="000000"/>
                <w:sz w:val="18"/>
                <w:szCs w:val="18"/>
                <w:lang w:val="fr-FR" w:eastAsia="en-CA"/>
              </w:rPr>
              <w:br/>
              <w:t>(</w:t>
            </w:r>
            <w:r w:rsidR="009841A8">
              <w:rPr>
                <w:b/>
                <w:color w:val="000000"/>
                <w:sz w:val="18"/>
                <w:szCs w:val="18"/>
                <w:lang w:val="fr-FR" w:eastAsia="en-CA"/>
              </w:rPr>
              <w:t>$</w:t>
            </w:r>
            <w:r w:rsidRPr="009841A8">
              <w:rPr>
                <w:b/>
                <w:color w:val="000000"/>
                <w:sz w:val="18"/>
                <w:szCs w:val="18"/>
                <w:lang w:val="fr-FR" w:eastAsia="en-CA"/>
              </w:rPr>
              <w:t>US/kg)</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6C665BBD" w14:textId="5704252C" w:rsidR="007B33D7" w:rsidRPr="009841A8" w:rsidRDefault="007B33D7" w:rsidP="007B33D7">
            <w:pPr>
              <w:ind w:right="-16"/>
              <w:jc w:val="center"/>
              <w:rPr>
                <w:b/>
                <w:color w:val="000000"/>
                <w:sz w:val="18"/>
                <w:szCs w:val="18"/>
                <w:lang w:val="fr-FR" w:eastAsia="en-CA"/>
              </w:rPr>
            </w:pPr>
            <w:r w:rsidRPr="009841A8">
              <w:rPr>
                <w:b/>
                <w:color w:val="000000"/>
                <w:sz w:val="18"/>
                <w:szCs w:val="18"/>
                <w:lang w:val="fr-FR" w:eastAsia="en-CA"/>
              </w:rPr>
              <w:t>C</w:t>
            </w:r>
            <w:r w:rsidR="009841A8">
              <w:rPr>
                <w:b/>
                <w:color w:val="000000"/>
                <w:sz w:val="18"/>
                <w:szCs w:val="18"/>
                <w:lang w:val="fr-FR" w:eastAsia="en-CA"/>
              </w:rPr>
              <w:t>/</w:t>
            </w:r>
            <w:r w:rsidRPr="009841A8">
              <w:rPr>
                <w:b/>
                <w:color w:val="000000"/>
                <w:sz w:val="18"/>
                <w:szCs w:val="18"/>
                <w:lang w:val="fr-FR" w:eastAsia="en-CA"/>
              </w:rPr>
              <w:t>E</w:t>
            </w:r>
            <w:r w:rsidR="001F3E7B">
              <w:rPr>
                <w:b/>
                <w:color w:val="000000"/>
                <w:sz w:val="18"/>
                <w:szCs w:val="18"/>
                <w:lang w:val="fr-FR" w:eastAsia="en-CA"/>
              </w:rPr>
              <w:br/>
            </w:r>
            <w:r w:rsidRPr="009841A8">
              <w:rPr>
                <w:b/>
                <w:color w:val="000000"/>
                <w:sz w:val="18"/>
                <w:szCs w:val="18"/>
                <w:lang w:val="fr-FR" w:eastAsia="en-CA"/>
              </w:rPr>
              <w:t>(</w:t>
            </w:r>
            <w:r w:rsidR="009841A8">
              <w:rPr>
                <w:b/>
                <w:color w:val="000000"/>
                <w:sz w:val="18"/>
                <w:szCs w:val="18"/>
                <w:lang w:val="fr-FR" w:eastAsia="en-CA"/>
              </w:rPr>
              <w:t>$</w:t>
            </w:r>
            <w:r w:rsidRPr="009841A8">
              <w:rPr>
                <w:b/>
                <w:color w:val="000000"/>
                <w:sz w:val="18"/>
                <w:szCs w:val="18"/>
                <w:lang w:val="fr-FR" w:eastAsia="en-CA"/>
              </w:rPr>
              <w:t>US/</w:t>
            </w:r>
            <w:r w:rsidR="00F27B8A">
              <w:rPr>
                <w:b/>
                <w:color w:val="000000"/>
                <w:sz w:val="18"/>
                <w:szCs w:val="18"/>
                <w:lang w:val="fr-FR" w:eastAsia="en-CA"/>
              </w:rPr>
              <w:br/>
            </w:r>
            <w:r w:rsidR="009841A8">
              <w:rPr>
                <w:b/>
                <w:color w:val="000000"/>
                <w:sz w:val="18"/>
                <w:szCs w:val="18"/>
                <w:lang w:val="fr-FR" w:eastAsia="en-CA"/>
              </w:rPr>
              <w:t>t</w:t>
            </w:r>
            <w:r w:rsidR="00F27B8A">
              <w:rPr>
                <w:b/>
                <w:color w:val="000000"/>
                <w:sz w:val="18"/>
                <w:szCs w:val="18"/>
                <w:lang w:val="fr-FR" w:eastAsia="en-CA"/>
              </w:rPr>
              <w:t> </w:t>
            </w:r>
            <w:proofErr w:type="gramStart"/>
            <w:r w:rsidR="009841A8">
              <w:rPr>
                <w:b/>
                <w:color w:val="000000"/>
                <w:sz w:val="18"/>
                <w:szCs w:val="18"/>
                <w:lang w:val="fr-FR" w:eastAsia="en-CA"/>
              </w:rPr>
              <w:t>éq</w:t>
            </w:r>
            <w:r w:rsidR="00F27B8A">
              <w:rPr>
                <w:b/>
                <w:color w:val="000000"/>
                <w:sz w:val="18"/>
                <w:szCs w:val="18"/>
                <w:lang w:val="fr-FR" w:eastAsia="en-CA"/>
              </w:rPr>
              <w:t> </w:t>
            </w:r>
            <w:r w:rsidR="009841A8">
              <w:rPr>
                <w:b/>
                <w:color w:val="000000"/>
                <w:sz w:val="18"/>
                <w:szCs w:val="18"/>
                <w:lang w:val="fr-FR" w:eastAsia="en-CA"/>
              </w:rPr>
              <w:t xml:space="preserve"> </w:t>
            </w:r>
            <w:r w:rsidRPr="009841A8">
              <w:rPr>
                <w:b/>
                <w:color w:val="000000"/>
                <w:sz w:val="18"/>
                <w:szCs w:val="18"/>
                <w:lang w:val="fr-FR" w:eastAsia="en-CA"/>
              </w:rPr>
              <w:t>CO</w:t>
            </w:r>
            <w:r w:rsidRPr="009841A8">
              <w:rPr>
                <w:b/>
                <w:color w:val="000000"/>
                <w:sz w:val="18"/>
                <w:szCs w:val="18"/>
                <w:vertAlign w:val="subscript"/>
                <w:lang w:val="fr-FR" w:eastAsia="en-CA"/>
              </w:rPr>
              <w:t>2</w:t>
            </w:r>
            <w:proofErr w:type="gramEnd"/>
            <w:r w:rsidRPr="009841A8">
              <w:rPr>
                <w:b/>
                <w:color w:val="000000"/>
                <w:sz w:val="18"/>
                <w:szCs w:val="18"/>
                <w:lang w:val="fr-FR" w:eastAsia="en-CA"/>
              </w:rPr>
              <w:t>)</w:t>
            </w:r>
          </w:p>
        </w:tc>
        <w:tc>
          <w:tcPr>
            <w:tcW w:w="0" w:type="auto"/>
            <w:tcBorders>
              <w:top w:val="single" w:sz="4" w:space="0" w:color="auto"/>
              <w:left w:val="single" w:sz="4" w:space="0" w:color="auto"/>
              <w:bottom w:val="single" w:sz="4" w:space="0" w:color="auto"/>
              <w:right w:val="single" w:sz="4" w:space="0" w:color="auto"/>
            </w:tcBorders>
          </w:tcPr>
          <w:p w14:paraId="6AEEA895" w14:textId="33BF59BD" w:rsidR="007B33D7" w:rsidRPr="009841A8" w:rsidRDefault="001F3E7B" w:rsidP="007B33D7">
            <w:pPr>
              <w:ind w:right="-16"/>
              <w:jc w:val="center"/>
              <w:rPr>
                <w:b/>
                <w:color w:val="000000"/>
                <w:sz w:val="18"/>
                <w:szCs w:val="18"/>
                <w:lang w:val="fr-FR" w:eastAsia="en-CA"/>
              </w:rPr>
            </w:pPr>
            <w:r>
              <w:rPr>
                <w:b/>
                <w:color w:val="000000"/>
                <w:sz w:val="18"/>
                <w:szCs w:val="18"/>
                <w:lang w:val="fr-FR" w:eastAsia="en-CA"/>
              </w:rPr>
              <w:t>Réduction</w:t>
            </w:r>
            <w:r w:rsidR="007B33D7" w:rsidRPr="009841A8">
              <w:rPr>
                <w:b/>
                <w:color w:val="000000"/>
                <w:sz w:val="18"/>
                <w:szCs w:val="18"/>
                <w:lang w:val="fr-FR" w:eastAsia="en-CA"/>
              </w:rPr>
              <w:br/>
              <w:t>(%)</w:t>
            </w:r>
          </w:p>
        </w:tc>
      </w:tr>
      <w:tr w:rsidR="007B33D7" w:rsidRPr="002C5D90" w14:paraId="507EEC70" w14:textId="704D8500" w:rsidTr="004D2E82">
        <w:tc>
          <w:tcPr>
            <w:tcW w:w="0" w:type="auto"/>
            <w:vMerge w:val="restart"/>
            <w:tcBorders>
              <w:top w:val="single" w:sz="4" w:space="0" w:color="auto"/>
              <w:left w:val="single" w:sz="4" w:space="0" w:color="auto"/>
              <w:right w:val="single" w:sz="4" w:space="0" w:color="auto"/>
            </w:tcBorders>
            <w:tcMar>
              <w:left w:w="85" w:type="dxa"/>
              <w:right w:w="85" w:type="dxa"/>
            </w:tcMar>
            <w:hideMark/>
          </w:tcPr>
          <w:p w14:paraId="2AF52EF9" w14:textId="0AA6A8B5" w:rsidR="007B33D7" w:rsidRPr="002C5D90" w:rsidRDefault="001F3E7B" w:rsidP="007B33D7">
            <w:pPr>
              <w:jc w:val="left"/>
              <w:rPr>
                <w:color w:val="000000"/>
                <w:sz w:val="19"/>
                <w:szCs w:val="19"/>
                <w:lang w:val="fr-FR" w:eastAsia="en-CA"/>
              </w:rPr>
            </w:pPr>
            <w:r>
              <w:rPr>
                <w:color w:val="000000"/>
                <w:sz w:val="19"/>
                <w:szCs w:val="19"/>
                <w:lang w:val="fr-FR" w:eastAsia="en-CA"/>
              </w:rPr>
              <w:t>Secteur de la fabrication</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1B17C327" w14:textId="4737446D" w:rsidR="007B33D7" w:rsidRPr="002C5D90" w:rsidRDefault="007B33D7" w:rsidP="007B33D7">
            <w:pPr>
              <w:jc w:val="left"/>
              <w:rPr>
                <w:color w:val="000000"/>
                <w:sz w:val="19"/>
                <w:szCs w:val="19"/>
                <w:lang w:val="fr-FR" w:eastAsia="en-CA"/>
              </w:rPr>
            </w:pPr>
            <w:r w:rsidRPr="002C5D90">
              <w:rPr>
                <w:color w:val="000000"/>
                <w:sz w:val="19"/>
                <w:szCs w:val="19"/>
                <w:lang w:val="fr-FR" w:eastAsia="en-CA"/>
              </w:rPr>
              <w:t>R-410A</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79A66796" w14:textId="5D7A8284" w:rsidR="007B33D7" w:rsidRPr="002C5D90" w:rsidRDefault="007B33D7" w:rsidP="007B33D7">
            <w:pPr>
              <w:jc w:val="right"/>
              <w:rPr>
                <w:color w:val="000000"/>
                <w:sz w:val="19"/>
                <w:szCs w:val="19"/>
                <w:lang w:val="fr-FR" w:eastAsia="en-CA"/>
              </w:rPr>
            </w:pPr>
            <w:r w:rsidRPr="002C5D90">
              <w:rPr>
                <w:color w:val="000000"/>
                <w:sz w:val="19"/>
                <w:szCs w:val="19"/>
                <w:lang w:val="fr-FR" w:eastAsia="en-CA"/>
              </w:rPr>
              <w:t>48</w:t>
            </w:r>
            <w:r w:rsidR="00213F09" w:rsidRPr="002C5D90">
              <w:rPr>
                <w:color w:val="000000"/>
                <w:sz w:val="19"/>
                <w:szCs w:val="19"/>
                <w:lang w:val="fr-FR" w:eastAsia="en-CA"/>
              </w:rPr>
              <w:t>,</w:t>
            </w:r>
            <w:r w:rsidRPr="002C5D90">
              <w:rPr>
                <w:color w:val="000000"/>
                <w:sz w:val="19"/>
                <w:szCs w:val="19"/>
                <w:lang w:val="fr-FR" w:eastAsia="en-CA"/>
              </w:rPr>
              <w:t>90</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708E1E35" w14:textId="1B081210" w:rsidR="007B33D7" w:rsidRPr="002C5D90" w:rsidRDefault="007B33D7" w:rsidP="007B33D7">
            <w:pPr>
              <w:jc w:val="right"/>
              <w:rPr>
                <w:color w:val="000000"/>
                <w:sz w:val="19"/>
                <w:szCs w:val="19"/>
                <w:lang w:val="fr-FR" w:eastAsia="en-CA"/>
              </w:rPr>
            </w:pPr>
            <w:r w:rsidRPr="002C5D90">
              <w:rPr>
                <w:color w:val="000000"/>
                <w:sz w:val="19"/>
                <w:szCs w:val="19"/>
                <w:lang w:val="fr-FR" w:eastAsia="en-CA"/>
              </w:rPr>
              <w:t>102</w:t>
            </w:r>
            <w:r w:rsidR="00213F09" w:rsidRPr="002C5D90">
              <w:rPr>
                <w:color w:val="000000"/>
                <w:sz w:val="19"/>
                <w:szCs w:val="19"/>
                <w:lang w:val="fr-FR" w:eastAsia="en-CA"/>
              </w:rPr>
              <w:t> </w:t>
            </w:r>
            <w:r w:rsidRPr="002C5D90">
              <w:rPr>
                <w:color w:val="000000"/>
                <w:sz w:val="19"/>
                <w:szCs w:val="19"/>
                <w:lang w:val="fr-FR" w:eastAsia="en-CA"/>
              </w:rPr>
              <w:t>079</w:t>
            </w:r>
          </w:p>
        </w:tc>
        <w:tc>
          <w:tcPr>
            <w:tcW w:w="0" w:type="auto"/>
            <w:vMerge w:val="restart"/>
            <w:tcBorders>
              <w:top w:val="single" w:sz="4" w:space="0" w:color="auto"/>
              <w:left w:val="single" w:sz="4" w:space="0" w:color="auto"/>
              <w:right w:val="single" w:sz="4" w:space="0" w:color="auto"/>
            </w:tcBorders>
            <w:tcMar>
              <w:left w:w="85" w:type="dxa"/>
              <w:right w:w="85" w:type="dxa"/>
            </w:tcMar>
            <w:vAlign w:val="center"/>
          </w:tcPr>
          <w:p w14:paraId="3775A0B4" w14:textId="495A6605" w:rsidR="007B33D7" w:rsidRPr="002C5D90" w:rsidRDefault="007B33D7" w:rsidP="007B33D7">
            <w:pPr>
              <w:jc w:val="right"/>
              <w:rPr>
                <w:color w:val="000000"/>
                <w:sz w:val="19"/>
                <w:szCs w:val="19"/>
                <w:lang w:val="fr-FR" w:eastAsia="en-CA"/>
              </w:rPr>
            </w:pPr>
            <w:r w:rsidRPr="002C5D90">
              <w:rPr>
                <w:color w:val="000000"/>
                <w:sz w:val="19"/>
                <w:szCs w:val="19"/>
                <w:lang w:val="fr-FR" w:eastAsia="en-CA"/>
              </w:rPr>
              <w:t>807</w:t>
            </w:r>
            <w:r w:rsidR="00213F09" w:rsidRPr="002C5D90">
              <w:rPr>
                <w:color w:val="000000"/>
                <w:sz w:val="19"/>
                <w:szCs w:val="19"/>
                <w:lang w:val="fr-FR" w:eastAsia="en-CA"/>
              </w:rPr>
              <w:t> </w:t>
            </w:r>
            <w:r w:rsidRPr="002C5D90">
              <w:rPr>
                <w:color w:val="000000"/>
                <w:sz w:val="19"/>
                <w:szCs w:val="19"/>
                <w:lang w:val="fr-FR" w:eastAsia="en-CA"/>
              </w:rPr>
              <w:t>250</w:t>
            </w:r>
          </w:p>
        </w:tc>
        <w:tc>
          <w:tcPr>
            <w:tcW w:w="0" w:type="auto"/>
            <w:vMerge w:val="restart"/>
            <w:tcBorders>
              <w:top w:val="single" w:sz="4" w:space="0" w:color="auto"/>
              <w:left w:val="single" w:sz="4" w:space="0" w:color="auto"/>
              <w:right w:val="single" w:sz="4" w:space="0" w:color="auto"/>
            </w:tcBorders>
            <w:tcMar>
              <w:left w:w="85" w:type="dxa"/>
              <w:right w:w="85" w:type="dxa"/>
            </w:tcMar>
            <w:vAlign w:val="center"/>
          </w:tcPr>
          <w:p w14:paraId="36A2FD59" w14:textId="2537F3D9" w:rsidR="007B33D7" w:rsidRPr="002C5D90" w:rsidRDefault="007B33D7" w:rsidP="007B33D7">
            <w:pPr>
              <w:jc w:val="right"/>
              <w:rPr>
                <w:color w:val="000000"/>
                <w:sz w:val="19"/>
                <w:szCs w:val="19"/>
                <w:lang w:val="fr-FR" w:eastAsia="en-CA"/>
              </w:rPr>
            </w:pPr>
            <w:r w:rsidRPr="002C5D90">
              <w:rPr>
                <w:color w:val="000000"/>
                <w:sz w:val="19"/>
                <w:szCs w:val="19"/>
                <w:lang w:val="fr-FR" w:eastAsia="en-CA"/>
              </w:rPr>
              <w:t>1</w:t>
            </w:r>
            <w:r w:rsidR="00213F09" w:rsidRPr="002C5D90">
              <w:rPr>
                <w:color w:val="000000"/>
                <w:sz w:val="19"/>
                <w:szCs w:val="19"/>
                <w:lang w:val="fr-FR" w:eastAsia="en-CA"/>
              </w:rPr>
              <w:t>,</w:t>
            </w:r>
            <w:r w:rsidRPr="002C5D90">
              <w:rPr>
                <w:color w:val="000000"/>
                <w:sz w:val="19"/>
                <w:szCs w:val="19"/>
                <w:lang w:val="fr-FR" w:eastAsia="en-CA"/>
              </w:rPr>
              <w:t>52</w:t>
            </w:r>
          </w:p>
        </w:tc>
        <w:tc>
          <w:tcPr>
            <w:tcW w:w="0" w:type="auto"/>
            <w:vMerge w:val="restart"/>
            <w:tcBorders>
              <w:top w:val="single" w:sz="4" w:space="0" w:color="auto"/>
              <w:left w:val="single" w:sz="4" w:space="0" w:color="auto"/>
              <w:right w:val="single" w:sz="4" w:space="0" w:color="auto"/>
            </w:tcBorders>
            <w:tcMar>
              <w:left w:w="85" w:type="dxa"/>
              <w:right w:w="85" w:type="dxa"/>
            </w:tcMar>
            <w:vAlign w:val="center"/>
          </w:tcPr>
          <w:p w14:paraId="25DDFEA6" w14:textId="087DA518" w:rsidR="007B33D7" w:rsidRPr="002C5D90" w:rsidRDefault="007B33D7" w:rsidP="007B33D7">
            <w:pPr>
              <w:jc w:val="right"/>
              <w:rPr>
                <w:color w:val="000000"/>
                <w:sz w:val="19"/>
                <w:szCs w:val="19"/>
                <w:lang w:val="fr-FR" w:eastAsia="en-CA"/>
              </w:rPr>
            </w:pPr>
            <w:r w:rsidRPr="002C5D90">
              <w:rPr>
                <w:color w:val="000000"/>
                <w:sz w:val="19"/>
                <w:szCs w:val="19"/>
                <w:lang w:val="fr-FR" w:eastAsia="en-CA"/>
              </w:rPr>
              <w:t>1</w:t>
            </w:r>
            <w:r w:rsidR="00213F09" w:rsidRPr="002C5D90">
              <w:rPr>
                <w:color w:val="000000"/>
                <w:sz w:val="19"/>
                <w:szCs w:val="19"/>
                <w:lang w:val="fr-FR" w:eastAsia="en-CA"/>
              </w:rPr>
              <w:t>,</w:t>
            </w:r>
            <w:r w:rsidRPr="002C5D90">
              <w:rPr>
                <w:color w:val="000000"/>
                <w:sz w:val="19"/>
                <w:szCs w:val="19"/>
                <w:lang w:val="fr-FR" w:eastAsia="en-CA"/>
              </w:rPr>
              <w:t>65</w:t>
            </w:r>
          </w:p>
        </w:tc>
        <w:tc>
          <w:tcPr>
            <w:tcW w:w="0" w:type="auto"/>
            <w:tcBorders>
              <w:top w:val="single" w:sz="4" w:space="0" w:color="auto"/>
              <w:left w:val="single" w:sz="4" w:space="0" w:color="auto"/>
              <w:right w:val="single" w:sz="4" w:space="0" w:color="auto"/>
            </w:tcBorders>
          </w:tcPr>
          <w:p w14:paraId="68F4376D" w14:textId="64DEEBE7" w:rsidR="007B33D7" w:rsidRPr="002C5D90" w:rsidRDefault="007B33D7" w:rsidP="007B33D7">
            <w:pPr>
              <w:jc w:val="right"/>
              <w:rPr>
                <w:color w:val="000000"/>
                <w:sz w:val="19"/>
                <w:szCs w:val="19"/>
                <w:lang w:val="fr-FR" w:eastAsia="en-CA"/>
              </w:rPr>
            </w:pPr>
            <w:r w:rsidRPr="002C5D90">
              <w:rPr>
                <w:color w:val="000000"/>
                <w:sz w:val="19"/>
                <w:szCs w:val="19"/>
                <w:lang w:val="fr-FR" w:eastAsia="en-CA"/>
              </w:rPr>
              <w:t>0</w:t>
            </w:r>
            <w:r w:rsidR="00213F09" w:rsidRPr="002C5D90">
              <w:rPr>
                <w:color w:val="000000"/>
                <w:sz w:val="19"/>
                <w:szCs w:val="19"/>
                <w:lang w:val="fr-FR" w:eastAsia="en-CA"/>
              </w:rPr>
              <w:t>,</w:t>
            </w:r>
            <w:r w:rsidRPr="002C5D90">
              <w:rPr>
                <w:color w:val="000000"/>
                <w:sz w:val="19"/>
                <w:szCs w:val="19"/>
                <w:lang w:val="fr-FR" w:eastAsia="en-CA"/>
              </w:rPr>
              <w:t>67</w:t>
            </w:r>
          </w:p>
        </w:tc>
      </w:tr>
      <w:tr w:rsidR="007B33D7" w:rsidRPr="002C5D90" w14:paraId="31150866" w14:textId="1FFA15E8" w:rsidTr="004D2E82">
        <w:trPr>
          <w:trHeight w:val="232"/>
        </w:trPr>
        <w:tc>
          <w:tcPr>
            <w:tcW w:w="0" w:type="auto"/>
            <w:vMerge/>
            <w:tcBorders>
              <w:left w:val="single" w:sz="4" w:space="0" w:color="auto"/>
              <w:right w:val="single" w:sz="4" w:space="0" w:color="auto"/>
            </w:tcBorders>
            <w:tcMar>
              <w:left w:w="85" w:type="dxa"/>
              <w:right w:w="85" w:type="dxa"/>
            </w:tcMar>
            <w:vAlign w:val="center"/>
            <w:hideMark/>
          </w:tcPr>
          <w:p w14:paraId="30415F21" w14:textId="77777777" w:rsidR="007B33D7" w:rsidRPr="002C5D90" w:rsidRDefault="007B33D7" w:rsidP="007B33D7">
            <w:pPr>
              <w:jc w:val="left"/>
              <w:rPr>
                <w:color w:val="000000"/>
                <w:sz w:val="19"/>
                <w:szCs w:val="19"/>
                <w:lang w:val="fr-FR" w:eastAsia="en-CA"/>
              </w:rPr>
            </w:pP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56EB31AE" w14:textId="40B6E051" w:rsidR="007B33D7" w:rsidRPr="002C5D90" w:rsidRDefault="007B33D7" w:rsidP="007B33D7">
            <w:pPr>
              <w:jc w:val="left"/>
              <w:rPr>
                <w:color w:val="000000"/>
                <w:sz w:val="19"/>
                <w:szCs w:val="19"/>
                <w:lang w:val="fr-FR" w:eastAsia="en-CA"/>
              </w:rPr>
            </w:pPr>
            <w:r w:rsidRPr="002C5D90">
              <w:rPr>
                <w:sz w:val="19"/>
                <w:szCs w:val="19"/>
                <w:lang w:val="fr-FR"/>
              </w:rPr>
              <w:t xml:space="preserve">R-134a </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17DDBEFF" w14:textId="2401D1DB" w:rsidR="007B33D7" w:rsidRPr="002C5D90" w:rsidRDefault="007B33D7" w:rsidP="007B33D7">
            <w:pPr>
              <w:jc w:val="right"/>
              <w:rPr>
                <w:color w:val="000000"/>
                <w:sz w:val="19"/>
                <w:szCs w:val="19"/>
                <w:lang w:val="fr-FR" w:eastAsia="en-CA"/>
              </w:rPr>
            </w:pPr>
            <w:r w:rsidRPr="002C5D90">
              <w:rPr>
                <w:color w:val="000000"/>
                <w:sz w:val="19"/>
                <w:szCs w:val="19"/>
                <w:lang w:val="fr-FR" w:eastAsia="en-CA"/>
              </w:rPr>
              <w:t>8</w:t>
            </w:r>
            <w:r w:rsidR="00213F09" w:rsidRPr="002C5D90">
              <w:rPr>
                <w:color w:val="000000"/>
                <w:sz w:val="19"/>
                <w:szCs w:val="19"/>
                <w:lang w:val="fr-FR" w:eastAsia="en-CA"/>
              </w:rPr>
              <w:t>,</w:t>
            </w:r>
            <w:r w:rsidRPr="002C5D90">
              <w:rPr>
                <w:color w:val="000000"/>
                <w:sz w:val="19"/>
                <w:szCs w:val="19"/>
                <w:lang w:val="fr-FR" w:eastAsia="en-CA"/>
              </w:rPr>
              <w:t>96</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442186DD" w14:textId="652591E8" w:rsidR="007B33D7" w:rsidRPr="002C5D90" w:rsidRDefault="007B33D7" w:rsidP="007B33D7">
            <w:pPr>
              <w:jc w:val="right"/>
              <w:rPr>
                <w:color w:val="000000"/>
                <w:sz w:val="19"/>
                <w:szCs w:val="19"/>
                <w:lang w:val="fr-FR" w:eastAsia="en-CA"/>
              </w:rPr>
            </w:pPr>
            <w:r w:rsidRPr="002C5D90">
              <w:rPr>
                <w:color w:val="000000"/>
                <w:sz w:val="19"/>
                <w:szCs w:val="19"/>
                <w:lang w:val="fr-FR" w:eastAsia="en-CA"/>
              </w:rPr>
              <w:t>12</w:t>
            </w:r>
            <w:r w:rsidR="00213F09" w:rsidRPr="002C5D90">
              <w:rPr>
                <w:color w:val="000000"/>
                <w:sz w:val="19"/>
                <w:szCs w:val="19"/>
                <w:lang w:val="fr-FR" w:eastAsia="en-CA"/>
              </w:rPr>
              <w:t> </w:t>
            </w:r>
            <w:r w:rsidRPr="002C5D90">
              <w:rPr>
                <w:color w:val="000000"/>
                <w:sz w:val="19"/>
                <w:szCs w:val="19"/>
                <w:lang w:val="fr-FR" w:eastAsia="en-CA"/>
              </w:rPr>
              <w:t>813</w:t>
            </w:r>
          </w:p>
        </w:tc>
        <w:tc>
          <w:tcPr>
            <w:tcW w:w="0" w:type="auto"/>
            <w:vMerge/>
            <w:tcBorders>
              <w:left w:val="single" w:sz="4" w:space="0" w:color="auto"/>
              <w:right w:val="single" w:sz="4" w:space="0" w:color="auto"/>
            </w:tcBorders>
            <w:tcMar>
              <w:left w:w="85" w:type="dxa"/>
              <w:right w:w="85" w:type="dxa"/>
            </w:tcMar>
            <w:vAlign w:val="center"/>
          </w:tcPr>
          <w:p w14:paraId="07CBF4AB" w14:textId="77777777" w:rsidR="007B33D7" w:rsidRPr="002C5D90" w:rsidRDefault="007B33D7" w:rsidP="007B33D7">
            <w:pPr>
              <w:jc w:val="left"/>
              <w:rPr>
                <w:color w:val="000000"/>
                <w:sz w:val="19"/>
                <w:szCs w:val="19"/>
                <w:lang w:val="fr-FR" w:eastAsia="en-CA"/>
              </w:rPr>
            </w:pPr>
          </w:p>
        </w:tc>
        <w:tc>
          <w:tcPr>
            <w:tcW w:w="0" w:type="auto"/>
            <w:vMerge/>
            <w:tcBorders>
              <w:left w:val="single" w:sz="4" w:space="0" w:color="auto"/>
              <w:right w:val="single" w:sz="4" w:space="0" w:color="auto"/>
            </w:tcBorders>
            <w:tcMar>
              <w:left w:w="85" w:type="dxa"/>
              <w:right w:w="85" w:type="dxa"/>
            </w:tcMar>
            <w:vAlign w:val="center"/>
          </w:tcPr>
          <w:p w14:paraId="3675FEDE" w14:textId="77777777" w:rsidR="007B33D7" w:rsidRPr="002C5D90" w:rsidRDefault="007B33D7" w:rsidP="007B33D7">
            <w:pPr>
              <w:jc w:val="left"/>
              <w:rPr>
                <w:color w:val="000000"/>
                <w:sz w:val="19"/>
                <w:szCs w:val="19"/>
                <w:lang w:val="fr-FR" w:eastAsia="en-CA"/>
              </w:rPr>
            </w:pPr>
          </w:p>
        </w:tc>
        <w:tc>
          <w:tcPr>
            <w:tcW w:w="0" w:type="auto"/>
            <w:vMerge/>
            <w:tcBorders>
              <w:left w:val="single" w:sz="4" w:space="0" w:color="auto"/>
              <w:right w:val="single" w:sz="4" w:space="0" w:color="auto"/>
            </w:tcBorders>
            <w:tcMar>
              <w:left w:w="85" w:type="dxa"/>
              <w:right w:w="85" w:type="dxa"/>
            </w:tcMar>
            <w:vAlign w:val="center"/>
          </w:tcPr>
          <w:p w14:paraId="67BF4DB5" w14:textId="77777777" w:rsidR="007B33D7" w:rsidRPr="002C5D90" w:rsidRDefault="007B33D7" w:rsidP="007B33D7">
            <w:pPr>
              <w:jc w:val="left"/>
              <w:rPr>
                <w:color w:val="000000"/>
                <w:sz w:val="19"/>
                <w:szCs w:val="19"/>
                <w:lang w:val="fr-FR" w:eastAsia="en-CA"/>
              </w:rPr>
            </w:pPr>
          </w:p>
        </w:tc>
        <w:tc>
          <w:tcPr>
            <w:tcW w:w="0" w:type="auto"/>
            <w:tcBorders>
              <w:left w:val="single" w:sz="4" w:space="0" w:color="auto"/>
              <w:right w:val="single" w:sz="4" w:space="0" w:color="auto"/>
            </w:tcBorders>
          </w:tcPr>
          <w:p w14:paraId="58272F29" w14:textId="4AAA76F0" w:rsidR="007B33D7" w:rsidRPr="002C5D90" w:rsidRDefault="007B33D7" w:rsidP="00A71CDD">
            <w:pPr>
              <w:jc w:val="right"/>
              <w:rPr>
                <w:color w:val="000000"/>
                <w:sz w:val="19"/>
                <w:szCs w:val="19"/>
                <w:lang w:val="fr-FR" w:eastAsia="en-CA"/>
              </w:rPr>
            </w:pPr>
            <w:r w:rsidRPr="002C5D90">
              <w:rPr>
                <w:color w:val="000000"/>
                <w:sz w:val="19"/>
                <w:szCs w:val="19"/>
                <w:lang w:val="fr-FR" w:eastAsia="en-CA"/>
              </w:rPr>
              <w:t>0</w:t>
            </w:r>
            <w:r w:rsidR="00213F09" w:rsidRPr="002C5D90">
              <w:rPr>
                <w:color w:val="000000"/>
                <w:sz w:val="19"/>
                <w:szCs w:val="19"/>
                <w:lang w:val="fr-FR" w:eastAsia="en-CA"/>
              </w:rPr>
              <w:t>,</w:t>
            </w:r>
            <w:r w:rsidRPr="002C5D90">
              <w:rPr>
                <w:color w:val="000000"/>
                <w:sz w:val="19"/>
                <w:szCs w:val="19"/>
                <w:lang w:val="fr-FR" w:eastAsia="en-CA"/>
              </w:rPr>
              <w:t>08</w:t>
            </w:r>
          </w:p>
        </w:tc>
      </w:tr>
      <w:tr w:rsidR="007B33D7" w:rsidRPr="002C5D90" w14:paraId="39846643" w14:textId="744FF403" w:rsidTr="004D2E82">
        <w:trPr>
          <w:trHeight w:val="232"/>
        </w:trPr>
        <w:tc>
          <w:tcPr>
            <w:tcW w:w="0" w:type="auto"/>
            <w:vMerge/>
            <w:tcBorders>
              <w:left w:val="single" w:sz="4" w:space="0" w:color="auto"/>
              <w:bottom w:val="single" w:sz="4" w:space="0" w:color="auto"/>
              <w:right w:val="single" w:sz="4" w:space="0" w:color="auto"/>
            </w:tcBorders>
            <w:tcMar>
              <w:left w:w="85" w:type="dxa"/>
              <w:right w:w="85" w:type="dxa"/>
            </w:tcMar>
            <w:vAlign w:val="center"/>
          </w:tcPr>
          <w:p w14:paraId="0EEFFD43" w14:textId="77777777" w:rsidR="007B33D7" w:rsidRPr="002C5D90" w:rsidRDefault="007B33D7" w:rsidP="007B33D7">
            <w:pPr>
              <w:jc w:val="left"/>
              <w:rPr>
                <w:color w:val="000000"/>
                <w:sz w:val="19"/>
                <w:szCs w:val="19"/>
                <w:lang w:val="fr-FR" w:eastAsia="en-CA"/>
              </w:rPr>
            </w:pP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27D39C67" w14:textId="1138E700" w:rsidR="007B33D7" w:rsidRPr="002C5D90" w:rsidRDefault="007B33D7" w:rsidP="007B33D7">
            <w:pPr>
              <w:jc w:val="left"/>
              <w:rPr>
                <w:color w:val="000000"/>
                <w:sz w:val="19"/>
                <w:szCs w:val="19"/>
                <w:lang w:val="fr-FR" w:eastAsia="en-CA"/>
              </w:rPr>
            </w:pPr>
            <w:r w:rsidRPr="002C5D90">
              <w:rPr>
                <w:sz w:val="19"/>
                <w:szCs w:val="19"/>
                <w:lang w:val="fr-FR"/>
              </w:rPr>
              <w:t>HFC-365mfc</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7C23E392" w14:textId="3E2BEC8F" w:rsidR="007B33D7" w:rsidRPr="002C5D90" w:rsidRDefault="007B33D7" w:rsidP="007B33D7">
            <w:pPr>
              <w:jc w:val="right"/>
              <w:rPr>
                <w:color w:val="000000"/>
                <w:sz w:val="19"/>
                <w:szCs w:val="19"/>
                <w:lang w:val="fr-FR" w:eastAsia="en-CA"/>
              </w:rPr>
            </w:pPr>
            <w:r w:rsidRPr="002C5D90">
              <w:rPr>
                <w:color w:val="000000"/>
                <w:sz w:val="19"/>
                <w:szCs w:val="19"/>
                <w:lang w:val="fr-FR" w:eastAsia="en-CA"/>
              </w:rPr>
              <w:t>472</w:t>
            </w:r>
            <w:r w:rsidR="00213F09" w:rsidRPr="002C5D90">
              <w:rPr>
                <w:color w:val="000000"/>
                <w:sz w:val="19"/>
                <w:szCs w:val="19"/>
                <w:lang w:val="fr-FR" w:eastAsia="en-CA"/>
              </w:rPr>
              <w:t>,</w:t>
            </w:r>
            <w:r w:rsidRPr="002C5D90">
              <w:rPr>
                <w:color w:val="000000"/>
                <w:sz w:val="19"/>
                <w:szCs w:val="19"/>
                <w:lang w:val="fr-FR" w:eastAsia="en-CA"/>
              </w:rPr>
              <w:t>50</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777639A5" w14:textId="63A56730" w:rsidR="007B33D7" w:rsidRPr="002C5D90" w:rsidRDefault="007B33D7" w:rsidP="007B33D7">
            <w:pPr>
              <w:jc w:val="right"/>
              <w:rPr>
                <w:color w:val="000000"/>
                <w:sz w:val="19"/>
                <w:szCs w:val="19"/>
                <w:lang w:val="fr-FR" w:eastAsia="en-CA"/>
              </w:rPr>
            </w:pPr>
            <w:r w:rsidRPr="002C5D90">
              <w:rPr>
                <w:color w:val="000000"/>
                <w:sz w:val="19"/>
                <w:szCs w:val="19"/>
                <w:lang w:val="fr-FR" w:eastAsia="en-CA"/>
              </w:rPr>
              <w:t>375</w:t>
            </w:r>
            <w:r w:rsidR="00213F09" w:rsidRPr="002C5D90">
              <w:rPr>
                <w:color w:val="000000"/>
                <w:sz w:val="19"/>
                <w:szCs w:val="19"/>
                <w:lang w:val="fr-FR" w:eastAsia="en-CA"/>
              </w:rPr>
              <w:t> </w:t>
            </w:r>
            <w:r w:rsidRPr="002C5D90">
              <w:rPr>
                <w:color w:val="000000"/>
                <w:sz w:val="19"/>
                <w:szCs w:val="19"/>
                <w:lang w:val="fr-FR" w:eastAsia="en-CA"/>
              </w:rPr>
              <w:t>165</w:t>
            </w:r>
          </w:p>
        </w:tc>
        <w:tc>
          <w:tcPr>
            <w:tcW w:w="0" w:type="auto"/>
            <w:vMerge/>
            <w:tcBorders>
              <w:left w:val="single" w:sz="4" w:space="0" w:color="auto"/>
              <w:bottom w:val="single" w:sz="4" w:space="0" w:color="auto"/>
              <w:right w:val="single" w:sz="4" w:space="0" w:color="auto"/>
            </w:tcBorders>
            <w:tcMar>
              <w:left w:w="85" w:type="dxa"/>
              <w:right w:w="85" w:type="dxa"/>
            </w:tcMar>
            <w:vAlign w:val="center"/>
          </w:tcPr>
          <w:p w14:paraId="2AE3606E" w14:textId="77777777" w:rsidR="007B33D7" w:rsidRPr="002C5D90" w:rsidRDefault="007B33D7" w:rsidP="007B33D7">
            <w:pPr>
              <w:jc w:val="left"/>
              <w:rPr>
                <w:color w:val="000000"/>
                <w:sz w:val="19"/>
                <w:szCs w:val="19"/>
                <w:lang w:val="fr-FR" w:eastAsia="en-CA"/>
              </w:rPr>
            </w:pPr>
          </w:p>
        </w:tc>
        <w:tc>
          <w:tcPr>
            <w:tcW w:w="0" w:type="auto"/>
            <w:vMerge/>
            <w:tcBorders>
              <w:left w:val="single" w:sz="4" w:space="0" w:color="auto"/>
              <w:bottom w:val="single" w:sz="4" w:space="0" w:color="auto"/>
              <w:right w:val="single" w:sz="4" w:space="0" w:color="auto"/>
            </w:tcBorders>
            <w:tcMar>
              <w:left w:w="85" w:type="dxa"/>
              <w:right w:w="85" w:type="dxa"/>
            </w:tcMar>
            <w:vAlign w:val="center"/>
          </w:tcPr>
          <w:p w14:paraId="6FF72D55" w14:textId="77777777" w:rsidR="007B33D7" w:rsidRPr="002C5D90" w:rsidRDefault="007B33D7" w:rsidP="007B33D7">
            <w:pPr>
              <w:jc w:val="left"/>
              <w:rPr>
                <w:color w:val="000000"/>
                <w:sz w:val="19"/>
                <w:szCs w:val="19"/>
                <w:lang w:val="fr-FR" w:eastAsia="en-CA"/>
              </w:rPr>
            </w:pPr>
          </w:p>
        </w:tc>
        <w:tc>
          <w:tcPr>
            <w:tcW w:w="0" w:type="auto"/>
            <w:vMerge/>
            <w:tcBorders>
              <w:left w:val="single" w:sz="4" w:space="0" w:color="auto"/>
              <w:bottom w:val="single" w:sz="4" w:space="0" w:color="auto"/>
              <w:right w:val="single" w:sz="4" w:space="0" w:color="auto"/>
            </w:tcBorders>
            <w:tcMar>
              <w:left w:w="85" w:type="dxa"/>
              <w:right w:w="85" w:type="dxa"/>
            </w:tcMar>
            <w:vAlign w:val="center"/>
          </w:tcPr>
          <w:p w14:paraId="7892F9C1" w14:textId="77777777" w:rsidR="007B33D7" w:rsidRPr="002C5D90" w:rsidRDefault="007B33D7" w:rsidP="007B33D7">
            <w:pPr>
              <w:jc w:val="left"/>
              <w:rPr>
                <w:color w:val="000000"/>
                <w:sz w:val="19"/>
                <w:szCs w:val="19"/>
                <w:lang w:val="fr-FR" w:eastAsia="en-CA"/>
              </w:rPr>
            </w:pPr>
          </w:p>
        </w:tc>
        <w:tc>
          <w:tcPr>
            <w:tcW w:w="0" w:type="auto"/>
            <w:tcBorders>
              <w:left w:val="single" w:sz="4" w:space="0" w:color="auto"/>
              <w:bottom w:val="single" w:sz="4" w:space="0" w:color="auto"/>
              <w:right w:val="single" w:sz="4" w:space="0" w:color="auto"/>
            </w:tcBorders>
          </w:tcPr>
          <w:p w14:paraId="3A511E7C" w14:textId="5F936609" w:rsidR="007B33D7" w:rsidRPr="002C5D90" w:rsidRDefault="007B33D7" w:rsidP="00A71CDD">
            <w:pPr>
              <w:jc w:val="right"/>
              <w:rPr>
                <w:color w:val="000000"/>
                <w:sz w:val="19"/>
                <w:szCs w:val="19"/>
                <w:lang w:val="fr-FR" w:eastAsia="en-CA"/>
              </w:rPr>
            </w:pPr>
            <w:r w:rsidRPr="002C5D90">
              <w:rPr>
                <w:color w:val="000000"/>
                <w:sz w:val="19"/>
                <w:szCs w:val="19"/>
                <w:lang w:val="fr-FR" w:eastAsia="en-CA"/>
              </w:rPr>
              <w:t>2</w:t>
            </w:r>
            <w:r w:rsidR="00213F09" w:rsidRPr="002C5D90">
              <w:rPr>
                <w:color w:val="000000"/>
                <w:sz w:val="19"/>
                <w:szCs w:val="19"/>
                <w:lang w:val="fr-FR" w:eastAsia="en-CA"/>
              </w:rPr>
              <w:t>,</w:t>
            </w:r>
            <w:r w:rsidRPr="002C5D90">
              <w:rPr>
                <w:color w:val="000000"/>
                <w:sz w:val="19"/>
                <w:szCs w:val="19"/>
                <w:lang w:val="fr-FR" w:eastAsia="en-CA"/>
              </w:rPr>
              <w:t>47</w:t>
            </w:r>
          </w:p>
        </w:tc>
      </w:tr>
      <w:tr w:rsidR="007B33D7" w:rsidRPr="002C5D90" w14:paraId="1120AE76" w14:textId="35AAC56C" w:rsidTr="004D2E82">
        <w:trPr>
          <w:trHeight w:val="20"/>
        </w:trPr>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2753E9A4" w14:textId="5D8A9A20" w:rsidR="007B33D7" w:rsidRPr="002C5D90" w:rsidRDefault="001F3E7B" w:rsidP="007B33D7">
            <w:pPr>
              <w:jc w:val="left"/>
              <w:rPr>
                <w:color w:val="000000"/>
                <w:sz w:val="19"/>
                <w:szCs w:val="19"/>
                <w:lang w:val="fr-FR" w:eastAsia="en-CA"/>
              </w:rPr>
            </w:pPr>
            <w:r>
              <w:rPr>
                <w:color w:val="000000"/>
                <w:sz w:val="19"/>
                <w:szCs w:val="19"/>
                <w:lang w:val="fr-FR" w:eastAsia="en-CA"/>
              </w:rPr>
              <w:t>Entretien</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5936EF20" w14:textId="1CEDA0C3" w:rsidR="007B33D7" w:rsidRPr="002C5D90" w:rsidRDefault="00227B3E" w:rsidP="007B33D7">
            <w:pPr>
              <w:jc w:val="left"/>
              <w:rPr>
                <w:color w:val="000000"/>
                <w:sz w:val="19"/>
                <w:szCs w:val="19"/>
                <w:lang w:val="fr-FR" w:eastAsia="en-CA"/>
              </w:rPr>
            </w:pPr>
            <w:proofErr w:type="gramStart"/>
            <w:r>
              <w:rPr>
                <w:color w:val="000000"/>
                <w:sz w:val="19"/>
                <w:szCs w:val="19"/>
                <w:lang w:val="fr-FR" w:eastAsia="en-CA"/>
              </w:rPr>
              <w:t>s</w:t>
            </w:r>
            <w:proofErr w:type="gramEnd"/>
            <w:r w:rsidR="007B33D7" w:rsidRPr="002C5D90">
              <w:rPr>
                <w:color w:val="000000"/>
                <w:sz w:val="19"/>
                <w:szCs w:val="19"/>
                <w:lang w:val="fr-FR" w:eastAsia="en-CA"/>
              </w:rPr>
              <w:t>/</w:t>
            </w:r>
            <w:r>
              <w:rPr>
                <w:color w:val="000000"/>
                <w:sz w:val="19"/>
                <w:szCs w:val="19"/>
                <w:lang w:val="fr-FR" w:eastAsia="en-CA"/>
              </w:rPr>
              <w:t>o</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2B808175" w14:textId="03B78B1F" w:rsidR="007B33D7" w:rsidRPr="002C5D90" w:rsidRDefault="007B33D7" w:rsidP="007B33D7">
            <w:pPr>
              <w:jc w:val="right"/>
              <w:rPr>
                <w:color w:val="000000"/>
                <w:sz w:val="19"/>
                <w:szCs w:val="19"/>
                <w:lang w:val="fr-FR" w:eastAsia="en-CA"/>
              </w:rPr>
            </w:pPr>
            <w:r w:rsidRPr="002C5D90">
              <w:rPr>
                <w:color w:val="000000"/>
                <w:sz w:val="19"/>
                <w:szCs w:val="19"/>
                <w:lang w:val="fr-FR" w:eastAsia="en-CA"/>
              </w:rPr>
              <w:t>612</w:t>
            </w:r>
            <w:r w:rsidR="00213F09" w:rsidRPr="002C5D90">
              <w:rPr>
                <w:color w:val="000000"/>
                <w:sz w:val="19"/>
                <w:szCs w:val="19"/>
                <w:lang w:val="fr-FR" w:eastAsia="en-CA"/>
              </w:rPr>
              <w:t>,</w:t>
            </w:r>
            <w:r w:rsidRPr="002C5D90">
              <w:rPr>
                <w:color w:val="000000"/>
                <w:sz w:val="19"/>
                <w:szCs w:val="19"/>
                <w:lang w:val="fr-FR" w:eastAsia="en-CA"/>
              </w:rPr>
              <w:t>18</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3B6DA030" w14:textId="51A7100A" w:rsidR="007B33D7" w:rsidRPr="002C5D90" w:rsidRDefault="007B33D7" w:rsidP="007B33D7">
            <w:pPr>
              <w:jc w:val="right"/>
              <w:rPr>
                <w:color w:val="000000"/>
                <w:sz w:val="19"/>
                <w:szCs w:val="19"/>
                <w:lang w:val="fr-FR" w:eastAsia="en-CA"/>
              </w:rPr>
            </w:pPr>
            <w:r w:rsidRPr="002C5D90">
              <w:rPr>
                <w:color w:val="000000"/>
                <w:sz w:val="19"/>
                <w:szCs w:val="19"/>
                <w:lang w:val="fr-FR" w:eastAsia="en-CA"/>
              </w:rPr>
              <w:t>1</w:t>
            </w:r>
            <w:r w:rsidR="00213F09" w:rsidRPr="002C5D90">
              <w:rPr>
                <w:color w:val="000000"/>
                <w:sz w:val="19"/>
                <w:szCs w:val="19"/>
                <w:lang w:val="fr-FR" w:eastAsia="en-CA"/>
              </w:rPr>
              <w:t> </w:t>
            </w:r>
            <w:r w:rsidRPr="002C5D90">
              <w:rPr>
                <w:color w:val="000000"/>
                <w:sz w:val="19"/>
                <w:szCs w:val="19"/>
                <w:lang w:val="fr-FR" w:eastAsia="en-CA"/>
              </w:rPr>
              <w:t>048</w:t>
            </w:r>
            <w:r w:rsidR="00213F09" w:rsidRPr="002C5D90">
              <w:rPr>
                <w:color w:val="000000"/>
                <w:sz w:val="19"/>
                <w:szCs w:val="19"/>
                <w:lang w:val="fr-FR" w:eastAsia="en-CA"/>
              </w:rPr>
              <w:t> </w:t>
            </w:r>
            <w:r w:rsidRPr="002C5D90">
              <w:rPr>
                <w:color w:val="000000"/>
                <w:sz w:val="19"/>
                <w:szCs w:val="19"/>
                <w:lang w:val="fr-FR" w:eastAsia="en-CA"/>
              </w:rPr>
              <w:t>571</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62765D00" w14:textId="38C27916" w:rsidR="007B33D7" w:rsidRPr="002C5D90" w:rsidRDefault="007B33D7" w:rsidP="007B33D7">
            <w:pPr>
              <w:jc w:val="right"/>
              <w:rPr>
                <w:color w:val="000000"/>
                <w:sz w:val="19"/>
                <w:szCs w:val="19"/>
                <w:lang w:val="fr-FR" w:eastAsia="en-CA"/>
              </w:rPr>
            </w:pPr>
            <w:r w:rsidRPr="002C5D90">
              <w:rPr>
                <w:color w:val="000000"/>
                <w:sz w:val="19"/>
                <w:szCs w:val="19"/>
                <w:lang w:val="fr-FR" w:eastAsia="en-CA"/>
              </w:rPr>
              <w:t>3</w:t>
            </w:r>
            <w:r w:rsidR="00213F09" w:rsidRPr="002C5D90">
              <w:rPr>
                <w:color w:val="000000"/>
                <w:sz w:val="19"/>
                <w:szCs w:val="19"/>
                <w:lang w:val="fr-FR" w:eastAsia="en-CA"/>
              </w:rPr>
              <w:t> </w:t>
            </w:r>
            <w:r w:rsidRPr="002C5D90">
              <w:rPr>
                <w:color w:val="000000"/>
                <w:sz w:val="19"/>
                <w:szCs w:val="19"/>
                <w:lang w:val="fr-FR" w:eastAsia="en-CA"/>
              </w:rPr>
              <w:t>122</w:t>
            </w:r>
            <w:r w:rsidR="00213F09" w:rsidRPr="002C5D90">
              <w:rPr>
                <w:color w:val="000000"/>
                <w:sz w:val="19"/>
                <w:szCs w:val="19"/>
                <w:lang w:val="fr-FR" w:eastAsia="en-CA"/>
              </w:rPr>
              <w:t> </w:t>
            </w:r>
            <w:r w:rsidRPr="002C5D90">
              <w:rPr>
                <w:color w:val="000000"/>
                <w:sz w:val="19"/>
                <w:szCs w:val="19"/>
                <w:lang w:val="fr-FR" w:eastAsia="en-CA"/>
              </w:rPr>
              <w:t>133</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71DAA5D5" w14:textId="24EB0337" w:rsidR="007B33D7" w:rsidRPr="002C5D90" w:rsidRDefault="007B33D7" w:rsidP="007B33D7">
            <w:pPr>
              <w:jc w:val="right"/>
              <w:rPr>
                <w:color w:val="000000"/>
                <w:sz w:val="19"/>
                <w:szCs w:val="19"/>
                <w:lang w:val="fr-FR" w:eastAsia="en-CA"/>
              </w:rPr>
            </w:pPr>
            <w:r w:rsidRPr="002C5D90">
              <w:rPr>
                <w:color w:val="000000"/>
                <w:sz w:val="19"/>
                <w:szCs w:val="19"/>
                <w:lang w:val="fr-FR" w:eastAsia="en-CA"/>
              </w:rPr>
              <w:t>5</w:t>
            </w:r>
            <w:r w:rsidR="00213F09" w:rsidRPr="002C5D90">
              <w:rPr>
                <w:color w:val="000000"/>
                <w:sz w:val="19"/>
                <w:szCs w:val="19"/>
                <w:lang w:val="fr-FR" w:eastAsia="en-CA"/>
              </w:rPr>
              <w:t>,</w:t>
            </w:r>
            <w:r w:rsidRPr="002C5D90">
              <w:rPr>
                <w:color w:val="000000"/>
                <w:sz w:val="19"/>
                <w:szCs w:val="19"/>
                <w:lang w:val="fr-FR" w:eastAsia="en-CA"/>
              </w:rPr>
              <w:t>10</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6C18DE9A" w14:textId="4972B435" w:rsidR="007B33D7" w:rsidRPr="002C5D90" w:rsidRDefault="007B33D7" w:rsidP="007B33D7">
            <w:pPr>
              <w:jc w:val="right"/>
              <w:rPr>
                <w:color w:val="000000"/>
                <w:sz w:val="19"/>
                <w:szCs w:val="19"/>
                <w:lang w:val="fr-FR" w:eastAsia="en-CA"/>
              </w:rPr>
            </w:pPr>
            <w:r w:rsidRPr="002C5D90">
              <w:rPr>
                <w:color w:val="000000"/>
                <w:sz w:val="19"/>
                <w:szCs w:val="19"/>
                <w:lang w:val="fr-FR" w:eastAsia="en-CA"/>
              </w:rPr>
              <w:t>2</w:t>
            </w:r>
            <w:r w:rsidR="00213F09" w:rsidRPr="002C5D90">
              <w:rPr>
                <w:color w:val="000000"/>
                <w:sz w:val="19"/>
                <w:szCs w:val="19"/>
                <w:lang w:val="fr-FR" w:eastAsia="en-CA"/>
              </w:rPr>
              <w:t>,</w:t>
            </w:r>
            <w:r w:rsidRPr="002C5D90">
              <w:rPr>
                <w:color w:val="000000"/>
                <w:sz w:val="19"/>
                <w:szCs w:val="19"/>
                <w:lang w:val="fr-FR" w:eastAsia="en-CA"/>
              </w:rPr>
              <w:t>98</w:t>
            </w:r>
          </w:p>
        </w:tc>
        <w:tc>
          <w:tcPr>
            <w:tcW w:w="0" w:type="auto"/>
            <w:tcBorders>
              <w:top w:val="single" w:sz="4" w:space="0" w:color="auto"/>
              <w:left w:val="single" w:sz="4" w:space="0" w:color="auto"/>
              <w:bottom w:val="single" w:sz="4" w:space="0" w:color="auto"/>
              <w:right w:val="single" w:sz="4" w:space="0" w:color="auto"/>
            </w:tcBorders>
          </w:tcPr>
          <w:p w14:paraId="7364938D" w14:textId="2FECA3C9" w:rsidR="007B33D7" w:rsidRPr="002C5D90" w:rsidRDefault="007B33D7" w:rsidP="007B33D7">
            <w:pPr>
              <w:jc w:val="right"/>
              <w:rPr>
                <w:color w:val="000000"/>
                <w:sz w:val="19"/>
                <w:szCs w:val="19"/>
                <w:lang w:val="fr-FR" w:eastAsia="en-CA"/>
              </w:rPr>
            </w:pPr>
            <w:r w:rsidRPr="002C5D90">
              <w:rPr>
                <w:color w:val="000000"/>
                <w:sz w:val="19"/>
                <w:szCs w:val="19"/>
                <w:lang w:val="fr-FR" w:eastAsia="en-CA"/>
              </w:rPr>
              <w:t>6</w:t>
            </w:r>
            <w:r w:rsidR="00213F09" w:rsidRPr="002C5D90">
              <w:rPr>
                <w:color w:val="000000"/>
                <w:sz w:val="19"/>
                <w:szCs w:val="19"/>
                <w:lang w:val="fr-FR" w:eastAsia="en-CA"/>
              </w:rPr>
              <w:t>,</w:t>
            </w:r>
            <w:r w:rsidRPr="002C5D90">
              <w:rPr>
                <w:color w:val="000000"/>
                <w:sz w:val="19"/>
                <w:szCs w:val="19"/>
                <w:lang w:val="fr-FR" w:eastAsia="en-CA"/>
              </w:rPr>
              <w:t>9</w:t>
            </w:r>
            <w:r w:rsidR="00DD03E1" w:rsidRPr="002C5D90">
              <w:rPr>
                <w:color w:val="000000"/>
                <w:sz w:val="19"/>
                <w:szCs w:val="19"/>
                <w:lang w:val="fr-FR" w:eastAsia="en-CA"/>
              </w:rPr>
              <w:t>0</w:t>
            </w:r>
          </w:p>
        </w:tc>
      </w:tr>
      <w:tr w:rsidR="007B33D7" w:rsidRPr="002C5D90" w14:paraId="64E345F0" w14:textId="723FB446" w:rsidTr="004D2E82">
        <w:trPr>
          <w:trHeight w:val="20"/>
        </w:trPr>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2DD1A9BA" w14:textId="28D67DFC" w:rsidR="007B33D7" w:rsidRPr="002C5D90" w:rsidRDefault="008F2C2B" w:rsidP="007B33D7">
            <w:pPr>
              <w:jc w:val="left"/>
              <w:rPr>
                <w:color w:val="000000"/>
                <w:sz w:val="19"/>
                <w:szCs w:val="19"/>
                <w:lang w:val="fr-FR" w:eastAsia="en-CA"/>
              </w:rPr>
            </w:pPr>
            <w:r>
              <w:rPr>
                <w:color w:val="000000"/>
                <w:sz w:val="19"/>
                <w:szCs w:val="19"/>
                <w:lang w:val="fr-FR" w:eastAsia="en-CA"/>
              </w:rPr>
              <w:t>UGP</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5F691BA3" w14:textId="309DA185" w:rsidR="007B33D7" w:rsidRPr="002C5D90" w:rsidRDefault="00227B3E" w:rsidP="007B33D7">
            <w:pPr>
              <w:jc w:val="left"/>
              <w:rPr>
                <w:color w:val="000000"/>
                <w:sz w:val="19"/>
                <w:szCs w:val="19"/>
                <w:lang w:val="fr-FR" w:eastAsia="en-CA"/>
              </w:rPr>
            </w:pPr>
            <w:proofErr w:type="gramStart"/>
            <w:r>
              <w:rPr>
                <w:color w:val="000000"/>
                <w:sz w:val="19"/>
                <w:szCs w:val="19"/>
                <w:lang w:val="fr-FR" w:eastAsia="en-CA"/>
              </w:rPr>
              <w:t>s</w:t>
            </w:r>
            <w:proofErr w:type="gramEnd"/>
            <w:r w:rsidRPr="002C5D90">
              <w:rPr>
                <w:color w:val="000000"/>
                <w:sz w:val="19"/>
                <w:szCs w:val="19"/>
                <w:lang w:val="fr-FR" w:eastAsia="en-CA"/>
              </w:rPr>
              <w:t>/</w:t>
            </w:r>
            <w:r>
              <w:rPr>
                <w:color w:val="000000"/>
                <w:sz w:val="19"/>
                <w:szCs w:val="19"/>
                <w:lang w:val="fr-FR" w:eastAsia="en-CA"/>
              </w:rPr>
              <w:t>o</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5E56189A" w14:textId="77777777" w:rsidR="007B33D7" w:rsidRPr="002C5D90" w:rsidRDefault="007B33D7" w:rsidP="007B33D7">
            <w:pPr>
              <w:jc w:val="right"/>
              <w:rPr>
                <w:color w:val="000000"/>
                <w:sz w:val="19"/>
                <w:szCs w:val="19"/>
                <w:lang w:val="fr-FR" w:eastAsia="en-CA"/>
              </w:rPr>
            </w:pP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tcPr>
          <w:p w14:paraId="55804426" w14:textId="77777777" w:rsidR="007B33D7" w:rsidRPr="002C5D90" w:rsidRDefault="007B33D7" w:rsidP="007B33D7">
            <w:pPr>
              <w:jc w:val="right"/>
              <w:rPr>
                <w:color w:val="000000"/>
                <w:sz w:val="19"/>
                <w:szCs w:val="19"/>
                <w:lang w:val="fr-FR" w:eastAsia="en-CA"/>
              </w:rPr>
            </w:pPr>
          </w:p>
        </w:tc>
        <w:tc>
          <w:tcPr>
            <w:tcW w:w="0" w:type="auto"/>
            <w:tcBorders>
              <w:top w:val="single" w:sz="4" w:space="0" w:color="auto"/>
              <w:left w:val="single" w:sz="4" w:space="0" w:color="auto"/>
              <w:right w:val="single" w:sz="4" w:space="0" w:color="auto"/>
            </w:tcBorders>
            <w:tcMar>
              <w:left w:w="85" w:type="dxa"/>
              <w:right w:w="85" w:type="dxa"/>
            </w:tcMar>
          </w:tcPr>
          <w:p w14:paraId="41988CAC" w14:textId="3E100BC3" w:rsidR="007B33D7" w:rsidRPr="002C5D90" w:rsidRDefault="007B33D7" w:rsidP="007B33D7">
            <w:pPr>
              <w:jc w:val="right"/>
              <w:rPr>
                <w:color w:val="000000"/>
                <w:sz w:val="19"/>
                <w:szCs w:val="19"/>
                <w:lang w:val="fr-FR" w:eastAsia="en-CA"/>
              </w:rPr>
            </w:pPr>
            <w:r w:rsidRPr="002C5D90">
              <w:rPr>
                <w:color w:val="000000"/>
                <w:sz w:val="19"/>
                <w:szCs w:val="19"/>
                <w:lang w:val="fr-FR" w:eastAsia="en-CA"/>
              </w:rPr>
              <w:t>3</w:t>
            </w:r>
            <w:r w:rsidR="0088721F" w:rsidRPr="002C5D90">
              <w:rPr>
                <w:color w:val="000000"/>
                <w:sz w:val="19"/>
                <w:szCs w:val="19"/>
                <w:lang w:val="fr-FR" w:eastAsia="en-CA"/>
              </w:rPr>
              <w:t>5</w:t>
            </w:r>
            <w:r w:rsidRPr="002C5D90">
              <w:rPr>
                <w:color w:val="000000"/>
                <w:sz w:val="19"/>
                <w:szCs w:val="19"/>
                <w:lang w:val="fr-FR" w:eastAsia="en-CA"/>
              </w:rPr>
              <w:t>3</w:t>
            </w:r>
            <w:r w:rsidR="00213F09" w:rsidRPr="002C5D90">
              <w:rPr>
                <w:color w:val="000000"/>
                <w:sz w:val="19"/>
                <w:szCs w:val="19"/>
                <w:lang w:val="fr-FR" w:eastAsia="en-CA"/>
              </w:rPr>
              <w:t> </w:t>
            </w:r>
            <w:r w:rsidRPr="002C5D90">
              <w:rPr>
                <w:color w:val="000000"/>
                <w:sz w:val="19"/>
                <w:szCs w:val="19"/>
                <w:lang w:val="fr-FR" w:eastAsia="en-CA"/>
              </w:rPr>
              <w:t>650</w:t>
            </w:r>
          </w:p>
        </w:tc>
        <w:tc>
          <w:tcPr>
            <w:tcW w:w="0" w:type="auto"/>
            <w:tcBorders>
              <w:top w:val="single" w:sz="4" w:space="0" w:color="auto"/>
              <w:left w:val="single" w:sz="4" w:space="0" w:color="auto"/>
              <w:right w:val="single" w:sz="4" w:space="0" w:color="auto"/>
            </w:tcBorders>
            <w:tcMar>
              <w:left w:w="85" w:type="dxa"/>
              <w:right w:w="85" w:type="dxa"/>
            </w:tcMar>
          </w:tcPr>
          <w:p w14:paraId="14598ACA" w14:textId="77777777" w:rsidR="007B33D7" w:rsidRPr="002C5D90" w:rsidRDefault="007B33D7" w:rsidP="007B33D7">
            <w:pPr>
              <w:jc w:val="right"/>
              <w:rPr>
                <w:color w:val="000000"/>
                <w:sz w:val="19"/>
                <w:szCs w:val="19"/>
                <w:lang w:val="fr-FR" w:eastAsia="en-CA"/>
              </w:rPr>
            </w:pPr>
          </w:p>
        </w:tc>
        <w:tc>
          <w:tcPr>
            <w:tcW w:w="0" w:type="auto"/>
            <w:tcBorders>
              <w:top w:val="single" w:sz="4" w:space="0" w:color="auto"/>
              <w:left w:val="single" w:sz="4" w:space="0" w:color="auto"/>
              <w:right w:val="single" w:sz="4" w:space="0" w:color="auto"/>
            </w:tcBorders>
            <w:tcMar>
              <w:left w:w="85" w:type="dxa"/>
              <w:right w:w="85" w:type="dxa"/>
            </w:tcMar>
          </w:tcPr>
          <w:p w14:paraId="4A2E14DD" w14:textId="77777777" w:rsidR="007B33D7" w:rsidRPr="002C5D90" w:rsidRDefault="007B33D7" w:rsidP="007B33D7">
            <w:pPr>
              <w:jc w:val="right"/>
              <w:rPr>
                <w:color w:val="000000"/>
                <w:sz w:val="19"/>
                <w:szCs w:val="19"/>
                <w:lang w:val="fr-FR" w:eastAsia="en-CA"/>
              </w:rPr>
            </w:pPr>
          </w:p>
        </w:tc>
        <w:tc>
          <w:tcPr>
            <w:tcW w:w="0" w:type="auto"/>
            <w:tcBorders>
              <w:top w:val="single" w:sz="4" w:space="0" w:color="auto"/>
              <w:left w:val="single" w:sz="4" w:space="0" w:color="auto"/>
              <w:right w:val="single" w:sz="4" w:space="0" w:color="auto"/>
            </w:tcBorders>
          </w:tcPr>
          <w:p w14:paraId="10F3D5DF" w14:textId="77777777" w:rsidR="007B33D7" w:rsidRPr="002C5D90" w:rsidRDefault="007B33D7" w:rsidP="007B33D7">
            <w:pPr>
              <w:jc w:val="right"/>
              <w:rPr>
                <w:color w:val="000000"/>
                <w:sz w:val="19"/>
                <w:szCs w:val="19"/>
                <w:lang w:val="fr-FR" w:eastAsia="en-CA"/>
              </w:rPr>
            </w:pPr>
          </w:p>
        </w:tc>
      </w:tr>
      <w:tr w:rsidR="007B33D7" w:rsidRPr="002C5D90" w14:paraId="5A582C10" w14:textId="1A7CD7DD" w:rsidTr="00E85535">
        <w:trPr>
          <w:trHeight w:val="78"/>
        </w:trPr>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7DFEF85A" w14:textId="77777777" w:rsidR="007B33D7" w:rsidRPr="002C5D90" w:rsidRDefault="007B33D7" w:rsidP="007B33D7">
            <w:pPr>
              <w:jc w:val="left"/>
              <w:rPr>
                <w:b/>
                <w:color w:val="000000"/>
                <w:sz w:val="19"/>
                <w:szCs w:val="19"/>
                <w:lang w:val="fr-FR" w:eastAsia="en-CA"/>
              </w:rPr>
            </w:pPr>
            <w:r w:rsidRPr="002C5D90">
              <w:rPr>
                <w:b/>
                <w:color w:val="000000"/>
                <w:sz w:val="19"/>
                <w:szCs w:val="19"/>
                <w:lang w:val="fr-FR" w:eastAsia="en-CA"/>
              </w:rPr>
              <w:t>Total</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hideMark/>
          </w:tcPr>
          <w:p w14:paraId="398A91AD" w14:textId="0910BA64" w:rsidR="007B33D7" w:rsidRPr="002C5D90" w:rsidRDefault="00227B3E" w:rsidP="007B33D7">
            <w:pPr>
              <w:jc w:val="left"/>
              <w:rPr>
                <w:b/>
                <w:color w:val="000000"/>
                <w:sz w:val="19"/>
                <w:szCs w:val="19"/>
                <w:lang w:val="fr-FR" w:eastAsia="en-CA"/>
              </w:rPr>
            </w:pPr>
            <w:proofErr w:type="gramStart"/>
            <w:r>
              <w:rPr>
                <w:b/>
                <w:color w:val="000000"/>
                <w:sz w:val="19"/>
                <w:szCs w:val="19"/>
                <w:lang w:val="fr-FR" w:eastAsia="en-CA"/>
              </w:rPr>
              <w:t>s</w:t>
            </w:r>
            <w:proofErr w:type="gramEnd"/>
            <w:r w:rsidR="007B33D7" w:rsidRPr="002C5D90">
              <w:rPr>
                <w:b/>
                <w:color w:val="000000"/>
                <w:sz w:val="19"/>
                <w:szCs w:val="19"/>
                <w:lang w:val="fr-FR" w:eastAsia="en-CA"/>
              </w:rPr>
              <w:t>/</w:t>
            </w:r>
            <w:r>
              <w:rPr>
                <w:b/>
                <w:color w:val="000000"/>
                <w:sz w:val="19"/>
                <w:szCs w:val="19"/>
                <w:lang w:val="fr-FR" w:eastAsia="en-CA"/>
              </w:rPr>
              <w:t>o</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170B7E" w14:textId="4B1EEF37" w:rsidR="007B33D7" w:rsidRPr="002C5D90" w:rsidRDefault="00392BD1" w:rsidP="00E85535">
            <w:pPr>
              <w:jc w:val="right"/>
              <w:rPr>
                <w:b/>
                <w:color w:val="000000"/>
                <w:sz w:val="19"/>
                <w:szCs w:val="19"/>
                <w:lang w:val="fr-FR" w:eastAsia="en-CA"/>
              </w:rPr>
            </w:pPr>
            <w:r w:rsidRPr="002C5D90">
              <w:rPr>
                <w:b/>
                <w:color w:val="000000"/>
                <w:sz w:val="19"/>
                <w:szCs w:val="19"/>
                <w:lang w:val="fr-FR" w:eastAsia="en-CA"/>
              </w:rPr>
              <w:t>1</w:t>
            </w:r>
            <w:r w:rsidR="00213F09" w:rsidRPr="002C5D90">
              <w:rPr>
                <w:b/>
                <w:color w:val="000000"/>
                <w:sz w:val="19"/>
                <w:szCs w:val="19"/>
                <w:lang w:val="fr-FR" w:eastAsia="en-CA"/>
              </w:rPr>
              <w:t> </w:t>
            </w:r>
            <w:r w:rsidRPr="002C5D90">
              <w:rPr>
                <w:b/>
                <w:color w:val="000000"/>
                <w:sz w:val="19"/>
                <w:szCs w:val="19"/>
                <w:lang w:val="fr-FR" w:eastAsia="en-CA"/>
              </w:rPr>
              <w:t>142</w:t>
            </w:r>
            <w:r w:rsidR="00213F09" w:rsidRPr="002C5D90">
              <w:rPr>
                <w:b/>
                <w:color w:val="000000"/>
                <w:sz w:val="19"/>
                <w:szCs w:val="19"/>
                <w:lang w:val="fr-FR" w:eastAsia="en-CA"/>
              </w:rPr>
              <w:t>,</w:t>
            </w:r>
            <w:r w:rsidRPr="002C5D90">
              <w:rPr>
                <w:b/>
                <w:color w:val="000000"/>
                <w:sz w:val="19"/>
                <w:szCs w:val="19"/>
                <w:lang w:val="fr-FR" w:eastAsia="en-CA"/>
              </w:rPr>
              <w:t>54</w:t>
            </w:r>
          </w:p>
        </w:tc>
        <w:tc>
          <w:tcPr>
            <w:tcW w:w="0" w:type="auto"/>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D783DEA" w14:textId="458490D7" w:rsidR="007B33D7" w:rsidRPr="002C5D90" w:rsidRDefault="004F1E6C" w:rsidP="00E85535">
            <w:pPr>
              <w:jc w:val="right"/>
              <w:rPr>
                <w:b/>
                <w:color w:val="000000"/>
                <w:sz w:val="19"/>
                <w:szCs w:val="19"/>
                <w:lang w:val="fr-FR" w:eastAsia="en-CA"/>
              </w:rPr>
            </w:pPr>
            <w:r w:rsidRPr="002C5D90">
              <w:rPr>
                <w:b/>
                <w:color w:val="000000"/>
                <w:sz w:val="19"/>
                <w:szCs w:val="19"/>
                <w:lang w:val="fr-FR" w:eastAsia="en-CA"/>
              </w:rPr>
              <w:t>1</w:t>
            </w:r>
            <w:r w:rsidR="00213F09" w:rsidRPr="002C5D90">
              <w:rPr>
                <w:b/>
                <w:color w:val="000000"/>
                <w:sz w:val="19"/>
                <w:szCs w:val="19"/>
                <w:lang w:val="fr-FR" w:eastAsia="en-CA"/>
              </w:rPr>
              <w:t> </w:t>
            </w:r>
            <w:r w:rsidRPr="002C5D90">
              <w:rPr>
                <w:b/>
                <w:color w:val="000000"/>
                <w:sz w:val="19"/>
                <w:szCs w:val="19"/>
                <w:lang w:val="fr-FR" w:eastAsia="en-CA"/>
              </w:rPr>
              <w:t>538</w:t>
            </w:r>
            <w:r w:rsidR="00213F09" w:rsidRPr="002C5D90">
              <w:rPr>
                <w:b/>
                <w:color w:val="000000"/>
                <w:sz w:val="19"/>
                <w:szCs w:val="19"/>
                <w:lang w:val="fr-FR" w:eastAsia="en-CA"/>
              </w:rPr>
              <w:t> </w:t>
            </w:r>
            <w:r w:rsidRPr="002C5D90">
              <w:rPr>
                <w:b/>
                <w:color w:val="000000"/>
                <w:sz w:val="19"/>
                <w:szCs w:val="19"/>
                <w:lang w:val="fr-FR" w:eastAsia="en-CA"/>
              </w:rPr>
              <w:t>628</w:t>
            </w:r>
          </w:p>
        </w:tc>
        <w:tc>
          <w:tcPr>
            <w:tcW w:w="0" w:type="auto"/>
            <w:tcBorders>
              <w:left w:val="single" w:sz="4" w:space="0" w:color="auto"/>
              <w:bottom w:val="single" w:sz="4" w:space="0" w:color="auto"/>
              <w:right w:val="single" w:sz="4" w:space="0" w:color="auto"/>
            </w:tcBorders>
            <w:tcMar>
              <w:left w:w="85" w:type="dxa"/>
              <w:right w:w="85" w:type="dxa"/>
            </w:tcMar>
          </w:tcPr>
          <w:p w14:paraId="2DF65B60" w14:textId="68B5EEDB" w:rsidR="007B33D7" w:rsidRPr="002C5D90" w:rsidRDefault="007B33D7" w:rsidP="007B33D7">
            <w:pPr>
              <w:jc w:val="right"/>
              <w:rPr>
                <w:b/>
                <w:color w:val="000000"/>
                <w:sz w:val="19"/>
                <w:szCs w:val="19"/>
                <w:lang w:val="fr-FR" w:eastAsia="en-CA"/>
              </w:rPr>
            </w:pPr>
            <w:r w:rsidRPr="002C5D90">
              <w:rPr>
                <w:b/>
                <w:color w:val="000000"/>
                <w:sz w:val="19"/>
                <w:szCs w:val="19"/>
                <w:lang w:val="fr-FR" w:eastAsia="en-CA"/>
              </w:rPr>
              <w:t>4</w:t>
            </w:r>
            <w:r w:rsidR="00213F09" w:rsidRPr="002C5D90">
              <w:rPr>
                <w:b/>
                <w:color w:val="000000"/>
                <w:sz w:val="19"/>
                <w:szCs w:val="19"/>
                <w:lang w:val="fr-FR" w:eastAsia="en-CA"/>
              </w:rPr>
              <w:t> </w:t>
            </w:r>
            <w:r w:rsidRPr="002C5D90">
              <w:rPr>
                <w:b/>
                <w:color w:val="000000"/>
                <w:sz w:val="19"/>
                <w:szCs w:val="19"/>
                <w:lang w:val="fr-FR" w:eastAsia="en-CA"/>
              </w:rPr>
              <w:t>2</w:t>
            </w:r>
            <w:r w:rsidR="0088721F" w:rsidRPr="002C5D90">
              <w:rPr>
                <w:b/>
                <w:color w:val="000000"/>
                <w:sz w:val="19"/>
                <w:szCs w:val="19"/>
                <w:lang w:val="fr-FR" w:eastAsia="en-CA"/>
              </w:rPr>
              <w:t>8</w:t>
            </w:r>
            <w:r w:rsidRPr="002C5D90">
              <w:rPr>
                <w:b/>
                <w:color w:val="000000"/>
                <w:sz w:val="19"/>
                <w:szCs w:val="19"/>
                <w:lang w:val="fr-FR" w:eastAsia="en-CA"/>
              </w:rPr>
              <w:t>3</w:t>
            </w:r>
            <w:r w:rsidR="00213F09" w:rsidRPr="002C5D90">
              <w:rPr>
                <w:b/>
                <w:color w:val="000000"/>
                <w:sz w:val="19"/>
                <w:szCs w:val="19"/>
                <w:lang w:val="fr-FR" w:eastAsia="en-CA"/>
              </w:rPr>
              <w:t> </w:t>
            </w:r>
            <w:r w:rsidRPr="002C5D90">
              <w:rPr>
                <w:b/>
                <w:color w:val="000000"/>
                <w:sz w:val="19"/>
                <w:szCs w:val="19"/>
                <w:lang w:val="fr-FR" w:eastAsia="en-CA"/>
              </w:rPr>
              <w:t>033</w:t>
            </w:r>
          </w:p>
        </w:tc>
        <w:tc>
          <w:tcPr>
            <w:tcW w:w="0" w:type="auto"/>
            <w:tcBorders>
              <w:left w:val="single" w:sz="4" w:space="0" w:color="auto"/>
              <w:bottom w:val="single" w:sz="4" w:space="0" w:color="auto"/>
              <w:right w:val="single" w:sz="4" w:space="0" w:color="auto"/>
            </w:tcBorders>
            <w:tcMar>
              <w:left w:w="85" w:type="dxa"/>
              <w:right w:w="85" w:type="dxa"/>
            </w:tcMar>
          </w:tcPr>
          <w:p w14:paraId="5F1C3B9A" w14:textId="389CEDB3" w:rsidR="007B33D7" w:rsidRPr="002C5D90" w:rsidRDefault="007B33D7" w:rsidP="007B33D7">
            <w:pPr>
              <w:jc w:val="right"/>
              <w:rPr>
                <w:b/>
                <w:color w:val="000000"/>
                <w:sz w:val="19"/>
                <w:szCs w:val="19"/>
                <w:lang w:val="fr-FR" w:eastAsia="en-CA"/>
              </w:rPr>
            </w:pPr>
            <w:r w:rsidRPr="002C5D90">
              <w:rPr>
                <w:b/>
                <w:color w:val="000000"/>
                <w:sz w:val="19"/>
                <w:szCs w:val="19"/>
                <w:lang w:val="fr-FR" w:eastAsia="en-CA"/>
              </w:rPr>
              <w:t>3</w:t>
            </w:r>
            <w:r w:rsidR="00213F09" w:rsidRPr="002C5D90">
              <w:rPr>
                <w:b/>
                <w:color w:val="000000"/>
                <w:sz w:val="19"/>
                <w:szCs w:val="19"/>
                <w:lang w:val="fr-FR" w:eastAsia="en-CA"/>
              </w:rPr>
              <w:t>,</w:t>
            </w:r>
            <w:r w:rsidRPr="002C5D90">
              <w:rPr>
                <w:b/>
                <w:color w:val="000000"/>
                <w:sz w:val="19"/>
                <w:szCs w:val="19"/>
                <w:lang w:val="fr-FR" w:eastAsia="en-CA"/>
              </w:rPr>
              <w:t>7</w:t>
            </w:r>
            <w:r w:rsidR="00BC279D" w:rsidRPr="002C5D90">
              <w:rPr>
                <w:b/>
                <w:color w:val="000000"/>
                <w:sz w:val="19"/>
                <w:szCs w:val="19"/>
                <w:lang w:val="fr-FR" w:eastAsia="en-CA"/>
              </w:rPr>
              <w:t>5</w:t>
            </w:r>
          </w:p>
        </w:tc>
        <w:tc>
          <w:tcPr>
            <w:tcW w:w="0" w:type="auto"/>
            <w:tcBorders>
              <w:left w:val="single" w:sz="4" w:space="0" w:color="auto"/>
              <w:bottom w:val="single" w:sz="4" w:space="0" w:color="auto"/>
              <w:right w:val="single" w:sz="4" w:space="0" w:color="auto"/>
            </w:tcBorders>
            <w:tcMar>
              <w:left w:w="85" w:type="dxa"/>
              <w:right w:w="85" w:type="dxa"/>
            </w:tcMar>
          </w:tcPr>
          <w:p w14:paraId="592778F5" w14:textId="7C743125" w:rsidR="007B33D7" w:rsidRPr="002C5D90" w:rsidRDefault="007B33D7" w:rsidP="007B33D7">
            <w:pPr>
              <w:jc w:val="right"/>
              <w:rPr>
                <w:b/>
                <w:color w:val="000000"/>
                <w:sz w:val="19"/>
                <w:szCs w:val="19"/>
                <w:lang w:val="fr-FR" w:eastAsia="en-CA"/>
              </w:rPr>
            </w:pPr>
            <w:r w:rsidRPr="002C5D90">
              <w:rPr>
                <w:b/>
                <w:color w:val="000000"/>
                <w:sz w:val="19"/>
                <w:szCs w:val="19"/>
                <w:lang w:val="fr-FR" w:eastAsia="en-CA"/>
              </w:rPr>
              <w:t>2</w:t>
            </w:r>
            <w:r w:rsidR="00213F09" w:rsidRPr="002C5D90">
              <w:rPr>
                <w:b/>
                <w:color w:val="000000"/>
                <w:sz w:val="19"/>
                <w:szCs w:val="19"/>
                <w:lang w:val="fr-FR" w:eastAsia="en-CA"/>
              </w:rPr>
              <w:t>,</w:t>
            </w:r>
            <w:r w:rsidRPr="002C5D90">
              <w:rPr>
                <w:b/>
                <w:color w:val="000000"/>
                <w:sz w:val="19"/>
                <w:szCs w:val="19"/>
                <w:lang w:val="fr-FR" w:eastAsia="en-CA"/>
              </w:rPr>
              <w:t>78</w:t>
            </w:r>
          </w:p>
        </w:tc>
        <w:tc>
          <w:tcPr>
            <w:tcW w:w="0" w:type="auto"/>
            <w:tcBorders>
              <w:left w:val="single" w:sz="4" w:space="0" w:color="auto"/>
              <w:bottom w:val="single" w:sz="4" w:space="0" w:color="auto"/>
              <w:right w:val="single" w:sz="4" w:space="0" w:color="auto"/>
            </w:tcBorders>
          </w:tcPr>
          <w:p w14:paraId="4271FD2C" w14:textId="40D17958" w:rsidR="007B33D7" w:rsidRPr="002C5D90" w:rsidRDefault="00A71CDD" w:rsidP="007B33D7">
            <w:pPr>
              <w:jc w:val="right"/>
              <w:rPr>
                <w:b/>
                <w:color w:val="000000"/>
                <w:sz w:val="19"/>
                <w:szCs w:val="19"/>
                <w:lang w:val="fr-FR" w:eastAsia="en-CA"/>
              </w:rPr>
            </w:pPr>
            <w:r w:rsidRPr="002C5D90">
              <w:rPr>
                <w:b/>
                <w:color w:val="000000"/>
                <w:sz w:val="19"/>
                <w:szCs w:val="19"/>
                <w:lang w:val="fr-FR" w:eastAsia="en-CA"/>
              </w:rPr>
              <w:t>10</w:t>
            </w:r>
            <w:r w:rsidR="00213F09" w:rsidRPr="002C5D90">
              <w:rPr>
                <w:b/>
                <w:color w:val="000000"/>
                <w:sz w:val="19"/>
                <w:szCs w:val="19"/>
                <w:lang w:val="fr-FR" w:eastAsia="en-CA"/>
              </w:rPr>
              <w:t>,</w:t>
            </w:r>
            <w:r w:rsidRPr="002C5D90">
              <w:rPr>
                <w:b/>
                <w:color w:val="000000"/>
                <w:sz w:val="19"/>
                <w:szCs w:val="19"/>
                <w:lang w:val="fr-FR" w:eastAsia="en-CA"/>
              </w:rPr>
              <w:t>1</w:t>
            </w:r>
            <w:r w:rsidR="00587B99" w:rsidRPr="002C5D90">
              <w:rPr>
                <w:b/>
                <w:color w:val="000000"/>
                <w:sz w:val="19"/>
                <w:szCs w:val="19"/>
                <w:lang w:val="fr-FR" w:eastAsia="en-CA"/>
              </w:rPr>
              <w:t>3</w:t>
            </w:r>
          </w:p>
        </w:tc>
      </w:tr>
    </w:tbl>
    <w:p w14:paraId="039F5295" w14:textId="1E093D39" w:rsidR="0070038F" w:rsidRPr="002C5D90" w:rsidRDefault="00B06CEF" w:rsidP="00D14991">
      <w:pPr>
        <w:pStyle w:val="Heading1"/>
        <w:spacing w:before="240"/>
        <w:rPr>
          <w:lang w:val="fr-FR"/>
        </w:rPr>
      </w:pPr>
      <w:r w:rsidRPr="00B06CEF">
        <w:rPr>
          <w:lang w:val="fr-FR"/>
        </w:rPr>
        <w:t xml:space="preserve">La phase I du </w:t>
      </w:r>
      <w:r w:rsidR="00D216BF">
        <w:rPr>
          <w:lang w:val="fr-FR"/>
        </w:rPr>
        <w:t>PMK</w:t>
      </w:r>
      <w:r w:rsidRPr="00B06CEF">
        <w:rPr>
          <w:lang w:val="fr-FR"/>
        </w:rPr>
        <w:t xml:space="preserve"> sera mise en œuvre en 3 tranches. Le calendrier des engagements de réduction progressive des HFC et d</w:t>
      </w:r>
      <w:r w:rsidR="002C0768">
        <w:rPr>
          <w:lang w:val="fr-FR"/>
        </w:rPr>
        <w:t>’</w:t>
      </w:r>
      <w:r w:rsidRPr="00B06CEF">
        <w:rPr>
          <w:lang w:val="fr-FR"/>
        </w:rPr>
        <w:t xml:space="preserve">élimination des HCFC et des tranches du </w:t>
      </w:r>
      <w:r w:rsidR="00D216BF">
        <w:rPr>
          <w:lang w:val="fr-FR"/>
        </w:rPr>
        <w:t>PMK</w:t>
      </w:r>
      <w:r w:rsidRPr="00B06CEF">
        <w:rPr>
          <w:lang w:val="fr-FR"/>
        </w:rPr>
        <w:t xml:space="preserve"> et du PGEH est présenté à l</w:t>
      </w:r>
      <w:r w:rsidR="002C0768">
        <w:rPr>
          <w:lang w:val="fr-FR"/>
        </w:rPr>
        <w:t>’</w:t>
      </w:r>
      <w:r w:rsidRPr="00B06CEF">
        <w:rPr>
          <w:lang w:val="fr-FR"/>
        </w:rPr>
        <w:t>annexe</w:t>
      </w:r>
      <w:r>
        <w:rPr>
          <w:lang w:val="fr-FR"/>
        </w:rPr>
        <w:t> </w:t>
      </w:r>
      <w:r w:rsidRPr="00B06CEF">
        <w:rPr>
          <w:lang w:val="fr-FR"/>
        </w:rPr>
        <w:t xml:space="preserve">I </w:t>
      </w:r>
      <w:r w:rsidR="004E6593">
        <w:rPr>
          <w:lang w:val="fr-FR"/>
        </w:rPr>
        <w:t>a</w:t>
      </w:r>
      <w:r w:rsidRPr="00B06CEF">
        <w:rPr>
          <w:lang w:val="fr-FR"/>
        </w:rPr>
        <w:t>u présent document</w:t>
      </w:r>
      <w:r w:rsidR="0070038F" w:rsidRPr="002C5D90">
        <w:rPr>
          <w:lang w:val="fr-FR"/>
        </w:rPr>
        <w:t>.</w:t>
      </w:r>
    </w:p>
    <w:p w14:paraId="122FDFC5" w14:textId="16228C94" w:rsidR="0070038F" w:rsidRPr="002C5D90" w:rsidRDefault="00CE7B0D" w:rsidP="00D14991">
      <w:pPr>
        <w:pStyle w:val="Heading1"/>
        <w:keepNext/>
        <w:widowControl w:val="0"/>
        <w:numPr>
          <w:ilvl w:val="0"/>
          <w:numId w:val="0"/>
        </w:numPr>
        <w:suppressAutoHyphens/>
        <w:spacing w:before="240"/>
        <w:rPr>
          <w:lang w:val="fr-FR"/>
        </w:rPr>
      </w:pPr>
      <w:r w:rsidRPr="00CE7B0D">
        <w:rPr>
          <w:u w:val="single"/>
          <w:lang w:val="fr-FR"/>
        </w:rPr>
        <w:t>Plan de mise en œuvre de la première tranche du plan de mise en œuvre de Kigali pour les HFC</w:t>
      </w:r>
      <w:r w:rsidR="0070038F" w:rsidRPr="002C5D90">
        <w:rPr>
          <w:lang w:val="fr-FR"/>
        </w:rPr>
        <w:t xml:space="preserve"> </w:t>
      </w:r>
    </w:p>
    <w:p w14:paraId="09C042E3" w14:textId="2ABFC9B2" w:rsidR="00D63CF2" w:rsidRPr="002C5D90" w:rsidRDefault="00757D9B" w:rsidP="00D63CF2">
      <w:pPr>
        <w:pStyle w:val="Heading1"/>
        <w:spacing w:before="240"/>
        <w:rPr>
          <w:lang w:val="fr-FR"/>
        </w:rPr>
      </w:pPr>
      <w:r w:rsidRPr="00757D9B">
        <w:rPr>
          <w:lang w:val="fr-FR"/>
        </w:rPr>
        <w:t>Le financement de la première tranche a été arrêté à 2</w:t>
      </w:r>
      <w:r w:rsidR="00A24669">
        <w:rPr>
          <w:lang w:val="fr-FR"/>
        </w:rPr>
        <w:t> </w:t>
      </w:r>
      <w:r w:rsidRPr="00757D9B">
        <w:rPr>
          <w:lang w:val="fr-FR"/>
        </w:rPr>
        <w:t>738</w:t>
      </w:r>
      <w:r w:rsidR="00A24669">
        <w:rPr>
          <w:lang w:val="fr-FR"/>
        </w:rPr>
        <w:t> </w:t>
      </w:r>
      <w:r w:rsidRPr="00757D9B">
        <w:rPr>
          <w:lang w:val="fr-FR"/>
        </w:rPr>
        <w:t>360</w:t>
      </w:r>
      <w:r w:rsidR="00C00D09">
        <w:rPr>
          <w:lang w:val="fr-FR"/>
        </w:rPr>
        <w:t> $US</w:t>
      </w:r>
      <w:r w:rsidRPr="00757D9B">
        <w:rPr>
          <w:lang w:val="fr-FR"/>
        </w:rPr>
        <w:t>, auxquels s</w:t>
      </w:r>
      <w:r w:rsidR="002C0768">
        <w:rPr>
          <w:lang w:val="fr-FR"/>
        </w:rPr>
        <w:t>’</w:t>
      </w:r>
      <w:r w:rsidRPr="00757D9B">
        <w:rPr>
          <w:lang w:val="fr-FR"/>
        </w:rPr>
        <w:t>ajoutent des coûts d</w:t>
      </w:r>
      <w:r w:rsidR="002C0768">
        <w:rPr>
          <w:lang w:val="fr-FR"/>
        </w:rPr>
        <w:t>’</w:t>
      </w:r>
      <w:r w:rsidRPr="00757D9B">
        <w:rPr>
          <w:lang w:val="fr-FR"/>
        </w:rPr>
        <w:t>appui d</w:t>
      </w:r>
      <w:r w:rsidR="002C0768">
        <w:rPr>
          <w:lang w:val="fr-FR"/>
        </w:rPr>
        <w:t>’</w:t>
      </w:r>
      <w:r w:rsidRPr="00757D9B">
        <w:rPr>
          <w:lang w:val="fr-FR"/>
        </w:rPr>
        <w:t>un montant de 52</w:t>
      </w:r>
      <w:r w:rsidR="00C939E8">
        <w:rPr>
          <w:lang w:val="fr-FR"/>
        </w:rPr>
        <w:t> </w:t>
      </w:r>
      <w:r w:rsidRPr="00757D9B">
        <w:rPr>
          <w:lang w:val="fr-FR"/>
        </w:rPr>
        <w:t>348</w:t>
      </w:r>
      <w:r w:rsidR="00C00D09">
        <w:rPr>
          <w:lang w:val="fr-FR"/>
        </w:rPr>
        <w:t> $US</w:t>
      </w:r>
      <w:r w:rsidRPr="00757D9B">
        <w:rPr>
          <w:lang w:val="fr-FR"/>
        </w:rPr>
        <w:t xml:space="preserve">. </w:t>
      </w:r>
      <w:r w:rsidR="0001552D">
        <w:rPr>
          <w:lang w:val="fr-FR"/>
        </w:rPr>
        <w:t xml:space="preserve">Pour ce qui est du </w:t>
      </w:r>
      <w:r w:rsidRPr="00757D9B">
        <w:rPr>
          <w:lang w:val="fr-FR"/>
        </w:rPr>
        <w:t>PNUD, dans le cadre de la composante fabrication de mousse, l</w:t>
      </w:r>
      <w:r w:rsidR="002C0768">
        <w:rPr>
          <w:lang w:val="fr-FR"/>
        </w:rPr>
        <w:t>’</w:t>
      </w:r>
      <w:r w:rsidRPr="00757D9B">
        <w:rPr>
          <w:lang w:val="fr-FR"/>
        </w:rPr>
        <w:t>activité visant à engager des consultants pour fournir une assistance technique afin de mener des tests sur les alternatives aux HFC (30</w:t>
      </w:r>
      <w:r w:rsidR="004B3AB6">
        <w:rPr>
          <w:lang w:val="fr-FR"/>
        </w:rPr>
        <w:t> </w:t>
      </w:r>
      <w:r w:rsidRPr="00757D9B">
        <w:rPr>
          <w:lang w:val="fr-FR"/>
        </w:rPr>
        <w:t>000</w:t>
      </w:r>
      <w:r w:rsidR="00C00D09">
        <w:rPr>
          <w:lang w:val="fr-FR"/>
        </w:rPr>
        <w:t> $US</w:t>
      </w:r>
      <w:r w:rsidRPr="00757D9B">
        <w:rPr>
          <w:lang w:val="fr-FR"/>
        </w:rPr>
        <w:t>) a été supprimée</w:t>
      </w:r>
      <w:r w:rsidR="002C0768">
        <w:rPr>
          <w:lang w:val="fr-FR"/>
        </w:rPr>
        <w:t> ;</w:t>
      </w:r>
      <w:r w:rsidRPr="00757D9B">
        <w:rPr>
          <w:lang w:val="fr-FR"/>
        </w:rPr>
        <w:t xml:space="preserve"> dans </w:t>
      </w:r>
      <w:r w:rsidR="0017267B">
        <w:rPr>
          <w:lang w:val="fr-FR"/>
        </w:rPr>
        <w:t>la composante</w:t>
      </w:r>
      <w:r w:rsidRPr="00757D9B">
        <w:rPr>
          <w:lang w:val="fr-FR"/>
        </w:rPr>
        <w:t xml:space="preserve"> entretien, les activités relevant du plan d</w:t>
      </w:r>
      <w:r w:rsidR="002C0768">
        <w:rPr>
          <w:lang w:val="fr-FR"/>
        </w:rPr>
        <w:t>’</w:t>
      </w:r>
      <w:r w:rsidRPr="00757D9B">
        <w:rPr>
          <w:lang w:val="fr-FR"/>
        </w:rPr>
        <w:t>action national pour la chaîne du froid (180</w:t>
      </w:r>
      <w:r w:rsidR="00321F5B">
        <w:rPr>
          <w:lang w:val="fr-FR"/>
        </w:rPr>
        <w:t> </w:t>
      </w:r>
      <w:r w:rsidRPr="00757D9B">
        <w:rPr>
          <w:lang w:val="fr-FR"/>
        </w:rPr>
        <w:t>000</w:t>
      </w:r>
      <w:r w:rsidR="00321F5B">
        <w:rPr>
          <w:lang w:val="fr-FR"/>
        </w:rPr>
        <w:t> </w:t>
      </w:r>
      <w:r w:rsidRPr="00757D9B">
        <w:rPr>
          <w:lang w:val="fr-FR"/>
        </w:rPr>
        <w:t>dollars) et du programme d</w:t>
      </w:r>
      <w:r w:rsidR="002C0768">
        <w:rPr>
          <w:lang w:val="fr-FR"/>
        </w:rPr>
        <w:t>’</w:t>
      </w:r>
      <w:r w:rsidRPr="00757D9B">
        <w:rPr>
          <w:lang w:val="fr-FR"/>
        </w:rPr>
        <w:t>incitation au remplacement de la réfrigération des épiceries (455</w:t>
      </w:r>
      <w:r w:rsidR="00321F5B">
        <w:rPr>
          <w:lang w:val="fr-FR"/>
        </w:rPr>
        <w:t> </w:t>
      </w:r>
      <w:r w:rsidRPr="00757D9B">
        <w:rPr>
          <w:lang w:val="fr-FR"/>
        </w:rPr>
        <w:t>000</w:t>
      </w:r>
      <w:r w:rsidR="00321F5B">
        <w:rPr>
          <w:lang w:val="fr-FR"/>
        </w:rPr>
        <w:t> </w:t>
      </w:r>
      <w:r w:rsidRPr="00757D9B">
        <w:rPr>
          <w:lang w:val="fr-FR"/>
        </w:rPr>
        <w:t>dollars), ainsi que l</w:t>
      </w:r>
      <w:r w:rsidR="002C0768">
        <w:rPr>
          <w:lang w:val="fr-FR"/>
        </w:rPr>
        <w:t>’</w:t>
      </w:r>
      <w:r w:rsidRPr="00757D9B">
        <w:rPr>
          <w:lang w:val="fr-FR"/>
        </w:rPr>
        <w:t>appui à l</w:t>
      </w:r>
      <w:r w:rsidR="002C0768">
        <w:rPr>
          <w:lang w:val="fr-FR"/>
        </w:rPr>
        <w:t>’</w:t>
      </w:r>
      <w:r w:rsidRPr="00757D9B">
        <w:rPr>
          <w:lang w:val="fr-FR"/>
        </w:rPr>
        <w:t>application de l</w:t>
      </w:r>
      <w:r w:rsidR="002C0768">
        <w:rPr>
          <w:lang w:val="fr-FR"/>
        </w:rPr>
        <w:t>’</w:t>
      </w:r>
      <w:r w:rsidRPr="00757D9B">
        <w:rPr>
          <w:lang w:val="fr-FR"/>
        </w:rPr>
        <w:t>interdiction d</w:t>
      </w:r>
      <w:r w:rsidR="002C0768">
        <w:rPr>
          <w:lang w:val="fr-FR"/>
        </w:rPr>
        <w:t>’</w:t>
      </w:r>
      <w:r w:rsidRPr="00757D9B">
        <w:rPr>
          <w:lang w:val="fr-FR"/>
        </w:rPr>
        <w:t>importer des équipements de R&amp;C usagés (20</w:t>
      </w:r>
      <w:r w:rsidR="00A72F27">
        <w:rPr>
          <w:lang w:val="fr-FR"/>
        </w:rPr>
        <w:t> </w:t>
      </w:r>
      <w:r w:rsidRPr="00757D9B">
        <w:rPr>
          <w:lang w:val="fr-FR"/>
        </w:rPr>
        <w:t>000</w:t>
      </w:r>
      <w:r w:rsidR="00A72F27">
        <w:rPr>
          <w:lang w:val="fr-FR"/>
        </w:rPr>
        <w:t> </w:t>
      </w:r>
      <w:r w:rsidRPr="00757D9B">
        <w:rPr>
          <w:lang w:val="fr-FR"/>
        </w:rPr>
        <w:t>dollars), l</w:t>
      </w:r>
      <w:r w:rsidR="002C0768">
        <w:rPr>
          <w:lang w:val="fr-FR"/>
        </w:rPr>
        <w:t>’</w:t>
      </w:r>
      <w:r w:rsidRPr="00757D9B">
        <w:rPr>
          <w:lang w:val="fr-FR"/>
        </w:rPr>
        <w:t>appui à l</w:t>
      </w:r>
      <w:r w:rsidR="002C0768">
        <w:rPr>
          <w:lang w:val="fr-FR"/>
        </w:rPr>
        <w:t>’</w:t>
      </w:r>
      <w:r w:rsidRPr="00757D9B">
        <w:rPr>
          <w:lang w:val="fr-FR"/>
        </w:rPr>
        <w:t>élaboration d</w:t>
      </w:r>
      <w:r w:rsidR="002C0768">
        <w:rPr>
          <w:lang w:val="fr-FR"/>
        </w:rPr>
        <w:t>’</w:t>
      </w:r>
      <w:r w:rsidRPr="00757D9B">
        <w:rPr>
          <w:lang w:val="fr-FR"/>
        </w:rPr>
        <w:t>une ligne directrice sur les achats écologiques pour les utilisateurs et les acheteurs d</w:t>
      </w:r>
      <w:r w:rsidR="002C0768">
        <w:rPr>
          <w:lang w:val="fr-FR"/>
        </w:rPr>
        <w:t>’</w:t>
      </w:r>
      <w:r w:rsidRPr="00757D9B">
        <w:rPr>
          <w:lang w:val="fr-FR"/>
        </w:rPr>
        <w:t>équipements RAC (15</w:t>
      </w:r>
      <w:r w:rsidR="00A72F27">
        <w:rPr>
          <w:lang w:val="fr-FR"/>
        </w:rPr>
        <w:t> </w:t>
      </w:r>
      <w:r w:rsidRPr="00757D9B">
        <w:rPr>
          <w:lang w:val="fr-FR"/>
        </w:rPr>
        <w:t>000</w:t>
      </w:r>
      <w:r w:rsidR="00C00D09">
        <w:rPr>
          <w:lang w:val="fr-FR"/>
        </w:rPr>
        <w:t> $US</w:t>
      </w:r>
      <w:r w:rsidRPr="00757D9B">
        <w:rPr>
          <w:lang w:val="fr-FR"/>
        </w:rPr>
        <w:t>), la création d</w:t>
      </w:r>
      <w:r w:rsidR="002C0768">
        <w:rPr>
          <w:lang w:val="fr-FR"/>
        </w:rPr>
        <w:t>’</w:t>
      </w:r>
      <w:r w:rsidRPr="00757D9B">
        <w:rPr>
          <w:lang w:val="fr-FR"/>
        </w:rPr>
        <w:t>unités de formation à la réfrigération commerciale à base de R-290 (100</w:t>
      </w:r>
      <w:r w:rsidR="00A72F27">
        <w:rPr>
          <w:lang w:val="fr-FR"/>
        </w:rPr>
        <w:t> </w:t>
      </w:r>
      <w:r w:rsidRPr="00757D9B">
        <w:rPr>
          <w:lang w:val="fr-FR"/>
        </w:rPr>
        <w:t>000</w:t>
      </w:r>
      <w:r w:rsidR="00C00D09">
        <w:rPr>
          <w:lang w:val="fr-FR"/>
        </w:rPr>
        <w:t> $US</w:t>
      </w:r>
      <w:r w:rsidRPr="00757D9B">
        <w:rPr>
          <w:lang w:val="fr-FR"/>
        </w:rPr>
        <w:t>) et l</w:t>
      </w:r>
      <w:r w:rsidR="002C0768">
        <w:rPr>
          <w:lang w:val="fr-FR"/>
        </w:rPr>
        <w:t>’</w:t>
      </w:r>
      <w:r w:rsidRPr="00757D9B">
        <w:rPr>
          <w:lang w:val="fr-FR"/>
        </w:rPr>
        <w:t xml:space="preserve">équipement de sept instituts </w:t>
      </w:r>
      <w:r w:rsidR="00A72F27">
        <w:rPr>
          <w:lang w:val="fr-FR"/>
        </w:rPr>
        <w:t xml:space="preserve">de </w:t>
      </w:r>
      <w:r w:rsidR="0099027E">
        <w:rPr>
          <w:lang w:val="fr-FR"/>
        </w:rPr>
        <w:t xml:space="preserve">formation en </w:t>
      </w:r>
      <w:r w:rsidRPr="00757D9B">
        <w:rPr>
          <w:lang w:val="fr-FR"/>
        </w:rPr>
        <w:t>R</w:t>
      </w:r>
      <w:r w:rsidR="00A72F27">
        <w:rPr>
          <w:lang w:val="fr-FR"/>
        </w:rPr>
        <w:t>&amp;</w:t>
      </w:r>
      <w:r w:rsidRPr="00757D9B">
        <w:rPr>
          <w:lang w:val="fr-FR"/>
        </w:rPr>
        <w:t>C en outils et équipements de réfrigération (100</w:t>
      </w:r>
      <w:r w:rsidR="00A72F27">
        <w:rPr>
          <w:lang w:val="fr-FR"/>
        </w:rPr>
        <w:t> </w:t>
      </w:r>
      <w:r w:rsidRPr="00757D9B">
        <w:rPr>
          <w:lang w:val="fr-FR"/>
        </w:rPr>
        <w:t>000</w:t>
      </w:r>
      <w:r w:rsidR="00C00D09">
        <w:rPr>
          <w:lang w:val="fr-FR"/>
        </w:rPr>
        <w:t> $US</w:t>
      </w:r>
      <w:r w:rsidRPr="00757D9B">
        <w:rPr>
          <w:lang w:val="fr-FR"/>
        </w:rPr>
        <w:t>), ont également été supprimés. Les changements restants sont indiqués dans le tableau</w:t>
      </w:r>
      <w:r w:rsidR="00911390">
        <w:rPr>
          <w:lang w:val="fr-FR"/>
        </w:rPr>
        <w:t> </w:t>
      </w:r>
      <w:r w:rsidRPr="00757D9B">
        <w:rPr>
          <w:lang w:val="fr-FR"/>
        </w:rPr>
        <w:t xml:space="preserve">22, qui présente les activités et les coûts convenus pour la première tranche (les changements sont </w:t>
      </w:r>
      <w:r>
        <w:rPr>
          <w:lang w:val="fr-FR"/>
        </w:rPr>
        <w:t xml:space="preserve">indiqués </w:t>
      </w:r>
      <w:r w:rsidRPr="00757D9B">
        <w:rPr>
          <w:lang w:val="fr-FR"/>
        </w:rPr>
        <w:t>en caractères gras).</w:t>
      </w:r>
    </w:p>
    <w:p w14:paraId="6798979D" w14:textId="07CFB3A2" w:rsidR="00D63CF2" w:rsidRPr="002C5D90" w:rsidRDefault="00D63CF2" w:rsidP="00D63CF2">
      <w:pPr>
        <w:rPr>
          <w:b/>
          <w:bCs/>
          <w:lang w:val="fr-FR"/>
        </w:rPr>
      </w:pPr>
      <w:r w:rsidRPr="002C5D90">
        <w:rPr>
          <w:b/>
          <w:bCs/>
          <w:lang w:val="fr-FR"/>
        </w:rPr>
        <w:t>T</w:t>
      </w:r>
      <w:r w:rsidR="000B5C85" w:rsidRPr="002C5D90">
        <w:rPr>
          <w:b/>
          <w:bCs/>
          <w:lang w:val="fr-FR"/>
        </w:rPr>
        <w:t>able</w:t>
      </w:r>
      <w:r w:rsidR="00BA4F5E">
        <w:rPr>
          <w:b/>
          <w:bCs/>
          <w:lang w:val="fr-FR"/>
        </w:rPr>
        <w:t>au</w:t>
      </w:r>
      <w:r w:rsidR="000B5C85" w:rsidRPr="002C5D90">
        <w:rPr>
          <w:b/>
          <w:bCs/>
          <w:lang w:val="fr-FR"/>
        </w:rPr>
        <w:t> </w:t>
      </w:r>
      <w:r w:rsidR="00C71CD0" w:rsidRPr="002C5D90">
        <w:rPr>
          <w:b/>
          <w:bCs/>
          <w:lang w:val="fr-FR"/>
        </w:rPr>
        <w:t>22</w:t>
      </w:r>
      <w:r w:rsidRPr="002C5D90">
        <w:rPr>
          <w:b/>
          <w:bCs/>
          <w:lang w:val="fr-FR"/>
        </w:rPr>
        <w:t xml:space="preserve">. </w:t>
      </w:r>
      <w:r w:rsidR="00BA4F5E" w:rsidRPr="00BA4F5E">
        <w:rPr>
          <w:b/>
          <w:bCs/>
          <w:lang w:val="fr-FR"/>
        </w:rPr>
        <w:t xml:space="preserve">Coût convenu des activités à mettre en œuvre dans la première tranche de la phase I du </w:t>
      </w:r>
      <w:r w:rsidR="00D216BF">
        <w:rPr>
          <w:b/>
          <w:bCs/>
          <w:lang w:val="fr-FR"/>
        </w:rPr>
        <w:t>PMK</w:t>
      </w:r>
      <w:r w:rsidR="00BA4F5E" w:rsidRPr="00BA4F5E">
        <w:rPr>
          <w:b/>
          <w:bCs/>
          <w:lang w:val="fr-FR"/>
        </w:rPr>
        <w:t xml:space="preserve"> pour le </w:t>
      </w:r>
      <w:r w:rsidR="00364E49">
        <w:rPr>
          <w:b/>
          <w:bCs/>
          <w:lang w:val="fr-FR"/>
        </w:rPr>
        <w:t>Nigéria</w:t>
      </w:r>
      <w:r w:rsidR="00BA4F5E" w:rsidRPr="00BA4F5E">
        <w:rPr>
          <w:b/>
          <w:bCs/>
          <w:lang w:val="fr-FR"/>
        </w:rPr>
        <w:t xml:space="preserve"> ($US)</w:t>
      </w:r>
    </w:p>
    <w:tbl>
      <w:tblPr>
        <w:tblStyle w:val="TableGrid10"/>
        <w:tblW w:w="5001" w:type="pct"/>
        <w:tblLayout w:type="fixed"/>
        <w:tblLook w:val="04A0" w:firstRow="1" w:lastRow="0" w:firstColumn="1" w:lastColumn="0" w:noHBand="0" w:noVBand="1"/>
      </w:tblPr>
      <w:tblGrid>
        <w:gridCol w:w="7083"/>
        <w:gridCol w:w="1186"/>
        <w:gridCol w:w="1083"/>
      </w:tblGrid>
      <w:tr w:rsidR="000761DF" w:rsidRPr="002C5D90" w14:paraId="141AEB5E" w14:textId="77777777" w:rsidTr="00853F9F">
        <w:trPr>
          <w:trHeight w:val="20"/>
          <w:tblHeader/>
        </w:trPr>
        <w:tc>
          <w:tcPr>
            <w:tcW w:w="3787" w:type="pct"/>
            <w:vAlign w:val="center"/>
          </w:tcPr>
          <w:p w14:paraId="63FD4324" w14:textId="04AFD403" w:rsidR="000761DF" w:rsidRPr="002C5D90" w:rsidRDefault="00C3391C" w:rsidP="00C52623">
            <w:pPr>
              <w:widowControl w:val="0"/>
              <w:spacing w:before="10" w:after="10"/>
              <w:jc w:val="center"/>
              <w:rPr>
                <w:b/>
                <w:bCs/>
                <w:color w:val="000000"/>
                <w:sz w:val="20"/>
                <w:szCs w:val="20"/>
                <w:lang w:val="fr-FR" w:eastAsia="zh-CN"/>
              </w:rPr>
            </w:pPr>
            <w:r>
              <w:rPr>
                <w:b/>
                <w:bCs/>
                <w:color w:val="000000"/>
                <w:sz w:val="20"/>
                <w:szCs w:val="20"/>
                <w:lang w:val="fr-FR" w:eastAsia="zh-CN"/>
              </w:rPr>
              <w:t>Composante de projet</w:t>
            </w:r>
            <w:r w:rsidR="000761DF" w:rsidRPr="002C5D90">
              <w:rPr>
                <w:b/>
                <w:bCs/>
                <w:color w:val="000000"/>
                <w:sz w:val="20"/>
                <w:szCs w:val="20"/>
                <w:lang w:val="fr-FR" w:eastAsia="zh-CN"/>
              </w:rPr>
              <w:t>/activit</w:t>
            </w:r>
            <w:r>
              <w:rPr>
                <w:b/>
                <w:bCs/>
                <w:color w:val="000000"/>
                <w:sz w:val="20"/>
                <w:szCs w:val="20"/>
                <w:lang w:val="fr-FR" w:eastAsia="zh-CN"/>
              </w:rPr>
              <w:t>é</w:t>
            </w:r>
          </w:p>
        </w:tc>
        <w:tc>
          <w:tcPr>
            <w:tcW w:w="634" w:type="pct"/>
            <w:vAlign w:val="center"/>
          </w:tcPr>
          <w:p w14:paraId="21AB0F25" w14:textId="12B311B5" w:rsidR="000761DF" w:rsidRPr="002C5D90" w:rsidRDefault="000761DF" w:rsidP="00C52623">
            <w:pPr>
              <w:widowControl w:val="0"/>
              <w:spacing w:before="10" w:after="10"/>
              <w:jc w:val="center"/>
              <w:rPr>
                <w:b/>
                <w:bCs/>
                <w:color w:val="000000"/>
                <w:sz w:val="20"/>
                <w:szCs w:val="20"/>
                <w:lang w:val="fr-FR" w:eastAsia="zh-CN"/>
              </w:rPr>
            </w:pPr>
            <w:r w:rsidRPr="002C5D90">
              <w:rPr>
                <w:b/>
                <w:bCs/>
                <w:color w:val="000000"/>
                <w:sz w:val="20"/>
                <w:szCs w:val="20"/>
                <w:lang w:val="fr-FR" w:eastAsia="zh-CN"/>
              </w:rPr>
              <w:t>Agenc</w:t>
            </w:r>
            <w:r w:rsidR="004D280A">
              <w:rPr>
                <w:b/>
                <w:bCs/>
                <w:color w:val="000000"/>
                <w:sz w:val="20"/>
                <w:szCs w:val="20"/>
                <w:lang w:val="fr-FR" w:eastAsia="zh-CN"/>
              </w:rPr>
              <w:t>e</w:t>
            </w:r>
          </w:p>
        </w:tc>
        <w:tc>
          <w:tcPr>
            <w:tcW w:w="579" w:type="pct"/>
            <w:vAlign w:val="center"/>
          </w:tcPr>
          <w:p w14:paraId="3A70CAA5" w14:textId="26F1443E" w:rsidR="000761DF" w:rsidRPr="002C5D90" w:rsidRDefault="004D280A" w:rsidP="00C52623">
            <w:pPr>
              <w:widowControl w:val="0"/>
              <w:spacing w:before="10" w:after="10"/>
              <w:jc w:val="center"/>
              <w:rPr>
                <w:b/>
                <w:bCs/>
                <w:color w:val="000000"/>
                <w:sz w:val="20"/>
                <w:szCs w:val="20"/>
                <w:lang w:val="fr-FR" w:eastAsia="zh-CN"/>
              </w:rPr>
            </w:pPr>
            <w:r w:rsidRPr="004D280A">
              <w:rPr>
                <w:b/>
                <w:bCs/>
                <w:color w:val="000000"/>
                <w:sz w:val="20"/>
                <w:szCs w:val="20"/>
                <w:lang w:val="fr-FR" w:eastAsia="zh-CN"/>
              </w:rPr>
              <w:t>Coûts convenus</w:t>
            </w:r>
          </w:p>
        </w:tc>
      </w:tr>
      <w:tr w:rsidR="00D63CF2" w:rsidRPr="002C5D90" w14:paraId="6E70B01A" w14:textId="77777777" w:rsidTr="00601696">
        <w:trPr>
          <w:trHeight w:val="20"/>
        </w:trPr>
        <w:tc>
          <w:tcPr>
            <w:tcW w:w="5000" w:type="pct"/>
            <w:gridSpan w:val="3"/>
          </w:tcPr>
          <w:p w14:paraId="67C43D4D" w14:textId="2ADEE563" w:rsidR="00D63CF2" w:rsidRPr="002C5D90" w:rsidRDefault="003517B9" w:rsidP="00C52623">
            <w:pPr>
              <w:widowControl w:val="0"/>
              <w:spacing w:before="10" w:after="10"/>
              <w:jc w:val="center"/>
              <w:rPr>
                <w:b/>
                <w:bCs/>
                <w:color w:val="000000"/>
                <w:sz w:val="20"/>
                <w:szCs w:val="20"/>
                <w:lang w:val="fr-FR" w:eastAsia="zh-CN"/>
              </w:rPr>
            </w:pPr>
            <w:r>
              <w:rPr>
                <w:b/>
                <w:bCs/>
                <w:color w:val="000000"/>
                <w:sz w:val="20"/>
                <w:szCs w:val="20"/>
                <w:lang w:val="fr-FR" w:eastAsia="zh-CN"/>
              </w:rPr>
              <w:t>S</w:t>
            </w:r>
            <w:r w:rsidRPr="003517B9">
              <w:rPr>
                <w:b/>
                <w:bCs/>
                <w:color w:val="000000"/>
                <w:sz w:val="20"/>
                <w:szCs w:val="20"/>
                <w:lang w:val="fr-FR" w:eastAsia="zh-CN"/>
              </w:rPr>
              <w:t>ecteur de la fabrication</w:t>
            </w:r>
          </w:p>
        </w:tc>
      </w:tr>
      <w:tr w:rsidR="00D63CF2" w:rsidRPr="002C5D90" w14:paraId="4D3CEB1C" w14:textId="77777777" w:rsidTr="00601696">
        <w:trPr>
          <w:trHeight w:val="20"/>
        </w:trPr>
        <w:tc>
          <w:tcPr>
            <w:tcW w:w="4421" w:type="pct"/>
            <w:gridSpan w:val="2"/>
          </w:tcPr>
          <w:p w14:paraId="7420BC52" w14:textId="7193D0FC" w:rsidR="00D63CF2" w:rsidRPr="001E43F2" w:rsidRDefault="00B9244E" w:rsidP="00C52623">
            <w:pPr>
              <w:widowControl w:val="0"/>
              <w:spacing w:before="10" w:after="10"/>
              <w:jc w:val="left"/>
              <w:rPr>
                <w:b/>
                <w:bCs/>
                <w:color w:val="000000"/>
                <w:sz w:val="20"/>
                <w:szCs w:val="20"/>
                <w:lang w:val="fr-FR" w:eastAsia="zh-CN"/>
              </w:rPr>
            </w:pPr>
            <w:r w:rsidRPr="001E43F2">
              <w:rPr>
                <w:i/>
                <w:iCs/>
                <w:color w:val="000000"/>
                <w:sz w:val="20"/>
                <w:szCs w:val="20"/>
                <w:lang w:val="fr-FR" w:eastAsia="zh-CN"/>
              </w:rPr>
              <w:t xml:space="preserve">Fabrication de mousse </w:t>
            </w:r>
            <w:r w:rsidR="00D63CF2" w:rsidRPr="001E43F2">
              <w:rPr>
                <w:b/>
                <w:bCs/>
                <w:i/>
                <w:iCs/>
                <w:color w:val="000000"/>
                <w:sz w:val="20"/>
                <w:szCs w:val="20"/>
                <w:lang w:val="fr-FR" w:eastAsia="zh-CN"/>
              </w:rPr>
              <w:t>(160</w:t>
            </w:r>
            <w:r w:rsidRPr="001E43F2">
              <w:rPr>
                <w:b/>
                <w:bCs/>
                <w:i/>
                <w:iCs/>
                <w:color w:val="000000"/>
                <w:sz w:val="20"/>
                <w:szCs w:val="20"/>
                <w:lang w:val="fr-FR" w:eastAsia="zh-CN"/>
              </w:rPr>
              <w:t> </w:t>
            </w:r>
            <w:r w:rsidR="00D63CF2" w:rsidRPr="001E43F2">
              <w:rPr>
                <w:b/>
                <w:bCs/>
                <w:i/>
                <w:iCs/>
                <w:color w:val="000000"/>
                <w:sz w:val="20"/>
                <w:szCs w:val="20"/>
                <w:lang w:val="fr-FR" w:eastAsia="zh-CN"/>
              </w:rPr>
              <w:t>000</w:t>
            </w:r>
            <w:r w:rsidR="00C00D09">
              <w:rPr>
                <w:b/>
                <w:bCs/>
                <w:i/>
                <w:iCs/>
                <w:color w:val="000000"/>
                <w:sz w:val="20"/>
                <w:szCs w:val="20"/>
                <w:lang w:val="fr-FR" w:eastAsia="zh-CN"/>
              </w:rPr>
              <w:t> $US</w:t>
            </w:r>
            <w:r w:rsidR="00D63CF2" w:rsidRPr="001E43F2">
              <w:rPr>
                <w:b/>
                <w:bCs/>
                <w:i/>
                <w:iCs/>
                <w:color w:val="000000"/>
                <w:sz w:val="20"/>
                <w:szCs w:val="20"/>
                <w:lang w:val="fr-FR" w:eastAsia="zh-CN"/>
              </w:rPr>
              <w:t>)</w:t>
            </w:r>
          </w:p>
        </w:tc>
        <w:tc>
          <w:tcPr>
            <w:tcW w:w="579" w:type="pct"/>
          </w:tcPr>
          <w:p w14:paraId="26E57EC4" w14:textId="77777777" w:rsidR="00D63CF2" w:rsidRPr="002C5D90" w:rsidRDefault="00D63CF2" w:rsidP="00C52623">
            <w:pPr>
              <w:widowControl w:val="0"/>
              <w:spacing w:before="10" w:after="10"/>
              <w:jc w:val="left"/>
              <w:rPr>
                <w:i/>
                <w:iCs/>
                <w:color w:val="000000"/>
                <w:sz w:val="20"/>
                <w:szCs w:val="20"/>
                <w:lang w:val="fr-FR" w:eastAsia="zh-CN"/>
              </w:rPr>
            </w:pPr>
          </w:p>
        </w:tc>
      </w:tr>
      <w:tr w:rsidR="000761DF" w:rsidRPr="002C5D90" w14:paraId="145E60D2" w14:textId="77777777" w:rsidTr="00853F9F">
        <w:trPr>
          <w:trHeight w:val="20"/>
        </w:trPr>
        <w:tc>
          <w:tcPr>
            <w:tcW w:w="3787" w:type="pct"/>
          </w:tcPr>
          <w:p w14:paraId="35147D12" w14:textId="649E3715" w:rsidR="000761DF" w:rsidRPr="001E43F2" w:rsidRDefault="009052B2" w:rsidP="00C52623">
            <w:pPr>
              <w:widowControl w:val="0"/>
              <w:spacing w:before="10" w:after="10"/>
              <w:ind w:left="313"/>
              <w:jc w:val="left"/>
              <w:rPr>
                <w:sz w:val="20"/>
                <w:szCs w:val="20"/>
                <w:lang w:val="fr-FR"/>
              </w:rPr>
            </w:pPr>
            <w:r w:rsidRPr="001E43F2">
              <w:rPr>
                <w:sz w:val="20"/>
                <w:szCs w:val="20"/>
                <w:lang w:val="fr-FR"/>
              </w:rPr>
              <w:lastRenderedPageBreak/>
              <w:t>Coût des matériaux pour deux essais de démonstration</w:t>
            </w:r>
          </w:p>
        </w:tc>
        <w:tc>
          <w:tcPr>
            <w:tcW w:w="634" w:type="pct"/>
          </w:tcPr>
          <w:p w14:paraId="4C6478E1" w14:textId="068E2D61" w:rsidR="000761DF" w:rsidRPr="002C5D90" w:rsidRDefault="000045E1" w:rsidP="00853F9F">
            <w:pPr>
              <w:widowControl w:val="0"/>
              <w:spacing w:before="10" w:after="10"/>
              <w:jc w:val="center"/>
              <w:rPr>
                <w:sz w:val="20"/>
                <w:szCs w:val="20"/>
                <w:lang w:val="fr-FR"/>
              </w:rPr>
            </w:pPr>
            <w:r w:rsidRPr="002C5D90">
              <w:rPr>
                <w:sz w:val="20"/>
                <w:szCs w:val="20"/>
                <w:lang w:val="fr-FR"/>
              </w:rPr>
              <w:t>PNUD</w:t>
            </w:r>
          </w:p>
        </w:tc>
        <w:tc>
          <w:tcPr>
            <w:tcW w:w="579" w:type="pct"/>
          </w:tcPr>
          <w:p w14:paraId="457E2BAD" w14:textId="0B1B58A3" w:rsidR="000761DF" w:rsidRPr="002C5D90" w:rsidRDefault="000761DF" w:rsidP="00C52623">
            <w:pPr>
              <w:widowControl w:val="0"/>
              <w:spacing w:before="10" w:after="10"/>
              <w:jc w:val="right"/>
              <w:rPr>
                <w:b/>
                <w:bCs/>
                <w:sz w:val="20"/>
                <w:szCs w:val="20"/>
                <w:lang w:val="fr-FR"/>
              </w:rPr>
            </w:pPr>
            <w:r w:rsidRPr="002C5D90">
              <w:rPr>
                <w:b/>
                <w:bCs/>
                <w:sz w:val="20"/>
                <w:szCs w:val="20"/>
                <w:lang w:val="fr-FR"/>
              </w:rPr>
              <w:t>160</w:t>
            </w:r>
            <w:r w:rsidR="00213F09" w:rsidRPr="002C5D90">
              <w:rPr>
                <w:b/>
                <w:bCs/>
                <w:sz w:val="20"/>
                <w:szCs w:val="20"/>
                <w:lang w:val="fr-FR"/>
              </w:rPr>
              <w:t> </w:t>
            </w:r>
            <w:r w:rsidRPr="002C5D90">
              <w:rPr>
                <w:b/>
                <w:bCs/>
                <w:sz w:val="20"/>
                <w:szCs w:val="20"/>
                <w:lang w:val="fr-FR"/>
              </w:rPr>
              <w:t>000</w:t>
            </w:r>
          </w:p>
        </w:tc>
      </w:tr>
      <w:tr w:rsidR="00D63CF2" w:rsidRPr="00EF4B31" w14:paraId="35265ADC" w14:textId="77777777" w:rsidTr="00601696">
        <w:trPr>
          <w:trHeight w:val="20"/>
        </w:trPr>
        <w:tc>
          <w:tcPr>
            <w:tcW w:w="4421" w:type="pct"/>
            <w:gridSpan w:val="2"/>
          </w:tcPr>
          <w:p w14:paraId="03B50B05" w14:textId="605E9CE2" w:rsidR="00D63CF2" w:rsidRPr="001E43F2" w:rsidRDefault="00E21D41" w:rsidP="00C52623">
            <w:pPr>
              <w:widowControl w:val="0"/>
              <w:spacing w:before="10" w:after="10"/>
              <w:jc w:val="left"/>
              <w:rPr>
                <w:b/>
                <w:bCs/>
                <w:color w:val="000000"/>
                <w:sz w:val="20"/>
                <w:szCs w:val="20"/>
                <w:lang w:val="fr-FR" w:eastAsia="zh-CN"/>
              </w:rPr>
            </w:pPr>
            <w:r w:rsidRPr="001E43F2">
              <w:rPr>
                <w:i/>
                <w:iCs/>
                <w:color w:val="000000"/>
                <w:sz w:val="20"/>
                <w:szCs w:val="20"/>
                <w:lang w:val="fr-FR" w:eastAsia="zh-CN"/>
              </w:rPr>
              <w:t>Fabrication d</w:t>
            </w:r>
            <w:r w:rsidR="00AD253E">
              <w:rPr>
                <w:i/>
                <w:iCs/>
                <w:color w:val="000000"/>
                <w:sz w:val="20"/>
                <w:szCs w:val="20"/>
                <w:lang w:val="fr-FR" w:eastAsia="zh-CN"/>
              </w:rPr>
              <w:t>’</w:t>
            </w:r>
            <w:r w:rsidRPr="001E43F2">
              <w:rPr>
                <w:i/>
                <w:iCs/>
                <w:color w:val="000000"/>
                <w:sz w:val="20"/>
                <w:szCs w:val="20"/>
                <w:lang w:val="fr-FR" w:eastAsia="zh-CN"/>
              </w:rPr>
              <w:t xml:space="preserve">équipements de R&amp;C </w:t>
            </w:r>
            <w:r w:rsidR="00D63CF2" w:rsidRPr="001E43F2">
              <w:rPr>
                <w:b/>
                <w:bCs/>
                <w:i/>
                <w:iCs/>
                <w:color w:val="000000"/>
                <w:sz w:val="20"/>
                <w:szCs w:val="20"/>
                <w:lang w:val="fr-FR" w:eastAsia="zh-CN"/>
              </w:rPr>
              <w:t>(</w:t>
            </w:r>
            <w:r w:rsidR="00884AB3" w:rsidRPr="001E43F2">
              <w:rPr>
                <w:b/>
                <w:bCs/>
                <w:i/>
                <w:iCs/>
                <w:color w:val="000000"/>
                <w:sz w:val="20"/>
                <w:szCs w:val="20"/>
                <w:lang w:val="fr-FR" w:eastAsia="zh-CN"/>
              </w:rPr>
              <w:t>647 250</w:t>
            </w:r>
            <w:r w:rsidR="00C00D09">
              <w:rPr>
                <w:b/>
                <w:bCs/>
                <w:i/>
                <w:iCs/>
                <w:color w:val="000000"/>
                <w:sz w:val="20"/>
                <w:szCs w:val="20"/>
                <w:lang w:val="fr-FR" w:eastAsia="zh-CN"/>
              </w:rPr>
              <w:t> $US</w:t>
            </w:r>
            <w:r w:rsidR="00D63CF2" w:rsidRPr="001E43F2">
              <w:rPr>
                <w:b/>
                <w:bCs/>
                <w:i/>
                <w:iCs/>
                <w:color w:val="000000"/>
                <w:sz w:val="20"/>
                <w:szCs w:val="20"/>
                <w:lang w:val="fr-FR" w:eastAsia="zh-CN"/>
              </w:rPr>
              <w:t>)</w:t>
            </w:r>
          </w:p>
        </w:tc>
        <w:tc>
          <w:tcPr>
            <w:tcW w:w="579" w:type="pct"/>
          </w:tcPr>
          <w:p w14:paraId="5374712B" w14:textId="77777777" w:rsidR="00D63CF2" w:rsidRPr="002C5D90" w:rsidRDefault="00D63CF2" w:rsidP="00C52623">
            <w:pPr>
              <w:widowControl w:val="0"/>
              <w:spacing w:before="10" w:after="10"/>
              <w:jc w:val="left"/>
              <w:rPr>
                <w:i/>
                <w:iCs/>
                <w:color w:val="000000"/>
                <w:sz w:val="20"/>
                <w:szCs w:val="20"/>
                <w:lang w:val="fr-FR" w:eastAsia="zh-CN"/>
              </w:rPr>
            </w:pPr>
          </w:p>
        </w:tc>
      </w:tr>
      <w:tr w:rsidR="009052B2" w:rsidRPr="002C5D90" w14:paraId="5DCEDF40" w14:textId="77777777" w:rsidTr="00853F9F">
        <w:trPr>
          <w:trHeight w:val="20"/>
        </w:trPr>
        <w:tc>
          <w:tcPr>
            <w:tcW w:w="3787" w:type="pct"/>
          </w:tcPr>
          <w:p w14:paraId="1B787467" w14:textId="668750FE" w:rsidR="009052B2" w:rsidRPr="001E43F2" w:rsidRDefault="009052B2" w:rsidP="009052B2">
            <w:pPr>
              <w:widowControl w:val="0"/>
              <w:spacing w:before="10" w:after="10"/>
              <w:ind w:left="313"/>
              <w:jc w:val="left"/>
              <w:rPr>
                <w:sz w:val="20"/>
                <w:szCs w:val="20"/>
                <w:lang w:val="fr-FR"/>
              </w:rPr>
            </w:pPr>
            <w:r w:rsidRPr="001E43F2">
              <w:rPr>
                <w:sz w:val="20"/>
                <w:szCs w:val="20"/>
                <w:lang w:val="fr-FR"/>
              </w:rPr>
              <w:t>Reconversion de deux lignes de fabrication chez HPZ</w:t>
            </w:r>
          </w:p>
        </w:tc>
        <w:tc>
          <w:tcPr>
            <w:tcW w:w="634" w:type="pct"/>
          </w:tcPr>
          <w:p w14:paraId="2FD52C65" w14:textId="3C9E64E6" w:rsidR="009052B2" w:rsidRPr="002C5D90" w:rsidRDefault="009052B2" w:rsidP="009052B2">
            <w:pPr>
              <w:widowControl w:val="0"/>
              <w:spacing w:before="10" w:after="10"/>
              <w:jc w:val="center"/>
              <w:rPr>
                <w:sz w:val="20"/>
                <w:szCs w:val="20"/>
                <w:lang w:val="fr-FR"/>
              </w:rPr>
            </w:pPr>
            <w:r w:rsidRPr="002C5D90">
              <w:rPr>
                <w:sz w:val="20"/>
                <w:szCs w:val="20"/>
                <w:lang w:val="fr-FR"/>
              </w:rPr>
              <w:t>ONUDI</w:t>
            </w:r>
          </w:p>
        </w:tc>
        <w:tc>
          <w:tcPr>
            <w:tcW w:w="579" w:type="pct"/>
          </w:tcPr>
          <w:p w14:paraId="2014ECD8" w14:textId="0D74B1B7" w:rsidR="009052B2" w:rsidRPr="002C5D90" w:rsidRDefault="009052B2" w:rsidP="009052B2">
            <w:pPr>
              <w:widowControl w:val="0"/>
              <w:spacing w:before="10" w:after="10"/>
              <w:jc w:val="right"/>
              <w:rPr>
                <w:b/>
                <w:bCs/>
                <w:sz w:val="20"/>
                <w:szCs w:val="20"/>
                <w:lang w:val="fr-FR"/>
              </w:rPr>
            </w:pPr>
            <w:r w:rsidRPr="002C5D90">
              <w:rPr>
                <w:b/>
                <w:bCs/>
                <w:sz w:val="20"/>
                <w:szCs w:val="20"/>
                <w:lang w:val="fr-FR"/>
              </w:rPr>
              <w:t>542 250</w:t>
            </w:r>
          </w:p>
        </w:tc>
      </w:tr>
      <w:tr w:rsidR="009052B2" w:rsidRPr="002C5D90" w14:paraId="55D0B56E" w14:textId="77777777" w:rsidTr="00853F9F">
        <w:trPr>
          <w:trHeight w:val="20"/>
        </w:trPr>
        <w:tc>
          <w:tcPr>
            <w:tcW w:w="3787" w:type="pct"/>
          </w:tcPr>
          <w:p w14:paraId="645790B6" w14:textId="28B5672A" w:rsidR="009052B2" w:rsidRPr="001E43F2" w:rsidRDefault="009052B2" w:rsidP="009052B2">
            <w:pPr>
              <w:widowControl w:val="0"/>
              <w:spacing w:before="10" w:after="10"/>
              <w:ind w:left="313"/>
              <w:jc w:val="left"/>
              <w:rPr>
                <w:sz w:val="20"/>
                <w:szCs w:val="20"/>
                <w:lang w:val="fr-FR"/>
              </w:rPr>
            </w:pPr>
            <w:r w:rsidRPr="001E43F2">
              <w:rPr>
                <w:sz w:val="20"/>
                <w:szCs w:val="20"/>
                <w:lang w:val="fr-FR"/>
              </w:rPr>
              <w:t>Fourniture d</w:t>
            </w:r>
            <w:r w:rsidR="002C0768">
              <w:rPr>
                <w:sz w:val="20"/>
                <w:szCs w:val="20"/>
                <w:lang w:val="fr-FR"/>
              </w:rPr>
              <w:t>’</w:t>
            </w:r>
            <w:r w:rsidRPr="001E43F2">
              <w:rPr>
                <w:sz w:val="20"/>
                <w:szCs w:val="20"/>
                <w:lang w:val="fr-FR"/>
              </w:rPr>
              <w:t>outils et d</w:t>
            </w:r>
            <w:r w:rsidR="002C0768">
              <w:rPr>
                <w:sz w:val="20"/>
                <w:szCs w:val="20"/>
                <w:lang w:val="fr-FR"/>
              </w:rPr>
              <w:t>’</w:t>
            </w:r>
            <w:r w:rsidRPr="001E43F2">
              <w:rPr>
                <w:sz w:val="20"/>
                <w:szCs w:val="20"/>
                <w:lang w:val="fr-FR"/>
              </w:rPr>
              <w:t>équipements à 15 entreprises</w:t>
            </w:r>
            <w:r w:rsidR="00AD253E" w:rsidRPr="00F32AC1">
              <w:rPr>
                <w:rStyle w:val="FootnoteReference"/>
              </w:rPr>
              <w:footnoteReference w:id="10"/>
            </w:r>
            <w:r w:rsidRPr="001E43F2">
              <w:rPr>
                <w:sz w:val="20"/>
                <w:szCs w:val="20"/>
                <w:lang w:val="fr-FR"/>
              </w:rPr>
              <w:t xml:space="preserve"> </w:t>
            </w:r>
          </w:p>
        </w:tc>
        <w:tc>
          <w:tcPr>
            <w:tcW w:w="634" w:type="pct"/>
          </w:tcPr>
          <w:p w14:paraId="4C6EB02A" w14:textId="1053D9B6" w:rsidR="009052B2" w:rsidRPr="002C5D90" w:rsidRDefault="009052B2" w:rsidP="009052B2">
            <w:pPr>
              <w:widowControl w:val="0"/>
              <w:spacing w:before="10" w:after="10"/>
              <w:jc w:val="center"/>
              <w:rPr>
                <w:sz w:val="20"/>
                <w:szCs w:val="20"/>
                <w:lang w:val="fr-FR"/>
              </w:rPr>
            </w:pPr>
            <w:r w:rsidRPr="002C5D90">
              <w:rPr>
                <w:sz w:val="20"/>
                <w:szCs w:val="20"/>
                <w:lang w:val="fr-FR"/>
              </w:rPr>
              <w:t>ONUDI</w:t>
            </w:r>
          </w:p>
        </w:tc>
        <w:tc>
          <w:tcPr>
            <w:tcW w:w="579" w:type="pct"/>
          </w:tcPr>
          <w:p w14:paraId="4D692581" w14:textId="32D04E81" w:rsidR="009052B2" w:rsidRPr="002C5D90" w:rsidRDefault="009052B2" w:rsidP="009052B2">
            <w:pPr>
              <w:widowControl w:val="0"/>
              <w:spacing w:before="10" w:after="10"/>
              <w:jc w:val="right"/>
              <w:rPr>
                <w:sz w:val="20"/>
                <w:szCs w:val="20"/>
                <w:lang w:val="fr-FR"/>
              </w:rPr>
            </w:pPr>
            <w:r w:rsidRPr="002C5D90">
              <w:rPr>
                <w:sz w:val="20"/>
                <w:szCs w:val="20"/>
                <w:lang w:val="fr-FR"/>
              </w:rPr>
              <w:t>80 000</w:t>
            </w:r>
          </w:p>
        </w:tc>
      </w:tr>
      <w:tr w:rsidR="009052B2" w:rsidRPr="002C5D90" w14:paraId="48F7C983" w14:textId="77777777" w:rsidTr="00853F9F">
        <w:trPr>
          <w:trHeight w:val="20"/>
        </w:trPr>
        <w:tc>
          <w:tcPr>
            <w:tcW w:w="3787" w:type="pct"/>
          </w:tcPr>
          <w:p w14:paraId="42CD288F" w14:textId="62B20745" w:rsidR="009052B2" w:rsidRPr="001E43F2" w:rsidRDefault="009052B2" w:rsidP="009052B2">
            <w:pPr>
              <w:widowControl w:val="0"/>
              <w:spacing w:before="10" w:after="10"/>
              <w:ind w:left="313"/>
              <w:jc w:val="left"/>
              <w:rPr>
                <w:sz w:val="20"/>
                <w:szCs w:val="20"/>
                <w:lang w:val="fr-FR"/>
              </w:rPr>
            </w:pPr>
            <w:r w:rsidRPr="001E43F2">
              <w:rPr>
                <w:sz w:val="20"/>
                <w:szCs w:val="20"/>
                <w:lang w:val="fr-FR"/>
              </w:rPr>
              <w:t>Trois ateliers d</w:t>
            </w:r>
            <w:r w:rsidR="002C0768">
              <w:rPr>
                <w:sz w:val="20"/>
                <w:szCs w:val="20"/>
                <w:lang w:val="fr-FR"/>
              </w:rPr>
              <w:t>’</w:t>
            </w:r>
            <w:r w:rsidRPr="001E43F2">
              <w:rPr>
                <w:sz w:val="20"/>
                <w:szCs w:val="20"/>
                <w:lang w:val="fr-FR"/>
              </w:rPr>
              <w:t>assistance technique</w:t>
            </w:r>
          </w:p>
        </w:tc>
        <w:tc>
          <w:tcPr>
            <w:tcW w:w="634" w:type="pct"/>
          </w:tcPr>
          <w:p w14:paraId="4DD3D4EB" w14:textId="06B7F9C2" w:rsidR="009052B2" w:rsidRPr="002C5D90" w:rsidRDefault="009052B2" w:rsidP="009052B2">
            <w:pPr>
              <w:widowControl w:val="0"/>
              <w:spacing w:before="10" w:after="10"/>
              <w:jc w:val="center"/>
              <w:rPr>
                <w:sz w:val="20"/>
                <w:szCs w:val="20"/>
                <w:lang w:val="fr-FR"/>
              </w:rPr>
            </w:pPr>
            <w:r w:rsidRPr="002C5D90">
              <w:rPr>
                <w:sz w:val="20"/>
                <w:szCs w:val="20"/>
                <w:lang w:val="fr-FR"/>
              </w:rPr>
              <w:t>ONUDI</w:t>
            </w:r>
          </w:p>
        </w:tc>
        <w:tc>
          <w:tcPr>
            <w:tcW w:w="579" w:type="pct"/>
          </w:tcPr>
          <w:p w14:paraId="529C15A9" w14:textId="1EAFF4FA" w:rsidR="009052B2" w:rsidRPr="002C5D90" w:rsidRDefault="009052B2" w:rsidP="009052B2">
            <w:pPr>
              <w:widowControl w:val="0"/>
              <w:spacing w:before="10" w:after="10"/>
              <w:jc w:val="right"/>
              <w:rPr>
                <w:sz w:val="20"/>
                <w:szCs w:val="20"/>
                <w:lang w:val="fr-FR"/>
              </w:rPr>
            </w:pPr>
            <w:r w:rsidRPr="002C5D90">
              <w:rPr>
                <w:sz w:val="20"/>
                <w:szCs w:val="20"/>
                <w:lang w:val="fr-FR"/>
              </w:rPr>
              <w:t>25 000</w:t>
            </w:r>
          </w:p>
        </w:tc>
      </w:tr>
      <w:tr w:rsidR="00D63CF2" w:rsidRPr="002C5D90" w14:paraId="7B17B6DE" w14:textId="77777777" w:rsidTr="00601696">
        <w:trPr>
          <w:trHeight w:val="20"/>
        </w:trPr>
        <w:tc>
          <w:tcPr>
            <w:tcW w:w="5000" w:type="pct"/>
            <w:gridSpan w:val="3"/>
          </w:tcPr>
          <w:p w14:paraId="64FA8D9D" w14:textId="0CD080E0" w:rsidR="00D63CF2" w:rsidRPr="001E43F2" w:rsidRDefault="00DF3F28" w:rsidP="00C52623">
            <w:pPr>
              <w:widowControl w:val="0"/>
              <w:spacing w:before="10" w:after="10"/>
              <w:jc w:val="center"/>
              <w:rPr>
                <w:b/>
                <w:bCs/>
                <w:color w:val="000000"/>
                <w:sz w:val="20"/>
                <w:szCs w:val="20"/>
                <w:lang w:val="fr-FR" w:eastAsia="zh-CN"/>
              </w:rPr>
            </w:pPr>
            <w:r>
              <w:rPr>
                <w:b/>
                <w:bCs/>
                <w:color w:val="000000"/>
                <w:sz w:val="20"/>
                <w:szCs w:val="20"/>
                <w:lang w:val="fr-FR" w:eastAsia="zh-CN"/>
              </w:rPr>
              <w:t>Secteur de l</w:t>
            </w:r>
            <w:r w:rsidR="002C0768">
              <w:rPr>
                <w:b/>
                <w:bCs/>
                <w:color w:val="000000"/>
                <w:sz w:val="20"/>
                <w:szCs w:val="20"/>
                <w:lang w:val="fr-FR" w:eastAsia="zh-CN"/>
              </w:rPr>
              <w:t>’</w:t>
            </w:r>
            <w:r>
              <w:rPr>
                <w:b/>
                <w:bCs/>
                <w:color w:val="000000"/>
                <w:sz w:val="20"/>
                <w:szCs w:val="20"/>
                <w:lang w:val="fr-FR" w:eastAsia="zh-CN"/>
              </w:rPr>
              <w:t>entretien</w:t>
            </w:r>
          </w:p>
        </w:tc>
      </w:tr>
      <w:tr w:rsidR="00D63CF2" w:rsidRPr="00EF4B31" w14:paraId="7DDA5B50" w14:textId="77777777" w:rsidTr="00601696">
        <w:trPr>
          <w:trHeight w:val="20"/>
        </w:trPr>
        <w:tc>
          <w:tcPr>
            <w:tcW w:w="4421" w:type="pct"/>
            <w:gridSpan w:val="2"/>
          </w:tcPr>
          <w:p w14:paraId="57CF65FF" w14:textId="098170C3" w:rsidR="00D63CF2" w:rsidRPr="001E43F2" w:rsidRDefault="007428CB" w:rsidP="00C52623">
            <w:pPr>
              <w:widowControl w:val="0"/>
              <w:spacing w:before="10" w:after="10"/>
              <w:jc w:val="left"/>
              <w:rPr>
                <w:i/>
                <w:iCs/>
                <w:color w:val="000000"/>
                <w:sz w:val="20"/>
                <w:szCs w:val="20"/>
                <w:lang w:val="fr-FR" w:eastAsia="zh-CN"/>
              </w:rPr>
            </w:pPr>
            <w:r w:rsidRPr="001E43F2">
              <w:rPr>
                <w:i/>
                <w:iCs/>
                <w:color w:val="000000"/>
                <w:sz w:val="20"/>
                <w:szCs w:val="20"/>
                <w:lang w:val="fr-FR" w:eastAsia="zh-CN"/>
              </w:rPr>
              <w:t xml:space="preserve">Renforcement du cadre juridique et réglementaire pour y inclure les HFC </w:t>
            </w:r>
            <w:r w:rsidR="00D63CF2" w:rsidRPr="001E43F2">
              <w:rPr>
                <w:b/>
                <w:bCs/>
                <w:i/>
                <w:iCs/>
                <w:color w:val="000000"/>
                <w:sz w:val="20"/>
                <w:szCs w:val="20"/>
                <w:lang w:val="fr-FR" w:eastAsia="zh-CN"/>
              </w:rPr>
              <w:t>(150</w:t>
            </w:r>
            <w:r w:rsidRPr="001E43F2">
              <w:rPr>
                <w:b/>
                <w:bCs/>
                <w:i/>
                <w:iCs/>
                <w:color w:val="000000"/>
                <w:sz w:val="20"/>
                <w:szCs w:val="20"/>
                <w:lang w:val="fr-FR" w:eastAsia="zh-CN"/>
              </w:rPr>
              <w:t> </w:t>
            </w:r>
            <w:r w:rsidR="00D63CF2" w:rsidRPr="001E43F2">
              <w:rPr>
                <w:b/>
                <w:bCs/>
                <w:i/>
                <w:iCs/>
                <w:color w:val="000000"/>
                <w:sz w:val="20"/>
                <w:szCs w:val="20"/>
                <w:lang w:val="fr-FR" w:eastAsia="zh-CN"/>
              </w:rPr>
              <w:t>000</w:t>
            </w:r>
            <w:r w:rsidR="00C00D09">
              <w:rPr>
                <w:b/>
                <w:bCs/>
                <w:i/>
                <w:iCs/>
                <w:color w:val="000000"/>
                <w:sz w:val="20"/>
                <w:szCs w:val="20"/>
                <w:lang w:val="fr-FR" w:eastAsia="zh-CN"/>
              </w:rPr>
              <w:t> $US</w:t>
            </w:r>
            <w:r w:rsidR="00D63CF2" w:rsidRPr="001E43F2">
              <w:rPr>
                <w:b/>
                <w:bCs/>
                <w:i/>
                <w:iCs/>
                <w:color w:val="000000"/>
                <w:sz w:val="20"/>
                <w:szCs w:val="20"/>
                <w:lang w:val="fr-FR" w:eastAsia="zh-CN"/>
              </w:rPr>
              <w:t>)</w:t>
            </w:r>
          </w:p>
        </w:tc>
        <w:tc>
          <w:tcPr>
            <w:tcW w:w="579" w:type="pct"/>
          </w:tcPr>
          <w:p w14:paraId="4A88D183" w14:textId="77777777" w:rsidR="00D63CF2" w:rsidRPr="002C5D90" w:rsidRDefault="00D63CF2" w:rsidP="00C52623">
            <w:pPr>
              <w:widowControl w:val="0"/>
              <w:spacing w:before="10" w:after="10"/>
              <w:rPr>
                <w:i/>
                <w:iCs/>
                <w:color w:val="000000"/>
                <w:sz w:val="20"/>
                <w:szCs w:val="20"/>
                <w:lang w:val="fr-FR" w:eastAsia="zh-CN"/>
              </w:rPr>
            </w:pPr>
          </w:p>
        </w:tc>
      </w:tr>
      <w:tr w:rsidR="00590F84" w:rsidRPr="002C5D90" w14:paraId="3367FE6B" w14:textId="77777777" w:rsidTr="00853F9F">
        <w:trPr>
          <w:trHeight w:val="20"/>
        </w:trPr>
        <w:tc>
          <w:tcPr>
            <w:tcW w:w="3787" w:type="pct"/>
            <w:noWrap/>
          </w:tcPr>
          <w:p w14:paraId="3CEE0C44" w14:textId="74AC7612" w:rsidR="00590F84" w:rsidRPr="001E43F2" w:rsidRDefault="00590F84" w:rsidP="00590F84">
            <w:pPr>
              <w:widowControl w:val="0"/>
              <w:spacing w:before="10" w:after="10"/>
              <w:ind w:left="313"/>
              <w:jc w:val="left"/>
              <w:rPr>
                <w:color w:val="000000"/>
                <w:sz w:val="20"/>
                <w:szCs w:val="20"/>
                <w:lang w:val="fr-FR" w:eastAsia="zh-CN"/>
              </w:rPr>
            </w:pPr>
            <w:r w:rsidRPr="001E43F2">
              <w:rPr>
                <w:sz w:val="20"/>
                <w:szCs w:val="20"/>
                <w:lang w:val="fr-FR"/>
              </w:rPr>
              <w:t>Campagne de sensibilisation au système de licences et de quotas pour les HFC, comprenant six ateliers.</w:t>
            </w:r>
          </w:p>
        </w:tc>
        <w:tc>
          <w:tcPr>
            <w:tcW w:w="634" w:type="pct"/>
          </w:tcPr>
          <w:p w14:paraId="66894222" w14:textId="4DC1CB9C" w:rsidR="00590F84" w:rsidRPr="002C5D90" w:rsidRDefault="00590F84" w:rsidP="00590F84">
            <w:pPr>
              <w:widowControl w:val="0"/>
              <w:spacing w:before="10" w:after="10"/>
              <w:jc w:val="center"/>
              <w:rPr>
                <w:sz w:val="20"/>
                <w:szCs w:val="20"/>
                <w:lang w:val="fr-FR" w:eastAsia="zh-CN"/>
              </w:rPr>
            </w:pPr>
            <w:r>
              <w:rPr>
                <w:sz w:val="20"/>
                <w:szCs w:val="20"/>
                <w:lang w:val="fr-FR"/>
              </w:rPr>
              <w:t>PNUE</w:t>
            </w:r>
          </w:p>
        </w:tc>
        <w:tc>
          <w:tcPr>
            <w:tcW w:w="579" w:type="pct"/>
          </w:tcPr>
          <w:p w14:paraId="3ABB02D2" w14:textId="7D58E2EE" w:rsidR="00590F84" w:rsidRPr="002C5D90" w:rsidRDefault="00590F84" w:rsidP="00590F84">
            <w:pPr>
              <w:widowControl w:val="0"/>
              <w:spacing w:before="10" w:after="10"/>
              <w:jc w:val="right"/>
              <w:rPr>
                <w:b/>
                <w:bCs/>
                <w:sz w:val="20"/>
                <w:szCs w:val="20"/>
                <w:lang w:val="fr-FR"/>
              </w:rPr>
            </w:pPr>
            <w:r w:rsidRPr="002C5D90">
              <w:rPr>
                <w:b/>
                <w:bCs/>
                <w:sz w:val="20"/>
                <w:szCs w:val="20"/>
                <w:lang w:val="fr-FR"/>
              </w:rPr>
              <w:t>100 000</w:t>
            </w:r>
          </w:p>
        </w:tc>
      </w:tr>
      <w:tr w:rsidR="00590F84" w:rsidRPr="002C5D90" w14:paraId="3BEB97AD" w14:textId="77777777" w:rsidTr="00853F9F">
        <w:trPr>
          <w:trHeight w:val="20"/>
        </w:trPr>
        <w:tc>
          <w:tcPr>
            <w:tcW w:w="3787" w:type="pct"/>
            <w:noWrap/>
          </w:tcPr>
          <w:p w14:paraId="37981754" w14:textId="57628FB4" w:rsidR="00590F84" w:rsidRPr="001E43F2" w:rsidRDefault="00590F84" w:rsidP="00590F84">
            <w:pPr>
              <w:widowControl w:val="0"/>
              <w:spacing w:before="10" w:after="10"/>
              <w:ind w:left="313"/>
              <w:jc w:val="left"/>
              <w:rPr>
                <w:sz w:val="20"/>
                <w:szCs w:val="20"/>
                <w:lang w:val="fr-FR"/>
              </w:rPr>
            </w:pPr>
            <w:r w:rsidRPr="001E43F2">
              <w:rPr>
                <w:sz w:val="20"/>
                <w:szCs w:val="20"/>
                <w:lang w:val="fr-FR"/>
              </w:rPr>
              <w:t>Conception et mise en œuvre d</w:t>
            </w:r>
            <w:r w:rsidR="002C0768">
              <w:rPr>
                <w:sz w:val="20"/>
                <w:szCs w:val="20"/>
                <w:lang w:val="fr-FR"/>
              </w:rPr>
              <w:t>’</w:t>
            </w:r>
            <w:r w:rsidRPr="001E43F2">
              <w:rPr>
                <w:sz w:val="20"/>
                <w:szCs w:val="20"/>
                <w:lang w:val="fr-FR"/>
              </w:rPr>
              <w:t>un système de quotas pour les importations de HFC</w:t>
            </w:r>
          </w:p>
        </w:tc>
        <w:tc>
          <w:tcPr>
            <w:tcW w:w="634" w:type="pct"/>
          </w:tcPr>
          <w:p w14:paraId="5054EB23" w14:textId="13974173" w:rsidR="00590F84" w:rsidRPr="002C5D90" w:rsidRDefault="00590F84" w:rsidP="00590F84">
            <w:pPr>
              <w:widowControl w:val="0"/>
              <w:spacing w:before="10" w:after="10"/>
              <w:jc w:val="center"/>
              <w:rPr>
                <w:sz w:val="20"/>
                <w:szCs w:val="20"/>
                <w:lang w:val="fr-FR"/>
              </w:rPr>
            </w:pPr>
            <w:r w:rsidRPr="002C5D90">
              <w:rPr>
                <w:sz w:val="20"/>
                <w:szCs w:val="20"/>
                <w:lang w:val="fr-FR"/>
              </w:rPr>
              <w:t>PNUD</w:t>
            </w:r>
          </w:p>
        </w:tc>
        <w:tc>
          <w:tcPr>
            <w:tcW w:w="579" w:type="pct"/>
          </w:tcPr>
          <w:p w14:paraId="64CD881C" w14:textId="59AB626C" w:rsidR="00590F84" w:rsidRPr="002C5D90" w:rsidRDefault="00590F84" w:rsidP="00590F84">
            <w:pPr>
              <w:widowControl w:val="0"/>
              <w:spacing w:before="10" w:after="10"/>
              <w:jc w:val="right"/>
              <w:rPr>
                <w:b/>
                <w:bCs/>
                <w:sz w:val="20"/>
                <w:szCs w:val="20"/>
                <w:lang w:val="fr-FR"/>
              </w:rPr>
            </w:pPr>
            <w:r w:rsidRPr="002C5D90">
              <w:rPr>
                <w:b/>
                <w:bCs/>
                <w:sz w:val="20"/>
                <w:szCs w:val="20"/>
                <w:lang w:val="fr-FR"/>
              </w:rPr>
              <w:t>30 000</w:t>
            </w:r>
          </w:p>
        </w:tc>
      </w:tr>
      <w:tr w:rsidR="00590F84" w:rsidRPr="002C5D90" w14:paraId="7AB6F73F" w14:textId="77777777" w:rsidTr="00853F9F">
        <w:trPr>
          <w:trHeight w:val="20"/>
        </w:trPr>
        <w:tc>
          <w:tcPr>
            <w:tcW w:w="3787" w:type="pct"/>
            <w:noWrap/>
          </w:tcPr>
          <w:p w14:paraId="5826AB34" w14:textId="72F435AE" w:rsidR="00590F84" w:rsidRPr="001E43F2" w:rsidRDefault="00590F84" w:rsidP="00590F84">
            <w:pPr>
              <w:widowControl w:val="0"/>
              <w:spacing w:before="10" w:after="10"/>
              <w:ind w:left="313"/>
              <w:jc w:val="left"/>
              <w:rPr>
                <w:sz w:val="20"/>
                <w:szCs w:val="20"/>
                <w:lang w:val="fr-FR"/>
              </w:rPr>
            </w:pPr>
            <w:r w:rsidRPr="001E43F2">
              <w:rPr>
                <w:sz w:val="20"/>
                <w:szCs w:val="20"/>
                <w:lang w:val="fr-FR"/>
              </w:rPr>
              <w:t>Élaboration de réglementations visant à contrôler l</w:t>
            </w:r>
            <w:r w:rsidR="002C0768">
              <w:rPr>
                <w:sz w:val="20"/>
                <w:szCs w:val="20"/>
                <w:lang w:val="fr-FR"/>
              </w:rPr>
              <w:t>’</w:t>
            </w:r>
            <w:r w:rsidRPr="001E43F2">
              <w:rPr>
                <w:sz w:val="20"/>
                <w:szCs w:val="20"/>
                <w:lang w:val="fr-FR"/>
              </w:rPr>
              <w:t>utilisation des HFC et des équipements à base de HFC dans des secteurs spécifiques.</w:t>
            </w:r>
          </w:p>
        </w:tc>
        <w:tc>
          <w:tcPr>
            <w:tcW w:w="634" w:type="pct"/>
          </w:tcPr>
          <w:p w14:paraId="58C6F82D" w14:textId="10FA06AA" w:rsidR="00590F84" w:rsidRPr="002C5D90" w:rsidRDefault="00590F84" w:rsidP="00590F84">
            <w:pPr>
              <w:widowControl w:val="0"/>
              <w:spacing w:before="10" w:after="10"/>
              <w:jc w:val="center"/>
              <w:rPr>
                <w:sz w:val="20"/>
                <w:szCs w:val="20"/>
                <w:lang w:val="fr-FR"/>
              </w:rPr>
            </w:pPr>
            <w:r>
              <w:rPr>
                <w:sz w:val="20"/>
                <w:szCs w:val="20"/>
                <w:lang w:val="fr-FR"/>
              </w:rPr>
              <w:t>PNUE</w:t>
            </w:r>
          </w:p>
        </w:tc>
        <w:tc>
          <w:tcPr>
            <w:tcW w:w="579" w:type="pct"/>
          </w:tcPr>
          <w:p w14:paraId="642BADC9" w14:textId="51DBB610" w:rsidR="00590F84" w:rsidRPr="002C5D90" w:rsidRDefault="00590F84" w:rsidP="00590F84">
            <w:pPr>
              <w:widowControl w:val="0"/>
              <w:spacing w:before="10" w:after="10"/>
              <w:jc w:val="right"/>
              <w:rPr>
                <w:b/>
                <w:bCs/>
                <w:sz w:val="20"/>
                <w:szCs w:val="20"/>
                <w:lang w:val="fr-FR"/>
              </w:rPr>
            </w:pPr>
            <w:r w:rsidRPr="002C5D90">
              <w:rPr>
                <w:b/>
                <w:bCs/>
                <w:sz w:val="20"/>
                <w:szCs w:val="20"/>
                <w:lang w:val="fr-FR"/>
              </w:rPr>
              <w:t>20 000</w:t>
            </w:r>
          </w:p>
        </w:tc>
      </w:tr>
      <w:tr w:rsidR="00D63CF2" w:rsidRPr="00EF4B31" w14:paraId="7AB3261F" w14:textId="77777777" w:rsidTr="00601696">
        <w:trPr>
          <w:trHeight w:val="20"/>
        </w:trPr>
        <w:tc>
          <w:tcPr>
            <w:tcW w:w="5000" w:type="pct"/>
            <w:gridSpan w:val="3"/>
          </w:tcPr>
          <w:p w14:paraId="5838160F" w14:textId="47734F32" w:rsidR="00D63CF2" w:rsidRPr="001E43F2" w:rsidRDefault="00CF6A83" w:rsidP="00C52623">
            <w:pPr>
              <w:widowControl w:val="0"/>
              <w:spacing w:before="10" w:after="10"/>
              <w:jc w:val="left"/>
              <w:rPr>
                <w:i/>
                <w:iCs/>
                <w:color w:val="000000"/>
                <w:sz w:val="20"/>
                <w:szCs w:val="20"/>
                <w:lang w:val="fr-FR" w:eastAsia="zh-CN"/>
              </w:rPr>
            </w:pPr>
            <w:r w:rsidRPr="001E43F2">
              <w:rPr>
                <w:i/>
                <w:iCs/>
                <w:color w:val="000000"/>
                <w:sz w:val="20"/>
                <w:szCs w:val="20"/>
                <w:lang w:val="fr-FR" w:eastAsia="zh-CN"/>
              </w:rPr>
              <w:t>Renforcement des capacités des douanes</w:t>
            </w:r>
            <w:r w:rsidR="00D63CF2" w:rsidRPr="001E43F2">
              <w:rPr>
                <w:i/>
                <w:iCs/>
                <w:color w:val="000000"/>
                <w:sz w:val="20"/>
                <w:szCs w:val="20"/>
                <w:lang w:val="fr-FR" w:eastAsia="zh-CN"/>
              </w:rPr>
              <w:t xml:space="preserve"> (110</w:t>
            </w:r>
            <w:r w:rsidRPr="001E43F2">
              <w:rPr>
                <w:i/>
                <w:iCs/>
                <w:color w:val="000000"/>
                <w:sz w:val="20"/>
                <w:szCs w:val="20"/>
                <w:lang w:val="fr-FR" w:eastAsia="zh-CN"/>
              </w:rPr>
              <w:t> </w:t>
            </w:r>
            <w:r w:rsidR="00D63CF2" w:rsidRPr="001E43F2">
              <w:rPr>
                <w:i/>
                <w:iCs/>
                <w:color w:val="000000"/>
                <w:sz w:val="20"/>
                <w:szCs w:val="20"/>
                <w:lang w:val="fr-FR" w:eastAsia="zh-CN"/>
              </w:rPr>
              <w:t>000</w:t>
            </w:r>
            <w:r w:rsidR="00C00D09">
              <w:rPr>
                <w:i/>
                <w:iCs/>
                <w:color w:val="000000"/>
                <w:sz w:val="20"/>
                <w:szCs w:val="20"/>
                <w:lang w:val="fr-FR" w:eastAsia="zh-CN"/>
              </w:rPr>
              <w:t> $US</w:t>
            </w:r>
            <w:r w:rsidR="000761DF" w:rsidRPr="001E43F2">
              <w:rPr>
                <w:i/>
                <w:iCs/>
                <w:color w:val="000000"/>
                <w:sz w:val="20"/>
                <w:szCs w:val="20"/>
                <w:lang w:val="fr-FR" w:eastAsia="zh-CN"/>
              </w:rPr>
              <w:t>)</w:t>
            </w:r>
          </w:p>
        </w:tc>
      </w:tr>
      <w:tr w:rsidR="002C5BF6" w:rsidRPr="002C5D90" w14:paraId="17A6A774" w14:textId="77777777" w:rsidTr="00853F9F">
        <w:trPr>
          <w:trHeight w:val="20"/>
        </w:trPr>
        <w:tc>
          <w:tcPr>
            <w:tcW w:w="3787" w:type="pct"/>
            <w:noWrap/>
          </w:tcPr>
          <w:p w14:paraId="45CA69F3" w14:textId="433B67B1" w:rsidR="002C5BF6" w:rsidRPr="001E43F2" w:rsidRDefault="002C5BF6" w:rsidP="002C5BF6">
            <w:pPr>
              <w:widowControl w:val="0"/>
              <w:spacing w:before="10" w:after="10"/>
              <w:ind w:left="313"/>
              <w:jc w:val="left"/>
              <w:rPr>
                <w:sz w:val="20"/>
                <w:szCs w:val="20"/>
                <w:lang w:val="fr-FR"/>
              </w:rPr>
            </w:pPr>
            <w:r w:rsidRPr="001E43F2">
              <w:rPr>
                <w:sz w:val="20"/>
                <w:szCs w:val="20"/>
                <w:lang w:val="fr-FR"/>
              </w:rPr>
              <w:t>Révision du programme de formation de l</w:t>
            </w:r>
            <w:r w:rsidR="002C0768">
              <w:rPr>
                <w:sz w:val="20"/>
                <w:szCs w:val="20"/>
                <w:lang w:val="fr-FR"/>
              </w:rPr>
              <w:t>’</w:t>
            </w:r>
            <w:r w:rsidRPr="001E43F2">
              <w:rPr>
                <w:sz w:val="20"/>
                <w:szCs w:val="20"/>
                <w:lang w:val="fr-FR"/>
              </w:rPr>
              <w:t>institut de formation des douanes pour y inclure les HFC, les contrôles des mesures d</w:t>
            </w:r>
            <w:r w:rsidR="002C0768">
              <w:rPr>
                <w:sz w:val="20"/>
                <w:szCs w:val="20"/>
                <w:lang w:val="fr-FR"/>
              </w:rPr>
              <w:t>’</w:t>
            </w:r>
            <w:r w:rsidRPr="001E43F2">
              <w:rPr>
                <w:sz w:val="20"/>
                <w:szCs w:val="20"/>
                <w:lang w:val="fr-FR"/>
              </w:rPr>
              <w:t>efficacité énergétique et les équipements R&amp;C usagés.</w:t>
            </w:r>
          </w:p>
        </w:tc>
        <w:tc>
          <w:tcPr>
            <w:tcW w:w="634" w:type="pct"/>
            <w:vMerge w:val="restart"/>
            <w:vAlign w:val="center"/>
          </w:tcPr>
          <w:p w14:paraId="380096DA" w14:textId="5F478A29" w:rsidR="002C5BF6" w:rsidRPr="002C5D90" w:rsidRDefault="002C5BF6" w:rsidP="002C5BF6">
            <w:pPr>
              <w:widowControl w:val="0"/>
              <w:spacing w:before="10" w:after="10"/>
              <w:jc w:val="center"/>
              <w:rPr>
                <w:color w:val="7F7F7F" w:themeColor="text1" w:themeTint="80"/>
                <w:sz w:val="20"/>
                <w:szCs w:val="20"/>
                <w:lang w:val="fr-FR"/>
              </w:rPr>
            </w:pPr>
            <w:r w:rsidRPr="002C5D90">
              <w:rPr>
                <w:sz w:val="20"/>
                <w:szCs w:val="20"/>
                <w:lang w:val="fr-FR"/>
              </w:rPr>
              <w:t>PNUD</w:t>
            </w:r>
          </w:p>
          <w:p w14:paraId="5CE28831" w14:textId="04C55825" w:rsidR="002C5BF6" w:rsidRPr="002C5D90" w:rsidRDefault="002C5BF6" w:rsidP="002C5BF6">
            <w:pPr>
              <w:widowControl w:val="0"/>
              <w:spacing w:before="10" w:after="10"/>
              <w:jc w:val="right"/>
              <w:rPr>
                <w:sz w:val="20"/>
                <w:szCs w:val="20"/>
                <w:lang w:val="fr-FR"/>
              </w:rPr>
            </w:pPr>
          </w:p>
        </w:tc>
        <w:tc>
          <w:tcPr>
            <w:tcW w:w="579" w:type="pct"/>
          </w:tcPr>
          <w:p w14:paraId="798FAB2C" w14:textId="7A5F2504" w:rsidR="002C5BF6" w:rsidRPr="002C5D90" w:rsidRDefault="002C5BF6" w:rsidP="002C5BF6">
            <w:pPr>
              <w:widowControl w:val="0"/>
              <w:spacing w:before="10" w:after="10"/>
              <w:jc w:val="right"/>
              <w:rPr>
                <w:sz w:val="20"/>
                <w:szCs w:val="20"/>
                <w:lang w:val="fr-FR"/>
              </w:rPr>
            </w:pPr>
            <w:r w:rsidRPr="002C5D90">
              <w:rPr>
                <w:sz w:val="20"/>
                <w:szCs w:val="20"/>
                <w:lang w:val="fr-FR"/>
              </w:rPr>
              <w:t>30 000</w:t>
            </w:r>
          </w:p>
        </w:tc>
      </w:tr>
      <w:tr w:rsidR="002C5BF6" w:rsidRPr="002C5D90" w14:paraId="0698C177" w14:textId="77777777" w:rsidTr="00853F9F">
        <w:trPr>
          <w:trHeight w:val="20"/>
        </w:trPr>
        <w:tc>
          <w:tcPr>
            <w:tcW w:w="3787" w:type="pct"/>
            <w:noWrap/>
          </w:tcPr>
          <w:p w14:paraId="6F72D957" w14:textId="4C3B2DAD" w:rsidR="002C5BF6" w:rsidRPr="001E43F2" w:rsidRDefault="002C5BF6" w:rsidP="002C5BF6">
            <w:pPr>
              <w:widowControl w:val="0"/>
              <w:spacing w:before="10" w:after="10"/>
              <w:ind w:left="313"/>
              <w:jc w:val="left"/>
              <w:rPr>
                <w:sz w:val="20"/>
                <w:szCs w:val="20"/>
                <w:lang w:val="fr-FR"/>
              </w:rPr>
            </w:pPr>
            <w:r w:rsidRPr="001E43F2">
              <w:rPr>
                <w:sz w:val="20"/>
                <w:szCs w:val="20"/>
                <w:lang w:val="fr-FR"/>
              </w:rPr>
              <w:t>Formation de 40 formateurs sur les mesures de contrôle des HFC à l</w:t>
            </w:r>
            <w:r w:rsidR="002C0768">
              <w:rPr>
                <w:sz w:val="20"/>
                <w:szCs w:val="20"/>
                <w:lang w:val="fr-FR"/>
              </w:rPr>
              <w:t>’</w:t>
            </w:r>
            <w:r w:rsidRPr="001E43F2">
              <w:rPr>
                <w:sz w:val="20"/>
                <w:szCs w:val="20"/>
                <w:lang w:val="fr-FR"/>
              </w:rPr>
              <w:t>aide du programme révisé.</w:t>
            </w:r>
          </w:p>
        </w:tc>
        <w:tc>
          <w:tcPr>
            <w:tcW w:w="634" w:type="pct"/>
            <w:vMerge/>
          </w:tcPr>
          <w:p w14:paraId="01C8EEDA" w14:textId="260D36BC" w:rsidR="002C5BF6" w:rsidRPr="002C5D90" w:rsidRDefault="002C5BF6" w:rsidP="002C5BF6">
            <w:pPr>
              <w:widowControl w:val="0"/>
              <w:spacing w:before="10" w:after="10"/>
              <w:jc w:val="right"/>
              <w:rPr>
                <w:sz w:val="20"/>
                <w:szCs w:val="20"/>
                <w:lang w:val="fr-FR"/>
              </w:rPr>
            </w:pPr>
          </w:p>
        </w:tc>
        <w:tc>
          <w:tcPr>
            <w:tcW w:w="579" w:type="pct"/>
          </w:tcPr>
          <w:p w14:paraId="147FD19A" w14:textId="5EBE0436" w:rsidR="002C5BF6" w:rsidRPr="002C5D90" w:rsidRDefault="002C5BF6" w:rsidP="002C5BF6">
            <w:pPr>
              <w:widowControl w:val="0"/>
              <w:spacing w:before="10" w:after="10"/>
              <w:jc w:val="right"/>
              <w:rPr>
                <w:sz w:val="20"/>
                <w:szCs w:val="20"/>
                <w:lang w:val="fr-FR"/>
              </w:rPr>
            </w:pPr>
            <w:r w:rsidRPr="002C5D90">
              <w:rPr>
                <w:sz w:val="20"/>
                <w:szCs w:val="20"/>
                <w:lang w:val="fr-FR"/>
              </w:rPr>
              <w:t>20 000</w:t>
            </w:r>
          </w:p>
        </w:tc>
      </w:tr>
      <w:tr w:rsidR="002C5BF6" w:rsidRPr="002C5D90" w14:paraId="5308ECDC" w14:textId="77777777" w:rsidTr="00853F9F">
        <w:trPr>
          <w:trHeight w:val="20"/>
        </w:trPr>
        <w:tc>
          <w:tcPr>
            <w:tcW w:w="3787" w:type="pct"/>
            <w:noWrap/>
          </w:tcPr>
          <w:p w14:paraId="2D42A568" w14:textId="19F070CF" w:rsidR="002C5BF6" w:rsidRPr="001E43F2" w:rsidRDefault="002C5BF6" w:rsidP="002C5BF6">
            <w:pPr>
              <w:widowControl w:val="0"/>
              <w:spacing w:before="10" w:after="10"/>
              <w:ind w:left="313"/>
              <w:jc w:val="left"/>
              <w:rPr>
                <w:sz w:val="20"/>
                <w:szCs w:val="20"/>
                <w:lang w:val="fr-FR"/>
              </w:rPr>
            </w:pPr>
            <w:r w:rsidRPr="001E43F2">
              <w:rPr>
                <w:sz w:val="20"/>
                <w:szCs w:val="20"/>
                <w:lang w:val="fr-FR"/>
              </w:rPr>
              <w:t>Formation de 50 douaniers sur les mesures de contrôle des HFC en utilisant le programme révisé</w:t>
            </w:r>
          </w:p>
        </w:tc>
        <w:tc>
          <w:tcPr>
            <w:tcW w:w="634" w:type="pct"/>
            <w:vMerge/>
          </w:tcPr>
          <w:p w14:paraId="0570A16E" w14:textId="2CFD0369" w:rsidR="002C5BF6" w:rsidRPr="002C5D90" w:rsidRDefault="002C5BF6" w:rsidP="002C5BF6">
            <w:pPr>
              <w:widowControl w:val="0"/>
              <w:spacing w:before="10" w:after="10"/>
              <w:jc w:val="right"/>
              <w:rPr>
                <w:sz w:val="20"/>
                <w:szCs w:val="20"/>
                <w:lang w:val="fr-FR"/>
              </w:rPr>
            </w:pPr>
          </w:p>
        </w:tc>
        <w:tc>
          <w:tcPr>
            <w:tcW w:w="579" w:type="pct"/>
          </w:tcPr>
          <w:p w14:paraId="4CED9F66" w14:textId="391D4337" w:rsidR="002C5BF6" w:rsidRPr="002C5D90" w:rsidRDefault="002C5BF6" w:rsidP="002C5BF6">
            <w:pPr>
              <w:widowControl w:val="0"/>
              <w:spacing w:before="10" w:after="10"/>
              <w:jc w:val="right"/>
              <w:rPr>
                <w:sz w:val="20"/>
                <w:szCs w:val="20"/>
                <w:lang w:val="fr-FR"/>
              </w:rPr>
            </w:pPr>
            <w:r w:rsidRPr="002C5D90">
              <w:rPr>
                <w:sz w:val="20"/>
                <w:szCs w:val="20"/>
                <w:lang w:val="fr-FR"/>
              </w:rPr>
              <w:t>20 000</w:t>
            </w:r>
          </w:p>
        </w:tc>
      </w:tr>
      <w:tr w:rsidR="002C5BF6" w:rsidRPr="002C5D90" w14:paraId="7939444E" w14:textId="77777777" w:rsidTr="00853F9F">
        <w:trPr>
          <w:trHeight w:val="20"/>
        </w:trPr>
        <w:tc>
          <w:tcPr>
            <w:tcW w:w="3787" w:type="pct"/>
            <w:noWrap/>
          </w:tcPr>
          <w:p w14:paraId="1873A7D7" w14:textId="6823E2C4" w:rsidR="002C5BF6" w:rsidRPr="001E43F2" w:rsidRDefault="002C5BF6" w:rsidP="002C5BF6">
            <w:pPr>
              <w:widowControl w:val="0"/>
              <w:spacing w:before="10" w:after="10"/>
              <w:ind w:left="313"/>
              <w:jc w:val="left"/>
              <w:rPr>
                <w:sz w:val="20"/>
                <w:szCs w:val="20"/>
                <w:lang w:val="fr-FR"/>
              </w:rPr>
            </w:pPr>
            <w:r w:rsidRPr="001E43F2">
              <w:rPr>
                <w:sz w:val="20"/>
                <w:szCs w:val="20"/>
                <w:lang w:val="fr-FR"/>
              </w:rPr>
              <w:t>Formation de 80 agents de dédouanement aux mesures de contrôle des HFC</w:t>
            </w:r>
          </w:p>
        </w:tc>
        <w:tc>
          <w:tcPr>
            <w:tcW w:w="634" w:type="pct"/>
            <w:vMerge/>
          </w:tcPr>
          <w:p w14:paraId="536CC3EE" w14:textId="153BEEF4" w:rsidR="002C5BF6" w:rsidRPr="002C5D90" w:rsidRDefault="002C5BF6" w:rsidP="002C5BF6">
            <w:pPr>
              <w:widowControl w:val="0"/>
              <w:spacing w:before="10" w:after="10"/>
              <w:jc w:val="right"/>
              <w:rPr>
                <w:sz w:val="20"/>
                <w:szCs w:val="20"/>
                <w:lang w:val="fr-FR"/>
              </w:rPr>
            </w:pPr>
          </w:p>
        </w:tc>
        <w:tc>
          <w:tcPr>
            <w:tcW w:w="579" w:type="pct"/>
          </w:tcPr>
          <w:p w14:paraId="0EA55EFA" w14:textId="01826D8B" w:rsidR="002C5BF6" w:rsidRPr="002C5D90" w:rsidRDefault="002C5BF6" w:rsidP="002C5BF6">
            <w:pPr>
              <w:widowControl w:val="0"/>
              <w:spacing w:before="10" w:after="10"/>
              <w:jc w:val="right"/>
              <w:rPr>
                <w:sz w:val="20"/>
                <w:szCs w:val="20"/>
                <w:lang w:val="fr-FR"/>
              </w:rPr>
            </w:pPr>
            <w:r w:rsidRPr="002C5D90">
              <w:rPr>
                <w:sz w:val="20"/>
                <w:szCs w:val="20"/>
                <w:lang w:val="fr-FR"/>
              </w:rPr>
              <w:t>40 000</w:t>
            </w:r>
          </w:p>
        </w:tc>
      </w:tr>
      <w:tr w:rsidR="00D63CF2" w:rsidRPr="00EF4B31" w14:paraId="29FECC63" w14:textId="77777777" w:rsidTr="00601696">
        <w:trPr>
          <w:trHeight w:val="20"/>
        </w:trPr>
        <w:tc>
          <w:tcPr>
            <w:tcW w:w="4421" w:type="pct"/>
            <w:gridSpan w:val="2"/>
          </w:tcPr>
          <w:p w14:paraId="24FE59FA" w14:textId="209F6B15" w:rsidR="00D63CF2" w:rsidRPr="001E43F2" w:rsidRDefault="00EE69AC" w:rsidP="00C52623">
            <w:pPr>
              <w:keepNext/>
              <w:keepLines/>
              <w:widowControl w:val="0"/>
              <w:spacing w:before="10" w:after="10"/>
              <w:jc w:val="left"/>
              <w:rPr>
                <w:i/>
                <w:sz w:val="20"/>
                <w:szCs w:val="20"/>
                <w:lang w:val="fr-FR" w:eastAsia="zh-CN"/>
              </w:rPr>
            </w:pPr>
            <w:r w:rsidRPr="001E43F2">
              <w:rPr>
                <w:i/>
                <w:sz w:val="20"/>
                <w:szCs w:val="20"/>
                <w:lang w:val="fr-FR" w:eastAsia="zh-CN"/>
              </w:rPr>
              <w:t xml:space="preserve">Développement des capacités des techniciens en R&amp;C et climatiseurs mobiles </w:t>
            </w:r>
            <w:r w:rsidR="00D63CF2" w:rsidRPr="001E43F2">
              <w:rPr>
                <w:i/>
                <w:sz w:val="20"/>
                <w:szCs w:val="20"/>
                <w:lang w:val="fr-FR" w:eastAsia="zh-CN"/>
              </w:rPr>
              <w:t>(2</w:t>
            </w:r>
            <w:r w:rsidR="00F32AC1" w:rsidRPr="001E43F2">
              <w:rPr>
                <w:i/>
                <w:sz w:val="20"/>
                <w:szCs w:val="20"/>
                <w:lang w:val="fr-FR" w:eastAsia="zh-CN"/>
              </w:rPr>
              <w:t>6</w:t>
            </w:r>
            <w:r w:rsidR="3C3A0F6B" w:rsidRPr="001E43F2">
              <w:rPr>
                <w:i/>
                <w:sz w:val="20"/>
                <w:szCs w:val="20"/>
                <w:lang w:val="fr-FR" w:eastAsia="zh-CN"/>
              </w:rPr>
              <w:t>0</w:t>
            </w:r>
            <w:r w:rsidRPr="001E43F2">
              <w:rPr>
                <w:i/>
                <w:sz w:val="20"/>
                <w:szCs w:val="20"/>
                <w:lang w:val="fr-FR" w:eastAsia="zh-CN"/>
              </w:rPr>
              <w:t> </w:t>
            </w:r>
            <w:r w:rsidR="00D63CF2" w:rsidRPr="001E43F2">
              <w:rPr>
                <w:i/>
                <w:sz w:val="20"/>
                <w:szCs w:val="20"/>
                <w:lang w:val="fr-FR" w:eastAsia="zh-CN"/>
              </w:rPr>
              <w:t>000</w:t>
            </w:r>
            <w:r w:rsidR="00C00D09">
              <w:rPr>
                <w:i/>
                <w:sz w:val="20"/>
                <w:szCs w:val="20"/>
                <w:lang w:val="fr-FR" w:eastAsia="zh-CN"/>
              </w:rPr>
              <w:t> $US</w:t>
            </w:r>
            <w:r w:rsidR="00D63CF2" w:rsidRPr="001E43F2">
              <w:rPr>
                <w:i/>
                <w:sz w:val="20"/>
                <w:szCs w:val="20"/>
                <w:lang w:val="fr-FR" w:eastAsia="zh-CN"/>
              </w:rPr>
              <w:t>)</w:t>
            </w:r>
          </w:p>
        </w:tc>
        <w:tc>
          <w:tcPr>
            <w:tcW w:w="579" w:type="pct"/>
          </w:tcPr>
          <w:p w14:paraId="4CCE8630" w14:textId="77777777" w:rsidR="00D63CF2" w:rsidRPr="002C5D90" w:rsidRDefault="00D63CF2" w:rsidP="00C52623">
            <w:pPr>
              <w:keepNext/>
              <w:keepLines/>
              <w:widowControl w:val="0"/>
              <w:spacing w:before="10" w:after="10"/>
              <w:rPr>
                <w:i/>
                <w:sz w:val="20"/>
                <w:szCs w:val="20"/>
                <w:lang w:val="fr-FR" w:eastAsia="zh-CN"/>
              </w:rPr>
            </w:pPr>
          </w:p>
        </w:tc>
      </w:tr>
      <w:tr w:rsidR="004B466F" w:rsidRPr="002C5D90" w14:paraId="615C4507" w14:textId="77777777" w:rsidTr="00853F9F">
        <w:trPr>
          <w:trHeight w:val="20"/>
        </w:trPr>
        <w:tc>
          <w:tcPr>
            <w:tcW w:w="3787" w:type="pct"/>
            <w:noWrap/>
          </w:tcPr>
          <w:p w14:paraId="2EF3A97D" w14:textId="320C2CC9" w:rsidR="004B466F" w:rsidRPr="001E43F2" w:rsidRDefault="004B466F" w:rsidP="004B466F">
            <w:pPr>
              <w:widowControl w:val="0"/>
              <w:spacing w:before="10" w:after="10"/>
              <w:ind w:left="313"/>
              <w:jc w:val="left"/>
              <w:rPr>
                <w:color w:val="7F7F7F" w:themeColor="text1" w:themeTint="80"/>
                <w:sz w:val="20"/>
                <w:szCs w:val="20"/>
                <w:lang w:val="fr-FR"/>
              </w:rPr>
            </w:pPr>
            <w:r w:rsidRPr="001E43F2">
              <w:rPr>
                <w:sz w:val="20"/>
                <w:szCs w:val="20"/>
                <w:lang w:val="fr-FR"/>
              </w:rPr>
              <w:t>Révision du programme de formation des climatiseurs mobiles et intégration des techniciens MAC dans le système de certification R&amp;C.</w:t>
            </w:r>
          </w:p>
        </w:tc>
        <w:tc>
          <w:tcPr>
            <w:tcW w:w="634" w:type="pct"/>
            <w:vMerge w:val="restart"/>
          </w:tcPr>
          <w:p w14:paraId="66947822" w14:textId="27C486A2" w:rsidR="004B466F" w:rsidRPr="002C5D90" w:rsidRDefault="004B466F" w:rsidP="004B466F">
            <w:pPr>
              <w:keepNext/>
              <w:keepLines/>
              <w:widowControl w:val="0"/>
              <w:spacing w:before="10" w:after="10"/>
              <w:jc w:val="center"/>
              <w:rPr>
                <w:color w:val="000000"/>
                <w:sz w:val="20"/>
                <w:szCs w:val="20"/>
                <w:lang w:val="fr-FR" w:eastAsia="zh-CN"/>
              </w:rPr>
            </w:pPr>
            <w:r w:rsidRPr="002C5D90">
              <w:rPr>
                <w:sz w:val="20"/>
                <w:szCs w:val="20"/>
                <w:lang w:val="fr-FR"/>
              </w:rPr>
              <w:t>PNUD</w:t>
            </w:r>
          </w:p>
          <w:p w14:paraId="7B6F35B0" w14:textId="040E800A" w:rsidR="004B466F" w:rsidRPr="002C5D90" w:rsidRDefault="004B466F" w:rsidP="004B466F">
            <w:pPr>
              <w:keepNext/>
              <w:keepLines/>
              <w:widowControl w:val="0"/>
              <w:spacing w:before="10" w:after="10"/>
              <w:jc w:val="right"/>
              <w:rPr>
                <w:sz w:val="20"/>
                <w:szCs w:val="20"/>
                <w:lang w:val="fr-FR" w:eastAsia="zh-CN"/>
              </w:rPr>
            </w:pPr>
          </w:p>
        </w:tc>
        <w:tc>
          <w:tcPr>
            <w:tcW w:w="579" w:type="pct"/>
          </w:tcPr>
          <w:p w14:paraId="746BA9C1" w14:textId="3ED4906A" w:rsidR="004B466F" w:rsidRPr="002C5D90" w:rsidRDefault="004B466F" w:rsidP="004B466F">
            <w:pPr>
              <w:keepNext/>
              <w:keepLines/>
              <w:widowControl w:val="0"/>
              <w:spacing w:before="10" w:after="10"/>
              <w:jc w:val="right"/>
              <w:rPr>
                <w:sz w:val="20"/>
                <w:szCs w:val="20"/>
                <w:lang w:val="fr-FR" w:eastAsia="zh-CN"/>
              </w:rPr>
            </w:pPr>
            <w:r w:rsidRPr="002C5D90">
              <w:rPr>
                <w:sz w:val="20"/>
                <w:szCs w:val="20"/>
                <w:lang w:val="fr-FR" w:eastAsia="zh-CN"/>
              </w:rPr>
              <w:t>50 000</w:t>
            </w:r>
          </w:p>
        </w:tc>
      </w:tr>
      <w:tr w:rsidR="004B466F" w:rsidRPr="002C5D90" w14:paraId="46B6B3B5" w14:textId="77777777" w:rsidTr="00853F9F">
        <w:trPr>
          <w:trHeight w:val="20"/>
        </w:trPr>
        <w:tc>
          <w:tcPr>
            <w:tcW w:w="3787" w:type="pct"/>
            <w:noWrap/>
          </w:tcPr>
          <w:p w14:paraId="2BD0F762" w14:textId="56845DCA" w:rsidR="004B466F" w:rsidRPr="001E43F2" w:rsidRDefault="004B466F" w:rsidP="004B466F">
            <w:pPr>
              <w:widowControl w:val="0"/>
              <w:spacing w:before="10" w:after="10"/>
              <w:ind w:left="313"/>
              <w:jc w:val="left"/>
              <w:rPr>
                <w:sz w:val="20"/>
                <w:szCs w:val="20"/>
                <w:lang w:val="fr-FR"/>
              </w:rPr>
            </w:pPr>
            <w:r w:rsidRPr="001E43F2">
              <w:rPr>
                <w:sz w:val="20"/>
                <w:szCs w:val="20"/>
                <w:lang w:val="fr-FR"/>
              </w:rPr>
              <w:t>Formation de 60 formateurs sur les bonnes pratiques d</w:t>
            </w:r>
            <w:r w:rsidR="002C0768">
              <w:rPr>
                <w:sz w:val="20"/>
                <w:szCs w:val="20"/>
                <w:lang w:val="fr-FR"/>
              </w:rPr>
              <w:t>’</w:t>
            </w:r>
            <w:r w:rsidRPr="001E43F2">
              <w:rPr>
                <w:sz w:val="20"/>
                <w:szCs w:val="20"/>
                <w:lang w:val="fr-FR"/>
              </w:rPr>
              <w:t>entretien en utilisant le programme MAC révisé.</w:t>
            </w:r>
          </w:p>
        </w:tc>
        <w:tc>
          <w:tcPr>
            <w:tcW w:w="634" w:type="pct"/>
            <w:vMerge/>
          </w:tcPr>
          <w:p w14:paraId="7FA822D1" w14:textId="1EF3CE20" w:rsidR="004B466F" w:rsidRPr="002C5D90" w:rsidRDefault="004B466F" w:rsidP="004B466F">
            <w:pPr>
              <w:keepNext/>
              <w:keepLines/>
              <w:widowControl w:val="0"/>
              <w:spacing w:before="10" w:after="10"/>
              <w:jc w:val="right"/>
              <w:rPr>
                <w:sz w:val="20"/>
                <w:szCs w:val="20"/>
                <w:lang w:val="fr-FR" w:eastAsia="zh-CN"/>
              </w:rPr>
            </w:pPr>
          </w:p>
        </w:tc>
        <w:tc>
          <w:tcPr>
            <w:tcW w:w="579" w:type="pct"/>
          </w:tcPr>
          <w:p w14:paraId="704CA083" w14:textId="6930626C" w:rsidR="004B466F" w:rsidRPr="002C5D90" w:rsidRDefault="004B466F" w:rsidP="004B466F">
            <w:pPr>
              <w:keepNext/>
              <w:keepLines/>
              <w:widowControl w:val="0"/>
              <w:spacing w:before="10" w:after="10"/>
              <w:jc w:val="right"/>
              <w:rPr>
                <w:sz w:val="20"/>
                <w:szCs w:val="20"/>
                <w:lang w:val="fr-FR" w:eastAsia="zh-CN"/>
              </w:rPr>
            </w:pPr>
            <w:r w:rsidRPr="002C5D90">
              <w:rPr>
                <w:sz w:val="20"/>
                <w:szCs w:val="20"/>
                <w:lang w:val="fr-FR" w:eastAsia="zh-CN"/>
              </w:rPr>
              <w:t>60 000</w:t>
            </w:r>
          </w:p>
        </w:tc>
      </w:tr>
      <w:tr w:rsidR="004B466F" w:rsidRPr="002C5D90" w14:paraId="296026E6" w14:textId="77777777" w:rsidTr="00853F9F">
        <w:trPr>
          <w:trHeight w:val="20"/>
        </w:trPr>
        <w:tc>
          <w:tcPr>
            <w:tcW w:w="3787" w:type="pct"/>
            <w:noWrap/>
          </w:tcPr>
          <w:p w14:paraId="6A18F2CE" w14:textId="6D791BA4" w:rsidR="004B466F" w:rsidRPr="001E43F2" w:rsidRDefault="004B466F" w:rsidP="004B466F">
            <w:pPr>
              <w:widowControl w:val="0"/>
              <w:spacing w:before="10" w:after="10"/>
              <w:ind w:left="313"/>
              <w:jc w:val="left"/>
              <w:rPr>
                <w:color w:val="7F7F7F" w:themeColor="text1" w:themeTint="80"/>
                <w:sz w:val="20"/>
                <w:szCs w:val="20"/>
                <w:lang w:val="fr-FR"/>
              </w:rPr>
            </w:pPr>
            <w:r w:rsidRPr="001E43F2">
              <w:rPr>
                <w:sz w:val="20"/>
                <w:szCs w:val="20"/>
                <w:lang w:val="fr-FR"/>
              </w:rPr>
              <w:t>Formation de 150 climatiseurs mobiles aux bonnes pratiques à l</w:t>
            </w:r>
            <w:r w:rsidR="002C0768">
              <w:rPr>
                <w:sz w:val="20"/>
                <w:szCs w:val="20"/>
                <w:lang w:val="fr-FR"/>
              </w:rPr>
              <w:t>’</w:t>
            </w:r>
            <w:r w:rsidRPr="001E43F2">
              <w:rPr>
                <w:sz w:val="20"/>
                <w:szCs w:val="20"/>
                <w:lang w:val="fr-FR"/>
              </w:rPr>
              <w:t>aide du programme de formation actualisé.</w:t>
            </w:r>
          </w:p>
        </w:tc>
        <w:tc>
          <w:tcPr>
            <w:tcW w:w="634" w:type="pct"/>
            <w:vMerge/>
          </w:tcPr>
          <w:p w14:paraId="3FB22056" w14:textId="2E02E623" w:rsidR="004B466F" w:rsidRPr="002C5D90" w:rsidRDefault="004B466F" w:rsidP="004B466F">
            <w:pPr>
              <w:keepNext/>
              <w:keepLines/>
              <w:widowControl w:val="0"/>
              <w:spacing w:before="10" w:after="10"/>
              <w:jc w:val="right"/>
              <w:rPr>
                <w:sz w:val="20"/>
                <w:szCs w:val="20"/>
                <w:lang w:val="fr-FR"/>
              </w:rPr>
            </w:pPr>
          </w:p>
        </w:tc>
        <w:tc>
          <w:tcPr>
            <w:tcW w:w="579" w:type="pct"/>
          </w:tcPr>
          <w:p w14:paraId="2F8F5943" w14:textId="320C58C8" w:rsidR="004B466F" w:rsidRPr="002C5D90" w:rsidRDefault="004B466F" w:rsidP="004B466F">
            <w:pPr>
              <w:keepNext/>
              <w:keepLines/>
              <w:widowControl w:val="0"/>
              <w:spacing w:before="10" w:after="10"/>
              <w:jc w:val="right"/>
              <w:rPr>
                <w:sz w:val="20"/>
                <w:szCs w:val="20"/>
                <w:lang w:val="fr-FR"/>
              </w:rPr>
            </w:pPr>
            <w:r w:rsidRPr="002C5D90">
              <w:rPr>
                <w:sz w:val="20"/>
                <w:szCs w:val="20"/>
                <w:lang w:val="fr-FR" w:eastAsia="zh-CN"/>
              </w:rPr>
              <w:t>60 000</w:t>
            </w:r>
          </w:p>
        </w:tc>
      </w:tr>
      <w:tr w:rsidR="004B466F" w:rsidRPr="002C5D90" w14:paraId="5F3AE77E" w14:textId="77777777" w:rsidTr="00853F9F">
        <w:trPr>
          <w:trHeight w:val="20"/>
        </w:trPr>
        <w:tc>
          <w:tcPr>
            <w:tcW w:w="3787" w:type="pct"/>
            <w:noWrap/>
          </w:tcPr>
          <w:p w14:paraId="68C10AF0" w14:textId="08C5FC97" w:rsidR="004B466F" w:rsidRPr="001E43F2" w:rsidRDefault="004B466F" w:rsidP="004B466F">
            <w:pPr>
              <w:widowControl w:val="0"/>
              <w:spacing w:before="10" w:after="10"/>
              <w:ind w:left="313"/>
              <w:jc w:val="left"/>
              <w:rPr>
                <w:sz w:val="20"/>
                <w:szCs w:val="20"/>
                <w:lang w:val="fr-FR"/>
              </w:rPr>
            </w:pPr>
            <w:r w:rsidRPr="001E43F2">
              <w:rPr>
                <w:sz w:val="20"/>
                <w:szCs w:val="20"/>
                <w:lang w:val="fr-FR"/>
              </w:rPr>
              <w:t>Assistance technique à 25 grands systèmes de réfrigération en matière d</w:t>
            </w:r>
            <w:r w:rsidR="002C0768">
              <w:rPr>
                <w:sz w:val="20"/>
                <w:szCs w:val="20"/>
                <w:lang w:val="fr-FR"/>
              </w:rPr>
              <w:t>’</w:t>
            </w:r>
            <w:r w:rsidRPr="001E43F2">
              <w:rPr>
                <w:sz w:val="20"/>
                <w:szCs w:val="20"/>
                <w:lang w:val="fr-FR"/>
              </w:rPr>
              <w:t>étanchéité</w:t>
            </w:r>
          </w:p>
        </w:tc>
        <w:tc>
          <w:tcPr>
            <w:tcW w:w="634" w:type="pct"/>
            <w:vMerge/>
          </w:tcPr>
          <w:p w14:paraId="75E7D805" w14:textId="69DAFEA5" w:rsidR="004B466F" w:rsidRPr="002C5D90" w:rsidRDefault="004B466F" w:rsidP="004B466F">
            <w:pPr>
              <w:keepNext/>
              <w:keepLines/>
              <w:widowControl w:val="0"/>
              <w:spacing w:before="10" w:after="10"/>
              <w:jc w:val="right"/>
              <w:rPr>
                <w:sz w:val="20"/>
                <w:szCs w:val="20"/>
                <w:lang w:val="fr-FR"/>
              </w:rPr>
            </w:pPr>
          </w:p>
        </w:tc>
        <w:tc>
          <w:tcPr>
            <w:tcW w:w="579" w:type="pct"/>
          </w:tcPr>
          <w:p w14:paraId="5A573937" w14:textId="63B19F25" w:rsidR="004B466F" w:rsidRPr="002C5D90" w:rsidRDefault="004B466F" w:rsidP="004B466F">
            <w:pPr>
              <w:keepNext/>
              <w:keepLines/>
              <w:widowControl w:val="0"/>
              <w:spacing w:before="10" w:after="10"/>
              <w:jc w:val="right"/>
              <w:rPr>
                <w:sz w:val="20"/>
                <w:szCs w:val="20"/>
                <w:lang w:val="fr-FR"/>
              </w:rPr>
            </w:pPr>
            <w:r w:rsidRPr="002C5D90">
              <w:rPr>
                <w:sz w:val="20"/>
                <w:szCs w:val="20"/>
                <w:lang w:val="fr-FR"/>
              </w:rPr>
              <w:t>70 000</w:t>
            </w:r>
          </w:p>
        </w:tc>
      </w:tr>
      <w:tr w:rsidR="004B466F" w:rsidRPr="002C5D90" w14:paraId="4BF4ED73" w14:textId="77777777" w:rsidTr="00853F9F">
        <w:trPr>
          <w:trHeight w:val="20"/>
        </w:trPr>
        <w:tc>
          <w:tcPr>
            <w:tcW w:w="3787" w:type="pct"/>
            <w:noWrap/>
          </w:tcPr>
          <w:p w14:paraId="2C3D3005" w14:textId="4645214E" w:rsidR="004B466F" w:rsidRPr="001E43F2" w:rsidRDefault="004B466F" w:rsidP="004B466F">
            <w:pPr>
              <w:widowControl w:val="0"/>
              <w:spacing w:before="10" w:after="10"/>
              <w:ind w:left="313"/>
              <w:jc w:val="left"/>
              <w:rPr>
                <w:sz w:val="20"/>
                <w:szCs w:val="20"/>
                <w:lang w:val="fr-FR"/>
              </w:rPr>
            </w:pPr>
            <w:r w:rsidRPr="001E43F2">
              <w:rPr>
                <w:sz w:val="20"/>
                <w:szCs w:val="20"/>
                <w:lang w:val="fr-FR"/>
              </w:rPr>
              <w:t>Appui à l</w:t>
            </w:r>
            <w:r w:rsidR="002C0768">
              <w:rPr>
                <w:sz w:val="20"/>
                <w:szCs w:val="20"/>
                <w:lang w:val="fr-FR"/>
              </w:rPr>
              <w:t>’</w:t>
            </w:r>
            <w:r w:rsidR="001A38A0" w:rsidRPr="001E43F2">
              <w:rPr>
                <w:sz w:val="20"/>
                <w:szCs w:val="20"/>
                <w:lang w:val="fr-FR"/>
              </w:rPr>
              <w:t>A</w:t>
            </w:r>
            <w:r w:rsidRPr="001E43F2">
              <w:rPr>
                <w:sz w:val="20"/>
                <w:szCs w:val="20"/>
                <w:lang w:val="fr-FR"/>
              </w:rPr>
              <w:t>ssociation nationale des techniciens automobiles</w:t>
            </w:r>
          </w:p>
        </w:tc>
        <w:tc>
          <w:tcPr>
            <w:tcW w:w="634" w:type="pct"/>
            <w:vMerge/>
          </w:tcPr>
          <w:p w14:paraId="29B50152" w14:textId="11673E58" w:rsidR="004B466F" w:rsidRPr="002C5D90" w:rsidRDefault="004B466F" w:rsidP="004B466F">
            <w:pPr>
              <w:keepNext/>
              <w:keepLines/>
              <w:widowControl w:val="0"/>
              <w:spacing w:before="10" w:after="10"/>
              <w:jc w:val="right"/>
              <w:rPr>
                <w:sz w:val="20"/>
                <w:szCs w:val="20"/>
                <w:lang w:val="fr-FR"/>
              </w:rPr>
            </w:pPr>
          </w:p>
        </w:tc>
        <w:tc>
          <w:tcPr>
            <w:tcW w:w="579" w:type="pct"/>
          </w:tcPr>
          <w:p w14:paraId="200070D2" w14:textId="3724123E" w:rsidR="004B466F" w:rsidRPr="002C5D90" w:rsidRDefault="004B466F" w:rsidP="004B466F">
            <w:pPr>
              <w:keepNext/>
              <w:keepLines/>
              <w:widowControl w:val="0"/>
              <w:spacing w:before="10" w:after="10"/>
              <w:jc w:val="right"/>
              <w:rPr>
                <w:b/>
                <w:sz w:val="20"/>
                <w:szCs w:val="20"/>
                <w:lang w:val="fr-FR"/>
              </w:rPr>
            </w:pPr>
            <w:r w:rsidRPr="002C5D90">
              <w:rPr>
                <w:b/>
                <w:sz w:val="20"/>
                <w:szCs w:val="20"/>
                <w:lang w:val="fr-FR"/>
              </w:rPr>
              <w:t>20 000</w:t>
            </w:r>
          </w:p>
        </w:tc>
      </w:tr>
      <w:tr w:rsidR="00D63CF2" w:rsidRPr="002C5D90" w14:paraId="7A8C9647" w14:textId="77777777" w:rsidTr="00601696">
        <w:trPr>
          <w:trHeight w:val="20"/>
        </w:trPr>
        <w:tc>
          <w:tcPr>
            <w:tcW w:w="4421" w:type="pct"/>
            <w:gridSpan w:val="2"/>
            <w:noWrap/>
          </w:tcPr>
          <w:p w14:paraId="0E46215B" w14:textId="71DEAB30" w:rsidR="00D63CF2" w:rsidRPr="001E43F2" w:rsidRDefault="001A38A0" w:rsidP="00C52623">
            <w:pPr>
              <w:keepNext/>
              <w:keepLines/>
              <w:widowControl w:val="0"/>
              <w:spacing w:before="10" w:after="10"/>
              <w:jc w:val="left"/>
              <w:rPr>
                <w:sz w:val="20"/>
                <w:szCs w:val="20"/>
                <w:lang w:val="fr-FR"/>
              </w:rPr>
            </w:pPr>
            <w:r w:rsidRPr="001E43F2">
              <w:rPr>
                <w:i/>
                <w:iCs/>
                <w:color w:val="000000"/>
                <w:sz w:val="20"/>
                <w:szCs w:val="20"/>
                <w:lang w:val="fr-FR" w:eastAsia="zh-CN"/>
              </w:rPr>
              <w:t>Fourniture d</w:t>
            </w:r>
            <w:r w:rsidR="002C0768">
              <w:rPr>
                <w:i/>
                <w:iCs/>
                <w:color w:val="000000"/>
                <w:sz w:val="20"/>
                <w:szCs w:val="20"/>
                <w:lang w:val="fr-FR" w:eastAsia="zh-CN"/>
              </w:rPr>
              <w:t>’</w:t>
            </w:r>
            <w:r w:rsidRPr="001E43F2">
              <w:rPr>
                <w:i/>
                <w:iCs/>
                <w:color w:val="000000"/>
                <w:sz w:val="20"/>
                <w:szCs w:val="20"/>
                <w:lang w:val="fr-FR" w:eastAsia="zh-CN"/>
              </w:rPr>
              <w:t xml:space="preserve">équipements </w:t>
            </w:r>
            <w:r w:rsidR="00D63CF2" w:rsidRPr="001E43F2">
              <w:rPr>
                <w:i/>
                <w:iCs/>
                <w:color w:val="000000"/>
                <w:sz w:val="20"/>
                <w:szCs w:val="20"/>
                <w:lang w:val="fr-FR" w:eastAsia="zh-CN"/>
              </w:rPr>
              <w:t>(</w:t>
            </w:r>
            <w:r w:rsidR="1FB043C3" w:rsidRPr="001E43F2">
              <w:rPr>
                <w:i/>
                <w:sz w:val="20"/>
                <w:szCs w:val="20"/>
                <w:lang w:val="fr-FR" w:eastAsia="zh-CN"/>
              </w:rPr>
              <w:t>3</w:t>
            </w:r>
            <w:r w:rsidR="00D63CF2" w:rsidRPr="001E43F2">
              <w:rPr>
                <w:i/>
                <w:iCs/>
                <w:color w:val="000000"/>
                <w:sz w:val="20"/>
                <w:szCs w:val="20"/>
                <w:lang w:val="fr-FR" w:eastAsia="zh-CN"/>
              </w:rPr>
              <w:t>90</w:t>
            </w:r>
            <w:r w:rsidRPr="001E43F2">
              <w:rPr>
                <w:i/>
                <w:iCs/>
                <w:color w:val="000000"/>
                <w:sz w:val="20"/>
                <w:szCs w:val="20"/>
                <w:lang w:val="fr-FR" w:eastAsia="zh-CN"/>
              </w:rPr>
              <w:t> </w:t>
            </w:r>
            <w:r w:rsidR="00D63CF2" w:rsidRPr="001E43F2">
              <w:rPr>
                <w:i/>
                <w:iCs/>
                <w:color w:val="000000"/>
                <w:sz w:val="20"/>
                <w:szCs w:val="20"/>
                <w:lang w:val="fr-FR" w:eastAsia="zh-CN"/>
              </w:rPr>
              <w:t>000</w:t>
            </w:r>
            <w:r w:rsidR="00C00D09">
              <w:rPr>
                <w:i/>
                <w:iCs/>
                <w:color w:val="000000"/>
                <w:sz w:val="20"/>
                <w:szCs w:val="20"/>
                <w:lang w:val="fr-FR" w:eastAsia="zh-CN"/>
              </w:rPr>
              <w:t> $US</w:t>
            </w:r>
            <w:r w:rsidR="00D63CF2" w:rsidRPr="001E43F2">
              <w:rPr>
                <w:i/>
                <w:iCs/>
                <w:color w:val="000000"/>
                <w:sz w:val="20"/>
                <w:szCs w:val="20"/>
                <w:lang w:val="fr-FR" w:eastAsia="zh-CN"/>
              </w:rPr>
              <w:t>)</w:t>
            </w:r>
            <w:r w:rsidR="00D63CF2" w:rsidRPr="001E43F2">
              <w:rPr>
                <w:rStyle w:val="FootnoteReference"/>
                <w:i/>
                <w:iCs/>
                <w:color w:val="000000"/>
                <w:sz w:val="20"/>
                <w:szCs w:val="20"/>
                <w:lang w:val="fr-FR" w:eastAsia="zh-CN"/>
              </w:rPr>
              <w:footnoteReference w:id="11"/>
            </w:r>
          </w:p>
        </w:tc>
        <w:tc>
          <w:tcPr>
            <w:tcW w:w="579" w:type="pct"/>
          </w:tcPr>
          <w:p w14:paraId="337A6BF6" w14:textId="77777777" w:rsidR="00D63CF2" w:rsidRPr="002C5D90" w:rsidRDefault="00D63CF2" w:rsidP="00C52623">
            <w:pPr>
              <w:keepNext/>
              <w:keepLines/>
              <w:widowControl w:val="0"/>
              <w:spacing w:before="10" w:after="10"/>
              <w:jc w:val="left"/>
              <w:rPr>
                <w:i/>
                <w:iCs/>
                <w:color w:val="000000"/>
                <w:sz w:val="20"/>
                <w:szCs w:val="20"/>
                <w:lang w:val="fr-FR" w:eastAsia="zh-CN"/>
              </w:rPr>
            </w:pPr>
          </w:p>
        </w:tc>
      </w:tr>
      <w:tr w:rsidR="00CB1D3D" w:rsidRPr="002C5D90" w14:paraId="56D0ED12" w14:textId="77777777" w:rsidTr="00853F9F">
        <w:trPr>
          <w:trHeight w:val="20"/>
        </w:trPr>
        <w:tc>
          <w:tcPr>
            <w:tcW w:w="3787" w:type="pct"/>
            <w:noWrap/>
          </w:tcPr>
          <w:p w14:paraId="7E6E20CB" w14:textId="77EF2A42" w:rsidR="00CB1D3D" w:rsidRPr="001E43F2" w:rsidRDefault="00CB1D3D" w:rsidP="00CB1D3D">
            <w:pPr>
              <w:widowControl w:val="0"/>
              <w:spacing w:before="10" w:after="10"/>
              <w:ind w:left="313"/>
              <w:jc w:val="left"/>
              <w:rPr>
                <w:color w:val="7F7F7F" w:themeColor="text1" w:themeTint="80"/>
                <w:sz w:val="20"/>
                <w:szCs w:val="20"/>
                <w:lang w:val="fr-FR"/>
              </w:rPr>
            </w:pPr>
            <w:r w:rsidRPr="001E43F2">
              <w:rPr>
                <w:sz w:val="20"/>
                <w:szCs w:val="20"/>
                <w:lang w:val="fr-FR"/>
              </w:rPr>
              <w:t>Création de deux pôles d</w:t>
            </w:r>
            <w:r w:rsidR="002C0768">
              <w:rPr>
                <w:sz w:val="20"/>
                <w:szCs w:val="20"/>
                <w:lang w:val="fr-FR"/>
              </w:rPr>
              <w:t>’</w:t>
            </w:r>
            <w:r w:rsidRPr="001E43F2">
              <w:rPr>
                <w:sz w:val="20"/>
                <w:szCs w:val="20"/>
                <w:lang w:val="fr-FR"/>
              </w:rPr>
              <w:t>excellence pour les climatiseurs mobiles</w:t>
            </w:r>
          </w:p>
        </w:tc>
        <w:tc>
          <w:tcPr>
            <w:tcW w:w="634" w:type="pct"/>
            <w:vMerge w:val="restart"/>
            <w:vAlign w:val="center"/>
          </w:tcPr>
          <w:p w14:paraId="1D4CB9B9" w14:textId="42FB80DB" w:rsidR="00CB1D3D" w:rsidRPr="002C5D90" w:rsidRDefault="00CB1D3D" w:rsidP="00CB1D3D">
            <w:pPr>
              <w:keepNext/>
              <w:keepLines/>
              <w:widowControl w:val="0"/>
              <w:spacing w:before="10" w:after="10"/>
              <w:jc w:val="center"/>
              <w:rPr>
                <w:color w:val="000000"/>
                <w:sz w:val="20"/>
                <w:szCs w:val="20"/>
                <w:lang w:val="fr-FR" w:eastAsia="zh-CN"/>
              </w:rPr>
            </w:pPr>
            <w:r w:rsidRPr="002C5D90">
              <w:rPr>
                <w:sz w:val="20"/>
                <w:szCs w:val="20"/>
                <w:lang w:val="fr-FR"/>
              </w:rPr>
              <w:t>PNUD</w:t>
            </w:r>
          </w:p>
          <w:p w14:paraId="5D43C2C8" w14:textId="04C54715" w:rsidR="00CB1D3D" w:rsidRPr="002C5D90" w:rsidRDefault="00CB1D3D" w:rsidP="00CB1D3D">
            <w:pPr>
              <w:keepLines/>
              <w:widowControl w:val="0"/>
              <w:spacing w:before="10" w:after="10"/>
              <w:jc w:val="right"/>
              <w:rPr>
                <w:sz w:val="20"/>
                <w:szCs w:val="20"/>
                <w:lang w:val="fr-FR" w:eastAsia="zh-CN"/>
              </w:rPr>
            </w:pPr>
          </w:p>
        </w:tc>
        <w:tc>
          <w:tcPr>
            <w:tcW w:w="579" w:type="pct"/>
          </w:tcPr>
          <w:p w14:paraId="0B94641A" w14:textId="1287E096" w:rsidR="00CB1D3D" w:rsidRPr="002C5D90" w:rsidRDefault="00CB1D3D" w:rsidP="00CB1D3D">
            <w:pPr>
              <w:keepNext/>
              <w:keepLines/>
              <w:widowControl w:val="0"/>
              <w:spacing w:before="10" w:after="10"/>
              <w:jc w:val="right"/>
              <w:rPr>
                <w:sz w:val="20"/>
                <w:szCs w:val="20"/>
                <w:lang w:val="fr-FR" w:eastAsia="zh-CN"/>
              </w:rPr>
            </w:pPr>
            <w:r w:rsidRPr="002C5D90">
              <w:rPr>
                <w:sz w:val="20"/>
                <w:szCs w:val="20"/>
                <w:lang w:val="fr-FR" w:eastAsia="zh-CN"/>
              </w:rPr>
              <w:t>100 000</w:t>
            </w:r>
          </w:p>
        </w:tc>
      </w:tr>
      <w:tr w:rsidR="00CB1D3D" w:rsidRPr="002C5D90" w14:paraId="2FFEE10B" w14:textId="77777777" w:rsidTr="00853F9F">
        <w:trPr>
          <w:trHeight w:val="20"/>
        </w:trPr>
        <w:tc>
          <w:tcPr>
            <w:tcW w:w="3787" w:type="pct"/>
            <w:noWrap/>
          </w:tcPr>
          <w:p w14:paraId="2823AB26" w14:textId="0CC18566" w:rsidR="00CB1D3D" w:rsidRPr="001E43F2" w:rsidRDefault="00CB1D3D" w:rsidP="00CB1D3D">
            <w:pPr>
              <w:widowControl w:val="0"/>
              <w:spacing w:before="10" w:after="10"/>
              <w:ind w:left="313"/>
              <w:jc w:val="left"/>
              <w:rPr>
                <w:sz w:val="20"/>
                <w:szCs w:val="20"/>
                <w:lang w:val="fr-FR"/>
              </w:rPr>
            </w:pPr>
            <w:r w:rsidRPr="001E43F2">
              <w:rPr>
                <w:sz w:val="20"/>
                <w:szCs w:val="20"/>
                <w:lang w:val="fr-FR"/>
              </w:rPr>
              <w:t>Fourniture d</w:t>
            </w:r>
            <w:r w:rsidR="002C0768">
              <w:rPr>
                <w:sz w:val="20"/>
                <w:szCs w:val="20"/>
                <w:lang w:val="fr-FR"/>
              </w:rPr>
              <w:t>’</w:t>
            </w:r>
            <w:r w:rsidRPr="001E43F2">
              <w:rPr>
                <w:sz w:val="20"/>
                <w:szCs w:val="20"/>
                <w:lang w:val="fr-FR"/>
              </w:rPr>
              <w:t>outils et d</w:t>
            </w:r>
            <w:r w:rsidR="002C0768">
              <w:rPr>
                <w:sz w:val="20"/>
                <w:szCs w:val="20"/>
                <w:lang w:val="fr-FR"/>
              </w:rPr>
              <w:t>’</w:t>
            </w:r>
            <w:r w:rsidRPr="001E43F2">
              <w:rPr>
                <w:sz w:val="20"/>
                <w:szCs w:val="20"/>
                <w:lang w:val="fr-FR"/>
              </w:rPr>
              <w:t>équipements à 40 climatiseurs mobiles</w:t>
            </w:r>
          </w:p>
        </w:tc>
        <w:tc>
          <w:tcPr>
            <w:tcW w:w="634" w:type="pct"/>
            <w:vMerge/>
          </w:tcPr>
          <w:p w14:paraId="1E76DC9E" w14:textId="009F1434" w:rsidR="00CB1D3D" w:rsidRPr="002C5D90" w:rsidRDefault="00CB1D3D" w:rsidP="00CB1D3D">
            <w:pPr>
              <w:keepLines/>
              <w:widowControl w:val="0"/>
              <w:spacing w:before="10" w:after="10"/>
              <w:jc w:val="right"/>
              <w:rPr>
                <w:sz w:val="20"/>
                <w:szCs w:val="20"/>
                <w:lang w:val="fr-FR" w:eastAsia="zh-CN"/>
              </w:rPr>
            </w:pPr>
          </w:p>
        </w:tc>
        <w:tc>
          <w:tcPr>
            <w:tcW w:w="579" w:type="pct"/>
          </w:tcPr>
          <w:p w14:paraId="50FA5E42" w14:textId="2D90AAF0" w:rsidR="00CB1D3D" w:rsidRPr="002C5D90" w:rsidRDefault="00CB1D3D" w:rsidP="00CB1D3D">
            <w:pPr>
              <w:keepNext/>
              <w:keepLines/>
              <w:widowControl w:val="0"/>
              <w:spacing w:before="10" w:after="10"/>
              <w:jc w:val="right"/>
              <w:rPr>
                <w:sz w:val="20"/>
                <w:szCs w:val="20"/>
                <w:lang w:val="fr-FR" w:eastAsia="zh-CN"/>
              </w:rPr>
            </w:pPr>
            <w:r w:rsidRPr="002C5D90">
              <w:rPr>
                <w:sz w:val="20"/>
                <w:szCs w:val="20"/>
                <w:lang w:val="fr-FR" w:eastAsia="zh-CN"/>
              </w:rPr>
              <w:t>120 000</w:t>
            </w:r>
          </w:p>
        </w:tc>
      </w:tr>
      <w:tr w:rsidR="00CB1D3D" w:rsidRPr="002C5D90" w14:paraId="6DE8AE1A" w14:textId="77777777" w:rsidTr="00853F9F">
        <w:trPr>
          <w:trHeight w:val="20"/>
        </w:trPr>
        <w:tc>
          <w:tcPr>
            <w:tcW w:w="3787" w:type="pct"/>
            <w:noWrap/>
          </w:tcPr>
          <w:p w14:paraId="600C3F62" w14:textId="3A96C36A" w:rsidR="00CB1D3D" w:rsidRPr="00DF3F28" w:rsidRDefault="008973FA" w:rsidP="00CB1D3D">
            <w:pPr>
              <w:widowControl w:val="0"/>
              <w:spacing w:before="10" w:after="10"/>
              <w:ind w:left="313"/>
              <w:jc w:val="left"/>
              <w:rPr>
                <w:sz w:val="20"/>
                <w:szCs w:val="20"/>
                <w:lang w:val="fr-FR"/>
              </w:rPr>
            </w:pPr>
            <w:r w:rsidRPr="00DF3F28">
              <w:rPr>
                <w:sz w:val="20"/>
                <w:szCs w:val="20"/>
                <w:lang w:val="fr-FR"/>
              </w:rPr>
              <w:t>Équipement</w:t>
            </w:r>
            <w:r w:rsidR="00CB1D3D" w:rsidRPr="00DF3F28">
              <w:rPr>
                <w:sz w:val="20"/>
                <w:szCs w:val="20"/>
                <w:lang w:val="fr-FR"/>
              </w:rPr>
              <w:t xml:space="preserve"> d</w:t>
            </w:r>
            <w:r w:rsidR="002C0768">
              <w:rPr>
                <w:sz w:val="20"/>
                <w:szCs w:val="20"/>
                <w:lang w:val="fr-FR"/>
              </w:rPr>
              <w:t>’</w:t>
            </w:r>
            <w:r w:rsidR="00CB1D3D" w:rsidRPr="00DF3F28">
              <w:rPr>
                <w:sz w:val="20"/>
                <w:szCs w:val="20"/>
                <w:lang w:val="fr-FR"/>
              </w:rPr>
              <w:t>un institut R&amp;C avec des laboratoires de formation au CO</w:t>
            </w:r>
            <w:r w:rsidR="00CB1D3D" w:rsidRPr="001539DC">
              <w:rPr>
                <w:sz w:val="20"/>
                <w:szCs w:val="20"/>
                <w:vertAlign w:val="subscript"/>
                <w:lang w:val="fr-FR"/>
              </w:rPr>
              <w:t>2</w:t>
            </w:r>
            <w:r w:rsidR="00CB1D3D" w:rsidRPr="00DF3F28">
              <w:rPr>
                <w:sz w:val="20"/>
                <w:szCs w:val="20"/>
                <w:lang w:val="fr-FR"/>
              </w:rPr>
              <w:t xml:space="preserve"> </w:t>
            </w:r>
            <w:proofErr w:type="spellStart"/>
            <w:r w:rsidR="00CB1D3D" w:rsidRPr="00DF3F28">
              <w:rPr>
                <w:sz w:val="20"/>
                <w:szCs w:val="20"/>
                <w:lang w:val="fr-FR"/>
              </w:rPr>
              <w:t>transcritique</w:t>
            </w:r>
            <w:proofErr w:type="spellEnd"/>
          </w:p>
        </w:tc>
        <w:tc>
          <w:tcPr>
            <w:tcW w:w="634" w:type="pct"/>
            <w:vMerge/>
          </w:tcPr>
          <w:p w14:paraId="7F5E5F2D" w14:textId="5DED6D8C" w:rsidR="00CB1D3D" w:rsidRPr="00DF3F28" w:rsidRDefault="00CB1D3D" w:rsidP="00CB1D3D">
            <w:pPr>
              <w:keepLines/>
              <w:widowControl w:val="0"/>
              <w:spacing w:before="10" w:after="10"/>
              <w:jc w:val="right"/>
              <w:rPr>
                <w:sz w:val="20"/>
                <w:szCs w:val="20"/>
                <w:lang w:val="fr-FR" w:eastAsia="zh-CN"/>
              </w:rPr>
            </w:pPr>
          </w:p>
        </w:tc>
        <w:tc>
          <w:tcPr>
            <w:tcW w:w="579" w:type="pct"/>
          </w:tcPr>
          <w:p w14:paraId="627642AC" w14:textId="23E4A7DC" w:rsidR="00CB1D3D" w:rsidRPr="00DF3F28" w:rsidRDefault="00CB1D3D" w:rsidP="00CB1D3D">
            <w:pPr>
              <w:keepLines/>
              <w:widowControl w:val="0"/>
              <w:spacing w:before="10" w:after="10"/>
              <w:jc w:val="right"/>
              <w:rPr>
                <w:sz w:val="20"/>
                <w:szCs w:val="20"/>
                <w:lang w:val="fr-FR" w:eastAsia="zh-CN"/>
              </w:rPr>
            </w:pPr>
            <w:r w:rsidRPr="00DF3F28">
              <w:rPr>
                <w:sz w:val="20"/>
                <w:szCs w:val="20"/>
                <w:lang w:val="fr-FR" w:eastAsia="zh-CN"/>
              </w:rPr>
              <w:t>70 000</w:t>
            </w:r>
          </w:p>
        </w:tc>
      </w:tr>
      <w:tr w:rsidR="00CB1D3D" w:rsidRPr="002C5D90" w14:paraId="167F678E" w14:textId="77777777" w:rsidTr="00853F9F">
        <w:trPr>
          <w:trHeight w:val="20"/>
        </w:trPr>
        <w:tc>
          <w:tcPr>
            <w:tcW w:w="3787" w:type="pct"/>
            <w:noWrap/>
          </w:tcPr>
          <w:p w14:paraId="126C11AF" w14:textId="0297DCB7" w:rsidR="00CB1D3D" w:rsidRPr="00DF3F28" w:rsidRDefault="00CB1D3D" w:rsidP="00CB1D3D">
            <w:pPr>
              <w:widowControl w:val="0"/>
              <w:spacing w:before="10" w:after="10"/>
              <w:ind w:left="313"/>
              <w:jc w:val="left"/>
              <w:rPr>
                <w:sz w:val="20"/>
                <w:szCs w:val="20"/>
                <w:lang w:val="fr-FR"/>
              </w:rPr>
            </w:pPr>
            <w:r w:rsidRPr="00DF3F28">
              <w:rPr>
                <w:sz w:val="20"/>
                <w:szCs w:val="20"/>
                <w:lang w:val="fr-FR"/>
              </w:rPr>
              <w:t>Fourniture d</w:t>
            </w:r>
            <w:r w:rsidR="002C0768">
              <w:rPr>
                <w:sz w:val="20"/>
                <w:szCs w:val="20"/>
                <w:lang w:val="fr-FR"/>
              </w:rPr>
              <w:t>’</w:t>
            </w:r>
            <w:r w:rsidRPr="00DF3F28">
              <w:rPr>
                <w:sz w:val="20"/>
                <w:szCs w:val="20"/>
                <w:lang w:val="fr-FR"/>
              </w:rPr>
              <w:t>outils de sécurité de base à 50 techniciens de R&amp;C</w:t>
            </w:r>
          </w:p>
        </w:tc>
        <w:tc>
          <w:tcPr>
            <w:tcW w:w="634" w:type="pct"/>
            <w:vMerge/>
          </w:tcPr>
          <w:p w14:paraId="316A8C7E" w14:textId="6605955A" w:rsidR="00CB1D3D" w:rsidRPr="00DF3F28" w:rsidRDefault="00CB1D3D" w:rsidP="00CB1D3D">
            <w:pPr>
              <w:keepLines/>
              <w:widowControl w:val="0"/>
              <w:spacing w:before="10" w:after="10"/>
              <w:jc w:val="right"/>
              <w:rPr>
                <w:sz w:val="20"/>
                <w:szCs w:val="20"/>
                <w:lang w:val="fr-FR" w:eastAsia="zh-CN"/>
              </w:rPr>
            </w:pPr>
          </w:p>
        </w:tc>
        <w:tc>
          <w:tcPr>
            <w:tcW w:w="579" w:type="pct"/>
          </w:tcPr>
          <w:p w14:paraId="5F9C9EA7" w14:textId="5B515CEC" w:rsidR="00CB1D3D" w:rsidRPr="00DF3F28" w:rsidRDefault="00CB1D3D" w:rsidP="00CB1D3D">
            <w:pPr>
              <w:keepLines/>
              <w:widowControl w:val="0"/>
              <w:spacing w:before="10" w:after="10"/>
              <w:jc w:val="right"/>
              <w:rPr>
                <w:sz w:val="20"/>
                <w:szCs w:val="20"/>
                <w:lang w:val="fr-FR" w:eastAsia="zh-CN"/>
              </w:rPr>
            </w:pPr>
            <w:r w:rsidRPr="00DF3F28">
              <w:rPr>
                <w:sz w:val="20"/>
                <w:szCs w:val="20"/>
                <w:lang w:val="fr-FR" w:eastAsia="zh-CN"/>
              </w:rPr>
              <w:t>100 000</w:t>
            </w:r>
          </w:p>
        </w:tc>
      </w:tr>
      <w:tr w:rsidR="00D63CF2" w:rsidRPr="00EF4B31" w14:paraId="195B5590" w14:textId="77777777" w:rsidTr="00601696">
        <w:trPr>
          <w:trHeight w:val="20"/>
        </w:trPr>
        <w:tc>
          <w:tcPr>
            <w:tcW w:w="4421" w:type="pct"/>
            <w:gridSpan w:val="2"/>
          </w:tcPr>
          <w:p w14:paraId="30B461DE" w14:textId="51085E6E" w:rsidR="00D63CF2" w:rsidRPr="00DF3F28" w:rsidRDefault="008973FA" w:rsidP="00C52623">
            <w:pPr>
              <w:widowControl w:val="0"/>
              <w:spacing w:before="10" w:after="10"/>
              <w:jc w:val="left"/>
              <w:rPr>
                <w:i/>
                <w:iCs/>
                <w:color w:val="000000"/>
                <w:sz w:val="20"/>
                <w:szCs w:val="20"/>
                <w:lang w:val="fr-FR" w:eastAsia="zh-CN"/>
              </w:rPr>
            </w:pPr>
            <w:r w:rsidRPr="00DF3F28">
              <w:rPr>
                <w:i/>
                <w:iCs/>
                <w:color w:val="000000"/>
                <w:sz w:val="20"/>
                <w:szCs w:val="20"/>
                <w:lang w:val="fr-FR" w:eastAsia="zh-CN"/>
              </w:rPr>
              <w:t xml:space="preserve">Programme de récupération et de réutilisation des réfrigérants </w:t>
            </w:r>
            <w:r w:rsidR="00D63CF2" w:rsidRPr="00DF3F28">
              <w:rPr>
                <w:i/>
                <w:iCs/>
                <w:color w:val="000000"/>
                <w:sz w:val="20"/>
                <w:szCs w:val="20"/>
                <w:lang w:val="fr-FR" w:eastAsia="zh-CN"/>
              </w:rPr>
              <w:t>(20</w:t>
            </w:r>
            <w:r w:rsidR="00603B95" w:rsidRPr="00DF3F28">
              <w:rPr>
                <w:i/>
                <w:iCs/>
                <w:color w:val="000000"/>
                <w:sz w:val="20"/>
                <w:szCs w:val="20"/>
                <w:lang w:val="fr-FR" w:eastAsia="zh-CN"/>
              </w:rPr>
              <w:t> </w:t>
            </w:r>
            <w:r w:rsidR="00D63CF2" w:rsidRPr="00DF3F28">
              <w:rPr>
                <w:i/>
                <w:iCs/>
                <w:color w:val="000000"/>
                <w:sz w:val="20"/>
                <w:szCs w:val="20"/>
                <w:lang w:val="fr-FR" w:eastAsia="zh-CN"/>
              </w:rPr>
              <w:t>000</w:t>
            </w:r>
            <w:r w:rsidR="00C00D09">
              <w:rPr>
                <w:i/>
                <w:iCs/>
                <w:color w:val="000000"/>
                <w:sz w:val="20"/>
                <w:szCs w:val="20"/>
                <w:lang w:val="fr-FR" w:eastAsia="zh-CN"/>
              </w:rPr>
              <w:t> $US</w:t>
            </w:r>
            <w:r w:rsidR="00D63CF2" w:rsidRPr="00DF3F28">
              <w:rPr>
                <w:i/>
                <w:iCs/>
                <w:color w:val="000000"/>
                <w:sz w:val="20"/>
                <w:szCs w:val="20"/>
                <w:lang w:val="fr-FR" w:eastAsia="zh-CN"/>
              </w:rPr>
              <w:t>)</w:t>
            </w:r>
          </w:p>
        </w:tc>
        <w:tc>
          <w:tcPr>
            <w:tcW w:w="579" w:type="pct"/>
          </w:tcPr>
          <w:p w14:paraId="131B4CBB" w14:textId="77777777" w:rsidR="00D63CF2" w:rsidRPr="00DF3F28" w:rsidRDefault="00D63CF2" w:rsidP="00C52623">
            <w:pPr>
              <w:widowControl w:val="0"/>
              <w:spacing w:before="10" w:after="10"/>
              <w:rPr>
                <w:i/>
                <w:iCs/>
                <w:color w:val="000000"/>
                <w:sz w:val="20"/>
                <w:szCs w:val="20"/>
                <w:lang w:val="fr-FR" w:eastAsia="zh-CN"/>
              </w:rPr>
            </w:pPr>
          </w:p>
        </w:tc>
      </w:tr>
      <w:tr w:rsidR="000761DF" w:rsidRPr="002C5D90" w14:paraId="30CDA907" w14:textId="77777777" w:rsidTr="00853F9F">
        <w:trPr>
          <w:trHeight w:val="20"/>
        </w:trPr>
        <w:tc>
          <w:tcPr>
            <w:tcW w:w="3787" w:type="pct"/>
            <w:noWrap/>
          </w:tcPr>
          <w:p w14:paraId="5FEE2E8E" w14:textId="3A2E6ED9" w:rsidR="000761DF" w:rsidRPr="00DF3F28" w:rsidRDefault="00E23F98" w:rsidP="00C52623">
            <w:pPr>
              <w:widowControl w:val="0"/>
              <w:spacing w:before="10" w:after="10"/>
              <w:ind w:left="313"/>
              <w:jc w:val="left"/>
              <w:rPr>
                <w:sz w:val="20"/>
                <w:szCs w:val="20"/>
                <w:lang w:val="fr-FR"/>
              </w:rPr>
            </w:pPr>
            <w:r w:rsidRPr="00DF3F28">
              <w:rPr>
                <w:sz w:val="20"/>
                <w:szCs w:val="20"/>
                <w:lang w:val="fr-FR"/>
              </w:rPr>
              <w:t>Évaluer les pratiques d</w:t>
            </w:r>
            <w:r w:rsidR="002C0768">
              <w:rPr>
                <w:sz w:val="20"/>
                <w:szCs w:val="20"/>
                <w:lang w:val="fr-FR"/>
              </w:rPr>
              <w:t>’</w:t>
            </w:r>
            <w:r w:rsidRPr="00DF3F28">
              <w:rPr>
                <w:sz w:val="20"/>
                <w:szCs w:val="20"/>
                <w:lang w:val="fr-FR"/>
              </w:rPr>
              <w:t>élimination des cylindres à usage unique</w:t>
            </w:r>
          </w:p>
        </w:tc>
        <w:tc>
          <w:tcPr>
            <w:tcW w:w="634" w:type="pct"/>
          </w:tcPr>
          <w:p w14:paraId="07D38F0F" w14:textId="0529CF75" w:rsidR="000761DF" w:rsidRPr="00DF3F28" w:rsidRDefault="000045E1" w:rsidP="000761DF">
            <w:pPr>
              <w:widowControl w:val="0"/>
              <w:spacing w:before="10" w:after="10"/>
              <w:jc w:val="center"/>
              <w:rPr>
                <w:sz w:val="20"/>
                <w:szCs w:val="20"/>
                <w:lang w:val="fr-FR"/>
              </w:rPr>
            </w:pPr>
            <w:r w:rsidRPr="00DF3F28">
              <w:rPr>
                <w:sz w:val="20"/>
                <w:szCs w:val="20"/>
                <w:lang w:val="fr-FR"/>
              </w:rPr>
              <w:t>PNUD</w:t>
            </w:r>
          </w:p>
        </w:tc>
        <w:tc>
          <w:tcPr>
            <w:tcW w:w="579" w:type="pct"/>
          </w:tcPr>
          <w:p w14:paraId="5A23F728" w14:textId="0AFFF731" w:rsidR="000761DF" w:rsidRPr="00DF3F28" w:rsidRDefault="000761DF" w:rsidP="00C52623">
            <w:pPr>
              <w:widowControl w:val="0"/>
              <w:spacing w:before="10" w:after="10"/>
              <w:jc w:val="right"/>
              <w:rPr>
                <w:sz w:val="20"/>
                <w:szCs w:val="20"/>
                <w:lang w:val="fr-FR"/>
              </w:rPr>
            </w:pPr>
            <w:r w:rsidRPr="00DF3F28">
              <w:rPr>
                <w:b/>
                <w:sz w:val="20"/>
                <w:szCs w:val="20"/>
                <w:lang w:val="fr-FR"/>
              </w:rPr>
              <w:t>20</w:t>
            </w:r>
            <w:r w:rsidR="00213F09" w:rsidRPr="00DF3F28">
              <w:rPr>
                <w:b/>
                <w:sz w:val="20"/>
                <w:szCs w:val="20"/>
                <w:lang w:val="fr-FR"/>
              </w:rPr>
              <w:t> </w:t>
            </w:r>
            <w:r w:rsidRPr="00DF3F28">
              <w:rPr>
                <w:b/>
                <w:sz w:val="20"/>
                <w:szCs w:val="20"/>
                <w:lang w:val="fr-FR"/>
              </w:rPr>
              <w:t>000</w:t>
            </w:r>
          </w:p>
        </w:tc>
      </w:tr>
      <w:tr w:rsidR="00D63CF2" w:rsidRPr="00EF4B31" w14:paraId="09C6DF0F" w14:textId="77777777" w:rsidTr="00601696">
        <w:trPr>
          <w:trHeight w:val="20"/>
        </w:trPr>
        <w:tc>
          <w:tcPr>
            <w:tcW w:w="4421" w:type="pct"/>
            <w:gridSpan w:val="2"/>
          </w:tcPr>
          <w:p w14:paraId="5CDA2FCF" w14:textId="41F2B068" w:rsidR="00D63CF2" w:rsidRPr="00DF3F28" w:rsidRDefault="00410CA8" w:rsidP="00C52623">
            <w:pPr>
              <w:keepNext/>
              <w:keepLines/>
              <w:widowControl w:val="0"/>
              <w:spacing w:before="10" w:after="10"/>
              <w:jc w:val="left"/>
              <w:rPr>
                <w:i/>
                <w:iCs/>
                <w:color w:val="000000"/>
                <w:sz w:val="20"/>
                <w:szCs w:val="20"/>
                <w:lang w:val="fr-FR" w:eastAsia="zh-CN"/>
              </w:rPr>
            </w:pPr>
            <w:r w:rsidRPr="00DF3F28">
              <w:rPr>
                <w:i/>
                <w:iCs/>
                <w:color w:val="000000"/>
                <w:sz w:val="20"/>
                <w:szCs w:val="20"/>
                <w:lang w:val="fr-FR" w:eastAsia="zh-CN"/>
              </w:rPr>
              <w:t xml:space="preserve">Projet pilote pour le secteur de la réfrigération commerciale </w:t>
            </w:r>
            <w:r w:rsidR="00D63CF2" w:rsidRPr="00DF3F28">
              <w:rPr>
                <w:i/>
                <w:iCs/>
                <w:color w:val="000000"/>
                <w:sz w:val="20"/>
                <w:szCs w:val="20"/>
                <w:lang w:val="fr-FR" w:eastAsia="zh-CN"/>
              </w:rPr>
              <w:t>(720</w:t>
            </w:r>
            <w:r w:rsidR="00603B95" w:rsidRPr="00DF3F28">
              <w:rPr>
                <w:i/>
                <w:iCs/>
                <w:color w:val="000000"/>
                <w:sz w:val="20"/>
                <w:szCs w:val="20"/>
                <w:lang w:val="fr-FR" w:eastAsia="zh-CN"/>
              </w:rPr>
              <w:t> </w:t>
            </w:r>
            <w:r w:rsidR="00D63CF2" w:rsidRPr="00DF3F28">
              <w:rPr>
                <w:i/>
                <w:iCs/>
                <w:color w:val="000000"/>
                <w:sz w:val="20"/>
                <w:szCs w:val="20"/>
                <w:lang w:val="fr-FR" w:eastAsia="zh-CN"/>
              </w:rPr>
              <w:t>000</w:t>
            </w:r>
            <w:r w:rsidR="00C00D09">
              <w:rPr>
                <w:i/>
                <w:iCs/>
                <w:color w:val="000000"/>
                <w:sz w:val="20"/>
                <w:szCs w:val="20"/>
                <w:lang w:val="fr-FR" w:eastAsia="zh-CN"/>
              </w:rPr>
              <w:t> $US</w:t>
            </w:r>
            <w:r w:rsidR="00D63CF2" w:rsidRPr="00DF3F28">
              <w:rPr>
                <w:i/>
                <w:iCs/>
                <w:color w:val="000000"/>
                <w:sz w:val="20"/>
                <w:szCs w:val="20"/>
                <w:lang w:val="fr-FR" w:eastAsia="zh-CN"/>
              </w:rPr>
              <w:t>)</w:t>
            </w:r>
          </w:p>
        </w:tc>
        <w:tc>
          <w:tcPr>
            <w:tcW w:w="579" w:type="pct"/>
          </w:tcPr>
          <w:p w14:paraId="3968EFDE" w14:textId="77777777" w:rsidR="00D63CF2" w:rsidRPr="00DF3F28" w:rsidRDefault="00D63CF2" w:rsidP="00C52623">
            <w:pPr>
              <w:keepNext/>
              <w:keepLines/>
              <w:widowControl w:val="0"/>
              <w:spacing w:before="10" w:after="10"/>
              <w:rPr>
                <w:i/>
                <w:iCs/>
                <w:color w:val="000000"/>
                <w:sz w:val="20"/>
                <w:szCs w:val="20"/>
                <w:lang w:val="fr-FR" w:eastAsia="zh-CN"/>
              </w:rPr>
            </w:pPr>
          </w:p>
        </w:tc>
      </w:tr>
      <w:tr w:rsidR="00511381" w:rsidRPr="002C5D90" w14:paraId="519306BE" w14:textId="77777777" w:rsidTr="00853F9F">
        <w:trPr>
          <w:trHeight w:val="20"/>
        </w:trPr>
        <w:tc>
          <w:tcPr>
            <w:tcW w:w="3787" w:type="pct"/>
            <w:noWrap/>
          </w:tcPr>
          <w:p w14:paraId="2D67F9E6" w14:textId="3E097E9D" w:rsidR="00511381" w:rsidRPr="00DF3F28" w:rsidRDefault="00511381" w:rsidP="00511381">
            <w:pPr>
              <w:widowControl w:val="0"/>
              <w:spacing w:before="10" w:after="10"/>
              <w:ind w:left="313"/>
              <w:jc w:val="left"/>
              <w:rPr>
                <w:color w:val="7F7F7F" w:themeColor="text1" w:themeTint="80"/>
                <w:sz w:val="20"/>
                <w:szCs w:val="20"/>
                <w:lang w:val="fr-FR"/>
              </w:rPr>
            </w:pPr>
            <w:r w:rsidRPr="00DF3F28">
              <w:rPr>
                <w:sz w:val="20"/>
                <w:szCs w:val="20"/>
                <w:lang w:val="fr-FR"/>
              </w:rPr>
              <w:t>Identification des candidats appropriés pour les projets pilotes, y compris l</w:t>
            </w:r>
            <w:r w:rsidR="002C0768">
              <w:rPr>
                <w:sz w:val="20"/>
                <w:szCs w:val="20"/>
                <w:lang w:val="fr-FR"/>
              </w:rPr>
              <w:t>’</w:t>
            </w:r>
            <w:r w:rsidRPr="00DF3F28">
              <w:rPr>
                <w:sz w:val="20"/>
                <w:szCs w:val="20"/>
                <w:lang w:val="fr-FR"/>
              </w:rPr>
              <w:t>évaluation préliminaire</w:t>
            </w:r>
          </w:p>
        </w:tc>
        <w:tc>
          <w:tcPr>
            <w:tcW w:w="634" w:type="pct"/>
            <w:vMerge w:val="restart"/>
            <w:vAlign w:val="center"/>
          </w:tcPr>
          <w:p w14:paraId="2E6B892A" w14:textId="4ECA2287" w:rsidR="00511381" w:rsidRPr="00DF3F28" w:rsidRDefault="00511381" w:rsidP="00511381">
            <w:pPr>
              <w:keepNext/>
              <w:keepLines/>
              <w:widowControl w:val="0"/>
              <w:spacing w:before="10" w:after="10"/>
              <w:jc w:val="center"/>
              <w:rPr>
                <w:sz w:val="20"/>
                <w:szCs w:val="20"/>
                <w:lang w:val="fr-FR"/>
              </w:rPr>
            </w:pPr>
            <w:r w:rsidRPr="00DF3F28">
              <w:rPr>
                <w:sz w:val="20"/>
                <w:szCs w:val="20"/>
                <w:lang w:val="fr-FR"/>
              </w:rPr>
              <w:t>PNUD</w:t>
            </w:r>
          </w:p>
        </w:tc>
        <w:tc>
          <w:tcPr>
            <w:tcW w:w="579" w:type="pct"/>
          </w:tcPr>
          <w:p w14:paraId="6E79CBF9" w14:textId="4FBD0A52" w:rsidR="00511381" w:rsidRPr="00DF3F28" w:rsidRDefault="00511381" w:rsidP="00511381">
            <w:pPr>
              <w:keepLines/>
              <w:widowControl w:val="0"/>
              <w:spacing w:before="10" w:after="10"/>
              <w:jc w:val="right"/>
              <w:rPr>
                <w:sz w:val="20"/>
                <w:szCs w:val="20"/>
                <w:lang w:val="fr-FR" w:eastAsia="zh-CN"/>
              </w:rPr>
            </w:pPr>
            <w:r w:rsidRPr="00DF3F28">
              <w:rPr>
                <w:sz w:val="20"/>
                <w:szCs w:val="20"/>
                <w:lang w:val="fr-FR" w:eastAsia="zh-CN"/>
              </w:rPr>
              <w:t>25 000</w:t>
            </w:r>
          </w:p>
        </w:tc>
      </w:tr>
      <w:tr w:rsidR="00511381" w:rsidRPr="002C5D90" w14:paraId="48567698" w14:textId="77777777" w:rsidTr="00853F9F">
        <w:trPr>
          <w:trHeight w:val="20"/>
        </w:trPr>
        <w:tc>
          <w:tcPr>
            <w:tcW w:w="3787" w:type="pct"/>
            <w:noWrap/>
          </w:tcPr>
          <w:p w14:paraId="10768776" w14:textId="0B1CB105" w:rsidR="00511381" w:rsidRPr="00DF3F28" w:rsidRDefault="00511381" w:rsidP="00511381">
            <w:pPr>
              <w:widowControl w:val="0"/>
              <w:spacing w:before="10" w:after="10"/>
              <w:ind w:left="313"/>
              <w:jc w:val="left"/>
              <w:rPr>
                <w:color w:val="7F7F7F" w:themeColor="text1" w:themeTint="80"/>
                <w:sz w:val="20"/>
                <w:szCs w:val="20"/>
                <w:lang w:val="fr-FR"/>
              </w:rPr>
            </w:pPr>
            <w:r w:rsidRPr="00DF3F28">
              <w:rPr>
                <w:sz w:val="20"/>
                <w:szCs w:val="20"/>
                <w:lang w:val="fr-FR"/>
              </w:rPr>
              <w:t>Réalisation de deux projets pilotes sur des monoblocs R-290 dans des chambres froides pour le stockage et la conservation des aliments, y compris l</w:t>
            </w:r>
            <w:r w:rsidR="002C0768">
              <w:rPr>
                <w:sz w:val="20"/>
                <w:szCs w:val="20"/>
                <w:lang w:val="fr-FR"/>
              </w:rPr>
              <w:t>’</w:t>
            </w:r>
            <w:r w:rsidRPr="00DF3F28">
              <w:rPr>
                <w:sz w:val="20"/>
                <w:szCs w:val="20"/>
                <w:lang w:val="fr-FR"/>
              </w:rPr>
              <w:t>équipement, l</w:t>
            </w:r>
            <w:r w:rsidR="002C0768">
              <w:rPr>
                <w:sz w:val="20"/>
                <w:szCs w:val="20"/>
                <w:lang w:val="fr-FR"/>
              </w:rPr>
              <w:t>’</w:t>
            </w:r>
            <w:r w:rsidRPr="00DF3F28">
              <w:rPr>
                <w:sz w:val="20"/>
                <w:szCs w:val="20"/>
                <w:lang w:val="fr-FR"/>
              </w:rPr>
              <w:t>installation, la mise en service et la formation.</w:t>
            </w:r>
          </w:p>
        </w:tc>
        <w:tc>
          <w:tcPr>
            <w:tcW w:w="634" w:type="pct"/>
            <w:vMerge/>
          </w:tcPr>
          <w:p w14:paraId="1E1A49C6" w14:textId="2AFD7FA2" w:rsidR="00511381" w:rsidRPr="00DF3F28" w:rsidRDefault="00511381" w:rsidP="00511381">
            <w:pPr>
              <w:keepNext/>
              <w:keepLines/>
              <w:widowControl w:val="0"/>
              <w:spacing w:before="10" w:after="10"/>
              <w:jc w:val="right"/>
              <w:rPr>
                <w:sz w:val="20"/>
                <w:szCs w:val="20"/>
                <w:lang w:val="fr-FR"/>
              </w:rPr>
            </w:pPr>
          </w:p>
        </w:tc>
        <w:tc>
          <w:tcPr>
            <w:tcW w:w="579" w:type="pct"/>
          </w:tcPr>
          <w:p w14:paraId="718CF9C2" w14:textId="4E72F83D" w:rsidR="00511381" w:rsidRPr="00DF3F28" w:rsidRDefault="00511381" w:rsidP="00511381">
            <w:pPr>
              <w:keepLines/>
              <w:widowControl w:val="0"/>
              <w:spacing w:before="10" w:after="10"/>
              <w:jc w:val="right"/>
              <w:rPr>
                <w:sz w:val="20"/>
                <w:szCs w:val="20"/>
                <w:lang w:val="fr-FR" w:eastAsia="zh-CN"/>
              </w:rPr>
            </w:pPr>
            <w:r w:rsidRPr="00DF3F28">
              <w:rPr>
                <w:b/>
                <w:sz w:val="20"/>
                <w:szCs w:val="20"/>
                <w:lang w:val="fr-FR" w:eastAsia="zh-CN"/>
              </w:rPr>
              <w:t>100 000</w:t>
            </w:r>
          </w:p>
        </w:tc>
      </w:tr>
      <w:tr w:rsidR="00511381" w:rsidRPr="002C5D90" w14:paraId="52EF79A9" w14:textId="77777777" w:rsidTr="00853F9F">
        <w:trPr>
          <w:trHeight w:val="20"/>
        </w:trPr>
        <w:tc>
          <w:tcPr>
            <w:tcW w:w="3787" w:type="pct"/>
            <w:noWrap/>
          </w:tcPr>
          <w:p w14:paraId="38108D72" w14:textId="18692B0E" w:rsidR="00511381" w:rsidRPr="00DF3F28" w:rsidRDefault="00511381" w:rsidP="00511381">
            <w:pPr>
              <w:widowControl w:val="0"/>
              <w:spacing w:before="10" w:after="10"/>
              <w:ind w:left="313"/>
              <w:jc w:val="left"/>
              <w:rPr>
                <w:color w:val="7F7F7F" w:themeColor="text1" w:themeTint="80"/>
                <w:sz w:val="20"/>
                <w:szCs w:val="20"/>
                <w:lang w:val="fr-FR"/>
              </w:rPr>
            </w:pPr>
            <w:r w:rsidRPr="00DF3F28">
              <w:rPr>
                <w:sz w:val="20"/>
                <w:szCs w:val="20"/>
                <w:lang w:val="fr-FR"/>
              </w:rPr>
              <w:t>Démonstration de l</w:t>
            </w:r>
            <w:r w:rsidR="002C0768">
              <w:rPr>
                <w:sz w:val="20"/>
                <w:szCs w:val="20"/>
                <w:lang w:val="fr-FR"/>
              </w:rPr>
              <w:t>’</w:t>
            </w:r>
            <w:r w:rsidRPr="00DF3F28">
              <w:rPr>
                <w:sz w:val="20"/>
                <w:szCs w:val="20"/>
                <w:lang w:val="fr-FR"/>
              </w:rPr>
              <w:t xml:space="preserve">utilisation de réfrigérants naturels dans un système de </w:t>
            </w:r>
            <w:r w:rsidRPr="00DF3F28">
              <w:rPr>
                <w:sz w:val="20"/>
                <w:szCs w:val="20"/>
                <w:lang w:val="fr-FR"/>
              </w:rPr>
              <w:lastRenderedPageBreak/>
              <w:t>refroidissement indirect au glycol/à l</w:t>
            </w:r>
            <w:r w:rsidR="002C0768">
              <w:rPr>
                <w:sz w:val="20"/>
                <w:szCs w:val="20"/>
                <w:lang w:val="fr-FR"/>
              </w:rPr>
              <w:t>’</w:t>
            </w:r>
            <w:r w:rsidRPr="00DF3F28">
              <w:rPr>
                <w:sz w:val="20"/>
                <w:szCs w:val="20"/>
                <w:lang w:val="fr-FR"/>
              </w:rPr>
              <w:t>eau glacée dans une grande chambre froide ou une application de refroidissement d</w:t>
            </w:r>
            <w:r w:rsidR="002C0768">
              <w:rPr>
                <w:sz w:val="20"/>
                <w:szCs w:val="20"/>
                <w:lang w:val="fr-FR"/>
              </w:rPr>
              <w:t>’</w:t>
            </w:r>
            <w:r w:rsidRPr="00DF3F28">
              <w:rPr>
                <w:sz w:val="20"/>
                <w:szCs w:val="20"/>
                <w:lang w:val="fr-FR"/>
              </w:rPr>
              <w:t>un entrepôt industriel</w:t>
            </w:r>
          </w:p>
        </w:tc>
        <w:tc>
          <w:tcPr>
            <w:tcW w:w="634" w:type="pct"/>
            <w:vMerge/>
          </w:tcPr>
          <w:p w14:paraId="5496CDA8" w14:textId="1B89DC8A" w:rsidR="00511381" w:rsidRPr="00DF3F28" w:rsidRDefault="00511381" w:rsidP="00511381">
            <w:pPr>
              <w:keepNext/>
              <w:keepLines/>
              <w:widowControl w:val="0"/>
              <w:spacing w:before="10" w:after="10"/>
              <w:jc w:val="right"/>
              <w:rPr>
                <w:sz w:val="20"/>
                <w:szCs w:val="20"/>
                <w:lang w:val="fr-FR"/>
              </w:rPr>
            </w:pPr>
          </w:p>
        </w:tc>
        <w:tc>
          <w:tcPr>
            <w:tcW w:w="579" w:type="pct"/>
          </w:tcPr>
          <w:p w14:paraId="385C95E6" w14:textId="39F7CEB2" w:rsidR="00511381" w:rsidRPr="00DF3F28" w:rsidRDefault="00511381" w:rsidP="00511381">
            <w:pPr>
              <w:keepLines/>
              <w:widowControl w:val="0"/>
              <w:spacing w:before="10" w:after="10"/>
              <w:jc w:val="right"/>
              <w:rPr>
                <w:sz w:val="20"/>
                <w:szCs w:val="20"/>
                <w:lang w:val="fr-FR" w:eastAsia="zh-CN"/>
              </w:rPr>
            </w:pPr>
            <w:r w:rsidRPr="00DF3F28">
              <w:rPr>
                <w:sz w:val="20"/>
                <w:szCs w:val="20"/>
                <w:lang w:val="fr-FR" w:eastAsia="zh-CN"/>
              </w:rPr>
              <w:t>250 000</w:t>
            </w:r>
          </w:p>
        </w:tc>
      </w:tr>
      <w:tr w:rsidR="00511381" w:rsidRPr="002C5D90" w14:paraId="5170626F" w14:textId="77777777" w:rsidTr="00853F9F">
        <w:trPr>
          <w:trHeight w:val="20"/>
        </w:trPr>
        <w:tc>
          <w:tcPr>
            <w:tcW w:w="3787" w:type="pct"/>
            <w:noWrap/>
          </w:tcPr>
          <w:p w14:paraId="481B31D2" w14:textId="08D3E5B1" w:rsidR="00511381" w:rsidRPr="00DF3F28" w:rsidRDefault="00511381" w:rsidP="00511381">
            <w:pPr>
              <w:widowControl w:val="0"/>
              <w:spacing w:before="10" w:after="10"/>
              <w:ind w:left="313"/>
              <w:jc w:val="left"/>
              <w:rPr>
                <w:color w:val="7F7F7F" w:themeColor="text1" w:themeTint="80"/>
                <w:sz w:val="20"/>
                <w:szCs w:val="20"/>
                <w:lang w:val="fr-FR"/>
              </w:rPr>
            </w:pPr>
            <w:r w:rsidRPr="00DF3F28">
              <w:rPr>
                <w:sz w:val="20"/>
                <w:szCs w:val="20"/>
                <w:lang w:val="fr-FR"/>
              </w:rPr>
              <w:t>Démonstration du remplacement d</w:t>
            </w:r>
            <w:r w:rsidR="002C0768">
              <w:rPr>
                <w:sz w:val="20"/>
                <w:szCs w:val="20"/>
                <w:lang w:val="fr-FR"/>
              </w:rPr>
              <w:t>’</w:t>
            </w:r>
            <w:r w:rsidRPr="00DF3F28">
              <w:rPr>
                <w:sz w:val="20"/>
                <w:szCs w:val="20"/>
                <w:lang w:val="fr-FR"/>
              </w:rPr>
              <w:t>un système de climatisation commercial multi-split utilisant le R-410A par un système de climatisation centralisé utilisant le R-290.</w:t>
            </w:r>
          </w:p>
        </w:tc>
        <w:tc>
          <w:tcPr>
            <w:tcW w:w="634" w:type="pct"/>
            <w:vMerge/>
          </w:tcPr>
          <w:p w14:paraId="4B62C33E" w14:textId="5F548E2D" w:rsidR="00511381" w:rsidRPr="00DF3F28" w:rsidRDefault="00511381" w:rsidP="00511381">
            <w:pPr>
              <w:keepNext/>
              <w:keepLines/>
              <w:widowControl w:val="0"/>
              <w:spacing w:before="10" w:after="10"/>
              <w:jc w:val="right"/>
              <w:rPr>
                <w:sz w:val="20"/>
                <w:szCs w:val="20"/>
                <w:lang w:val="fr-FR"/>
              </w:rPr>
            </w:pPr>
          </w:p>
        </w:tc>
        <w:tc>
          <w:tcPr>
            <w:tcW w:w="579" w:type="pct"/>
          </w:tcPr>
          <w:p w14:paraId="26E8F0F3" w14:textId="7CB38D4D" w:rsidR="00511381" w:rsidRPr="00DF3F28" w:rsidRDefault="00511381" w:rsidP="00511381">
            <w:pPr>
              <w:keepLines/>
              <w:widowControl w:val="0"/>
              <w:spacing w:before="10" w:after="10"/>
              <w:jc w:val="right"/>
              <w:rPr>
                <w:sz w:val="20"/>
                <w:szCs w:val="20"/>
                <w:lang w:val="fr-FR" w:eastAsia="zh-CN"/>
              </w:rPr>
            </w:pPr>
            <w:r w:rsidRPr="00DF3F28">
              <w:rPr>
                <w:sz w:val="20"/>
                <w:szCs w:val="20"/>
                <w:lang w:val="fr-FR" w:eastAsia="zh-CN"/>
              </w:rPr>
              <w:t>300 000</w:t>
            </w:r>
          </w:p>
        </w:tc>
      </w:tr>
      <w:tr w:rsidR="00511381" w:rsidRPr="002C5D90" w14:paraId="23DBCEDC" w14:textId="77777777" w:rsidTr="00853F9F">
        <w:trPr>
          <w:trHeight w:val="20"/>
        </w:trPr>
        <w:tc>
          <w:tcPr>
            <w:tcW w:w="3787" w:type="pct"/>
            <w:noWrap/>
          </w:tcPr>
          <w:p w14:paraId="5F7D1317" w14:textId="0444A67C" w:rsidR="00511381" w:rsidRPr="00DF3F28" w:rsidRDefault="00511381" w:rsidP="00511381">
            <w:pPr>
              <w:widowControl w:val="0"/>
              <w:spacing w:before="10" w:after="10"/>
              <w:ind w:left="313"/>
              <w:jc w:val="left"/>
              <w:rPr>
                <w:color w:val="7F7F7F" w:themeColor="text1" w:themeTint="80"/>
                <w:sz w:val="20"/>
                <w:szCs w:val="20"/>
                <w:lang w:val="fr-FR"/>
              </w:rPr>
            </w:pPr>
            <w:r w:rsidRPr="00DF3F28">
              <w:rPr>
                <w:sz w:val="20"/>
                <w:szCs w:val="20"/>
                <w:lang w:val="fr-FR"/>
              </w:rPr>
              <w:t>Suivi et évaluation des impacts du projet et des améliorations de l</w:t>
            </w:r>
            <w:r w:rsidR="002C0768">
              <w:rPr>
                <w:sz w:val="20"/>
                <w:szCs w:val="20"/>
                <w:lang w:val="fr-FR"/>
              </w:rPr>
              <w:t>’</w:t>
            </w:r>
            <w:r w:rsidRPr="00DF3F28">
              <w:rPr>
                <w:sz w:val="20"/>
                <w:szCs w:val="20"/>
                <w:lang w:val="fr-FR"/>
              </w:rPr>
              <w:t>efficacité énergétique, et formation des techniciens et des utilisateurs finaux.</w:t>
            </w:r>
          </w:p>
        </w:tc>
        <w:tc>
          <w:tcPr>
            <w:tcW w:w="634" w:type="pct"/>
            <w:vMerge/>
          </w:tcPr>
          <w:p w14:paraId="5A770055" w14:textId="7020F58F" w:rsidR="00511381" w:rsidRPr="00DF3F28" w:rsidRDefault="00511381" w:rsidP="00511381">
            <w:pPr>
              <w:keepNext/>
              <w:keepLines/>
              <w:widowControl w:val="0"/>
              <w:spacing w:before="10" w:after="10"/>
              <w:jc w:val="right"/>
              <w:rPr>
                <w:sz w:val="20"/>
                <w:szCs w:val="20"/>
                <w:lang w:val="fr-FR"/>
              </w:rPr>
            </w:pPr>
          </w:p>
        </w:tc>
        <w:tc>
          <w:tcPr>
            <w:tcW w:w="579" w:type="pct"/>
          </w:tcPr>
          <w:p w14:paraId="2254A21C" w14:textId="43D9D818" w:rsidR="00511381" w:rsidRPr="00DF3F28" w:rsidRDefault="00511381" w:rsidP="00511381">
            <w:pPr>
              <w:keepLines/>
              <w:widowControl w:val="0"/>
              <w:spacing w:before="10" w:after="10"/>
              <w:jc w:val="right"/>
              <w:rPr>
                <w:sz w:val="20"/>
                <w:szCs w:val="20"/>
                <w:lang w:val="fr-FR" w:eastAsia="zh-CN"/>
              </w:rPr>
            </w:pPr>
            <w:r w:rsidRPr="00DF3F28">
              <w:rPr>
                <w:sz w:val="20"/>
                <w:szCs w:val="20"/>
                <w:lang w:val="fr-FR" w:eastAsia="zh-CN"/>
              </w:rPr>
              <w:t>25 000</w:t>
            </w:r>
          </w:p>
        </w:tc>
      </w:tr>
      <w:tr w:rsidR="00511381" w:rsidRPr="002C5D90" w14:paraId="427557B1" w14:textId="77777777" w:rsidTr="00853F9F">
        <w:trPr>
          <w:trHeight w:val="20"/>
        </w:trPr>
        <w:tc>
          <w:tcPr>
            <w:tcW w:w="3787" w:type="pct"/>
            <w:noWrap/>
          </w:tcPr>
          <w:p w14:paraId="429B9AB9" w14:textId="7CA24532" w:rsidR="00511381" w:rsidRPr="00DF3F28" w:rsidRDefault="00511381" w:rsidP="00511381">
            <w:pPr>
              <w:widowControl w:val="0"/>
              <w:spacing w:before="10" w:after="10"/>
              <w:ind w:left="313"/>
              <w:jc w:val="left"/>
              <w:rPr>
                <w:color w:val="7F7F7F" w:themeColor="text1" w:themeTint="80"/>
                <w:sz w:val="20"/>
                <w:szCs w:val="20"/>
                <w:lang w:val="fr-FR"/>
              </w:rPr>
            </w:pPr>
            <w:r w:rsidRPr="00DF3F28">
              <w:rPr>
                <w:sz w:val="20"/>
                <w:szCs w:val="20"/>
                <w:lang w:val="fr-FR"/>
              </w:rPr>
              <w:t>Visites sur site pour les importateurs qui désirent comprendre les technologies récentes.</w:t>
            </w:r>
          </w:p>
        </w:tc>
        <w:tc>
          <w:tcPr>
            <w:tcW w:w="634" w:type="pct"/>
            <w:vMerge/>
          </w:tcPr>
          <w:p w14:paraId="12874302" w14:textId="009075D1" w:rsidR="00511381" w:rsidRPr="00DF3F28" w:rsidRDefault="00511381" w:rsidP="00511381">
            <w:pPr>
              <w:keepNext/>
              <w:keepLines/>
              <w:widowControl w:val="0"/>
              <w:spacing w:before="10" w:after="10"/>
              <w:jc w:val="right"/>
              <w:rPr>
                <w:sz w:val="20"/>
                <w:szCs w:val="20"/>
                <w:lang w:val="fr-FR"/>
              </w:rPr>
            </w:pPr>
          </w:p>
        </w:tc>
        <w:tc>
          <w:tcPr>
            <w:tcW w:w="579" w:type="pct"/>
          </w:tcPr>
          <w:p w14:paraId="6A225720" w14:textId="21DDF4E5" w:rsidR="00511381" w:rsidRPr="00DF3F28" w:rsidRDefault="00511381" w:rsidP="00511381">
            <w:pPr>
              <w:keepLines/>
              <w:widowControl w:val="0"/>
              <w:spacing w:before="10" w:after="10"/>
              <w:jc w:val="right"/>
              <w:rPr>
                <w:sz w:val="20"/>
                <w:szCs w:val="20"/>
                <w:lang w:val="fr-FR" w:eastAsia="zh-CN"/>
              </w:rPr>
            </w:pPr>
            <w:r w:rsidRPr="00DF3F28">
              <w:rPr>
                <w:sz w:val="20"/>
                <w:szCs w:val="20"/>
                <w:lang w:val="fr-FR" w:eastAsia="zh-CN"/>
              </w:rPr>
              <w:t>20 000</w:t>
            </w:r>
          </w:p>
        </w:tc>
      </w:tr>
      <w:tr w:rsidR="00D63CF2" w:rsidRPr="00EF4B31" w14:paraId="219A7037" w14:textId="77777777" w:rsidTr="00D63CF2">
        <w:trPr>
          <w:trHeight w:val="20"/>
        </w:trPr>
        <w:tc>
          <w:tcPr>
            <w:tcW w:w="5000" w:type="pct"/>
            <w:gridSpan w:val="3"/>
            <w:noWrap/>
          </w:tcPr>
          <w:p w14:paraId="0302E867" w14:textId="714C7E79" w:rsidR="00D63CF2" w:rsidRPr="00DF3F28" w:rsidRDefault="00511381" w:rsidP="00C52623">
            <w:pPr>
              <w:keepLines/>
              <w:widowControl w:val="0"/>
              <w:spacing w:before="10" w:after="10"/>
              <w:jc w:val="left"/>
              <w:rPr>
                <w:i/>
                <w:iCs/>
                <w:sz w:val="20"/>
                <w:szCs w:val="20"/>
                <w:lang w:val="fr-FR" w:eastAsia="zh-CN"/>
              </w:rPr>
            </w:pPr>
            <w:r w:rsidRPr="00DF3F28">
              <w:rPr>
                <w:i/>
                <w:iCs/>
                <w:sz w:val="20"/>
                <w:szCs w:val="20"/>
                <w:lang w:val="fr-FR" w:eastAsia="zh-CN"/>
              </w:rPr>
              <w:t>Politique d</w:t>
            </w:r>
            <w:r w:rsidR="002C0768">
              <w:rPr>
                <w:i/>
                <w:iCs/>
                <w:sz w:val="20"/>
                <w:szCs w:val="20"/>
                <w:lang w:val="fr-FR" w:eastAsia="zh-CN"/>
              </w:rPr>
              <w:t>’</w:t>
            </w:r>
            <w:r w:rsidRPr="00DF3F28">
              <w:rPr>
                <w:i/>
                <w:iCs/>
                <w:sz w:val="20"/>
                <w:szCs w:val="20"/>
                <w:lang w:val="fr-FR" w:eastAsia="zh-CN"/>
              </w:rPr>
              <w:t>égalité entre les femmes et les hommes (55 000</w:t>
            </w:r>
            <w:r w:rsidR="00C00D09">
              <w:rPr>
                <w:i/>
                <w:iCs/>
                <w:sz w:val="20"/>
                <w:szCs w:val="20"/>
                <w:lang w:val="fr-FR" w:eastAsia="zh-CN"/>
              </w:rPr>
              <w:t> $US</w:t>
            </w:r>
            <w:r w:rsidRPr="00DF3F28">
              <w:rPr>
                <w:i/>
                <w:iCs/>
                <w:sz w:val="20"/>
                <w:szCs w:val="20"/>
                <w:lang w:val="fr-FR" w:eastAsia="zh-CN"/>
              </w:rPr>
              <w:t>)</w:t>
            </w:r>
          </w:p>
        </w:tc>
      </w:tr>
      <w:tr w:rsidR="00394B8A" w:rsidRPr="002C5D90" w14:paraId="5AD2CDE2" w14:textId="77777777" w:rsidTr="00853F9F">
        <w:trPr>
          <w:trHeight w:val="20"/>
        </w:trPr>
        <w:tc>
          <w:tcPr>
            <w:tcW w:w="3787" w:type="pct"/>
            <w:noWrap/>
          </w:tcPr>
          <w:p w14:paraId="565B5E39" w14:textId="7984E7AE" w:rsidR="00394B8A" w:rsidRPr="00DF3F28" w:rsidRDefault="00394B8A" w:rsidP="00394B8A">
            <w:pPr>
              <w:widowControl w:val="0"/>
              <w:spacing w:before="10" w:after="10"/>
              <w:ind w:left="313"/>
              <w:jc w:val="left"/>
              <w:rPr>
                <w:color w:val="000000" w:themeColor="text1"/>
                <w:sz w:val="20"/>
                <w:szCs w:val="20"/>
                <w:lang w:val="fr-FR"/>
              </w:rPr>
            </w:pPr>
            <w:r w:rsidRPr="00DF3F28">
              <w:rPr>
                <w:sz w:val="20"/>
                <w:szCs w:val="20"/>
                <w:lang w:val="fr-FR"/>
              </w:rPr>
              <w:t>Réaliser une évaluation de l</w:t>
            </w:r>
            <w:r w:rsidR="002C0768">
              <w:rPr>
                <w:sz w:val="20"/>
                <w:szCs w:val="20"/>
                <w:lang w:val="fr-FR"/>
              </w:rPr>
              <w:t>’</w:t>
            </w:r>
            <w:r w:rsidRPr="00DF3F28">
              <w:rPr>
                <w:sz w:val="20"/>
                <w:szCs w:val="20"/>
                <w:lang w:val="fr-FR"/>
              </w:rPr>
              <w:t>égalité entre les hommes et les femmes</w:t>
            </w:r>
          </w:p>
        </w:tc>
        <w:tc>
          <w:tcPr>
            <w:tcW w:w="634" w:type="pct"/>
          </w:tcPr>
          <w:p w14:paraId="01DC5A4E" w14:textId="554A2227" w:rsidR="00394B8A" w:rsidRPr="00DF3F28" w:rsidRDefault="00394B8A" w:rsidP="00394B8A">
            <w:pPr>
              <w:keepNext/>
              <w:keepLines/>
              <w:widowControl w:val="0"/>
              <w:spacing w:before="10" w:after="10"/>
              <w:jc w:val="center"/>
              <w:rPr>
                <w:sz w:val="20"/>
                <w:szCs w:val="20"/>
                <w:lang w:val="fr-FR"/>
              </w:rPr>
            </w:pPr>
            <w:r w:rsidRPr="00DF3F28">
              <w:rPr>
                <w:sz w:val="20"/>
                <w:szCs w:val="20"/>
                <w:lang w:val="fr-FR"/>
              </w:rPr>
              <w:t>PNUD</w:t>
            </w:r>
          </w:p>
        </w:tc>
        <w:tc>
          <w:tcPr>
            <w:tcW w:w="579" w:type="pct"/>
          </w:tcPr>
          <w:p w14:paraId="7D810CBE" w14:textId="7632DA2E" w:rsidR="00394B8A" w:rsidRPr="00DF3F28" w:rsidRDefault="00394B8A" w:rsidP="00394B8A">
            <w:pPr>
              <w:keepLines/>
              <w:widowControl w:val="0"/>
              <w:spacing w:before="10" w:after="10"/>
              <w:jc w:val="right"/>
              <w:rPr>
                <w:sz w:val="20"/>
                <w:szCs w:val="20"/>
                <w:lang w:val="fr-FR" w:eastAsia="zh-CN"/>
              </w:rPr>
            </w:pPr>
            <w:r w:rsidRPr="00DF3F28">
              <w:rPr>
                <w:b/>
                <w:sz w:val="20"/>
                <w:szCs w:val="20"/>
                <w:lang w:val="fr-FR" w:eastAsia="zh-CN"/>
              </w:rPr>
              <w:t>30 000</w:t>
            </w:r>
          </w:p>
        </w:tc>
      </w:tr>
      <w:tr w:rsidR="00394B8A" w:rsidRPr="002C5D90" w14:paraId="31EC2F57" w14:textId="77777777" w:rsidTr="00853F9F">
        <w:trPr>
          <w:trHeight w:val="20"/>
        </w:trPr>
        <w:tc>
          <w:tcPr>
            <w:tcW w:w="3787" w:type="pct"/>
            <w:noWrap/>
          </w:tcPr>
          <w:p w14:paraId="2A4A9D27" w14:textId="26FF0F14" w:rsidR="00394B8A" w:rsidRPr="00DF3F28" w:rsidRDefault="00394B8A" w:rsidP="00394B8A">
            <w:pPr>
              <w:widowControl w:val="0"/>
              <w:spacing w:before="10" w:after="10"/>
              <w:ind w:left="313"/>
              <w:jc w:val="left"/>
              <w:rPr>
                <w:color w:val="000000" w:themeColor="text1"/>
                <w:sz w:val="20"/>
                <w:szCs w:val="20"/>
                <w:lang w:val="fr-FR"/>
              </w:rPr>
            </w:pPr>
            <w:r w:rsidRPr="00DF3F28">
              <w:rPr>
                <w:sz w:val="20"/>
                <w:szCs w:val="20"/>
                <w:lang w:val="fr-FR"/>
              </w:rPr>
              <w:t>Bourse d</w:t>
            </w:r>
            <w:r w:rsidR="002C0768">
              <w:rPr>
                <w:sz w:val="20"/>
                <w:szCs w:val="20"/>
                <w:lang w:val="fr-FR"/>
              </w:rPr>
              <w:t>’</w:t>
            </w:r>
            <w:r w:rsidRPr="00DF3F28">
              <w:rPr>
                <w:sz w:val="20"/>
                <w:szCs w:val="20"/>
                <w:lang w:val="fr-FR"/>
              </w:rPr>
              <w:t>études pour 20 femmes dans le secteur des climatiseurs mobiles afin de promouvoir la participation des femmes.</w:t>
            </w:r>
          </w:p>
        </w:tc>
        <w:tc>
          <w:tcPr>
            <w:tcW w:w="634" w:type="pct"/>
          </w:tcPr>
          <w:p w14:paraId="21EACE1F" w14:textId="4775BBB1" w:rsidR="00394B8A" w:rsidRPr="00DF3F28" w:rsidRDefault="00394B8A" w:rsidP="00394B8A">
            <w:pPr>
              <w:keepNext/>
              <w:keepLines/>
              <w:widowControl w:val="0"/>
              <w:spacing w:before="10" w:after="10"/>
              <w:jc w:val="center"/>
              <w:rPr>
                <w:sz w:val="20"/>
                <w:szCs w:val="20"/>
                <w:lang w:val="fr-FR"/>
              </w:rPr>
            </w:pPr>
            <w:r w:rsidRPr="00DF3F28">
              <w:rPr>
                <w:sz w:val="20"/>
                <w:szCs w:val="20"/>
                <w:lang w:val="fr-FR"/>
              </w:rPr>
              <w:t>PNUD</w:t>
            </w:r>
          </w:p>
        </w:tc>
        <w:tc>
          <w:tcPr>
            <w:tcW w:w="579" w:type="pct"/>
          </w:tcPr>
          <w:p w14:paraId="47F2351B" w14:textId="602A2E7B" w:rsidR="00394B8A" w:rsidRPr="00DF3F28" w:rsidRDefault="00394B8A" w:rsidP="00394B8A">
            <w:pPr>
              <w:keepLines/>
              <w:widowControl w:val="0"/>
              <w:spacing w:before="10" w:after="10"/>
              <w:jc w:val="right"/>
              <w:rPr>
                <w:sz w:val="20"/>
                <w:szCs w:val="20"/>
                <w:lang w:val="fr-FR" w:eastAsia="zh-CN"/>
              </w:rPr>
            </w:pPr>
            <w:r w:rsidRPr="00DF3F28">
              <w:rPr>
                <w:sz w:val="20"/>
                <w:szCs w:val="20"/>
                <w:lang w:val="fr-FR"/>
              </w:rPr>
              <w:t>25 000</w:t>
            </w:r>
          </w:p>
        </w:tc>
      </w:tr>
      <w:tr w:rsidR="00F32AC1" w:rsidRPr="002C5D90" w14:paraId="3A87F5E8" w14:textId="77777777" w:rsidTr="00D63CF2">
        <w:trPr>
          <w:trHeight w:val="20"/>
        </w:trPr>
        <w:tc>
          <w:tcPr>
            <w:tcW w:w="5000" w:type="pct"/>
            <w:gridSpan w:val="3"/>
            <w:noWrap/>
          </w:tcPr>
          <w:p w14:paraId="1E4E3D07" w14:textId="7A4CBD30" w:rsidR="00F32AC1" w:rsidRPr="00DF3F28" w:rsidRDefault="00F32AC1" w:rsidP="00C52623">
            <w:pPr>
              <w:keepLines/>
              <w:widowControl w:val="0"/>
              <w:spacing w:before="10" w:after="10"/>
              <w:jc w:val="center"/>
              <w:rPr>
                <w:b/>
                <w:bCs/>
                <w:sz w:val="20"/>
                <w:szCs w:val="20"/>
                <w:lang w:val="fr-FR" w:eastAsia="zh-CN"/>
              </w:rPr>
            </w:pPr>
            <w:r w:rsidRPr="00DF3F28">
              <w:rPr>
                <w:b/>
                <w:bCs/>
                <w:sz w:val="20"/>
                <w:szCs w:val="20"/>
                <w:lang w:val="fr-FR" w:eastAsia="zh-CN"/>
              </w:rPr>
              <w:t>Project coordination and monitoring</w:t>
            </w:r>
          </w:p>
        </w:tc>
      </w:tr>
      <w:tr w:rsidR="00F32AC1" w:rsidRPr="002C5D90" w14:paraId="707A75E3" w14:textId="77777777" w:rsidTr="00D63CF2">
        <w:trPr>
          <w:trHeight w:val="20"/>
        </w:trPr>
        <w:tc>
          <w:tcPr>
            <w:tcW w:w="5000" w:type="pct"/>
            <w:gridSpan w:val="3"/>
            <w:noWrap/>
          </w:tcPr>
          <w:p w14:paraId="6647EDCB" w14:textId="02E27179" w:rsidR="00F32AC1" w:rsidRPr="00DF3F28" w:rsidRDefault="00F32AC1" w:rsidP="00C52623">
            <w:pPr>
              <w:keepLines/>
              <w:widowControl w:val="0"/>
              <w:spacing w:before="10" w:after="10"/>
              <w:jc w:val="left"/>
              <w:rPr>
                <w:sz w:val="20"/>
                <w:szCs w:val="20"/>
                <w:lang w:val="fr-FR" w:eastAsia="zh-CN"/>
              </w:rPr>
            </w:pPr>
            <w:r w:rsidRPr="00DF3F28">
              <w:rPr>
                <w:i/>
                <w:iCs/>
                <w:color w:val="000000" w:themeColor="text1"/>
                <w:sz w:val="20"/>
                <w:szCs w:val="20"/>
                <w:lang w:val="fr-FR"/>
              </w:rPr>
              <w:t>PMU (226</w:t>
            </w:r>
            <w:r w:rsidR="00102261" w:rsidRPr="00DF3F28">
              <w:rPr>
                <w:i/>
                <w:iCs/>
                <w:color w:val="000000" w:themeColor="text1"/>
                <w:sz w:val="20"/>
                <w:szCs w:val="20"/>
                <w:lang w:val="fr-FR"/>
              </w:rPr>
              <w:t> </w:t>
            </w:r>
            <w:r w:rsidRPr="00DF3F28">
              <w:rPr>
                <w:i/>
                <w:iCs/>
                <w:color w:val="000000" w:themeColor="text1"/>
                <w:sz w:val="20"/>
                <w:szCs w:val="20"/>
                <w:lang w:val="fr-FR"/>
              </w:rPr>
              <w:t>110</w:t>
            </w:r>
            <w:r w:rsidR="00C00D09">
              <w:rPr>
                <w:i/>
                <w:iCs/>
                <w:color w:val="000000" w:themeColor="text1"/>
                <w:sz w:val="20"/>
                <w:szCs w:val="20"/>
                <w:lang w:val="fr-FR"/>
              </w:rPr>
              <w:t> $US</w:t>
            </w:r>
            <w:r w:rsidRPr="00DF3F28">
              <w:rPr>
                <w:i/>
                <w:iCs/>
                <w:color w:val="000000" w:themeColor="text1"/>
                <w:sz w:val="20"/>
                <w:szCs w:val="20"/>
                <w:lang w:val="fr-FR"/>
              </w:rPr>
              <w:t>)</w:t>
            </w:r>
          </w:p>
        </w:tc>
      </w:tr>
      <w:tr w:rsidR="00394B8A" w:rsidRPr="002C5D90" w14:paraId="339745FB" w14:textId="77777777" w:rsidTr="00853F9F">
        <w:trPr>
          <w:trHeight w:val="20"/>
        </w:trPr>
        <w:tc>
          <w:tcPr>
            <w:tcW w:w="3787" w:type="pct"/>
            <w:noWrap/>
          </w:tcPr>
          <w:p w14:paraId="250969F2" w14:textId="67B814B1" w:rsidR="00394B8A" w:rsidRPr="00DF3F28" w:rsidRDefault="00394B8A" w:rsidP="00394B8A">
            <w:pPr>
              <w:widowControl w:val="0"/>
              <w:spacing w:before="10" w:after="10"/>
              <w:ind w:left="313"/>
              <w:rPr>
                <w:color w:val="000000" w:themeColor="text1"/>
                <w:sz w:val="20"/>
                <w:szCs w:val="20"/>
                <w:lang w:val="fr-FR"/>
              </w:rPr>
            </w:pPr>
            <w:r w:rsidRPr="00DF3F28">
              <w:rPr>
                <w:sz w:val="20"/>
                <w:szCs w:val="20"/>
                <w:lang w:val="fr-FR"/>
              </w:rPr>
              <w:t>Personnel et consultants</w:t>
            </w:r>
          </w:p>
        </w:tc>
        <w:tc>
          <w:tcPr>
            <w:tcW w:w="634" w:type="pct"/>
          </w:tcPr>
          <w:p w14:paraId="21D09377" w14:textId="4C5C587C" w:rsidR="00394B8A" w:rsidRPr="00DF3F28" w:rsidRDefault="00394B8A" w:rsidP="00394B8A">
            <w:pPr>
              <w:keepNext/>
              <w:keepLines/>
              <w:widowControl w:val="0"/>
              <w:spacing w:before="10" w:after="10"/>
              <w:ind w:left="-7" w:right="-57"/>
              <w:jc w:val="left"/>
              <w:rPr>
                <w:sz w:val="20"/>
                <w:szCs w:val="20"/>
                <w:lang w:val="fr-FR" w:eastAsia="zh-CN"/>
              </w:rPr>
            </w:pPr>
            <w:r w:rsidRPr="00DF3F28">
              <w:rPr>
                <w:sz w:val="20"/>
                <w:szCs w:val="20"/>
                <w:lang w:val="fr-FR"/>
              </w:rPr>
              <w:t>Toutes les agences</w:t>
            </w:r>
          </w:p>
        </w:tc>
        <w:tc>
          <w:tcPr>
            <w:tcW w:w="579" w:type="pct"/>
          </w:tcPr>
          <w:p w14:paraId="59B5EECE" w14:textId="12D1BA61" w:rsidR="00394B8A" w:rsidRPr="00DF3F28" w:rsidRDefault="00394B8A" w:rsidP="00394B8A">
            <w:pPr>
              <w:keepLines/>
              <w:widowControl w:val="0"/>
              <w:spacing w:before="10" w:after="10"/>
              <w:jc w:val="right"/>
              <w:rPr>
                <w:sz w:val="20"/>
                <w:szCs w:val="20"/>
                <w:lang w:val="fr-FR" w:eastAsia="zh-CN"/>
              </w:rPr>
            </w:pPr>
            <w:r w:rsidRPr="00DF3F28">
              <w:rPr>
                <w:b/>
                <w:bCs/>
                <w:color w:val="000000" w:themeColor="text1"/>
                <w:sz w:val="20"/>
                <w:szCs w:val="20"/>
                <w:lang w:val="fr-FR"/>
              </w:rPr>
              <w:t>180 888</w:t>
            </w:r>
          </w:p>
        </w:tc>
      </w:tr>
      <w:tr w:rsidR="00394B8A" w:rsidRPr="002C5D90" w14:paraId="416A7F11" w14:textId="77777777" w:rsidTr="00853F9F">
        <w:trPr>
          <w:trHeight w:val="20"/>
        </w:trPr>
        <w:tc>
          <w:tcPr>
            <w:tcW w:w="3787" w:type="pct"/>
            <w:noWrap/>
          </w:tcPr>
          <w:p w14:paraId="4D646C4C" w14:textId="13FFBE56" w:rsidR="00394B8A" w:rsidRPr="00DF3F28" w:rsidRDefault="00394B8A" w:rsidP="00394B8A">
            <w:pPr>
              <w:widowControl w:val="0"/>
              <w:spacing w:before="10" w:after="10"/>
              <w:ind w:left="313"/>
              <w:jc w:val="left"/>
              <w:rPr>
                <w:color w:val="000000" w:themeColor="text1"/>
                <w:sz w:val="20"/>
                <w:szCs w:val="20"/>
                <w:lang w:val="fr-FR"/>
              </w:rPr>
            </w:pPr>
            <w:r w:rsidRPr="00DF3F28">
              <w:rPr>
                <w:sz w:val="20"/>
                <w:szCs w:val="20"/>
                <w:lang w:val="fr-FR"/>
              </w:rPr>
              <w:t>Suivi des déplacements</w:t>
            </w:r>
          </w:p>
        </w:tc>
        <w:tc>
          <w:tcPr>
            <w:tcW w:w="634" w:type="pct"/>
          </w:tcPr>
          <w:p w14:paraId="0AE4BC0B" w14:textId="6802742C" w:rsidR="00394B8A" w:rsidRPr="00DF3F28" w:rsidRDefault="00394B8A" w:rsidP="00394B8A">
            <w:pPr>
              <w:keepNext/>
              <w:keepLines/>
              <w:widowControl w:val="0"/>
              <w:spacing w:before="10" w:after="10"/>
              <w:ind w:left="-7" w:right="-57"/>
              <w:jc w:val="left"/>
              <w:rPr>
                <w:sz w:val="20"/>
                <w:szCs w:val="20"/>
                <w:lang w:val="fr-FR"/>
              </w:rPr>
            </w:pPr>
            <w:r w:rsidRPr="00DF3F28">
              <w:rPr>
                <w:sz w:val="20"/>
                <w:szCs w:val="20"/>
                <w:lang w:val="fr-FR"/>
              </w:rPr>
              <w:t>Toutes les agences</w:t>
            </w:r>
          </w:p>
        </w:tc>
        <w:tc>
          <w:tcPr>
            <w:tcW w:w="579" w:type="pct"/>
          </w:tcPr>
          <w:p w14:paraId="040EA8B3" w14:textId="62457066" w:rsidR="00394B8A" w:rsidRPr="00DF3F28" w:rsidRDefault="00394B8A" w:rsidP="00394B8A">
            <w:pPr>
              <w:keepLines/>
              <w:widowControl w:val="0"/>
              <w:spacing w:before="10" w:after="10"/>
              <w:jc w:val="right"/>
              <w:rPr>
                <w:sz w:val="20"/>
                <w:szCs w:val="20"/>
                <w:lang w:val="fr-FR" w:eastAsia="zh-CN"/>
              </w:rPr>
            </w:pPr>
            <w:r w:rsidRPr="00DF3F28">
              <w:rPr>
                <w:b/>
                <w:bCs/>
                <w:color w:val="000000" w:themeColor="text1"/>
                <w:sz w:val="20"/>
                <w:szCs w:val="20"/>
                <w:lang w:val="fr-FR"/>
              </w:rPr>
              <w:t>45 222</w:t>
            </w:r>
          </w:p>
        </w:tc>
      </w:tr>
      <w:tr w:rsidR="00051549" w:rsidRPr="002C5D90" w14:paraId="08128773" w14:textId="77777777" w:rsidTr="00051549">
        <w:trPr>
          <w:trHeight w:val="20"/>
        </w:trPr>
        <w:tc>
          <w:tcPr>
            <w:tcW w:w="4421" w:type="pct"/>
            <w:gridSpan w:val="2"/>
            <w:noWrap/>
          </w:tcPr>
          <w:p w14:paraId="3581425A" w14:textId="6E69A90F" w:rsidR="00051549" w:rsidRPr="002C5D90" w:rsidRDefault="00051549" w:rsidP="00051549">
            <w:pPr>
              <w:keepNext/>
              <w:keepLines/>
              <w:widowControl w:val="0"/>
              <w:spacing w:before="10" w:after="10"/>
              <w:jc w:val="left"/>
              <w:rPr>
                <w:sz w:val="20"/>
                <w:szCs w:val="20"/>
                <w:lang w:val="fr-FR"/>
              </w:rPr>
            </w:pPr>
            <w:r w:rsidRPr="002C5D90">
              <w:rPr>
                <w:b/>
                <w:bCs/>
                <w:color w:val="000000" w:themeColor="text1"/>
                <w:sz w:val="20"/>
                <w:szCs w:val="20"/>
                <w:lang w:val="fr-FR"/>
              </w:rPr>
              <w:t>Total</w:t>
            </w:r>
          </w:p>
        </w:tc>
        <w:tc>
          <w:tcPr>
            <w:tcW w:w="579" w:type="pct"/>
          </w:tcPr>
          <w:p w14:paraId="3ADB3F27" w14:textId="44BC4CB6" w:rsidR="00051549" w:rsidRPr="002C5D90" w:rsidRDefault="00051549" w:rsidP="00C52623">
            <w:pPr>
              <w:keepLines/>
              <w:widowControl w:val="0"/>
              <w:spacing w:before="10" w:after="10"/>
              <w:jc w:val="right"/>
              <w:rPr>
                <w:sz w:val="20"/>
                <w:szCs w:val="20"/>
                <w:lang w:val="fr-FR" w:eastAsia="zh-CN"/>
              </w:rPr>
            </w:pPr>
            <w:r w:rsidRPr="002C5D90">
              <w:rPr>
                <w:b/>
                <w:bCs/>
                <w:color w:val="000000"/>
                <w:sz w:val="20"/>
                <w:szCs w:val="20"/>
                <w:lang w:val="fr-FR" w:eastAsia="zh-CN"/>
              </w:rPr>
              <w:t>2</w:t>
            </w:r>
            <w:r w:rsidR="00213F09" w:rsidRPr="002C5D90">
              <w:rPr>
                <w:b/>
                <w:bCs/>
                <w:color w:val="000000"/>
                <w:sz w:val="20"/>
                <w:szCs w:val="20"/>
                <w:lang w:val="fr-FR" w:eastAsia="zh-CN"/>
              </w:rPr>
              <w:t> </w:t>
            </w:r>
            <w:r w:rsidRPr="002C5D90">
              <w:rPr>
                <w:b/>
                <w:bCs/>
                <w:color w:val="000000"/>
                <w:sz w:val="20"/>
                <w:szCs w:val="20"/>
                <w:lang w:val="fr-FR" w:eastAsia="zh-CN"/>
              </w:rPr>
              <w:t>738</w:t>
            </w:r>
            <w:r w:rsidR="00213F09" w:rsidRPr="002C5D90">
              <w:rPr>
                <w:b/>
                <w:bCs/>
                <w:color w:val="000000"/>
                <w:sz w:val="20"/>
                <w:szCs w:val="20"/>
                <w:lang w:val="fr-FR" w:eastAsia="zh-CN"/>
              </w:rPr>
              <w:t> </w:t>
            </w:r>
            <w:r w:rsidRPr="002C5D90">
              <w:rPr>
                <w:b/>
                <w:bCs/>
                <w:color w:val="000000"/>
                <w:sz w:val="20"/>
                <w:szCs w:val="20"/>
                <w:lang w:val="fr-FR" w:eastAsia="zh-CN"/>
              </w:rPr>
              <w:t>360</w:t>
            </w:r>
          </w:p>
        </w:tc>
      </w:tr>
    </w:tbl>
    <w:p w14:paraId="020D12E7" w14:textId="77777777" w:rsidR="00853F9F" w:rsidRPr="002C5D90" w:rsidRDefault="00853F9F" w:rsidP="00CA1068">
      <w:pPr>
        <w:keepNext/>
        <w:widowControl w:val="0"/>
        <w:outlineLvl w:val="0"/>
        <w:rPr>
          <w:vertAlign w:val="superscript"/>
          <w:lang w:val="fr-FR"/>
        </w:rPr>
      </w:pPr>
      <w:r w:rsidRPr="002C5D90">
        <w:rPr>
          <w:vertAlign w:val="superscript"/>
          <w:lang w:val="fr-FR"/>
        </w:rPr>
        <w:t xml:space="preserve"> </w:t>
      </w:r>
      <w:bookmarkStart w:id="14" w:name="_Hlk126916207"/>
      <w:bookmarkStart w:id="15" w:name="_Hlk126916178"/>
    </w:p>
    <w:p w14:paraId="3EC0BBE9" w14:textId="02769F68" w:rsidR="001B68DC" w:rsidRPr="002C5D90" w:rsidRDefault="007777A4" w:rsidP="00D14991">
      <w:pPr>
        <w:keepNext/>
        <w:widowControl w:val="0"/>
        <w:spacing w:after="240"/>
        <w:outlineLvl w:val="0"/>
        <w:rPr>
          <w:bCs/>
          <w:u w:val="single"/>
          <w:lang w:val="fr-FR"/>
        </w:rPr>
      </w:pPr>
      <w:r>
        <w:rPr>
          <w:bCs/>
          <w:u w:val="single"/>
          <w:lang w:val="fr-FR"/>
        </w:rPr>
        <w:t xml:space="preserve">Exemption </w:t>
      </w:r>
      <w:r w:rsidR="00837AC7" w:rsidRPr="002C5D90">
        <w:rPr>
          <w:bCs/>
          <w:u w:val="single"/>
          <w:lang w:val="fr-FR"/>
        </w:rPr>
        <w:t>pour les Parties à température ambiante élevée</w:t>
      </w:r>
    </w:p>
    <w:p w14:paraId="2419F4A5" w14:textId="26A07ED7" w:rsidR="002F64F5" w:rsidRPr="002C5D90" w:rsidRDefault="004E5AE9" w:rsidP="001B68DC">
      <w:pPr>
        <w:pStyle w:val="Heading1"/>
        <w:rPr>
          <w:lang w:val="fr-FR"/>
        </w:rPr>
      </w:pPr>
      <w:r w:rsidRPr="004E5AE9">
        <w:rPr>
          <w:lang w:val="fr-FR"/>
        </w:rPr>
        <w:t>Le Ni</w:t>
      </w:r>
      <w:r w:rsidR="00F65B3C">
        <w:rPr>
          <w:lang w:val="fr-FR"/>
        </w:rPr>
        <w:t>gé</w:t>
      </w:r>
      <w:r w:rsidRPr="004E5AE9">
        <w:rPr>
          <w:lang w:val="fr-FR"/>
        </w:rPr>
        <w:t>ria fait partie des pays bénéficiant d</w:t>
      </w:r>
      <w:r w:rsidR="002C0768">
        <w:rPr>
          <w:lang w:val="fr-FR"/>
        </w:rPr>
        <w:t>’</w:t>
      </w:r>
      <w:r w:rsidRPr="004E5AE9">
        <w:rPr>
          <w:lang w:val="fr-FR"/>
        </w:rPr>
        <w:t xml:space="preserve">une dérogation </w:t>
      </w:r>
      <w:r w:rsidR="00C00D09">
        <w:rPr>
          <w:lang w:val="fr-FR"/>
        </w:rPr>
        <w:t>au titre de leur</w:t>
      </w:r>
      <w:r w:rsidRPr="004E5AE9">
        <w:rPr>
          <w:lang w:val="fr-FR"/>
        </w:rPr>
        <w:t xml:space="preserve"> température ambiante élevée (HAT), conformément à la décision</w:t>
      </w:r>
      <w:r w:rsidR="00963A87">
        <w:rPr>
          <w:lang w:val="fr-FR"/>
        </w:rPr>
        <w:t> </w:t>
      </w:r>
      <w:r w:rsidRPr="004E5AE9">
        <w:rPr>
          <w:lang w:val="fr-FR"/>
        </w:rPr>
        <w:t>XXVIII/2 des Parties. Cette décision permet à ces pays de demander des exemptions pour des sous-secteurs ou des utilisations spécifiques lorsqu</w:t>
      </w:r>
      <w:r w:rsidR="002C0768">
        <w:rPr>
          <w:lang w:val="fr-FR"/>
        </w:rPr>
        <w:t>’</w:t>
      </w:r>
      <w:r w:rsidRPr="004E5AE9">
        <w:rPr>
          <w:lang w:val="fr-FR"/>
        </w:rPr>
        <w:t>il n</w:t>
      </w:r>
      <w:r w:rsidR="002C0768">
        <w:rPr>
          <w:lang w:val="fr-FR"/>
        </w:rPr>
        <w:t>’</w:t>
      </w:r>
      <w:r w:rsidRPr="004E5AE9">
        <w:rPr>
          <w:lang w:val="fr-FR"/>
        </w:rPr>
        <w:t>existe pas d</w:t>
      </w:r>
      <w:r w:rsidR="002C0768">
        <w:rPr>
          <w:lang w:val="fr-FR"/>
        </w:rPr>
        <w:t>’</w:t>
      </w:r>
      <w:r w:rsidRPr="004E5AE9">
        <w:rPr>
          <w:lang w:val="fr-FR"/>
        </w:rPr>
        <w:t>alternatives appropriées</w:t>
      </w:r>
      <w:r w:rsidR="00AB7FDB" w:rsidRPr="00790750">
        <w:rPr>
          <w:rStyle w:val="FootnoteReference"/>
          <w:lang w:val="en-GB"/>
        </w:rPr>
        <w:footnoteReference w:id="12"/>
      </w:r>
      <w:r w:rsidRPr="004E5AE9">
        <w:rPr>
          <w:lang w:val="fr-FR"/>
        </w:rPr>
        <w:t xml:space="preserve">.  En outre, le paragraphe 35 indique que la quantité de substances </w:t>
      </w:r>
      <w:r w:rsidR="00A2399D">
        <w:rPr>
          <w:lang w:val="fr-FR"/>
        </w:rPr>
        <w:t xml:space="preserve">visées à </w:t>
      </w:r>
      <w:r w:rsidRPr="004E5AE9">
        <w:rPr>
          <w:lang w:val="fr-FR"/>
        </w:rPr>
        <w:t>l</w:t>
      </w:r>
      <w:r w:rsidR="002C0768">
        <w:rPr>
          <w:lang w:val="fr-FR"/>
        </w:rPr>
        <w:t>’</w:t>
      </w:r>
      <w:r w:rsidRPr="004E5AE9">
        <w:rPr>
          <w:lang w:val="fr-FR"/>
        </w:rPr>
        <w:t>annexe</w:t>
      </w:r>
      <w:r w:rsidR="00A2399D">
        <w:rPr>
          <w:lang w:val="fr-FR"/>
        </w:rPr>
        <w:t> </w:t>
      </w:r>
      <w:r w:rsidRPr="004E5AE9">
        <w:rPr>
          <w:lang w:val="fr-FR"/>
        </w:rPr>
        <w:t>F faisant l</w:t>
      </w:r>
      <w:r w:rsidR="002C0768">
        <w:rPr>
          <w:lang w:val="fr-FR"/>
        </w:rPr>
        <w:t>’</w:t>
      </w:r>
      <w:r w:rsidRPr="004E5AE9">
        <w:rPr>
          <w:lang w:val="fr-FR"/>
        </w:rPr>
        <w:t>objet d</w:t>
      </w:r>
      <w:r w:rsidR="002C0768">
        <w:rPr>
          <w:lang w:val="fr-FR"/>
        </w:rPr>
        <w:t>’</w:t>
      </w:r>
      <w:r w:rsidRPr="004E5AE9">
        <w:rPr>
          <w:lang w:val="fr-FR"/>
        </w:rPr>
        <w:t>une dérogation pour cause de THA n</w:t>
      </w:r>
      <w:r w:rsidR="002C0768">
        <w:rPr>
          <w:lang w:val="fr-FR"/>
        </w:rPr>
        <w:t>’</w:t>
      </w:r>
      <w:r w:rsidRPr="004E5AE9">
        <w:rPr>
          <w:lang w:val="fr-FR"/>
        </w:rPr>
        <w:t>est pas admissible au financement au titre du Fonds multilatéral tant que ces substances font l</w:t>
      </w:r>
      <w:r w:rsidR="002C0768">
        <w:rPr>
          <w:lang w:val="fr-FR"/>
        </w:rPr>
        <w:t>’</w:t>
      </w:r>
      <w:r w:rsidRPr="004E5AE9">
        <w:rPr>
          <w:lang w:val="fr-FR"/>
        </w:rPr>
        <w:t>objet d</w:t>
      </w:r>
      <w:r w:rsidR="002C0768">
        <w:rPr>
          <w:lang w:val="fr-FR"/>
        </w:rPr>
        <w:t>’</w:t>
      </w:r>
      <w:r w:rsidRPr="004E5AE9">
        <w:rPr>
          <w:lang w:val="fr-FR"/>
        </w:rPr>
        <w:t>une dérogation pour cette Partie. Comme indiqué sur le site du Secrétariat de l</w:t>
      </w:r>
      <w:r w:rsidR="002C0768">
        <w:rPr>
          <w:lang w:val="fr-FR"/>
        </w:rPr>
        <w:t>’</w:t>
      </w:r>
      <w:r w:rsidRPr="004E5AE9">
        <w:rPr>
          <w:lang w:val="fr-FR"/>
        </w:rPr>
        <w:t xml:space="preserve">ozone, le </w:t>
      </w:r>
      <w:r w:rsidR="00364E49">
        <w:rPr>
          <w:lang w:val="fr-FR"/>
        </w:rPr>
        <w:t>Nigéria</w:t>
      </w:r>
      <w:r w:rsidRPr="004E5AE9">
        <w:rPr>
          <w:lang w:val="fr-FR"/>
        </w:rPr>
        <w:t xml:space="preserve"> a retiré sa notification d</w:t>
      </w:r>
      <w:r w:rsidR="002C0768">
        <w:rPr>
          <w:lang w:val="fr-FR"/>
        </w:rPr>
        <w:t>’</w:t>
      </w:r>
      <w:r w:rsidRPr="004E5AE9">
        <w:rPr>
          <w:lang w:val="fr-FR"/>
        </w:rPr>
        <w:t>intention d</w:t>
      </w:r>
      <w:r w:rsidR="002C0768">
        <w:rPr>
          <w:lang w:val="fr-FR"/>
        </w:rPr>
        <w:t>’</w:t>
      </w:r>
      <w:r w:rsidRPr="004E5AE9">
        <w:rPr>
          <w:lang w:val="fr-FR"/>
        </w:rPr>
        <w:t>utiliser l</w:t>
      </w:r>
      <w:r w:rsidR="002C0768">
        <w:rPr>
          <w:lang w:val="fr-FR"/>
        </w:rPr>
        <w:t>’</w:t>
      </w:r>
      <w:r w:rsidRPr="004E5AE9">
        <w:rPr>
          <w:lang w:val="fr-FR"/>
        </w:rPr>
        <w:t>exemption HAT le 6 septembre 2024.</w:t>
      </w:r>
    </w:p>
    <w:p w14:paraId="2452CBFC" w14:textId="6E49A725" w:rsidR="0070038F" w:rsidRPr="002C5D90" w:rsidRDefault="0070038F" w:rsidP="00D14991">
      <w:pPr>
        <w:keepNext/>
        <w:widowControl w:val="0"/>
        <w:spacing w:after="240"/>
        <w:outlineLvl w:val="0"/>
        <w:rPr>
          <w:bCs/>
          <w:lang w:val="fr-FR"/>
        </w:rPr>
      </w:pPr>
      <w:r w:rsidRPr="002C5D90">
        <w:rPr>
          <w:bCs/>
          <w:u w:val="single"/>
          <w:lang w:val="fr-FR"/>
        </w:rPr>
        <w:t>Cofinanc</w:t>
      </w:r>
      <w:r w:rsidR="004E5AE9">
        <w:rPr>
          <w:bCs/>
          <w:u w:val="single"/>
          <w:lang w:val="fr-FR"/>
        </w:rPr>
        <w:t>ement</w:t>
      </w:r>
    </w:p>
    <w:bookmarkEnd w:id="14"/>
    <w:p w14:paraId="01F7B406" w14:textId="70219DF1" w:rsidR="00313711" w:rsidRPr="002C5D90" w:rsidRDefault="00551286" w:rsidP="00313711">
      <w:pPr>
        <w:pStyle w:val="Heading1"/>
        <w:rPr>
          <w:lang w:val="fr-FR"/>
        </w:rPr>
      </w:pPr>
      <w:r w:rsidRPr="00551286">
        <w:rPr>
          <w:lang w:val="fr-FR"/>
        </w:rPr>
        <w:t>Le cofinancement fera partie intégrante des projets de démonstration pour lesquels les bénéficiaires devront apporter leur appui aux travaux locaux. Le niveau de cofinancement sera déterminé par les parties prenantes dans le cadre d</w:t>
      </w:r>
      <w:r w:rsidR="002C0768">
        <w:rPr>
          <w:lang w:val="fr-FR"/>
        </w:rPr>
        <w:t>’</w:t>
      </w:r>
      <w:r w:rsidRPr="00551286">
        <w:rPr>
          <w:lang w:val="fr-FR"/>
        </w:rPr>
        <w:t>une approche transparente et consultative.</w:t>
      </w:r>
      <w:r w:rsidR="00313711" w:rsidRPr="002C5D90">
        <w:rPr>
          <w:lang w:val="fr-FR"/>
        </w:rPr>
        <w:t xml:space="preserve"> </w:t>
      </w:r>
    </w:p>
    <w:p w14:paraId="14A56495" w14:textId="43ADF685" w:rsidR="0070038F" w:rsidRPr="002C5D90" w:rsidRDefault="00E71F82" w:rsidP="00D14991">
      <w:pPr>
        <w:keepNext/>
        <w:widowControl w:val="0"/>
        <w:spacing w:before="240" w:after="240"/>
        <w:outlineLvl w:val="0"/>
        <w:rPr>
          <w:bCs/>
          <w:u w:val="single"/>
          <w:lang w:val="fr-FR"/>
        </w:rPr>
      </w:pPr>
      <w:bookmarkStart w:id="16" w:name="_Hlk126916238"/>
      <w:r w:rsidRPr="002C5D90">
        <w:rPr>
          <w:bCs/>
          <w:u w:val="single"/>
          <w:lang w:val="fr-FR"/>
        </w:rPr>
        <w:t>Plan d</w:t>
      </w:r>
      <w:r w:rsidR="002C0768">
        <w:rPr>
          <w:bCs/>
          <w:u w:val="single"/>
          <w:lang w:val="fr-FR"/>
        </w:rPr>
        <w:t>’</w:t>
      </w:r>
      <w:r w:rsidRPr="002C5D90">
        <w:rPr>
          <w:bCs/>
          <w:u w:val="single"/>
          <w:lang w:val="fr-FR"/>
        </w:rPr>
        <w:t>activités 2024 - 2026 du Fonds multilatéral</w:t>
      </w:r>
      <w:r w:rsidR="0070038F" w:rsidRPr="002C5D90">
        <w:rPr>
          <w:bCs/>
          <w:u w:val="single"/>
          <w:lang w:val="fr-FR"/>
        </w:rPr>
        <w:t xml:space="preserve"> </w:t>
      </w:r>
    </w:p>
    <w:bookmarkEnd w:id="16"/>
    <w:p w14:paraId="481DD3C6" w14:textId="7921393B" w:rsidR="003A4329" w:rsidRPr="002C5D90" w:rsidRDefault="00E34FD4" w:rsidP="003A4329">
      <w:pPr>
        <w:pStyle w:val="Heading1"/>
        <w:rPr>
          <w:lang w:val="fr-FR"/>
        </w:rPr>
      </w:pPr>
      <w:r w:rsidRPr="00E34FD4">
        <w:rPr>
          <w:lang w:val="fr-FR"/>
        </w:rPr>
        <w:t>Le PNUD, l</w:t>
      </w:r>
      <w:r w:rsidR="002C0768">
        <w:rPr>
          <w:lang w:val="fr-FR"/>
        </w:rPr>
        <w:t>’</w:t>
      </w:r>
      <w:r w:rsidRPr="00E34FD4">
        <w:rPr>
          <w:lang w:val="fr-FR"/>
        </w:rPr>
        <w:t>ONUDI et le PNUE demandent 4</w:t>
      </w:r>
      <w:r>
        <w:rPr>
          <w:lang w:val="fr-FR"/>
        </w:rPr>
        <w:t> </w:t>
      </w:r>
      <w:r w:rsidRPr="00E34FD4">
        <w:rPr>
          <w:lang w:val="fr-FR"/>
        </w:rPr>
        <w:t>283</w:t>
      </w:r>
      <w:r>
        <w:rPr>
          <w:lang w:val="fr-FR"/>
        </w:rPr>
        <w:t> </w:t>
      </w:r>
      <w:r w:rsidRPr="00E34FD4">
        <w:rPr>
          <w:lang w:val="fr-FR"/>
        </w:rPr>
        <w:t>033</w:t>
      </w:r>
      <w:r w:rsidR="00C00D09">
        <w:rPr>
          <w:lang w:val="fr-FR"/>
        </w:rPr>
        <w:t> $US</w:t>
      </w:r>
      <w:r w:rsidRPr="00E34FD4">
        <w:rPr>
          <w:lang w:val="fr-FR"/>
        </w:rPr>
        <w:t>, plus les coûts d</w:t>
      </w:r>
      <w:r w:rsidR="002C0768">
        <w:rPr>
          <w:lang w:val="fr-FR"/>
        </w:rPr>
        <w:t>’</w:t>
      </w:r>
      <w:r w:rsidRPr="00E34FD4">
        <w:rPr>
          <w:lang w:val="fr-FR"/>
        </w:rPr>
        <w:t>appui d</w:t>
      </w:r>
      <w:r w:rsidR="002C0768">
        <w:rPr>
          <w:lang w:val="fr-FR"/>
        </w:rPr>
        <w:t>’</w:t>
      </w:r>
      <w:r w:rsidRPr="00E34FD4">
        <w:rPr>
          <w:lang w:val="fr-FR"/>
        </w:rPr>
        <w:t xml:space="preserve">agence, pour la mise en œuvre de la phase I du </w:t>
      </w:r>
      <w:r w:rsidR="00D216BF">
        <w:rPr>
          <w:lang w:val="fr-FR"/>
        </w:rPr>
        <w:t>PMK</w:t>
      </w:r>
      <w:r w:rsidRPr="00E34FD4">
        <w:rPr>
          <w:lang w:val="fr-FR"/>
        </w:rPr>
        <w:t xml:space="preserve"> pour le Nigéria. </w:t>
      </w:r>
      <w:r>
        <w:rPr>
          <w:lang w:val="fr-FR"/>
        </w:rPr>
        <w:t xml:space="preserve">Le montant </w:t>
      </w:r>
      <w:r w:rsidRPr="00E34FD4">
        <w:rPr>
          <w:lang w:val="fr-FR"/>
        </w:rPr>
        <w:t>total de 2</w:t>
      </w:r>
      <w:r>
        <w:rPr>
          <w:lang w:val="fr-FR"/>
        </w:rPr>
        <w:t> </w:t>
      </w:r>
      <w:r w:rsidRPr="00E34FD4">
        <w:rPr>
          <w:lang w:val="fr-FR"/>
        </w:rPr>
        <w:t>937</w:t>
      </w:r>
      <w:r>
        <w:rPr>
          <w:lang w:val="fr-FR"/>
        </w:rPr>
        <w:t> </w:t>
      </w:r>
      <w:r w:rsidRPr="00E34FD4">
        <w:rPr>
          <w:lang w:val="fr-FR"/>
        </w:rPr>
        <w:t>893</w:t>
      </w:r>
      <w:r w:rsidR="00C00D09">
        <w:rPr>
          <w:lang w:val="fr-FR"/>
        </w:rPr>
        <w:t> $US</w:t>
      </w:r>
      <w:r w:rsidRPr="00E34FD4">
        <w:rPr>
          <w:lang w:val="fr-FR"/>
        </w:rPr>
        <w:t xml:space="preserve">, </w:t>
      </w:r>
      <w:r>
        <w:rPr>
          <w:lang w:val="fr-FR"/>
        </w:rPr>
        <w:t xml:space="preserve">y compris les </w:t>
      </w:r>
      <w:r w:rsidRPr="00E34FD4">
        <w:rPr>
          <w:lang w:val="fr-FR"/>
        </w:rPr>
        <w:t>coûts d</w:t>
      </w:r>
      <w:r w:rsidR="002C0768">
        <w:rPr>
          <w:lang w:val="fr-FR"/>
        </w:rPr>
        <w:t>’</w:t>
      </w:r>
      <w:r w:rsidRPr="00E34FD4">
        <w:rPr>
          <w:lang w:val="fr-FR"/>
        </w:rPr>
        <w:t>appui d</w:t>
      </w:r>
      <w:r w:rsidR="002C0768">
        <w:rPr>
          <w:lang w:val="fr-FR"/>
        </w:rPr>
        <w:t>’</w:t>
      </w:r>
      <w:r w:rsidRPr="00E34FD4">
        <w:rPr>
          <w:lang w:val="fr-FR"/>
        </w:rPr>
        <w:t>agence, demandé pour la période 2024-2026, est supérieur de 862</w:t>
      </w:r>
      <w:r w:rsidR="00E9488E">
        <w:rPr>
          <w:lang w:val="fr-FR"/>
        </w:rPr>
        <w:t> </w:t>
      </w:r>
      <w:r w:rsidRPr="00E34FD4">
        <w:rPr>
          <w:lang w:val="fr-FR"/>
        </w:rPr>
        <w:t>166</w:t>
      </w:r>
      <w:r w:rsidR="00C00D09">
        <w:rPr>
          <w:lang w:val="fr-FR"/>
        </w:rPr>
        <w:t> $US</w:t>
      </w:r>
      <w:r w:rsidRPr="00E34FD4">
        <w:rPr>
          <w:lang w:val="fr-FR"/>
        </w:rPr>
        <w:t xml:space="preserve"> au montant figurant dans le plan d</w:t>
      </w:r>
      <w:r w:rsidR="002C0768">
        <w:rPr>
          <w:lang w:val="fr-FR"/>
        </w:rPr>
        <w:t>’</w:t>
      </w:r>
      <w:r w:rsidRPr="00E34FD4">
        <w:rPr>
          <w:lang w:val="fr-FR"/>
        </w:rPr>
        <w:t>activités</w:t>
      </w:r>
      <w:r w:rsidR="003A4329" w:rsidRPr="002C5D90">
        <w:rPr>
          <w:lang w:val="fr-FR"/>
        </w:rPr>
        <w:t>.</w:t>
      </w:r>
    </w:p>
    <w:p w14:paraId="15E20321" w14:textId="1B8B0BB5" w:rsidR="0070038F" w:rsidRPr="002C5D90" w:rsidRDefault="00E71F82" w:rsidP="00D14991">
      <w:pPr>
        <w:pStyle w:val="Heading1"/>
        <w:keepNext/>
        <w:widowControl w:val="0"/>
        <w:numPr>
          <w:ilvl w:val="0"/>
          <w:numId w:val="0"/>
        </w:numPr>
        <w:rPr>
          <w:u w:val="single"/>
          <w:lang w:val="fr-FR"/>
        </w:rPr>
      </w:pPr>
      <w:bookmarkStart w:id="17" w:name="_Hlk126916186"/>
      <w:bookmarkEnd w:id="15"/>
      <w:r w:rsidRPr="002C5D90">
        <w:rPr>
          <w:u w:val="single"/>
          <w:lang w:val="fr-FR"/>
        </w:rPr>
        <w:lastRenderedPageBreak/>
        <w:t>Durabilité de la réduction progressive des HFC et évaluation des risques</w:t>
      </w:r>
    </w:p>
    <w:bookmarkEnd w:id="17"/>
    <w:p w14:paraId="01BFF1A9" w14:textId="22842ACA" w:rsidR="008A6797" w:rsidRPr="002C5D90" w:rsidRDefault="009A7A90" w:rsidP="008A6797">
      <w:pPr>
        <w:pStyle w:val="Heading1"/>
        <w:rPr>
          <w:bCs/>
          <w:lang w:val="fr-FR"/>
        </w:rPr>
      </w:pPr>
      <w:r w:rsidRPr="009A7A90">
        <w:rPr>
          <w:bCs/>
          <w:lang w:val="fr-FR"/>
        </w:rPr>
        <w:t xml:space="preserve">La réalisation et le maintien des cibles de réduction progressive des HFC au </w:t>
      </w:r>
      <w:r w:rsidR="00364E49">
        <w:rPr>
          <w:bCs/>
          <w:lang w:val="fr-FR"/>
        </w:rPr>
        <w:t>Nigéria</w:t>
      </w:r>
      <w:r w:rsidRPr="009A7A90">
        <w:rPr>
          <w:bCs/>
          <w:lang w:val="fr-FR"/>
        </w:rPr>
        <w:t xml:space="preserve"> présentent plusieurs risques, notamment en raison de la taille et de la population importantes du pays. Ces risques ont été évalués sur la base de facteurs sociopolitiques, techniques et institutionnels, qui pourraient entraver la mise en œuvre réussie des objectifs de la phase I du </w:t>
      </w:r>
      <w:r w:rsidR="00D216BF">
        <w:rPr>
          <w:bCs/>
          <w:lang w:val="fr-FR"/>
        </w:rPr>
        <w:t>PMK</w:t>
      </w:r>
      <w:r w:rsidRPr="009A7A90">
        <w:rPr>
          <w:bCs/>
          <w:lang w:val="fr-FR"/>
        </w:rPr>
        <w:t>.  Les principaux défis sont les suivants</w:t>
      </w:r>
      <w:r w:rsidR="002C0768">
        <w:rPr>
          <w:bCs/>
          <w:lang w:val="fr-FR"/>
        </w:rPr>
        <w:t> :</w:t>
      </w:r>
      <w:r w:rsidRPr="009A7A90">
        <w:rPr>
          <w:bCs/>
          <w:lang w:val="fr-FR"/>
        </w:rPr>
        <w:t xml:space="preserve"> la difficulté de faire respecter le nouveau système d</w:t>
      </w:r>
      <w:r w:rsidR="002C0768">
        <w:rPr>
          <w:bCs/>
          <w:lang w:val="fr-FR"/>
        </w:rPr>
        <w:t>’</w:t>
      </w:r>
      <w:r w:rsidRPr="009A7A90">
        <w:rPr>
          <w:bCs/>
          <w:lang w:val="fr-FR"/>
        </w:rPr>
        <w:t>octroi de licences et de permis pour les HFC</w:t>
      </w:r>
      <w:r w:rsidR="002C0768">
        <w:rPr>
          <w:bCs/>
          <w:lang w:val="fr-FR"/>
        </w:rPr>
        <w:t> ;</w:t>
      </w:r>
      <w:r w:rsidRPr="009A7A90">
        <w:rPr>
          <w:bCs/>
          <w:lang w:val="fr-FR"/>
        </w:rPr>
        <w:t xml:space="preserve"> une croissance plus forte que prévu de la consommation de HFC, nécessitant des réductions plus rapides et plus importantes</w:t>
      </w:r>
      <w:r w:rsidR="002C0768">
        <w:rPr>
          <w:bCs/>
          <w:lang w:val="fr-FR"/>
        </w:rPr>
        <w:t> ;</w:t>
      </w:r>
      <w:r w:rsidRPr="009A7A90">
        <w:rPr>
          <w:bCs/>
          <w:lang w:val="fr-FR"/>
        </w:rPr>
        <w:t xml:space="preserve"> la disponibilité accrue d</w:t>
      </w:r>
      <w:r w:rsidR="002C0768">
        <w:rPr>
          <w:bCs/>
          <w:lang w:val="fr-FR"/>
        </w:rPr>
        <w:t>’</w:t>
      </w:r>
      <w:r w:rsidRPr="009A7A90">
        <w:rPr>
          <w:bCs/>
          <w:lang w:val="fr-FR"/>
        </w:rPr>
        <w:t>équipements à base de HFC moins chers</w:t>
      </w:r>
      <w:r w:rsidR="002C0768">
        <w:rPr>
          <w:bCs/>
          <w:lang w:val="fr-FR"/>
        </w:rPr>
        <w:t> ;</w:t>
      </w:r>
      <w:r w:rsidRPr="009A7A90">
        <w:rPr>
          <w:bCs/>
          <w:lang w:val="fr-FR"/>
        </w:rPr>
        <w:t xml:space="preserve"> les contraintes de la chaîne d</w:t>
      </w:r>
      <w:r w:rsidR="002C0768">
        <w:rPr>
          <w:bCs/>
          <w:lang w:val="fr-FR"/>
        </w:rPr>
        <w:t>’</w:t>
      </w:r>
      <w:r w:rsidRPr="009A7A90">
        <w:rPr>
          <w:bCs/>
          <w:lang w:val="fr-FR"/>
        </w:rPr>
        <w:t>approvisionnement limitant l</w:t>
      </w:r>
      <w:r w:rsidR="002C0768">
        <w:rPr>
          <w:bCs/>
          <w:lang w:val="fr-FR"/>
        </w:rPr>
        <w:t>’</w:t>
      </w:r>
      <w:r w:rsidRPr="009A7A90">
        <w:rPr>
          <w:bCs/>
          <w:lang w:val="fr-FR"/>
        </w:rPr>
        <w:t>accès aux technologies à faible PRP</w:t>
      </w:r>
      <w:r w:rsidR="002C0768">
        <w:rPr>
          <w:bCs/>
          <w:lang w:val="fr-FR"/>
        </w:rPr>
        <w:t> ;</w:t>
      </w:r>
      <w:r w:rsidRPr="009A7A90">
        <w:rPr>
          <w:bCs/>
          <w:lang w:val="fr-FR"/>
        </w:rPr>
        <w:t xml:space="preserve"> et un nombre limité de parties prenantes engagées dans la réduction des utilisations de HFC.</w:t>
      </w:r>
      <w:r w:rsidR="0002748A" w:rsidRPr="002C5D90">
        <w:rPr>
          <w:bCs/>
          <w:lang w:val="fr-FR"/>
        </w:rPr>
        <w:t xml:space="preserve"> </w:t>
      </w:r>
    </w:p>
    <w:p w14:paraId="265ADE1A" w14:textId="6288403B" w:rsidR="001B26F1" w:rsidRPr="002C5D90" w:rsidRDefault="00700BC4" w:rsidP="007829A4">
      <w:pPr>
        <w:pStyle w:val="Heading1"/>
        <w:rPr>
          <w:lang w:val="fr-FR"/>
        </w:rPr>
      </w:pPr>
      <w:r w:rsidRPr="00700BC4">
        <w:rPr>
          <w:lang w:val="fr-FR"/>
        </w:rPr>
        <w:t>Pour faire face à ces risques, des efforts concertés seront déployés pour réussir la mise en œuvre des quotas et atteindre les cibles du Protocole de Montréal à partir de 2025, en établissant des mesures réglementaires pour contrôler l</w:t>
      </w:r>
      <w:r w:rsidR="002C0768">
        <w:rPr>
          <w:lang w:val="fr-FR"/>
        </w:rPr>
        <w:t>’</w:t>
      </w:r>
      <w:r w:rsidRPr="00700BC4">
        <w:rPr>
          <w:lang w:val="fr-FR"/>
        </w:rPr>
        <w:t>afflux d</w:t>
      </w:r>
      <w:r w:rsidR="002C0768">
        <w:rPr>
          <w:lang w:val="fr-FR"/>
        </w:rPr>
        <w:t>’</w:t>
      </w:r>
      <w:r w:rsidRPr="00700BC4">
        <w:rPr>
          <w:lang w:val="fr-FR"/>
        </w:rPr>
        <w:t>équipements à base de HFC à bas prix et en continuant à consulter les parties prenantes tout au long des processus d</w:t>
      </w:r>
      <w:r w:rsidR="002C0768">
        <w:rPr>
          <w:lang w:val="fr-FR"/>
        </w:rPr>
        <w:t>’</w:t>
      </w:r>
      <w:r w:rsidRPr="00700BC4">
        <w:rPr>
          <w:lang w:val="fr-FR"/>
        </w:rPr>
        <w:t>élaboration des politiques. Malgré ces efforts, le défi le plus important reste les contraintes de la chaîne d</w:t>
      </w:r>
      <w:r w:rsidR="002C0768">
        <w:rPr>
          <w:lang w:val="fr-FR"/>
        </w:rPr>
        <w:t>’</w:t>
      </w:r>
      <w:r w:rsidRPr="00700BC4">
        <w:rPr>
          <w:lang w:val="fr-FR"/>
        </w:rPr>
        <w:t xml:space="preserve">approvisionnement qui entravent le passage à des technologies à faible PRP. Les projets du PGEH et du </w:t>
      </w:r>
      <w:r w:rsidR="00D216BF">
        <w:rPr>
          <w:lang w:val="fr-FR"/>
        </w:rPr>
        <w:t>PMK</w:t>
      </w:r>
      <w:r w:rsidRPr="00700BC4">
        <w:rPr>
          <w:lang w:val="fr-FR"/>
        </w:rPr>
        <w:t xml:space="preserve"> qui font la démonstration de technologies de remplacement jouent un rôle crucial dans le renforcement de la chaîne d</w:t>
      </w:r>
      <w:r w:rsidR="002C0768">
        <w:rPr>
          <w:lang w:val="fr-FR"/>
        </w:rPr>
        <w:t>’</w:t>
      </w:r>
      <w:r w:rsidRPr="00700BC4">
        <w:rPr>
          <w:lang w:val="fr-FR"/>
        </w:rPr>
        <w:t>approvisionnement. En outre, l</w:t>
      </w:r>
      <w:r w:rsidR="002C0768">
        <w:rPr>
          <w:lang w:val="fr-FR"/>
        </w:rPr>
        <w:t>’</w:t>
      </w:r>
      <w:r w:rsidRPr="00700BC4">
        <w:rPr>
          <w:lang w:val="fr-FR"/>
        </w:rPr>
        <w:t>adhésion locale des importateurs sera appuyée dans un premier temps par une assistance externe afin d</w:t>
      </w:r>
      <w:r w:rsidR="002C0768">
        <w:rPr>
          <w:lang w:val="fr-FR"/>
        </w:rPr>
        <w:t>’</w:t>
      </w:r>
      <w:r w:rsidRPr="00700BC4">
        <w:rPr>
          <w:lang w:val="fr-FR"/>
        </w:rPr>
        <w:t>assurer une transition réussie vers le marché</w:t>
      </w:r>
      <w:r w:rsidR="001B26F1" w:rsidRPr="002C5D90">
        <w:rPr>
          <w:bCs/>
          <w:lang w:val="fr-FR"/>
        </w:rPr>
        <w:t xml:space="preserve">. </w:t>
      </w:r>
    </w:p>
    <w:p w14:paraId="5730F7F7" w14:textId="1F04B735" w:rsidR="0070038F" w:rsidRPr="002C5D90" w:rsidRDefault="00E71F82" w:rsidP="00C27BBD">
      <w:pPr>
        <w:keepNext/>
        <w:widowControl w:val="0"/>
        <w:spacing w:before="240" w:after="240"/>
        <w:rPr>
          <w:lang w:val="fr-FR"/>
        </w:rPr>
      </w:pPr>
      <w:bookmarkStart w:id="18" w:name="_Hlk126916245"/>
      <w:r w:rsidRPr="002C5D90">
        <w:rPr>
          <w:u w:val="single"/>
          <w:lang w:val="fr-FR"/>
        </w:rPr>
        <w:t>Incidences sur le climat</w:t>
      </w:r>
    </w:p>
    <w:p w14:paraId="0CA59BA5" w14:textId="64FF3B73" w:rsidR="0070038F" w:rsidRPr="002C5D90" w:rsidRDefault="00E1049E" w:rsidP="008156B9">
      <w:pPr>
        <w:pStyle w:val="Heading1"/>
        <w:rPr>
          <w:lang w:val="fr-FR"/>
        </w:rPr>
      </w:pPr>
      <w:r w:rsidRPr="00E1049E">
        <w:rPr>
          <w:lang w:val="fr-FR"/>
        </w:rPr>
        <w:t>Les activités proposées, notamment les efforts visant à promouvoir des solutions de remplacement à faible PRP, à améliorer les pratiques du secteur de l</w:t>
      </w:r>
      <w:r w:rsidR="002C0768">
        <w:rPr>
          <w:lang w:val="fr-FR"/>
        </w:rPr>
        <w:t>’</w:t>
      </w:r>
      <w:r w:rsidRPr="00E1049E">
        <w:rPr>
          <w:lang w:val="fr-FR"/>
        </w:rPr>
        <w:t>entretien, l</w:t>
      </w:r>
      <w:r w:rsidR="002C0768">
        <w:rPr>
          <w:lang w:val="fr-FR"/>
        </w:rPr>
        <w:t>’</w:t>
      </w:r>
      <w:r w:rsidRPr="00E1049E">
        <w:rPr>
          <w:lang w:val="fr-FR"/>
        </w:rPr>
        <w:t>assistance technique à la fabrication de mousses pour remplacer le HFC-365mfc par des HFO ou du cyclopentane, et la reconversion des équipements de fabrication de R&amp;C du R-410A et du HFC-134a au HFC-32 et au R-600a, auront un impact positif sur la réduction globale des émissions de CO2. Globalement, dans le cadre de la phase I, le secteur de l</w:t>
      </w:r>
      <w:r w:rsidR="002C0768">
        <w:rPr>
          <w:lang w:val="fr-FR"/>
        </w:rPr>
        <w:t>’</w:t>
      </w:r>
      <w:r w:rsidRPr="00E1049E">
        <w:rPr>
          <w:lang w:val="fr-FR"/>
        </w:rPr>
        <w:t>entretien vise à atténuer les émissions de CO2 de 1 048 571 tonnes d</w:t>
      </w:r>
      <w:r w:rsidR="002C0768">
        <w:rPr>
          <w:lang w:val="fr-FR"/>
        </w:rPr>
        <w:t>’</w:t>
      </w:r>
      <w:r w:rsidRPr="00E1049E">
        <w:rPr>
          <w:lang w:val="fr-FR"/>
        </w:rPr>
        <w:t>équivalent CO2. Cette réduction de l</w:t>
      </w:r>
      <w:r w:rsidR="002C0768">
        <w:rPr>
          <w:lang w:val="fr-FR"/>
        </w:rPr>
        <w:t>’</w:t>
      </w:r>
      <w:r w:rsidRPr="00E1049E">
        <w:rPr>
          <w:lang w:val="fr-FR"/>
        </w:rPr>
        <w:t>utilisation des HFC dans le secteur de l</w:t>
      </w:r>
      <w:r w:rsidR="002C0768">
        <w:rPr>
          <w:lang w:val="fr-FR"/>
        </w:rPr>
        <w:t>’</w:t>
      </w:r>
      <w:r w:rsidRPr="00E1049E">
        <w:rPr>
          <w:lang w:val="fr-FR"/>
        </w:rPr>
        <w:t xml:space="preserve">entretien sera obtenue grâce à une meilleure étanchéité des grands systèmes de réfrigération, à des contrôles réglementaires sur les équipements à fort PRP, en particulier dans les secteurs où des solutions de remplacement à faible PRP sont </w:t>
      </w:r>
      <w:r w:rsidR="0031254A" w:rsidRPr="00E1049E">
        <w:rPr>
          <w:lang w:val="fr-FR"/>
        </w:rPr>
        <w:t>disponibles.</w:t>
      </w:r>
    </w:p>
    <w:p w14:paraId="4850C569" w14:textId="317CB583" w:rsidR="0070038F" w:rsidRPr="002C5D90" w:rsidRDefault="00AE72D5" w:rsidP="008156B9">
      <w:pPr>
        <w:pStyle w:val="paragraph"/>
        <w:keepNext/>
        <w:spacing w:before="0" w:beforeAutospacing="0" w:after="0" w:afterAutospacing="0"/>
        <w:jc w:val="both"/>
        <w:textAlignment w:val="baseline"/>
        <w:rPr>
          <w:bCs/>
          <w:u w:val="single"/>
          <w:lang w:val="fr-FR"/>
        </w:rPr>
      </w:pPr>
      <w:r w:rsidRPr="002C5D90">
        <w:rPr>
          <w:bCs/>
          <w:u w:val="single"/>
          <w:lang w:val="fr-FR"/>
        </w:rPr>
        <w:t>Projet d</w:t>
      </w:r>
      <w:r w:rsidR="002C0768">
        <w:rPr>
          <w:bCs/>
          <w:u w:val="single"/>
          <w:lang w:val="fr-FR"/>
        </w:rPr>
        <w:t>’</w:t>
      </w:r>
      <w:r w:rsidRPr="002C5D90">
        <w:rPr>
          <w:bCs/>
          <w:u w:val="single"/>
          <w:lang w:val="fr-FR"/>
        </w:rPr>
        <w:t>accord</w:t>
      </w:r>
      <w:r w:rsidR="0070038F" w:rsidRPr="002C5D90">
        <w:rPr>
          <w:bCs/>
          <w:u w:val="single"/>
          <w:lang w:val="fr-FR"/>
        </w:rPr>
        <w:t xml:space="preserve"> </w:t>
      </w:r>
    </w:p>
    <w:p w14:paraId="1743C7BC" w14:textId="77777777" w:rsidR="0031254A" w:rsidRPr="002C5D90" w:rsidRDefault="0031254A" w:rsidP="008156B9">
      <w:pPr>
        <w:pStyle w:val="paragraph"/>
        <w:keepNext/>
        <w:spacing w:before="0" w:beforeAutospacing="0" w:after="0" w:afterAutospacing="0"/>
        <w:jc w:val="both"/>
        <w:textAlignment w:val="baseline"/>
        <w:rPr>
          <w:bCs/>
          <w:u w:val="single"/>
          <w:lang w:val="fr-FR"/>
        </w:rPr>
      </w:pPr>
    </w:p>
    <w:p w14:paraId="5DB21706" w14:textId="62640EF7" w:rsidR="0070038F" w:rsidRPr="002C5D90" w:rsidRDefault="00992CED" w:rsidP="008156B9">
      <w:pPr>
        <w:pStyle w:val="Heading1"/>
        <w:keepNext/>
        <w:rPr>
          <w:lang w:val="fr-FR"/>
        </w:rPr>
      </w:pPr>
      <w:bookmarkStart w:id="19" w:name="_Hlk126916251"/>
      <w:bookmarkEnd w:id="18"/>
      <w:r w:rsidRPr="00992CED">
        <w:rPr>
          <w:lang w:val="fr-FR"/>
        </w:rPr>
        <w:t>Un projet d</w:t>
      </w:r>
      <w:r w:rsidR="002C0768">
        <w:rPr>
          <w:lang w:val="fr-FR"/>
        </w:rPr>
        <w:t>’</w:t>
      </w:r>
      <w:r w:rsidRPr="00992CED">
        <w:rPr>
          <w:lang w:val="fr-FR"/>
        </w:rPr>
        <w:t xml:space="preserve">accord entre le gouvernement du </w:t>
      </w:r>
      <w:r w:rsidR="00364E49">
        <w:rPr>
          <w:lang w:val="fr-FR"/>
        </w:rPr>
        <w:t>Nigéria</w:t>
      </w:r>
      <w:r w:rsidRPr="00992CED">
        <w:rPr>
          <w:lang w:val="fr-FR"/>
        </w:rPr>
        <w:t xml:space="preserve"> et le Comité exécutif pour la phase I du </w:t>
      </w:r>
      <w:r w:rsidR="00D216BF">
        <w:rPr>
          <w:lang w:val="fr-FR"/>
        </w:rPr>
        <w:t>PMK</w:t>
      </w:r>
      <w:r w:rsidRPr="00992CED">
        <w:rPr>
          <w:lang w:val="fr-FR"/>
        </w:rPr>
        <w:t xml:space="preserve"> n</w:t>
      </w:r>
      <w:r w:rsidR="002C0768">
        <w:rPr>
          <w:lang w:val="fr-FR"/>
        </w:rPr>
        <w:t>’</w:t>
      </w:r>
      <w:r w:rsidRPr="00992CED">
        <w:rPr>
          <w:lang w:val="fr-FR"/>
        </w:rPr>
        <w:t>a pas été préparé car le modèle d</w:t>
      </w:r>
      <w:r w:rsidR="002C0768">
        <w:rPr>
          <w:lang w:val="fr-FR"/>
        </w:rPr>
        <w:t>’</w:t>
      </w:r>
      <w:r w:rsidRPr="00992CED">
        <w:rPr>
          <w:lang w:val="fr-FR"/>
        </w:rPr>
        <w:t>accord est encore en cours d</w:t>
      </w:r>
      <w:r w:rsidR="002C0768">
        <w:rPr>
          <w:lang w:val="fr-FR"/>
        </w:rPr>
        <w:t>’</w:t>
      </w:r>
      <w:r w:rsidRPr="00992CED">
        <w:rPr>
          <w:lang w:val="fr-FR"/>
        </w:rPr>
        <w:t xml:space="preserve">examen par le Comité </w:t>
      </w:r>
      <w:r w:rsidR="0031254A" w:rsidRPr="00992CED">
        <w:rPr>
          <w:lang w:val="fr-FR"/>
        </w:rPr>
        <w:t>exécutif.</w:t>
      </w:r>
    </w:p>
    <w:p w14:paraId="142A1EC5" w14:textId="76CFF8BB" w:rsidR="0070038F" w:rsidRPr="002C5D90" w:rsidRDefault="00762ADC" w:rsidP="004E08EE">
      <w:pPr>
        <w:pStyle w:val="Heading1"/>
        <w:rPr>
          <w:lang w:val="fr-FR"/>
        </w:rPr>
      </w:pPr>
      <w:r w:rsidRPr="00762ADC">
        <w:rPr>
          <w:lang w:val="fr-FR"/>
        </w:rPr>
        <w:t xml:space="preserve">Si le Comité exécutif le souhaite, les fonds alloués à la phase I du </w:t>
      </w:r>
      <w:r w:rsidR="00D216BF">
        <w:rPr>
          <w:lang w:val="fr-FR"/>
        </w:rPr>
        <w:t>PMK</w:t>
      </w:r>
      <w:r w:rsidRPr="00762ADC">
        <w:rPr>
          <w:lang w:val="fr-FR"/>
        </w:rPr>
        <w:t xml:space="preserve"> pour le </w:t>
      </w:r>
      <w:r w:rsidR="00364E49">
        <w:rPr>
          <w:lang w:val="fr-FR"/>
        </w:rPr>
        <w:t>Nigéria</w:t>
      </w:r>
      <w:r w:rsidRPr="00762ADC">
        <w:rPr>
          <w:lang w:val="fr-FR"/>
        </w:rPr>
        <w:t xml:space="preserve"> pourraient être approuvés en principe, et les fonds alloués à la première tranche pourraient être approuvés, étant entendu que l</w:t>
      </w:r>
      <w:r w:rsidR="002C0768">
        <w:rPr>
          <w:lang w:val="fr-FR"/>
        </w:rPr>
        <w:t>’</w:t>
      </w:r>
      <w:r w:rsidRPr="00762ADC">
        <w:rPr>
          <w:lang w:val="fr-FR"/>
        </w:rPr>
        <w:t>accord serait préparé et présenté lors d</w:t>
      </w:r>
      <w:r w:rsidR="002C0768">
        <w:rPr>
          <w:lang w:val="fr-FR"/>
        </w:rPr>
        <w:t>’</w:t>
      </w:r>
      <w:r w:rsidRPr="00762ADC">
        <w:rPr>
          <w:lang w:val="fr-FR"/>
        </w:rPr>
        <w:t>une prochaine réunion, avant la présentation de la deuxième tranche, et une fois que le modèle d</w:t>
      </w:r>
      <w:r w:rsidR="002C0768">
        <w:rPr>
          <w:lang w:val="fr-FR"/>
        </w:rPr>
        <w:t>’</w:t>
      </w:r>
      <w:r w:rsidRPr="00762ADC">
        <w:rPr>
          <w:lang w:val="fr-FR"/>
        </w:rPr>
        <w:t>accord aura</w:t>
      </w:r>
      <w:r>
        <w:rPr>
          <w:lang w:val="fr-FR"/>
        </w:rPr>
        <w:t xml:space="preserve"> </w:t>
      </w:r>
      <w:r w:rsidRPr="00762ADC">
        <w:rPr>
          <w:lang w:val="fr-FR"/>
        </w:rPr>
        <w:t>été approuvé</w:t>
      </w:r>
      <w:r w:rsidR="0070038F" w:rsidRPr="002C5D90">
        <w:rPr>
          <w:lang w:val="fr-FR"/>
        </w:rPr>
        <w:t>.</w:t>
      </w:r>
    </w:p>
    <w:p w14:paraId="75F76E8F" w14:textId="3245119D" w:rsidR="00955CF5" w:rsidRPr="002C5D90" w:rsidRDefault="0070038F" w:rsidP="00F7686A">
      <w:pPr>
        <w:pStyle w:val="Heading1"/>
        <w:keepNext/>
        <w:numPr>
          <w:ilvl w:val="0"/>
          <w:numId w:val="0"/>
        </w:numPr>
        <w:autoSpaceDE w:val="0"/>
        <w:autoSpaceDN w:val="0"/>
        <w:adjustRightInd w:val="0"/>
        <w:spacing w:before="360"/>
        <w:rPr>
          <w:b/>
          <w:lang w:val="fr-FR"/>
        </w:rPr>
      </w:pPr>
      <w:r w:rsidRPr="002C5D90">
        <w:rPr>
          <w:b/>
          <w:lang w:val="fr-FR"/>
        </w:rPr>
        <w:t>VI.</w:t>
      </w:r>
      <w:r w:rsidR="002547A2" w:rsidRPr="002C5D90">
        <w:rPr>
          <w:b/>
          <w:lang w:val="fr-FR"/>
        </w:rPr>
        <w:tab/>
      </w:r>
      <w:r w:rsidRPr="002C5D90">
        <w:rPr>
          <w:b/>
          <w:lang w:val="fr-FR"/>
        </w:rPr>
        <w:t>R</w:t>
      </w:r>
      <w:bookmarkEnd w:id="19"/>
      <w:r w:rsidRPr="002C5D90">
        <w:rPr>
          <w:b/>
          <w:lang w:val="fr-FR"/>
        </w:rPr>
        <w:t>ecomm</w:t>
      </w:r>
      <w:r w:rsidR="00BE57CC" w:rsidRPr="002C5D90">
        <w:rPr>
          <w:b/>
          <w:lang w:val="fr-FR"/>
        </w:rPr>
        <w:t>a</w:t>
      </w:r>
      <w:r w:rsidRPr="002C5D90">
        <w:rPr>
          <w:b/>
          <w:lang w:val="fr-FR"/>
        </w:rPr>
        <w:t>ndation</w:t>
      </w:r>
    </w:p>
    <w:p w14:paraId="35C8B8E3" w14:textId="579717FE" w:rsidR="0070038F" w:rsidRPr="002C5D90" w:rsidRDefault="00B10DA6" w:rsidP="00F7686A">
      <w:pPr>
        <w:pStyle w:val="Heading1"/>
        <w:keepNext/>
        <w:rPr>
          <w:u w:val="single"/>
          <w:lang w:val="fr-FR"/>
        </w:rPr>
      </w:pPr>
      <w:r w:rsidRPr="00B10DA6">
        <w:rPr>
          <w:lang w:val="fr-FR"/>
        </w:rPr>
        <w:t xml:space="preserve">Le Comité exécutif pourrait souhaiter </w:t>
      </w:r>
      <w:r w:rsidR="00B917AB">
        <w:rPr>
          <w:lang w:val="fr-FR"/>
        </w:rPr>
        <w:t>envisager de</w:t>
      </w:r>
      <w:r w:rsidR="002C0768">
        <w:rPr>
          <w:lang w:val="fr-FR"/>
        </w:rPr>
        <w:t> :</w:t>
      </w:r>
    </w:p>
    <w:p w14:paraId="7069B241" w14:textId="3CDC1CEF" w:rsidR="0070038F" w:rsidRPr="002C5D90" w:rsidRDefault="005740F0" w:rsidP="007D51D8">
      <w:pPr>
        <w:pStyle w:val="Heading2"/>
        <w:widowControl/>
        <w:rPr>
          <w:lang w:val="fr-FR"/>
        </w:rPr>
      </w:pPr>
      <w:r w:rsidRPr="005740F0">
        <w:rPr>
          <w:rFonts w:asciiTheme="majorBidi" w:hAnsiTheme="majorBidi"/>
          <w:lang w:val="fr-FR"/>
        </w:rPr>
        <w:t>Approuver, en principe, la phase I du plan de mise en œuvre des HFC (</w:t>
      </w:r>
      <w:r w:rsidR="00D216BF">
        <w:rPr>
          <w:rFonts w:asciiTheme="majorBidi" w:hAnsiTheme="majorBidi"/>
          <w:lang w:val="fr-FR"/>
        </w:rPr>
        <w:t>PMK</w:t>
      </w:r>
      <w:r w:rsidRPr="005740F0">
        <w:rPr>
          <w:rFonts w:asciiTheme="majorBidi" w:hAnsiTheme="majorBidi"/>
          <w:lang w:val="fr-FR"/>
        </w:rPr>
        <w:t xml:space="preserve">) de Kigali pour le </w:t>
      </w:r>
      <w:r w:rsidR="00364E49">
        <w:rPr>
          <w:rFonts w:asciiTheme="majorBidi" w:hAnsiTheme="majorBidi"/>
          <w:lang w:val="fr-FR"/>
        </w:rPr>
        <w:t>Nigéria</w:t>
      </w:r>
      <w:r w:rsidRPr="005740F0">
        <w:rPr>
          <w:rFonts w:asciiTheme="majorBidi" w:hAnsiTheme="majorBidi"/>
          <w:lang w:val="fr-FR"/>
        </w:rPr>
        <w:t xml:space="preserve"> pour la période 2024-2029, afin d</w:t>
      </w:r>
      <w:r w:rsidR="002C0768">
        <w:rPr>
          <w:rFonts w:asciiTheme="majorBidi" w:hAnsiTheme="majorBidi"/>
          <w:lang w:val="fr-FR"/>
        </w:rPr>
        <w:t>’</w:t>
      </w:r>
      <w:r w:rsidRPr="005740F0">
        <w:rPr>
          <w:rFonts w:asciiTheme="majorBidi" w:hAnsiTheme="majorBidi"/>
          <w:lang w:val="fr-FR"/>
        </w:rPr>
        <w:t>atténuer la consommation de HFC de 10</w:t>
      </w:r>
      <w:r w:rsidR="00510BB9">
        <w:rPr>
          <w:rFonts w:asciiTheme="majorBidi" w:hAnsiTheme="majorBidi"/>
          <w:lang w:val="fr-FR"/>
        </w:rPr>
        <w:t>,</w:t>
      </w:r>
      <w:r w:rsidRPr="005740F0">
        <w:rPr>
          <w:rFonts w:asciiTheme="majorBidi" w:hAnsiTheme="majorBidi"/>
          <w:lang w:val="fr-FR"/>
        </w:rPr>
        <w:t>13</w:t>
      </w:r>
      <w:r w:rsidR="00510BB9">
        <w:rPr>
          <w:rFonts w:asciiTheme="majorBidi" w:hAnsiTheme="majorBidi"/>
          <w:lang w:val="fr-FR"/>
        </w:rPr>
        <w:t> %</w:t>
      </w:r>
      <w:r w:rsidRPr="005740F0">
        <w:rPr>
          <w:rFonts w:asciiTheme="majorBidi" w:hAnsiTheme="majorBidi"/>
          <w:lang w:val="fr-FR"/>
        </w:rPr>
        <w:t xml:space="preserve"> du niveau de référence du pays d</w:t>
      </w:r>
      <w:r w:rsidR="002C0768">
        <w:rPr>
          <w:rFonts w:asciiTheme="majorBidi" w:hAnsiTheme="majorBidi"/>
          <w:lang w:val="fr-FR"/>
        </w:rPr>
        <w:t>’</w:t>
      </w:r>
      <w:r w:rsidRPr="005740F0">
        <w:rPr>
          <w:rFonts w:asciiTheme="majorBidi" w:hAnsiTheme="majorBidi"/>
          <w:lang w:val="fr-FR"/>
        </w:rPr>
        <w:t>ici 2029, pour un montant de 4</w:t>
      </w:r>
      <w:r w:rsidR="00510BB9">
        <w:rPr>
          <w:rFonts w:asciiTheme="majorBidi" w:hAnsiTheme="majorBidi"/>
          <w:lang w:val="fr-FR"/>
        </w:rPr>
        <w:t> </w:t>
      </w:r>
      <w:r w:rsidRPr="005740F0">
        <w:rPr>
          <w:rFonts w:asciiTheme="majorBidi" w:hAnsiTheme="majorBidi"/>
          <w:lang w:val="fr-FR"/>
        </w:rPr>
        <w:t>602</w:t>
      </w:r>
      <w:r w:rsidR="00510BB9">
        <w:rPr>
          <w:rFonts w:asciiTheme="majorBidi" w:hAnsiTheme="majorBidi"/>
          <w:lang w:val="fr-FR"/>
        </w:rPr>
        <w:t> </w:t>
      </w:r>
      <w:r w:rsidRPr="005740F0">
        <w:rPr>
          <w:rFonts w:asciiTheme="majorBidi" w:hAnsiTheme="majorBidi"/>
          <w:lang w:val="fr-FR"/>
        </w:rPr>
        <w:t>465</w:t>
      </w:r>
      <w:r w:rsidR="00C00D09">
        <w:rPr>
          <w:rFonts w:asciiTheme="majorBidi" w:hAnsiTheme="majorBidi"/>
          <w:lang w:val="fr-FR"/>
        </w:rPr>
        <w:t> $US</w:t>
      </w:r>
      <w:r w:rsidRPr="005740F0">
        <w:rPr>
          <w:rFonts w:asciiTheme="majorBidi" w:hAnsiTheme="majorBidi"/>
          <w:lang w:val="fr-FR"/>
        </w:rPr>
        <w:t>, dont 3</w:t>
      </w:r>
      <w:r w:rsidR="009B0406">
        <w:rPr>
          <w:rFonts w:asciiTheme="majorBidi" w:hAnsiTheme="majorBidi"/>
          <w:lang w:val="fr-FR"/>
        </w:rPr>
        <w:t> </w:t>
      </w:r>
      <w:r w:rsidRPr="005740F0">
        <w:rPr>
          <w:rFonts w:asciiTheme="majorBidi" w:hAnsiTheme="majorBidi"/>
          <w:lang w:val="fr-FR"/>
        </w:rPr>
        <w:t>250</w:t>
      </w:r>
      <w:r w:rsidR="009B0406">
        <w:rPr>
          <w:rFonts w:asciiTheme="majorBidi" w:hAnsiTheme="majorBidi"/>
          <w:lang w:val="fr-FR"/>
        </w:rPr>
        <w:t> </w:t>
      </w:r>
      <w:r w:rsidRPr="005740F0">
        <w:rPr>
          <w:rFonts w:asciiTheme="majorBidi" w:hAnsiTheme="majorBidi"/>
          <w:lang w:val="fr-FR"/>
        </w:rPr>
        <w:t>523</w:t>
      </w:r>
      <w:r w:rsidR="00C00D09">
        <w:rPr>
          <w:rFonts w:asciiTheme="majorBidi" w:hAnsiTheme="majorBidi"/>
          <w:lang w:val="fr-FR"/>
        </w:rPr>
        <w:t> $US</w:t>
      </w:r>
      <w:r w:rsidRPr="005740F0">
        <w:rPr>
          <w:rFonts w:asciiTheme="majorBidi" w:hAnsiTheme="majorBidi"/>
          <w:lang w:val="fr-FR"/>
        </w:rPr>
        <w:t>, plus 227</w:t>
      </w:r>
      <w:r w:rsidR="009B0406">
        <w:rPr>
          <w:rFonts w:asciiTheme="majorBidi" w:hAnsiTheme="majorBidi"/>
          <w:lang w:val="fr-FR"/>
        </w:rPr>
        <w:t> </w:t>
      </w:r>
      <w:r w:rsidRPr="005740F0">
        <w:rPr>
          <w:rFonts w:asciiTheme="majorBidi" w:hAnsiTheme="majorBidi"/>
          <w:lang w:val="fr-FR"/>
        </w:rPr>
        <w:t>537</w:t>
      </w:r>
      <w:r w:rsidR="00C00D09">
        <w:rPr>
          <w:rFonts w:asciiTheme="majorBidi" w:hAnsiTheme="majorBidi"/>
          <w:lang w:val="fr-FR"/>
        </w:rPr>
        <w:t> $US</w:t>
      </w:r>
      <w:r w:rsidRPr="005740F0">
        <w:rPr>
          <w:rFonts w:asciiTheme="majorBidi" w:hAnsiTheme="majorBidi"/>
          <w:lang w:val="fr-FR"/>
        </w:rPr>
        <w:t xml:space="preserve"> de coûts d</w:t>
      </w:r>
      <w:r w:rsidR="002C0768">
        <w:rPr>
          <w:rFonts w:asciiTheme="majorBidi" w:hAnsiTheme="majorBidi"/>
          <w:lang w:val="fr-FR"/>
        </w:rPr>
        <w:t>’</w:t>
      </w:r>
      <w:r w:rsidRPr="005740F0">
        <w:rPr>
          <w:rFonts w:asciiTheme="majorBidi" w:hAnsiTheme="majorBidi"/>
          <w:lang w:val="fr-FR"/>
        </w:rPr>
        <w:t>appui d</w:t>
      </w:r>
      <w:r w:rsidR="002C0768">
        <w:rPr>
          <w:rFonts w:asciiTheme="majorBidi" w:hAnsiTheme="majorBidi"/>
          <w:lang w:val="fr-FR"/>
        </w:rPr>
        <w:t>’</w:t>
      </w:r>
      <w:r w:rsidRPr="005740F0">
        <w:rPr>
          <w:rFonts w:asciiTheme="majorBidi" w:hAnsiTheme="majorBidi"/>
          <w:lang w:val="fr-FR"/>
        </w:rPr>
        <w:t>agence pour le PNUD, 705</w:t>
      </w:r>
      <w:r w:rsidR="009B0406">
        <w:rPr>
          <w:rFonts w:asciiTheme="majorBidi" w:hAnsiTheme="majorBidi"/>
          <w:lang w:val="fr-FR"/>
        </w:rPr>
        <w:t> </w:t>
      </w:r>
      <w:r w:rsidRPr="005740F0">
        <w:rPr>
          <w:rFonts w:asciiTheme="majorBidi" w:hAnsiTheme="majorBidi"/>
          <w:lang w:val="fr-FR"/>
        </w:rPr>
        <w:t>510</w:t>
      </w:r>
      <w:r w:rsidR="00C00D09">
        <w:rPr>
          <w:rFonts w:asciiTheme="majorBidi" w:hAnsiTheme="majorBidi"/>
          <w:lang w:val="fr-FR"/>
        </w:rPr>
        <w:t> $US</w:t>
      </w:r>
      <w:r w:rsidRPr="005740F0">
        <w:rPr>
          <w:rFonts w:asciiTheme="majorBidi" w:hAnsiTheme="majorBidi"/>
          <w:lang w:val="fr-FR"/>
        </w:rPr>
        <w:t>, plus 49</w:t>
      </w:r>
      <w:r w:rsidR="009B0406">
        <w:rPr>
          <w:rFonts w:asciiTheme="majorBidi" w:hAnsiTheme="majorBidi"/>
          <w:lang w:val="fr-FR"/>
        </w:rPr>
        <w:t> </w:t>
      </w:r>
      <w:r w:rsidRPr="005740F0">
        <w:rPr>
          <w:rFonts w:asciiTheme="majorBidi" w:hAnsiTheme="majorBidi"/>
          <w:lang w:val="fr-FR"/>
        </w:rPr>
        <w:t>386</w:t>
      </w:r>
      <w:r w:rsidR="00C00D09">
        <w:rPr>
          <w:rFonts w:asciiTheme="majorBidi" w:hAnsiTheme="majorBidi"/>
          <w:lang w:val="fr-FR"/>
        </w:rPr>
        <w:t> $US</w:t>
      </w:r>
      <w:r w:rsidRPr="005740F0">
        <w:rPr>
          <w:rFonts w:asciiTheme="majorBidi" w:hAnsiTheme="majorBidi"/>
          <w:lang w:val="fr-FR"/>
        </w:rPr>
        <w:t xml:space="preserve"> de coûts d</w:t>
      </w:r>
      <w:r w:rsidR="002C0768">
        <w:rPr>
          <w:rFonts w:asciiTheme="majorBidi" w:hAnsiTheme="majorBidi"/>
          <w:lang w:val="fr-FR"/>
        </w:rPr>
        <w:t>’</w:t>
      </w:r>
      <w:r w:rsidRPr="005740F0">
        <w:rPr>
          <w:rFonts w:asciiTheme="majorBidi" w:hAnsiTheme="majorBidi"/>
          <w:lang w:val="fr-FR"/>
        </w:rPr>
        <w:t>appui d</w:t>
      </w:r>
      <w:r w:rsidR="002C0768">
        <w:rPr>
          <w:rFonts w:asciiTheme="majorBidi" w:hAnsiTheme="majorBidi"/>
          <w:lang w:val="fr-FR"/>
        </w:rPr>
        <w:t>’</w:t>
      </w:r>
      <w:r w:rsidRPr="005740F0">
        <w:rPr>
          <w:rFonts w:asciiTheme="majorBidi" w:hAnsiTheme="majorBidi"/>
          <w:lang w:val="fr-FR"/>
        </w:rPr>
        <w:t>agence pour l</w:t>
      </w:r>
      <w:r w:rsidR="002C0768">
        <w:rPr>
          <w:rFonts w:asciiTheme="majorBidi" w:hAnsiTheme="majorBidi"/>
          <w:lang w:val="fr-FR"/>
        </w:rPr>
        <w:t>’</w:t>
      </w:r>
      <w:r w:rsidRPr="005740F0">
        <w:rPr>
          <w:rFonts w:asciiTheme="majorBidi" w:hAnsiTheme="majorBidi"/>
          <w:lang w:val="fr-FR"/>
        </w:rPr>
        <w:t>ONUDI, et 327</w:t>
      </w:r>
      <w:r w:rsidR="009B0406">
        <w:rPr>
          <w:rFonts w:asciiTheme="majorBidi" w:hAnsiTheme="majorBidi"/>
          <w:lang w:val="fr-FR"/>
        </w:rPr>
        <w:t> </w:t>
      </w:r>
      <w:r w:rsidRPr="005740F0">
        <w:rPr>
          <w:rFonts w:asciiTheme="majorBidi" w:hAnsiTheme="majorBidi"/>
          <w:lang w:val="fr-FR"/>
        </w:rPr>
        <w:t>000</w:t>
      </w:r>
      <w:r w:rsidR="00C00D09">
        <w:rPr>
          <w:rFonts w:asciiTheme="majorBidi" w:hAnsiTheme="majorBidi"/>
          <w:lang w:val="fr-FR"/>
        </w:rPr>
        <w:t> $US</w:t>
      </w:r>
      <w:r w:rsidRPr="005740F0">
        <w:rPr>
          <w:rFonts w:asciiTheme="majorBidi" w:hAnsiTheme="majorBidi"/>
          <w:lang w:val="fr-FR"/>
        </w:rPr>
        <w:t xml:space="preserve">, </w:t>
      </w:r>
      <w:r w:rsidRPr="005740F0">
        <w:rPr>
          <w:rFonts w:asciiTheme="majorBidi" w:hAnsiTheme="majorBidi"/>
          <w:lang w:val="fr-FR"/>
        </w:rPr>
        <w:lastRenderedPageBreak/>
        <w:t>plus 42</w:t>
      </w:r>
      <w:r w:rsidR="009B0406">
        <w:rPr>
          <w:rFonts w:asciiTheme="majorBidi" w:hAnsiTheme="majorBidi"/>
          <w:lang w:val="fr-FR"/>
        </w:rPr>
        <w:t> </w:t>
      </w:r>
      <w:r w:rsidRPr="005740F0">
        <w:rPr>
          <w:rFonts w:asciiTheme="majorBidi" w:hAnsiTheme="majorBidi"/>
          <w:lang w:val="fr-FR"/>
        </w:rPr>
        <w:t>510</w:t>
      </w:r>
      <w:r w:rsidR="00C00D09">
        <w:rPr>
          <w:rFonts w:asciiTheme="majorBidi" w:hAnsiTheme="majorBidi"/>
          <w:lang w:val="fr-FR"/>
        </w:rPr>
        <w:t> $US</w:t>
      </w:r>
      <w:r w:rsidRPr="005740F0">
        <w:rPr>
          <w:rFonts w:asciiTheme="majorBidi" w:hAnsiTheme="majorBidi"/>
          <w:lang w:val="fr-FR"/>
        </w:rPr>
        <w:t xml:space="preserve"> de coûts d</w:t>
      </w:r>
      <w:r w:rsidR="002C0768">
        <w:rPr>
          <w:rFonts w:asciiTheme="majorBidi" w:hAnsiTheme="majorBidi"/>
          <w:lang w:val="fr-FR"/>
        </w:rPr>
        <w:t>’</w:t>
      </w:r>
      <w:r w:rsidRPr="005740F0">
        <w:rPr>
          <w:rFonts w:asciiTheme="majorBidi" w:hAnsiTheme="majorBidi"/>
          <w:lang w:val="fr-FR"/>
        </w:rPr>
        <w:t>appui d</w:t>
      </w:r>
      <w:r w:rsidR="002C0768">
        <w:rPr>
          <w:rFonts w:asciiTheme="majorBidi" w:hAnsiTheme="majorBidi"/>
          <w:lang w:val="fr-FR"/>
        </w:rPr>
        <w:t>’</w:t>
      </w:r>
      <w:r w:rsidRPr="005740F0">
        <w:rPr>
          <w:rFonts w:asciiTheme="majorBidi" w:hAnsiTheme="majorBidi"/>
          <w:lang w:val="fr-FR"/>
        </w:rPr>
        <w:t>agence pour le PNUE, comme indiqué dans le calendrier figurant à l</w:t>
      </w:r>
      <w:r w:rsidR="002C0768">
        <w:rPr>
          <w:rFonts w:asciiTheme="majorBidi" w:hAnsiTheme="majorBidi"/>
          <w:lang w:val="fr-FR"/>
        </w:rPr>
        <w:t>’</w:t>
      </w:r>
      <w:r w:rsidRPr="005740F0">
        <w:rPr>
          <w:rFonts w:asciiTheme="majorBidi" w:hAnsiTheme="majorBidi"/>
          <w:lang w:val="fr-FR"/>
        </w:rPr>
        <w:t>annexe I au présent document</w:t>
      </w:r>
      <w:r w:rsidR="002C0768">
        <w:rPr>
          <w:rFonts w:asciiTheme="majorBidi" w:hAnsiTheme="majorBidi"/>
          <w:lang w:val="fr-FR"/>
        </w:rPr>
        <w:t> ;</w:t>
      </w:r>
    </w:p>
    <w:p w14:paraId="52F5EC08" w14:textId="09F8CC65" w:rsidR="00A87EE1" w:rsidRPr="002C5D90" w:rsidRDefault="00760D1B" w:rsidP="00A87EE1">
      <w:pPr>
        <w:pStyle w:val="Heading2"/>
        <w:rPr>
          <w:lang w:val="fr-FR"/>
        </w:rPr>
      </w:pPr>
      <w:r>
        <w:rPr>
          <w:lang w:val="fr-FR"/>
        </w:rPr>
        <w:t>Prendre note</w:t>
      </w:r>
      <w:r w:rsidR="002C0768">
        <w:rPr>
          <w:lang w:val="fr-FR"/>
        </w:rPr>
        <w:t> :</w:t>
      </w:r>
    </w:p>
    <w:p w14:paraId="4AE4C37A" w14:textId="119239D3" w:rsidR="00A87EE1" w:rsidRPr="002C5D90" w:rsidRDefault="00760D1B" w:rsidP="00A87EE1">
      <w:pPr>
        <w:pStyle w:val="Heading3"/>
        <w:rPr>
          <w:lang w:val="fr-FR"/>
        </w:rPr>
      </w:pPr>
      <w:r w:rsidRPr="00760D1B">
        <w:rPr>
          <w:lang w:val="fr-FR"/>
        </w:rPr>
        <w:t xml:space="preserve">Que le gouvernement du </w:t>
      </w:r>
      <w:r w:rsidR="00364E49">
        <w:rPr>
          <w:lang w:val="fr-FR"/>
        </w:rPr>
        <w:t>Nigéria</w:t>
      </w:r>
      <w:r w:rsidRPr="00760D1B">
        <w:rPr>
          <w:lang w:val="fr-FR"/>
        </w:rPr>
        <w:t xml:space="preserve"> </w:t>
      </w:r>
      <w:proofErr w:type="gramStart"/>
      <w:r w:rsidRPr="00760D1B">
        <w:rPr>
          <w:lang w:val="fr-FR"/>
        </w:rPr>
        <w:t>a</w:t>
      </w:r>
      <w:proofErr w:type="gramEnd"/>
      <w:r w:rsidRPr="00760D1B">
        <w:rPr>
          <w:lang w:val="fr-FR"/>
        </w:rPr>
        <w:t xml:space="preserve"> présenté au Secrétariat de l</w:t>
      </w:r>
      <w:r w:rsidR="002C0768">
        <w:rPr>
          <w:lang w:val="fr-FR"/>
        </w:rPr>
        <w:t>’</w:t>
      </w:r>
      <w:r w:rsidRPr="00760D1B">
        <w:rPr>
          <w:lang w:val="fr-FR"/>
        </w:rPr>
        <w:t>ozone une demande de révision du niveau de référence des HFC et qu</w:t>
      </w:r>
      <w:r w:rsidR="002C0768">
        <w:rPr>
          <w:lang w:val="fr-FR"/>
        </w:rPr>
        <w:t>’</w:t>
      </w:r>
      <w:r w:rsidRPr="00760D1B">
        <w:rPr>
          <w:lang w:val="fr-FR"/>
        </w:rPr>
        <w:t xml:space="preserve">il fournira des informations supplémentaires, le cas échéant, </w:t>
      </w:r>
      <w:r w:rsidR="00665E93">
        <w:rPr>
          <w:lang w:val="fr-FR"/>
        </w:rPr>
        <w:t>à la</w:t>
      </w:r>
      <w:r w:rsidRPr="00760D1B">
        <w:rPr>
          <w:lang w:val="fr-FR"/>
        </w:rPr>
        <w:t xml:space="preserve"> 74</w:t>
      </w:r>
      <w:r w:rsidRPr="00760D1B">
        <w:rPr>
          <w:vertAlign w:val="superscript"/>
          <w:lang w:val="fr-FR"/>
        </w:rPr>
        <w:t>e</w:t>
      </w:r>
      <w:r>
        <w:rPr>
          <w:lang w:val="fr-FR"/>
        </w:rPr>
        <w:t xml:space="preserve"> </w:t>
      </w:r>
      <w:r w:rsidR="00665E93">
        <w:rPr>
          <w:lang w:val="fr-FR"/>
        </w:rPr>
        <w:t xml:space="preserve">réunion du </w:t>
      </w:r>
      <w:r w:rsidRPr="00760D1B">
        <w:rPr>
          <w:lang w:val="fr-FR"/>
        </w:rPr>
        <w:t xml:space="preserve">Comité </w:t>
      </w:r>
      <w:r w:rsidR="00665E93">
        <w:rPr>
          <w:lang w:val="fr-FR"/>
        </w:rPr>
        <w:t xml:space="preserve">de mise en œuvre </w:t>
      </w:r>
      <w:r w:rsidRPr="00760D1B">
        <w:rPr>
          <w:lang w:val="fr-FR"/>
        </w:rPr>
        <w:t>en vue de l</w:t>
      </w:r>
      <w:r w:rsidR="002C0768">
        <w:rPr>
          <w:lang w:val="fr-FR"/>
        </w:rPr>
        <w:t>’</w:t>
      </w:r>
      <w:r w:rsidRPr="00760D1B">
        <w:rPr>
          <w:lang w:val="fr-FR"/>
        </w:rPr>
        <w:t>examen de la demande de révision du niveau de référence des HFC</w:t>
      </w:r>
      <w:r w:rsidR="002C0768">
        <w:rPr>
          <w:lang w:val="fr-FR"/>
        </w:rPr>
        <w:t> ;</w:t>
      </w:r>
    </w:p>
    <w:p w14:paraId="0056E26D" w14:textId="5571EC34" w:rsidR="006C6143" w:rsidRPr="002C5D90" w:rsidRDefault="006065F3" w:rsidP="00F7686A">
      <w:pPr>
        <w:pStyle w:val="Heading3"/>
        <w:rPr>
          <w:lang w:val="fr-FR"/>
        </w:rPr>
      </w:pPr>
      <w:r w:rsidRPr="006065F3">
        <w:rPr>
          <w:lang w:val="fr-FR"/>
        </w:rPr>
        <w:t>Que la question de la conformité du pays avec la consommation maximale autorisée établie au titre de l</w:t>
      </w:r>
      <w:r w:rsidR="002C0768">
        <w:rPr>
          <w:lang w:val="fr-FR"/>
        </w:rPr>
        <w:t>’</w:t>
      </w:r>
      <w:r w:rsidRPr="006065F3">
        <w:rPr>
          <w:lang w:val="fr-FR"/>
        </w:rPr>
        <w:t>année 2024 sera examinée lors de la 97</w:t>
      </w:r>
      <w:r w:rsidRPr="006065F3">
        <w:rPr>
          <w:vertAlign w:val="superscript"/>
          <w:lang w:val="fr-FR"/>
        </w:rPr>
        <w:t>e</w:t>
      </w:r>
      <w:r>
        <w:rPr>
          <w:lang w:val="fr-FR"/>
        </w:rPr>
        <w:t xml:space="preserve"> </w:t>
      </w:r>
      <w:r w:rsidRPr="006065F3">
        <w:rPr>
          <w:lang w:val="fr-FR"/>
        </w:rPr>
        <w:t>réunion, après l</w:t>
      </w:r>
      <w:r w:rsidR="002C0768">
        <w:rPr>
          <w:lang w:val="fr-FR"/>
        </w:rPr>
        <w:t>’</w:t>
      </w:r>
      <w:r w:rsidRPr="006065F3">
        <w:rPr>
          <w:lang w:val="fr-FR"/>
        </w:rPr>
        <w:t>examen de la demande de modification de la ligne de base pour les HFC par le 74</w:t>
      </w:r>
      <w:r w:rsidRPr="006065F3">
        <w:rPr>
          <w:vertAlign w:val="superscript"/>
          <w:lang w:val="fr-FR"/>
        </w:rPr>
        <w:t>e</w:t>
      </w:r>
      <w:r>
        <w:rPr>
          <w:lang w:val="fr-FR"/>
        </w:rPr>
        <w:t xml:space="preserve"> C</w:t>
      </w:r>
      <w:r w:rsidRPr="006065F3">
        <w:rPr>
          <w:lang w:val="fr-FR"/>
        </w:rPr>
        <w:t xml:space="preserve">omité </w:t>
      </w:r>
      <w:r>
        <w:rPr>
          <w:lang w:val="fr-FR"/>
        </w:rPr>
        <w:t xml:space="preserve">de mise en œuvre </w:t>
      </w:r>
      <w:r w:rsidRPr="006065F3">
        <w:rPr>
          <w:lang w:val="fr-FR"/>
        </w:rPr>
        <w:t>et la 37</w:t>
      </w:r>
      <w:r w:rsidRPr="006065F3">
        <w:rPr>
          <w:vertAlign w:val="superscript"/>
          <w:lang w:val="fr-FR"/>
        </w:rPr>
        <w:t>e</w:t>
      </w:r>
      <w:r>
        <w:rPr>
          <w:lang w:val="fr-FR"/>
        </w:rPr>
        <w:t xml:space="preserve"> r</w:t>
      </w:r>
      <w:r w:rsidRPr="006065F3">
        <w:rPr>
          <w:lang w:val="fr-FR"/>
        </w:rPr>
        <w:t>éunion des Parties</w:t>
      </w:r>
      <w:r w:rsidR="002C0768">
        <w:rPr>
          <w:lang w:val="fr-FR"/>
        </w:rPr>
        <w:t> ;</w:t>
      </w:r>
    </w:p>
    <w:p w14:paraId="20393030" w14:textId="6251AC25" w:rsidR="006C6143" w:rsidRPr="002C5D90" w:rsidRDefault="00467774" w:rsidP="006C6143">
      <w:pPr>
        <w:pStyle w:val="Heading2"/>
        <w:widowControl/>
        <w:rPr>
          <w:rFonts w:asciiTheme="majorBidi" w:hAnsiTheme="majorBidi" w:cstheme="majorBidi"/>
          <w:lang w:val="fr-FR"/>
        </w:rPr>
      </w:pPr>
      <w:r w:rsidRPr="00467774">
        <w:rPr>
          <w:rFonts w:asciiTheme="majorBidi" w:hAnsiTheme="majorBidi" w:cstheme="majorBidi"/>
          <w:lang w:val="fr-FR"/>
        </w:rPr>
        <w:t>Prier le Secrétariat du Fonds, en cas de révision du niveau de référence du pays, de mettre à jour l</w:t>
      </w:r>
      <w:r w:rsidR="002C0768">
        <w:rPr>
          <w:rFonts w:asciiTheme="majorBidi" w:hAnsiTheme="majorBidi" w:cstheme="majorBidi"/>
          <w:lang w:val="fr-FR"/>
        </w:rPr>
        <w:t>’</w:t>
      </w:r>
      <w:r w:rsidRPr="00467774">
        <w:rPr>
          <w:rFonts w:asciiTheme="majorBidi" w:hAnsiTheme="majorBidi" w:cstheme="majorBidi"/>
          <w:lang w:val="fr-FR"/>
        </w:rPr>
        <w:t>annexe du futur accord relative aux limites de consommation de HFC en vertu du Protocole de Montréal et aux objectifs de l</w:t>
      </w:r>
      <w:r w:rsidR="002C0768">
        <w:rPr>
          <w:rFonts w:asciiTheme="majorBidi" w:hAnsiTheme="majorBidi" w:cstheme="majorBidi"/>
          <w:lang w:val="fr-FR"/>
        </w:rPr>
        <w:t>’</w:t>
      </w:r>
      <w:r w:rsidRPr="00467774">
        <w:rPr>
          <w:rFonts w:asciiTheme="majorBidi" w:hAnsiTheme="majorBidi" w:cstheme="majorBidi"/>
          <w:lang w:val="fr-FR"/>
        </w:rPr>
        <w:t xml:space="preserve">accord sur les HFC pour la phase I du </w:t>
      </w:r>
      <w:r w:rsidR="00D216BF">
        <w:rPr>
          <w:rFonts w:asciiTheme="majorBidi" w:hAnsiTheme="majorBidi" w:cstheme="majorBidi"/>
          <w:lang w:val="fr-FR"/>
        </w:rPr>
        <w:t>PMK</w:t>
      </w:r>
      <w:r w:rsidRPr="00467774">
        <w:rPr>
          <w:rFonts w:asciiTheme="majorBidi" w:hAnsiTheme="majorBidi" w:cstheme="majorBidi"/>
          <w:lang w:val="fr-FR"/>
        </w:rPr>
        <w:t xml:space="preserve"> afin d</w:t>
      </w:r>
      <w:r w:rsidR="002C0768">
        <w:rPr>
          <w:rFonts w:asciiTheme="majorBidi" w:hAnsiTheme="majorBidi" w:cstheme="majorBidi"/>
          <w:lang w:val="fr-FR"/>
        </w:rPr>
        <w:t>’</w:t>
      </w:r>
      <w:r w:rsidRPr="00467774">
        <w:rPr>
          <w:rFonts w:asciiTheme="majorBidi" w:hAnsiTheme="majorBidi" w:cstheme="majorBidi"/>
          <w:lang w:val="fr-FR"/>
        </w:rPr>
        <w:t>y inclure les chiffres révisés de la consommation maximale autorisée, et de notifier au Comité exécutif les niveaux de consommation maximale autorisée qui en résultent, ainsi que toute incidence potentielle sur le niveau de financement admissible, les ajustements nécessaires étant effectués lors de la 97</w:t>
      </w:r>
      <w:r w:rsidRPr="00467774">
        <w:rPr>
          <w:rFonts w:asciiTheme="majorBidi" w:hAnsiTheme="majorBidi" w:cstheme="majorBidi"/>
          <w:vertAlign w:val="superscript"/>
          <w:lang w:val="fr-FR"/>
        </w:rPr>
        <w:t>e</w:t>
      </w:r>
      <w:r>
        <w:rPr>
          <w:rFonts w:asciiTheme="majorBidi" w:hAnsiTheme="majorBidi" w:cstheme="majorBidi"/>
          <w:lang w:val="fr-FR"/>
        </w:rPr>
        <w:t xml:space="preserve"> </w:t>
      </w:r>
      <w:r w:rsidRPr="00467774">
        <w:rPr>
          <w:rFonts w:asciiTheme="majorBidi" w:hAnsiTheme="majorBidi" w:cstheme="majorBidi"/>
          <w:lang w:val="fr-FR"/>
        </w:rPr>
        <w:t>réunion</w:t>
      </w:r>
      <w:r w:rsidR="002C0768">
        <w:rPr>
          <w:rFonts w:asciiTheme="majorBidi" w:hAnsiTheme="majorBidi" w:cstheme="majorBidi"/>
          <w:lang w:val="fr-FR"/>
        </w:rPr>
        <w:t> ;</w:t>
      </w:r>
      <w:r w:rsidR="006C6143" w:rsidRPr="002C5D90">
        <w:rPr>
          <w:rFonts w:asciiTheme="majorBidi" w:hAnsiTheme="majorBidi" w:cstheme="majorBidi"/>
          <w:lang w:val="fr-FR"/>
        </w:rPr>
        <w:t xml:space="preserve"> </w:t>
      </w:r>
    </w:p>
    <w:p w14:paraId="21E866FE" w14:textId="4D7DA691" w:rsidR="0070038F" w:rsidRPr="002C5D90" w:rsidRDefault="005E7799" w:rsidP="007D51D8">
      <w:pPr>
        <w:pStyle w:val="Heading2"/>
        <w:widowControl/>
        <w:rPr>
          <w:lang w:val="fr-FR"/>
        </w:rPr>
      </w:pPr>
      <w:r>
        <w:rPr>
          <w:lang w:val="fr-FR"/>
        </w:rPr>
        <w:t>Prendre note également</w:t>
      </w:r>
      <w:r w:rsidR="002C0768">
        <w:rPr>
          <w:lang w:val="fr-FR"/>
        </w:rPr>
        <w:t> :</w:t>
      </w:r>
    </w:p>
    <w:p w14:paraId="6BC3F005" w14:textId="4750C1C7" w:rsidR="0070038F" w:rsidRPr="002C5D90" w:rsidRDefault="00405F7E" w:rsidP="007D51D8">
      <w:pPr>
        <w:pStyle w:val="Heading3"/>
        <w:widowControl/>
        <w:rPr>
          <w:lang w:val="fr-FR"/>
        </w:rPr>
      </w:pPr>
      <w:r w:rsidRPr="00405F7E">
        <w:rPr>
          <w:lang w:val="fr-FR"/>
        </w:rPr>
        <w:t xml:space="preserve">Que le gouvernement du </w:t>
      </w:r>
      <w:r w:rsidR="00364E49">
        <w:rPr>
          <w:lang w:val="fr-FR"/>
        </w:rPr>
        <w:t>Nigéria</w:t>
      </w:r>
      <w:r w:rsidRPr="00405F7E">
        <w:rPr>
          <w:lang w:val="fr-FR"/>
        </w:rPr>
        <w:t xml:space="preserve"> fixera son point de départ des réductions globales durables de la consommation de HFC en se fondant sur les orientations fournies par le Comité exécutif</w:t>
      </w:r>
      <w:r w:rsidR="002C0768">
        <w:rPr>
          <w:lang w:val="fr-FR"/>
        </w:rPr>
        <w:t> ;</w:t>
      </w:r>
    </w:p>
    <w:p w14:paraId="56DBD02C" w14:textId="6BA5A785" w:rsidR="0070038F" w:rsidRPr="002C5D90" w:rsidRDefault="00AE5ADE" w:rsidP="004E08EE">
      <w:pPr>
        <w:pStyle w:val="Heading3"/>
        <w:widowControl/>
        <w:shd w:val="clear" w:color="auto" w:fill="FFFFFF" w:themeFill="background1"/>
        <w:rPr>
          <w:lang w:val="fr-FR"/>
        </w:rPr>
      </w:pPr>
      <w:r w:rsidRPr="00AE5ADE">
        <w:rPr>
          <w:lang w:val="fr-FR"/>
        </w:rPr>
        <w:t>Que, lorsque les lignes directrices relatives aux coûts de la réduction progressive des HFC auront été approuvées par le Comité exécutif, les réductions de la consommation restante de HFC du pays admissibles au financement seront déterminées conformément à ces lignes directrices</w:t>
      </w:r>
      <w:r w:rsidR="002C0768">
        <w:rPr>
          <w:lang w:val="fr-FR"/>
        </w:rPr>
        <w:t> ;</w:t>
      </w:r>
    </w:p>
    <w:p w14:paraId="49CE189A" w14:textId="4261F37C" w:rsidR="0070038F" w:rsidRPr="002C5D90" w:rsidRDefault="005D72E5" w:rsidP="004E08EE">
      <w:pPr>
        <w:pStyle w:val="Heading3"/>
        <w:widowControl/>
        <w:shd w:val="clear" w:color="auto" w:fill="FFFFFF" w:themeFill="background1"/>
        <w:rPr>
          <w:lang w:val="fr-FR"/>
        </w:rPr>
      </w:pPr>
      <w:r w:rsidRPr="005D72E5">
        <w:rPr>
          <w:lang w:val="fr-FR"/>
        </w:rPr>
        <w:t>Que les réductions de la consommation restante de HFC du pays admissibles au financement visées à l</w:t>
      </w:r>
      <w:r w:rsidR="002C0768">
        <w:rPr>
          <w:lang w:val="fr-FR"/>
        </w:rPr>
        <w:t>’</w:t>
      </w:r>
      <w:r w:rsidRPr="005D72E5">
        <w:rPr>
          <w:lang w:val="fr-FR"/>
        </w:rPr>
        <w:t>alinéa (b)(ii) ci-dessus seront déduites du point de départ visé à l</w:t>
      </w:r>
      <w:r w:rsidR="002C0768">
        <w:rPr>
          <w:lang w:val="fr-FR"/>
        </w:rPr>
        <w:t>’</w:t>
      </w:r>
      <w:r w:rsidRPr="005D72E5">
        <w:rPr>
          <w:lang w:val="fr-FR"/>
        </w:rPr>
        <w:t>alinéa (b)(i)</w:t>
      </w:r>
      <w:r w:rsidR="002C0768">
        <w:rPr>
          <w:lang w:val="fr-FR"/>
        </w:rPr>
        <w:t> ;</w:t>
      </w:r>
    </w:p>
    <w:p w14:paraId="2D90E9B0" w14:textId="7F47A8A9" w:rsidR="00232B57" w:rsidRPr="002C5D90" w:rsidRDefault="0042385F" w:rsidP="00232B57">
      <w:pPr>
        <w:pStyle w:val="Heading3"/>
        <w:rPr>
          <w:lang w:val="fr-FR"/>
        </w:rPr>
      </w:pPr>
      <w:r w:rsidRPr="0042385F">
        <w:rPr>
          <w:lang w:val="fr-FR"/>
        </w:rPr>
        <w:t>Qu</w:t>
      </w:r>
      <w:r w:rsidR="002C0768">
        <w:rPr>
          <w:lang w:val="fr-FR"/>
        </w:rPr>
        <w:t>’</w:t>
      </w:r>
      <w:r w:rsidRPr="0042385F">
        <w:rPr>
          <w:lang w:val="fr-FR"/>
        </w:rPr>
        <w:t>à l</w:t>
      </w:r>
      <w:r w:rsidR="002C0768">
        <w:rPr>
          <w:lang w:val="fr-FR"/>
        </w:rPr>
        <w:t>’</w:t>
      </w:r>
      <w:r w:rsidRPr="0042385F">
        <w:rPr>
          <w:lang w:val="fr-FR"/>
        </w:rPr>
        <w:t xml:space="preserve">achèvement du projet pilote destiné aux utilisateurs finaux prévu dans la phase I du </w:t>
      </w:r>
      <w:r w:rsidR="00D216BF">
        <w:rPr>
          <w:lang w:val="fr-FR"/>
        </w:rPr>
        <w:t>PMK</w:t>
      </w:r>
      <w:r w:rsidRPr="0042385F">
        <w:rPr>
          <w:lang w:val="fr-FR"/>
        </w:rPr>
        <w:t>, le PNUD présentera un rapport final sur la mise en œuvre de ce projet, y compris sur l</w:t>
      </w:r>
      <w:r w:rsidR="002C0768">
        <w:rPr>
          <w:lang w:val="fr-FR"/>
        </w:rPr>
        <w:t>’</w:t>
      </w:r>
      <w:r w:rsidRPr="0042385F">
        <w:rPr>
          <w:lang w:val="fr-FR"/>
        </w:rPr>
        <w:t>élimination des HFC et les gains d</w:t>
      </w:r>
      <w:r w:rsidR="002C0768">
        <w:rPr>
          <w:lang w:val="fr-FR"/>
        </w:rPr>
        <w:t>’</w:t>
      </w:r>
      <w:r w:rsidRPr="0042385F">
        <w:rPr>
          <w:lang w:val="fr-FR"/>
        </w:rPr>
        <w:t>efficacité énergétique réalisés, conformément à la décision 92/36(g)</w:t>
      </w:r>
      <w:r w:rsidR="002C0768">
        <w:rPr>
          <w:lang w:val="fr-FR"/>
        </w:rPr>
        <w:t> ;</w:t>
      </w:r>
      <w:r w:rsidR="00232B57" w:rsidRPr="002C5D90">
        <w:rPr>
          <w:lang w:val="fr-FR"/>
        </w:rPr>
        <w:t xml:space="preserve"> </w:t>
      </w:r>
    </w:p>
    <w:p w14:paraId="7EA64622" w14:textId="28206A9E" w:rsidR="00955CF5" w:rsidRPr="002C5D90" w:rsidRDefault="00B21520" w:rsidP="004E08EE">
      <w:pPr>
        <w:pStyle w:val="Heading2"/>
        <w:widowControl/>
        <w:rPr>
          <w:lang w:val="fr-FR"/>
        </w:rPr>
      </w:pPr>
      <w:r w:rsidRPr="00B21520">
        <w:rPr>
          <w:rFonts w:asciiTheme="majorBidi" w:hAnsiTheme="majorBidi" w:cstheme="majorBidi"/>
          <w:lang w:val="fr-FR"/>
        </w:rPr>
        <w:t xml:space="preserve">Approuver la première tranche de la phase I du PGEH pour le </w:t>
      </w:r>
      <w:r w:rsidR="00364E49">
        <w:rPr>
          <w:rFonts w:asciiTheme="majorBidi" w:hAnsiTheme="majorBidi" w:cstheme="majorBidi"/>
          <w:lang w:val="fr-FR"/>
        </w:rPr>
        <w:t>Nigéria</w:t>
      </w:r>
      <w:r w:rsidRPr="00B21520">
        <w:rPr>
          <w:rFonts w:asciiTheme="majorBidi" w:hAnsiTheme="majorBidi" w:cstheme="majorBidi"/>
          <w:lang w:val="fr-FR"/>
        </w:rPr>
        <w:t xml:space="preserve"> et le plan de mise en œuvre correspondant, pour un montant de 2</w:t>
      </w:r>
      <w:r>
        <w:rPr>
          <w:rFonts w:asciiTheme="majorBidi" w:hAnsiTheme="majorBidi" w:cstheme="majorBidi"/>
          <w:lang w:val="fr-FR"/>
        </w:rPr>
        <w:t> </w:t>
      </w:r>
      <w:r w:rsidRPr="00B21520">
        <w:rPr>
          <w:rFonts w:asciiTheme="majorBidi" w:hAnsiTheme="majorBidi" w:cstheme="majorBidi"/>
          <w:lang w:val="fr-FR"/>
        </w:rPr>
        <w:t>937</w:t>
      </w:r>
      <w:r>
        <w:rPr>
          <w:rFonts w:asciiTheme="majorBidi" w:hAnsiTheme="majorBidi" w:cstheme="majorBidi"/>
          <w:lang w:val="fr-FR"/>
        </w:rPr>
        <w:t> </w:t>
      </w:r>
      <w:r w:rsidRPr="00B21520">
        <w:rPr>
          <w:rFonts w:asciiTheme="majorBidi" w:hAnsiTheme="majorBidi" w:cstheme="majorBidi"/>
          <w:lang w:val="fr-FR"/>
        </w:rPr>
        <w:t>893</w:t>
      </w:r>
      <w:r w:rsidR="00C00D09">
        <w:rPr>
          <w:rFonts w:asciiTheme="majorBidi" w:hAnsiTheme="majorBidi" w:cstheme="majorBidi"/>
          <w:lang w:val="fr-FR"/>
        </w:rPr>
        <w:t> $US</w:t>
      </w:r>
      <w:r w:rsidRPr="00B21520">
        <w:rPr>
          <w:rFonts w:asciiTheme="majorBidi" w:hAnsiTheme="majorBidi" w:cstheme="majorBidi"/>
          <w:lang w:val="fr-FR"/>
        </w:rPr>
        <w:t>, dont 1</w:t>
      </w:r>
      <w:r w:rsidR="004B65DE">
        <w:rPr>
          <w:rFonts w:asciiTheme="majorBidi" w:hAnsiTheme="majorBidi" w:cstheme="majorBidi"/>
          <w:lang w:val="fr-FR"/>
        </w:rPr>
        <w:t> </w:t>
      </w:r>
      <w:r w:rsidRPr="00B21520">
        <w:rPr>
          <w:rFonts w:asciiTheme="majorBidi" w:hAnsiTheme="majorBidi" w:cstheme="majorBidi"/>
          <w:lang w:val="fr-FR"/>
        </w:rPr>
        <w:t>902</w:t>
      </w:r>
      <w:r w:rsidR="004B65DE">
        <w:rPr>
          <w:rFonts w:asciiTheme="majorBidi" w:hAnsiTheme="majorBidi" w:cstheme="majorBidi"/>
          <w:lang w:val="fr-FR"/>
        </w:rPr>
        <w:t> </w:t>
      </w:r>
      <w:r w:rsidRPr="00B21520">
        <w:rPr>
          <w:rFonts w:asciiTheme="majorBidi" w:hAnsiTheme="majorBidi" w:cstheme="majorBidi"/>
          <w:lang w:val="fr-FR"/>
        </w:rPr>
        <w:t>050</w:t>
      </w:r>
      <w:r w:rsidR="00C00D09">
        <w:rPr>
          <w:rFonts w:asciiTheme="majorBidi" w:hAnsiTheme="majorBidi" w:cstheme="majorBidi"/>
          <w:lang w:val="fr-FR"/>
        </w:rPr>
        <w:t> $US</w:t>
      </w:r>
      <w:r w:rsidRPr="00B21520">
        <w:rPr>
          <w:rFonts w:asciiTheme="majorBidi" w:hAnsiTheme="majorBidi" w:cstheme="majorBidi"/>
          <w:lang w:val="fr-FR"/>
        </w:rPr>
        <w:t xml:space="preserve">, plus </w:t>
      </w:r>
      <w:r w:rsidRPr="00280812">
        <w:rPr>
          <w:lang w:val="fr-FR"/>
        </w:rPr>
        <w:t>133</w:t>
      </w:r>
      <w:r w:rsidR="00280812" w:rsidRPr="00894F76">
        <w:rPr>
          <w:lang w:val="fr-CH"/>
        </w:rPr>
        <w:t> </w:t>
      </w:r>
      <w:r w:rsidRPr="00280812">
        <w:rPr>
          <w:lang w:val="fr-FR"/>
        </w:rPr>
        <w:t>144</w:t>
      </w:r>
      <w:r w:rsidR="00C00D09">
        <w:rPr>
          <w:rFonts w:asciiTheme="majorBidi" w:hAnsiTheme="majorBidi" w:cstheme="majorBidi"/>
          <w:lang w:val="fr-FR"/>
        </w:rPr>
        <w:t> $US</w:t>
      </w:r>
      <w:r w:rsidRPr="00B21520">
        <w:rPr>
          <w:rFonts w:asciiTheme="majorBidi" w:hAnsiTheme="majorBidi" w:cstheme="majorBidi"/>
          <w:lang w:val="fr-FR"/>
        </w:rPr>
        <w:t xml:space="preserve"> de coûts d</w:t>
      </w:r>
      <w:r w:rsidR="002C0768">
        <w:rPr>
          <w:rFonts w:asciiTheme="majorBidi" w:hAnsiTheme="majorBidi" w:cstheme="majorBidi"/>
          <w:lang w:val="fr-FR"/>
        </w:rPr>
        <w:t>’</w:t>
      </w:r>
      <w:r w:rsidRPr="00B21520">
        <w:rPr>
          <w:rFonts w:asciiTheme="majorBidi" w:hAnsiTheme="majorBidi" w:cstheme="majorBidi"/>
          <w:lang w:val="fr-FR"/>
        </w:rPr>
        <w:t>appui d</w:t>
      </w:r>
      <w:r w:rsidR="002C0768">
        <w:rPr>
          <w:rFonts w:asciiTheme="majorBidi" w:hAnsiTheme="majorBidi" w:cstheme="majorBidi"/>
          <w:lang w:val="fr-FR"/>
        </w:rPr>
        <w:t>’</w:t>
      </w:r>
      <w:r w:rsidRPr="00B21520">
        <w:rPr>
          <w:rFonts w:asciiTheme="majorBidi" w:hAnsiTheme="majorBidi" w:cstheme="majorBidi"/>
          <w:lang w:val="fr-FR"/>
        </w:rPr>
        <w:t>agence pour le PNUD, 705</w:t>
      </w:r>
      <w:r w:rsidR="00280812">
        <w:rPr>
          <w:rFonts w:asciiTheme="majorBidi" w:hAnsiTheme="majorBidi" w:cstheme="majorBidi"/>
          <w:lang w:val="fr-FR"/>
        </w:rPr>
        <w:t> </w:t>
      </w:r>
      <w:r w:rsidRPr="00B21520">
        <w:rPr>
          <w:rFonts w:asciiTheme="majorBidi" w:hAnsiTheme="majorBidi" w:cstheme="majorBidi"/>
          <w:lang w:val="fr-FR"/>
        </w:rPr>
        <w:t>510</w:t>
      </w:r>
      <w:r w:rsidR="00C00D09">
        <w:rPr>
          <w:rFonts w:asciiTheme="majorBidi" w:hAnsiTheme="majorBidi" w:cstheme="majorBidi"/>
          <w:lang w:val="fr-FR"/>
        </w:rPr>
        <w:t> $US</w:t>
      </w:r>
      <w:r w:rsidRPr="00B21520">
        <w:rPr>
          <w:rFonts w:asciiTheme="majorBidi" w:hAnsiTheme="majorBidi" w:cstheme="majorBidi"/>
          <w:lang w:val="fr-FR"/>
        </w:rPr>
        <w:t>, plus 49</w:t>
      </w:r>
      <w:r w:rsidR="00280812">
        <w:rPr>
          <w:rFonts w:asciiTheme="majorBidi" w:hAnsiTheme="majorBidi" w:cstheme="majorBidi"/>
          <w:lang w:val="fr-FR"/>
        </w:rPr>
        <w:t> </w:t>
      </w:r>
      <w:r w:rsidRPr="00B21520">
        <w:rPr>
          <w:rFonts w:asciiTheme="majorBidi" w:hAnsiTheme="majorBidi" w:cstheme="majorBidi"/>
          <w:lang w:val="fr-FR"/>
        </w:rPr>
        <w:t>386</w:t>
      </w:r>
      <w:r w:rsidR="00C00D09">
        <w:rPr>
          <w:rFonts w:asciiTheme="majorBidi" w:hAnsiTheme="majorBidi" w:cstheme="majorBidi"/>
          <w:lang w:val="fr-FR"/>
        </w:rPr>
        <w:t> $US</w:t>
      </w:r>
      <w:r w:rsidRPr="00B21520">
        <w:rPr>
          <w:rFonts w:asciiTheme="majorBidi" w:hAnsiTheme="majorBidi" w:cstheme="majorBidi"/>
          <w:lang w:val="fr-FR"/>
        </w:rPr>
        <w:t xml:space="preserve"> de coûts d</w:t>
      </w:r>
      <w:r w:rsidR="002C0768">
        <w:rPr>
          <w:rFonts w:asciiTheme="majorBidi" w:hAnsiTheme="majorBidi" w:cstheme="majorBidi"/>
          <w:lang w:val="fr-FR"/>
        </w:rPr>
        <w:t>’</w:t>
      </w:r>
      <w:r w:rsidRPr="00B21520">
        <w:rPr>
          <w:rFonts w:asciiTheme="majorBidi" w:hAnsiTheme="majorBidi" w:cstheme="majorBidi"/>
          <w:lang w:val="fr-FR"/>
        </w:rPr>
        <w:t>appui d</w:t>
      </w:r>
      <w:r w:rsidR="002C0768">
        <w:rPr>
          <w:rFonts w:asciiTheme="majorBidi" w:hAnsiTheme="majorBidi" w:cstheme="majorBidi"/>
          <w:lang w:val="fr-FR"/>
        </w:rPr>
        <w:t>’</w:t>
      </w:r>
      <w:r w:rsidRPr="00B21520">
        <w:rPr>
          <w:rFonts w:asciiTheme="majorBidi" w:hAnsiTheme="majorBidi" w:cstheme="majorBidi"/>
          <w:lang w:val="fr-FR"/>
        </w:rPr>
        <w:t>agence pour l</w:t>
      </w:r>
      <w:r w:rsidR="002C0768">
        <w:rPr>
          <w:rFonts w:asciiTheme="majorBidi" w:hAnsiTheme="majorBidi" w:cstheme="majorBidi"/>
          <w:lang w:val="fr-FR"/>
        </w:rPr>
        <w:t>’</w:t>
      </w:r>
      <w:r w:rsidRPr="00B21520">
        <w:rPr>
          <w:rFonts w:asciiTheme="majorBidi" w:hAnsiTheme="majorBidi" w:cstheme="majorBidi"/>
          <w:lang w:val="fr-FR"/>
        </w:rPr>
        <w:t>ONUDI, 130</w:t>
      </w:r>
      <w:r w:rsidR="00280812">
        <w:rPr>
          <w:rFonts w:asciiTheme="majorBidi" w:hAnsiTheme="majorBidi" w:cstheme="majorBidi"/>
          <w:lang w:val="fr-FR"/>
        </w:rPr>
        <w:t> </w:t>
      </w:r>
      <w:r w:rsidRPr="00B21520">
        <w:rPr>
          <w:rFonts w:asciiTheme="majorBidi" w:hAnsiTheme="majorBidi" w:cstheme="majorBidi"/>
          <w:lang w:val="fr-FR"/>
        </w:rPr>
        <w:t>800</w:t>
      </w:r>
      <w:r w:rsidR="00C00D09">
        <w:rPr>
          <w:rFonts w:asciiTheme="majorBidi" w:hAnsiTheme="majorBidi" w:cstheme="majorBidi"/>
          <w:lang w:val="fr-FR"/>
        </w:rPr>
        <w:t> $US</w:t>
      </w:r>
      <w:r w:rsidRPr="00B21520">
        <w:rPr>
          <w:rFonts w:asciiTheme="majorBidi" w:hAnsiTheme="majorBidi" w:cstheme="majorBidi"/>
          <w:lang w:val="fr-FR"/>
        </w:rPr>
        <w:t>, plus 17</w:t>
      </w:r>
      <w:r w:rsidR="00280812">
        <w:rPr>
          <w:rFonts w:asciiTheme="majorBidi" w:hAnsiTheme="majorBidi" w:cstheme="majorBidi"/>
          <w:lang w:val="fr-FR"/>
        </w:rPr>
        <w:t> </w:t>
      </w:r>
      <w:r w:rsidRPr="00B21520">
        <w:rPr>
          <w:rFonts w:asciiTheme="majorBidi" w:hAnsiTheme="majorBidi" w:cstheme="majorBidi"/>
          <w:lang w:val="fr-FR"/>
        </w:rPr>
        <w:t>004</w:t>
      </w:r>
      <w:r w:rsidR="00C00D09">
        <w:rPr>
          <w:rFonts w:asciiTheme="majorBidi" w:hAnsiTheme="majorBidi" w:cstheme="majorBidi"/>
          <w:lang w:val="fr-FR"/>
        </w:rPr>
        <w:t> $US</w:t>
      </w:r>
      <w:r w:rsidRPr="00B21520">
        <w:rPr>
          <w:rFonts w:asciiTheme="majorBidi" w:hAnsiTheme="majorBidi" w:cstheme="majorBidi"/>
          <w:lang w:val="fr-FR"/>
        </w:rPr>
        <w:t xml:space="preserve"> de coûts d</w:t>
      </w:r>
      <w:r w:rsidR="002C0768">
        <w:rPr>
          <w:rFonts w:asciiTheme="majorBidi" w:hAnsiTheme="majorBidi" w:cstheme="majorBidi"/>
          <w:lang w:val="fr-FR"/>
        </w:rPr>
        <w:t>’</w:t>
      </w:r>
      <w:r w:rsidRPr="00B21520">
        <w:rPr>
          <w:rFonts w:asciiTheme="majorBidi" w:hAnsiTheme="majorBidi" w:cstheme="majorBidi"/>
          <w:lang w:val="fr-FR"/>
        </w:rPr>
        <w:t>appui d</w:t>
      </w:r>
      <w:r w:rsidR="002C0768">
        <w:rPr>
          <w:rFonts w:asciiTheme="majorBidi" w:hAnsiTheme="majorBidi" w:cstheme="majorBidi"/>
          <w:lang w:val="fr-FR"/>
        </w:rPr>
        <w:t>’</w:t>
      </w:r>
      <w:r w:rsidRPr="00B21520">
        <w:rPr>
          <w:rFonts w:asciiTheme="majorBidi" w:hAnsiTheme="majorBidi" w:cstheme="majorBidi"/>
          <w:lang w:val="fr-FR"/>
        </w:rPr>
        <w:t>agence pour le PNUE</w:t>
      </w:r>
      <w:r w:rsidR="002C0768">
        <w:rPr>
          <w:rFonts w:asciiTheme="majorBidi" w:hAnsiTheme="majorBidi" w:cstheme="majorBidi"/>
          <w:lang w:val="fr-FR"/>
        </w:rPr>
        <w:t> ;</w:t>
      </w:r>
      <w:r w:rsidR="0040183D" w:rsidRPr="002C5D90">
        <w:rPr>
          <w:rFonts w:asciiTheme="majorBidi" w:hAnsiTheme="majorBidi" w:cstheme="majorBidi"/>
          <w:lang w:val="fr-FR"/>
        </w:rPr>
        <w:t xml:space="preserve"> </w:t>
      </w:r>
    </w:p>
    <w:p w14:paraId="4EF7814E" w14:textId="5428EB4C" w:rsidR="0070038F" w:rsidRPr="002C5D90" w:rsidRDefault="005C422F" w:rsidP="004E08EE">
      <w:pPr>
        <w:pStyle w:val="Heading2"/>
        <w:widowControl/>
        <w:rPr>
          <w:lang w:val="fr-FR"/>
        </w:rPr>
      </w:pPr>
      <w:r w:rsidRPr="005C422F">
        <w:rPr>
          <w:lang w:val="fr-FR"/>
        </w:rPr>
        <w:t xml:space="preserve">Prier le gouvernement du </w:t>
      </w:r>
      <w:r w:rsidR="00364E49">
        <w:rPr>
          <w:lang w:val="fr-FR"/>
        </w:rPr>
        <w:t>Nigéria</w:t>
      </w:r>
      <w:r w:rsidRPr="005C422F">
        <w:rPr>
          <w:lang w:val="fr-FR"/>
        </w:rPr>
        <w:t>, le PNUD, l</w:t>
      </w:r>
      <w:r w:rsidR="002C0768">
        <w:rPr>
          <w:lang w:val="fr-FR"/>
        </w:rPr>
        <w:t>’</w:t>
      </w:r>
      <w:r w:rsidRPr="005C422F">
        <w:rPr>
          <w:lang w:val="fr-FR"/>
        </w:rPr>
        <w:t>ONUDI, le PNUE et le Secrétariat de finaliser le projet d</w:t>
      </w:r>
      <w:r w:rsidR="002C0768">
        <w:rPr>
          <w:lang w:val="fr-FR"/>
        </w:rPr>
        <w:t>’</w:t>
      </w:r>
      <w:r w:rsidRPr="005C422F">
        <w:rPr>
          <w:lang w:val="fr-FR"/>
        </w:rPr>
        <w:t xml:space="preserve">accord entre le gouvernement du </w:t>
      </w:r>
      <w:r w:rsidR="00364E49">
        <w:rPr>
          <w:lang w:val="fr-FR"/>
        </w:rPr>
        <w:t>Nigéria</w:t>
      </w:r>
      <w:r w:rsidRPr="005C422F">
        <w:rPr>
          <w:lang w:val="fr-FR"/>
        </w:rPr>
        <w:t xml:space="preserve"> et le Comité exécutif pour la réduction de la consommation de HFC, y compris les informations contenues dans l</w:t>
      </w:r>
      <w:r w:rsidR="002C0768">
        <w:rPr>
          <w:lang w:val="fr-FR"/>
        </w:rPr>
        <w:t>’</w:t>
      </w:r>
      <w:r w:rsidRPr="005C422F">
        <w:rPr>
          <w:lang w:val="fr-FR"/>
        </w:rPr>
        <w:t xml:space="preserve">annexe </w:t>
      </w:r>
      <w:r w:rsidRPr="005C422F">
        <w:rPr>
          <w:lang w:val="fr-FR"/>
        </w:rPr>
        <w:lastRenderedPageBreak/>
        <w:t>visée à l</w:t>
      </w:r>
      <w:r w:rsidR="002C0768">
        <w:rPr>
          <w:lang w:val="fr-FR"/>
        </w:rPr>
        <w:t>’</w:t>
      </w:r>
      <w:r w:rsidRPr="005C422F">
        <w:rPr>
          <w:lang w:val="fr-FR"/>
        </w:rPr>
        <w:t>alinéa a) ci-dessus, et de le présenter à une prochaine réunion une fois que le modèle d</w:t>
      </w:r>
      <w:r w:rsidR="002C0768">
        <w:rPr>
          <w:lang w:val="fr-FR"/>
        </w:rPr>
        <w:t>’</w:t>
      </w:r>
      <w:r w:rsidRPr="005C422F">
        <w:rPr>
          <w:lang w:val="fr-FR"/>
        </w:rPr>
        <w:t>accord</w:t>
      </w:r>
      <w:r w:rsidR="00263BFF">
        <w:rPr>
          <w:lang w:val="fr-FR"/>
        </w:rPr>
        <w:t xml:space="preserve"> </w:t>
      </w:r>
      <w:r w:rsidR="00F44B2C">
        <w:rPr>
          <w:lang w:val="fr-FR"/>
        </w:rPr>
        <w:t>de</w:t>
      </w:r>
      <w:r w:rsidRPr="005C422F">
        <w:rPr>
          <w:lang w:val="fr-FR"/>
        </w:rPr>
        <w:t xml:space="preserve"> </w:t>
      </w:r>
      <w:r w:rsidR="00D216BF">
        <w:rPr>
          <w:lang w:val="fr-FR"/>
        </w:rPr>
        <w:t>PMK</w:t>
      </w:r>
      <w:r w:rsidRPr="005C422F">
        <w:rPr>
          <w:lang w:val="fr-FR"/>
        </w:rPr>
        <w:t xml:space="preserve"> aura été approuvé par le Comité exécutif.</w:t>
      </w:r>
    </w:p>
    <w:p w14:paraId="47B68533" w14:textId="7A5092FA" w:rsidR="0070038F" w:rsidRPr="002C5D90" w:rsidRDefault="0070038F" w:rsidP="0040183D">
      <w:pPr>
        <w:pStyle w:val="Heading1"/>
        <w:numPr>
          <w:ilvl w:val="0"/>
          <w:numId w:val="0"/>
        </w:numPr>
        <w:shd w:val="clear" w:color="auto" w:fill="FFFFFF" w:themeFill="background1"/>
        <w:rPr>
          <w:highlight w:val="yellow"/>
          <w:lang w:val="fr-FR"/>
        </w:rPr>
      </w:pPr>
    </w:p>
    <w:p w14:paraId="4C64EF7D" w14:textId="77777777" w:rsidR="0070038F" w:rsidRPr="002C5D90" w:rsidRDefault="0070038F" w:rsidP="0070038F">
      <w:pPr>
        <w:rPr>
          <w:lang w:val="fr-FR"/>
        </w:rPr>
        <w:sectPr w:rsidR="0070038F" w:rsidRPr="002C5D90" w:rsidSect="0070038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57445D75" w14:textId="06596486" w:rsidR="0070038F" w:rsidRPr="002C5D90" w:rsidRDefault="0070038F" w:rsidP="0070038F">
      <w:pPr>
        <w:widowControl w:val="0"/>
        <w:spacing w:after="240"/>
        <w:jc w:val="center"/>
        <w:rPr>
          <w:b/>
          <w:bCs/>
          <w:lang w:val="fr-FR"/>
        </w:rPr>
      </w:pPr>
      <w:r w:rsidRPr="002C5D90">
        <w:rPr>
          <w:b/>
          <w:bCs/>
          <w:lang w:val="fr-FR"/>
        </w:rPr>
        <w:lastRenderedPageBreak/>
        <w:t>Annex</w:t>
      </w:r>
      <w:r w:rsidR="006D1367" w:rsidRPr="002C5D90">
        <w:rPr>
          <w:b/>
          <w:bCs/>
          <w:lang w:val="fr-FR"/>
        </w:rPr>
        <w:t>e</w:t>
      </w:r>
      <w:r w:rsidRPr="002C5D90">
        <w:rPr>
          <w:b/>
          <w:bCs/>
          <w:lang w:val="fr-FR"/>
        </w:rPr>
        <w:t xml:space="preserve"> I</w:t>
      </w:r>
    </w:p>
    <w:p w14:paraId="74C2438B" w14:textId="700A4DBE" w:rsidR="0070038F" w:rsidRPr="002C5D90" w:rsidRDefault="00AE5320" w:rsidP="0070038F">
      <w:pPr>
        <w:suppressAutoHyphens/>
        <w:jc w:val="center"/>
        <w:rPr>
          <w:b/>
          <w:bCs/>
          <w:lang w:val="fr-FR"/>
        </w:rPr>
      </w:pPr>
      <w:r w:rsidRPr="002C5D90">
        <w:rPr>
          <w:b/>
          <w:bCs/>
          <w:lang w:val="fr-FR"/>
        </w:rPr>
        <w:t>CALENDRIER DES ENGAGEMENTS DE RÉDUCTION PROGRESSIVE ET D</w:t>
      </w:r>
      <w:r w:rsidR="002C0768">
        <w:rPr>
          <w:b/>
          <w:bCs/>
          <w:lang w:val="fr-FR"/>
        </w:rPr>
        <w:t>’</w:t>
      </w:r>
      <w:r w:rsidRPr="002C5D90">
        <w:rPr>
          <w:b/>
          <w:bCs/>
          <w:lang w:val="fr-FR"/>
        </w:rPr>
        <w:t xml:space="preserve">ÉLIMINATION DES HFC ET </w:t>
      </w:r>
      <w:r w:rsidRPr="002C5D90">
        <w:rPr>
          <w:b/>
          <w:bCs/>
          <w:lang w:val="fr-FR"/>
        </w:rPr>
        <w:br/>
        <w:t xml:space="preserve">DES TRANCHES DE FINANCEMENT DANS LE CADRE DU PLAN DE MISE EN ŒUVRE DE KIGALI POUR LES HFC </w:t>
      </w:r>
      <w:r w:rsidRPr="002C5D90">
        <w:rPr>
          <w:b/>
          <w:bCs/>
          <w:lang w:val="fr-FR"/>
        </w:rPr>
        <w:br/>
        <w:t>ET DU PLAN DE GESTION DE L</w:t>
      </w:r>
      <w:r w:rsidR="002C0768">
        <w:rPr>
          <w:b/>
          <w:bCs/>
          <w:lang w:val="fr-FR"/>
        </w:rPr>
        <w:t>’</w:t>
      </w:r>
      <w:r w:rsidRPr="002C5D90">
        <w:rPr>
          <w:b/>
          <w:bCs/>
          <w:lang w:val="fr-FR"/>
        </w:rPr>
        <w:t xml:space="preserve">ÉLIMINATION DES HFC POUR LE </w:t>
      </w:r>
      <w:r w:rsidR="00364E49">
        <w:rPr>
          <w:b/>
          <w:bCs/>
          <w:lang w:val="fr-FR"/>
        </w:rPr>
        <w:t>NIGÉRIA</w:t>
      </w:r>
    </w:p>
    <w:p w14:paraId="0DC827BB" w14:textId="2D72025E" w:rsidR="0070038F" w:rsidRPr="002C5D90" w:rsidRDefault="00761264" w:rsidP="0070038F">
      <w:pPr>
        <w:suppressAutoHyphens/>
        <w:spacing w:before="240"/>
        <w:jc w:val="left"/>
        <w:rPr>
          <w:b/>
          <w:bCs/>
          <w:lang w:val="fr-FR"/>
        </w:rPr>
      </w:pPr>
      <w:r w:rsidRPr="00761264">
        <w:rPr>
          <w:b/>
          <w:bCs/>
          <w:lang w:val="fr-FR"/>
        </w:rPr>
        <w:t>Plan de mise en œuvre de Kigali pour les HFC (phase I)</w:t>
      </w:r>
    </w:p>
    <w:tbl>
      <w:tblPr>
        <w:tblW w:w="5000" w:type="pct"/>
        <w:tblCellMar>
          <w:left w:w="85" w:type="dxa"/>
          <w:right w:w="85" w:type="dxa"/>
        </w:tblCellMar>
        <w:tblLook w:val="04A0" w:firstRow="1" w:lastRow="0" w:firstColumn="1" w:lastColumn="0" w:noHBand="0" w:noVBand="1"/>
      </w:tblPr>
      <w:tblGrid>
        <w:gridCol w:w="605"/>
        <w:gridCol w:w="4919"/>
        <w:gridCol w:w="1135"/>
        <w:gridCol w:w="1128"/>
        <w:gridCol w:w="1077"/>
        <w:gridCol w:w="1077"/>
        <w:gridCol w:w="1077"/>
        <w:gridCol w:w="1077"/>
        <w:gridCol w:w="1077"/>
        <w:gridCol w:w="1074"/>
      </w:tblGrid>
      <w:tr w:rsidR="0070038F" w:rsidRPr="002C5D90" w14:paraId="4ABFF7E6" w14:textId="77777777" w:rsidTr="00C9013B">
        <w:trPr>
          <w:trHeight w:val="111"/>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2A8E5AF" w14:textId="78675B07" w:rsidR="0070038F" w:rsidRPr="002C5D90" w:rsidRDefault="00E66654" w:rsidP="009774CB">
            <w:pPr>
              <w:suppressAutoHyphens/>
              <w:spacing w:after="20"/>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Ligne</w:t>
            </w:r>
          </w:p>
        </w:tc>
        <w:tc>
          <w:tcPr>
            <w:tcW w:w="1726" w:type="pct"/>
            <w:tcBorders>
              <w:top w:val="single" w:sz="4" w:space="0" w:color="auto"/>
              <w:left w:val="nil"/>
              <w:bottom w:val="single" w:sz="4" w:space="0" w:color="auto"/>
              <w:right w:val="single" w:sz="4" w:space="0" w:color="auto"/>
            </w:tcBorders>
            <w:vAlign w:val="center"/>
            <w:hideMark/>
          </w:tcPr>
          <w:p w14:paraId="34803F9E" w14:textId="7F783113" w:rsidR="0070038F" w:rsidRPr="002C5D90" w:rsidRDefault="00E66654" w:rsidP="009774CB">
            <w:pPr>
              <w:suppressAutoHyphens/>
              <w:spacing w:after="20"/>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Détails</w:t>
            </w:r>
          </w:p>
        </w:tc>
        <w:tc>
          <w:tcPr>
            <w:tcW w:w="398" w:type="pct"/>
            <w:tcBorders>
              <w:top w:val="single" w:sz="4" w:space="0" w:color="auto"/>
              <w:left w:val="nil"/>
              <w:bottom w:val="single" w:sz="4" w:space="0" w:color="auto"/>
              <w:right w:val="single" w:sz="4" w:space="0" w:color="auto"/>
            </w:tcBorders>
            <w:vAlign w:val="center"/>
            <w:hideMark/>
          </w:tcPr>
          <w:p w14:paraId="37157075" w14:textId="77777777" w:rsidR="0070038F" w:rsidRPr="002C5D90" w:rsidRDefault="0070038F" w:rsidP="009774CB">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2024</w:t>
            </w:r>
          </w:p>
        </w:tc>
        <w:tc>
          <w:tcPr>
            <w:tcW w:w="396" w:type="pct"/>
            <w:tcBorders>
              <w:top w:val="single" w:sz="4" w:space="0" w:color="auto"/>
              <w:left w:val="nil"/>
              <w:bottom w:val="single" w:sz="4" w:space="0" w:color="auto"/>
              <w:right w:val="single" w:sz="4" w:space="0" w:color="auto"/>
            </w:tcBorders>
            <w:vAlign w:val="center"/>
            <w:hideMark/>
          </w:tcPr>
          <w:p w14:paraId="4C880D19" w14:textId="77777777" w:rsidR="0070038F" w:rsidRPr="002C5D90" w:rsidRDefault="0070038F" w:rsidP="009774CB">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2025</w:t>
            </w:r>
          </w:p>
        </w:tc>
        <w:tc>
          <w:tcPr>
            <w:tcW w:w="378" w:type="pct"/>
            <w:tcBorders>
              <w:top w:val="single" w:sz="4" w:space="0" w:color="auto"/>
              <w:left w:val="nil"/>
              <w:bottom w:val="single" w:sz="4" w:space="0" w:color="auto"/>
              <w:right w:val="single" w:sz="4" w:space="0" w:color="auto"/>
            </w:tcBorders>
            <w:vAlign w:val="center"/>
            <w:hideMark/>
          </w:tcPr>
          <w:p w14:paraId="1A6B54B2" w14:textId="77777777" w:rsidR="0070038F" w:rsidRPr="002C5D90" w:rsidRDefault="0070038F" w:rsidP="009774CB">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2026</w:t>
            </w:r>
          </w:p>
        </w:tc>
        <w:tc>
          <w:tcPr>
            <w:tcW w:w="378" w:type="pct"/>
            <w:tcBorders>
              <w:top w:val="single" w:sz="4" w:space="0" w:color="auto"/>
              <w:left w:val="nil"/>
              <w:bottom w:val="single" w:sz="4" w:space="0" w:color="auto"/>
              <w:right w:val="single" w:sz="4" w:space="0" w:color="auto"/>
            </w:tcBorders>
            <w:vAlign w:val="center"/>
            <w:hideMark/>
          </w:tcPr>
          <w:p w14:paraId="229CF7A0" w14:textId="77777777" w:rsidR="0070038F" w:rsidRPr="002C5D90" w:rsidRDefault="0070038F" w:rsidP="009774CB">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2027</w:t>
            </w:r>
          </w:p>
        </w:tc>
        <w:tc>
          <w:tcPr>
            <w:tcW w:w="378" w:type="pct"/>
            <w:tcBorders>
              <w:top w:val="single" w:sz="4" w:space="0" w:color="auto"/>
              <w:left w:val="nil"/>
              <w:bottom w:val="single" w:sz="4" w:space="0" w:color="auto"/>
              <w:right w:val="single" w:sz="4" w:space="0" w:color="auto"/>
            </w:tcBorders>
            <w:vAlign w:val="center"/>
            <w:hideMark/>
          </w:tcPr>
          <w:p w14:paraId="7AD4691F" w14:textId="77777777" w:rsidR="0070038F" w:rsidRPr="002C5D90" w:rsidRDefault="0070038F" w:rsidP="009774CB">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2028</w:t>
            </w:r>
          </w:p>
        </w:tc>
        <w:tc>
          <w:tcPr>
            <w:tcW w:w="378" w:type="pct"/>
            <w:tcBorders>
              <w:top w:val="single" w:sz="4" w:space="0" w:color="auto"/>
              <w:left w:val="nil"/>
              <w:bottom w:val="single" w:sz="4" w:space="0" w:color="auto"/>
              <w:right w:val="single" w:sz="4" w:space="0" w:color="auto"/>
            </w:tcBorders>
            <w:vAlign w:val="center"/>
            <w:hideMark/>
          </w:tcPr>
          <w:p w14:paraId="41D1CCB6" w14:textId="77777777" w:rsidR="0070038F" w:rsidRPr="002C5D90" w:rsidRDefault="0070038F" w:rsidP="009774CB">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2029</w:t>
            </w:r>
          </w:p>
        </w:tc>
        <w:tc>
          <w:tcPr>
            <w:tcW w:w="378" w:type="pct"/>
            <w:tcBorders>
              <w:top w:val="single" w:sz="4" w:space="0" w:color="auto"/>
              <w:left w:val="nil"/>
              <w:bottom w:val="single" w:sz="4" w:space="0" w:color="auto"/>
              <w:right w:val="single" w:sz="4" w:space="0" w:color="auto"/>
            </w:tcBorders>
            <w:vAlign w:val="center"/>
            <w:hideMark/>
          </w:tcPr>
          <w:p w14:paraId="28A74519" w14:textId="77777777" w:rsidR="0070038F" w:rsidRPr="002C5D90" w:rsidRDefault="0070038F" w:rsidP="009774CB">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2030</w:t>
            </w:r>
          </w:p>
        </w:tc>
        <w:tc>
          <w:tcPr>
            <w:tcW w:w="377" w:type="pct"/>
            <w:tcBorders>
              <w:top w:val="single" w:sz="4" w:space="0" w:color="auto"/>
              <w:left w:val="nil"/>
              <w:bottom w:val="single" w:sz="4" w:space="0" w:color="auto"/>
              <w:right w:val="single" w:sz="4" w:space="0" w:color="auto"/>
            </w:tcBorders>
            <w:vAlign w:val="center"/>
            <w:hideMark/>
          </w:tcPr>
          <w:p w14:paraId="3412A7E6" w14:textId="77777777" w:rsidR="0070038F" w:rsidRPr="002C5D90" w:rsidRDefault="0070038F" w:rsidP="009774CB">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Total</w:t>
            </w:r>
          </w:p>
        </w:tc>
      </w:tr>
      <w:tr w:rsidR="00892EB7" w:rsidRPr="002C5D90" w14:paraId="08EDE636" w14:textId="77777777" w:rsidTr="00C9013B">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96081F" w14:textId="77777777" w:rsidR="00892EB7" w:rsidRPr="002C5D90" w:rsidRDefault="00892EB7" w:rsidP="00892EB7">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1.1</w:t>
            </w:r>
          </w:p>
        </w:tc>
        <w:tc>
          <w:tcPr>
            <w:tcW w:w="1726" w:type="pct"/>
            <w:tcBorders>
              <w:top w:val="nil"/>
              <w:left w:val="nil"/>
              <w:bottom w:val="single" w:sz="4" w:space="0" w:color="auto"/>
              <w:right w:val="single" w:sz="4" w:space="0" w:color="auto"/>
            </w:tcBorders>
            <w:hideMark/>
          </w:tcPr>
          <w:p w14:paraId="33C277BC" w14:textId="276DA86C" w:rsidR="00892EB7" w:rsidRPr="002C5D90" w:rsidRDefault="004509BA" w:rsidP="00892EB7">
            <w:pPr>
              <w:suppressAutoHyphens/>
              <w:spacing w:after="20"/>
              <w:jc w:val="left"/>
              <w:rPr>
                <w:rFonts w:asciiTheme="majorBidi" w:hAnsiTheme="majorBidi" w:cstheme="majorBidi"/>
                <w:sz w:val="20"/>
                <w:szCs w:val="20"/>
                <w:lang w:val="fr-FR" w:eastAsia="en-CA"/>
              </w:rPr>
            </w:pPr>
            <w:r w:rsidRPr="004509BA">
              <w:rPr>
                <w:rFonts w:asciiTheme="majorBidi" w:hAnsiTheme="majorBidi" w:cstheme="majorBidi"/>
                <w:sz w:val="20"/>
                <w:szCs w:val="20"/>
                <w:lang w:val="fr-FR" w:eastAsia="en-CA"/>
              </w:rPr>
              <w:t>Calendrier de réduction des substances de l</w:t>
            </w:r>
            <w:r w:rsidR="002C0768">
              <w:rPr>
                <w:rFonts w:asciiTheme="majorBidi" w:hAnsiTheme="majorBidi" w:cstheme="majorBidi"/>
                <w:sz w:val="20"/>
                <w:szCs w:val="20"/>
                <w:lang w:val="fr-FR" w:eastAsia="en-CA"/>
              </w:rPr>
              <w:t>’</w:t>
            </w:r>
            <w:r w:rsidRPr="004509BA">
              <w:rPr>
                <w:rFonts w:asciiTheme="majorBidi" w:hAnsiTheme="majorBidi" w:cstheme="majorBidi"/>
                <w:sz w:val="20"/>
                <w:szCs w:val="20"/>
                <w:lang w:val="fr-FR" w:eastAsia="en-CA"/>
              </w:rPr>
              <w:t>annexe F du Protocole de Montréal</w:t>
            </w:r>
            <w:r w:rsidR="00892EB7" w:rsidRPr="002C5D90">
              <w:rPr>
                <w:rFonts w:asciiTheme="majorBidi" w:hAnsiTheme="majorBidi" w:cstheme="majorBidi"/>
                <w:sz w:val="20"/>
                <w:szCs w:val="20"/>
                <w:lang w:val="fr-FR" w:eastAsia="en-CA"/>
              </w:rPr>
              <w:t xml:space="preserve"> (</w:t>
            </w:r>
            <w:r>
              <w:rPr>
                <w:rFonts w:asciiTheme="majorBidi" w:hAnsiTheme="majorBidi" w:cstheme="majorBidi"/>
                <w:sz w:val="20"/>
                <w:szCs w:val="20"/>
                <w:lang w:val="fr-FR" w:eastAsia="en-CA"/>
              </w:rPr>
              <w:t xml:space="preserve">t </w:t>
            </w:r>
            <w:r w:rsidR="00385062">
              <w:rPr>
                <w:rFonts w:asciiTheme="majorBidi" w:hAnsiTheme="majorBidi" w:cstheme="majorBidi"/>
                <w:sz w:val="20"/>
                <w:szCs w:val="20"/>
                <w:lang w:val="fr-FR" w:eastAsia="en-CA"/>
              </w:rPr>
              <w:t>eq</w:t>
            </w:r>
            <w:r>
              <w:rPr>
                <w:rFonts w:asciiTheme="majorBidi" w:hAnsiTheme="majorBidi" w:cstheme="majorBidi"/>
                <w:sz w:val="20"/>
                <w:szCs w:val="20"/>
                <w:lang w:val="fr-FR" w:eastAsia="en-CA"/>
              </w:rPr>
              <w:t xml:space="preserve"> </w:t>
            </w:r>
            <w:r w:rsidR="00892EB7" w:rsidRPr="002C5D90">
              <w:rPr>
                <w:rFonts w:asciiTheme="majorBidi" w:hAnsiTheme="majorBidi" w:cstheme="majorBidi"/>
                <w:sz w:val="20"/>
                <w:szCs w:val="20"/>
                <w:lang w:val="fr-FR" w:eastAsia="en-CA"/>
              </w:rPr>
              <w:t>CO</w:t>
            </w:r>
            <w:r w:rsidR="00892EB7" w:rsidRPr="002C5D90">
              <w:rPr>
                <w:rFonts w:asciiTheme="majorBidi" w:hAnsiTheme="majorBidi" w:cstheme="majorBidi"/>
                <w:sz w:val="20"/>
                <w:szCs w:val="20"/>
                <w:vertAlign w:val="subscript"/>
                <w:lang w:val="fr-FR" w:eastAsia="en-CA"/>
              </w:rPr>
              <w:t>2</w:t>
            </w:r>
            <w:r w:rsidR="00892EB7" w:rsidRPr="002C5D90">
              <w:rPr>
                <w:rFonts w:asciiTheme="majorBidi" w:hAnsiTheme="majorBidi" w:cstheme="majorBidi"/>
                <w:sz w:val="20"/>
                <w:szCs w:val="20"/>
                <w:lang w:val="fr-FR" w:eastAsia="en-CA"/>
              </w:rPr>
              <w:t xml:space="preserve">) </w:t>
            </w:r>
          </w:p>
        </w:tc>
        <w:tc>
          <w:tcPr>
            <w:tcW w:w="398" w:type="pct"/>
            <w:tcBorders>
              <w:top w:val="nil"/>
              <w:left w:val="nil"/>
              <w:bottom w:val="single" w:sz="4" w:space="0" w:color="auto"/>
              <w:right w:val="single" w:sz="4" w:space="0" w:color="auto"/>
            </w:tcBorders>
            <w:hideMark/>
          </w:tcPr>
          <w:p w14:paraId="46784568" w14:textId="440DE1FF"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96" w:type="pct"/>
            <w:tcBorders>
              <w:top w:val="nil"/>
              <w:left w:val="nil"/>
              <w:bottom w:val="single" w:sz="4" w:space="0" w:color="auto"/>
              <w:right w:val="single" w:sz="4" w:space="0" w:color="auto"/>
            </w:tcBorders>
          </w:tcPr>
          <w:p w14:paraId="0F0B8605" w14:textId="6DC2D973"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78" w:type="pct"/>
            <w:tcBorders>
              <w:top w:val="nil"/>
              <w:left w:val="nil"/>
              <w:bottom w:val="single" w:sz="4" w:space="0" w:color="auto"/>
              <w:right w:val="single" w:sz="4" w:space="0" w:color="auto"/>
            </w:tcBorders>
          </w:tcPr>
          <w:p w14:paraId="48211C1F" w14:textId="5FE4C49A"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78" w:type="pct"/>
            <w:tcBorders>
              <w:top w:val="nil"/>
              <w:left w:val="nil"/>
              <w:bottom w:val="single" w:sz="4" w:space="0" w:color="auto"/>
              <w:right w:val="single" w:sz="4" w:space="0" w:color="auto"/>
            </w:tcBorders>
          </w:tcPr>
          <w:p w14:paraId="3940B4D8" w14:textId="02FAD862"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78" w:type="pct"/>
            <w:tcBorders>
              <w:top w:val="nil"/>
              <w:left w:val="nil"/>
              <w:bottom w:val="single" w:sz="4" w:space="0" w:color="auto"/>
              <w:right w:val="single" w:sz="4" w:space="0" w:color="auto"/>
            </w:tcBorders>
          </w:tcPr>
          <w:p w14:paraId="0266854F" w14:textId="0E32705C"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78" w:type="pct"/>
            <w:tcBorders>
              <w:top w:val="nil"/>
              <w:left w:val="nil"/>
              <w:bottom w:val="single" w:sz="4" w:space="0" w:color="auto"/>
              <w:right w:val="single" w:sz="4" w:space="0" w:color="auto"/>
            </w:tcBorders>
            <w:hideMark/>
          </w:tcPr>
          <w:p w14:paraId="3214DC13" w14:textId="09EE7168"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13 669 001</w:t>
            </w:r>
          </w:p>
        </w:tc>
        <w:tc>
          <w:tcPr>
            <w:tcW w:w="378" w:type="pct"/>
            <w:tcBorders>
              <w:top w:val="nil"/>
              <w:left w:val="nil"/>
              <w:bottom w:val="single" w:sz="4" w:space="0" w:color="auto"/>
              <w:right w:val="single" w:sz="4" w:space="0" w:color="auto"/>
            </w:tcBorders>
            <w:hideMark/>
          </w:tcPr>
          <w:p w14:paraId="654B9D78" w14:textId="6824201F"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13 669 001</w:t>
            </w:r>
          </w:p>
        </w:tc>
        <w:tc>
          <w:tcPr>
            <w:tcW w:w="377" w:type="pct"/>
            <w:tcBorders>
              <w:top w:val="nil"/>
              <w:left w:val="nil"/>
              <w:bottom w:val="single" w:sz="4" w:space="0" w:color="auto"/>
              <w:right w:val="single" w:sz="4" w:space="0" w:color="auto"/>
            </w:tcBorders>
            <w:hideMark/>
          </w:tcPr>
          <w:p w14:paraId="20E4E9E6" w14:textId="1139894A" w:rsidR="00892EB7" w:rsidRPr="002C5D90" w:rsidRDefault="00892EB7" w:rsidP="00C9013B">
            <w:pPr>
              <w:suppressAutoHyphens/>
              <w:spacing w:after="20"/>
              <w:ind w:left="-139"/>
              <w:jc w:val="right"/>
              <w:rPr>
                <w:rFonts w:asciiTheme="majorBidi" w:hAnsiTheme="majorBidi" w:cstheme="majorBidi"/>
                <w:sz w:val="20"/>
                <w:szCs w:val="20"/>
                <w:lang w:val="fr-FR" w:eastAsia="en-CA"/>
              </w:rPr>
            </w:pPr>
            <w:proofErr w:type="gramStart"/>
            <w:r>
              <w:rPr>
                <w:rFonts w:asciiTheme="majorBidi" w:hAnsiTheme="majorBidi" w:cstheme="majorBidi"/>
                <w:sz w:val="20"/>
                <w:szCs w:val="20"/>
                <w:lang w:val="fr-FR" w:eastAsia="en-CA"/>
              </w:rPr>
              <w:t>s</w:t>
            </w:r>
            <w:proofErr w:type="gramEnd"/>
            <w:r>
              <w:rPr>
                <w:rFonts w:asciiTheme="majorBidi" w:hAnsiTheme="majorBidi" w:cstheme="majorBidi"/>
                <w:sz w:val="20"/>
                <w:szCs w:val="20"/>
                <w:lang w:val="fr-FR" w:eastAsia="en-CA"/>
              </w:rPr>
              <w:t>/o</w:t>
            </w:r>
          </w:p>
        </w:tc>
      </w:tr>
      <w:tr w:rsidR="00892EB7" w:rsidRPr="002C5D90" w14:paraId="441EC2B9" w14:textId="77777777" w:rsidTr="00C9013B">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A56E4D" w14:textId="77777777" w:rsidR="00892EB7" w:rsidRPr="002C5D90" w:rsidRDefault="00892EB7" w:rsidP="00892EB7">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1.2</w:t>
            </w:r>
          </w:p>
        </w:tc>
        <w:tc>
          <w:tcPr>
            <w:tcW w:w="1726" w:type="pct"/>
            <w:tcBorders>
              <w:top w:val="nil"/>
              <w:left w:val="nil"/>
              <w:bottom w:val="single" w:sz="4" w:space="0" w:color="auto"/>
              <w:right w:val="single" w:sz="4" w:space="0" w:color="auto"/>
            </w:tcBorders>
            <w:hideMark/>
          </w:tcPr>
          <w:p w14:paraId="4A853ACB" w14:textId="034CD786" w:rsidR="00892EB7" w:rsidRPr="002C5D90" w:rsidRDefault="00FB6AB9" w:rsidP="00892EB7">
            <w:pPr>
              <w:suppressAutoHyphens/>
              <w:spacing w:after="20"/>
              <w:jc w:val="left"/>
              <w:rPr>
                <w:rFonts w:asciiTheme="majorBidi" w:hAnsiTheme="majorBidi" w:cstheme="majorBidi"/>
                <w:sz w:val="20"/>
                <w:szCs w:val="20"/>
                <w:lang w:val="fr-FR" w:eastAsia="en-CA"/>
              </w:rPr>
            </w:pPr>
            <w:r w:rsidRPr="00FB6AB9">
              <w:rPr>
                <w:rFonts w:asciiTheme="majorBidi" w:hAnsiTheme="majorBidi" w:cstheme="majorBidi"/>
                <w:sz w:val="20"/>
                <w:szCs w:val="20"/>
                <w:lang w:val="fr-FR" w:eastAsia="en-CA"/>
              </w:rPr>
              <w:t>Consommation totale maximale autorisée de substances de l</w:t>
            </w:r>
            <w:r w:rsidR="002C0768">
              <w:rPr>
                <w:rFonts w:asciiTheme="majorBidi" w:hAnsiTheme="majorBidi" w:cstheme="majorBidi"/>
                <w:sz w:val="20"/>
                <w:szCs w:val="20"/>
                <w:lang w:val="fr-FR" w:eastAsia="en-CA"/>
              </w:rPr>
              <w:t>’</w:t>
            </w:r>
            <w:r w:rsidRPr="00FB6AB9">
              <w:rPr>
                <w:rFonts w:asciiTheme="majorBidi" w:hAnsiTheme="majorBidi" w:cstheme="majorBidi"/>
                <w:sz w:val="20"/>
                <w:szCs w:val="20"/>
                <w:lang w:val="fr-FR" w:eastAsia="en-CA"/>
              </w:rPr>
              <w:t xml:space="preserve">annexe F </w:t>
            </w:r>
            <w:r w:rsidR="00892EB7" w:rsidRPr="002C5D90">
              <w:rPr>
                <w:rFonts w:asciiTheme="majorBidi" w:hAnsiTheme="majorBidi" w:cstheme="majorBidi"/>
                <w:sz w:val="20"/>
                <w:szCs w:val="20"/>
                <w:lang w:val="fr-FR" w:eastAsia="en-CA"/>
              </w:rPr>
              <w:t>(</w:t>
            </w:r>
            <w:r>
              <w:rPr>
                <w:rFonts w:asciiTheme="majorBidi" w:hAnsiTheme="majorBidi" w:cstheme="majorBidi"/>
                <w:sz w:val="20"/>
                <w:szCs w:val="20"/>
                <w:lang w:val="fr-FR" w:eastAsia="en-CA"/>
              </w:rPr>
              <w:t xml:space="preserve">t </w:t>
            </w:r>
            <w:r w:rsidR="00385062">
              <w:rPr>
                <w:rFonts w:asciiTheme="majorBidi" w:hAnsiTheme="majorBidi" w:cstheme="majorBidi"/>
                <w:sz w:val="20"/>
                <w:szCs w:val="20"/>
                <w:lang w:val="fr-FR" w:eastAsia="en-CA"/>
              </w:rPr>
              <w:t>eq</w:t>
            </w:r>
            <w:r>
              <w:rPr>
                <w:rFonts w:asciiTheme="majorBidi" w:hAnsiTheme="majorBidi" w:cstheme="majorBidi"/>
                <w:sz w:val="20"/>
                <w:szCs w:val="20"/>
                <w:lang w:val="fr-FR" w:eastAsia="en-CA"/>
              </w:rPr>
              <w:t xml:space="preserve"> </w:t>
            </w:r>
            <w:r w:rsidRPr="002C5D90">
              <w:rPr>
                <w:rFonts w:asciiTheme="majorBidi" w:hAnsiTheme="majorBidi" w:cstheme="majorBidi"/>
                <w:sz w:val="20"/>
                <w:szCs w:val="20"/>
                <w:lang w:val="fr-FR" w:eastAsia="en-CA"/>
              </w:rPr>
              <w:t>CO</w:t>
            </w:r>
            <w:r w:rsidRPr="002C5D90">
              <w:rPr>
                <w:rFonts w:asciiTheme="majorBidi" w:hAnsiTheme="majorBidi" w:cstheme="majorBidi"/>
                <w:sz w:val="20"/>
                <w:szCs w:val="20"/>
                <w:vertAlign w:val="subscript"/>
                <w:lang w:val="fr-FR" w:eastAsia="en-CA"/>
              </w:rPr>
              <w:t>2</w:t>
            </w:r>
            <w:r w:rsidR="00892EB7" w:rsidRPr="002C5D90">
              <w:rPr>
                <w:rFonts w:asciiTheme="majorBidi" w:hAnsiTheme="majorBidi" w:cstheme="majorBidi"/>
                <w:sz w:val="20"/>
                <w:szCs w:val="20"/>
                <w:lang w:val="fr-FR" w:eastAsia="en-CA"/>
              </w:rPr>
              <w:t>)</w:t>
            </w:r>
          </w:p>
        </w:tc>
        <w:tc>
          <w:tcPr>
            <w:tcW w:w="398" w:type="pct"/>
            <w:tcBorders>
              <w:top w:val="nil"/>
              <w:left w:val="nil"/>
              <w:bottom w:val="single" w:sz="4" w:space="0" w:color="auto"/>
              <w:right w:val="single" w:sz="4" w:space="0" w:color="auto"/>
            </w:tcBorders>
          </w:tcPr>
          <w:p w14:paraId="742D47C6" w14:textId="041574F9"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96" w:type="pct"/>
            <w:tcBorders>
              <w:top w:val="nil"/>
              <w:left w:val="nil"/>
              <w:bottom w:val="single" w:sz="4" w:space="0" w:color="auto"/>
              <w:right w:val="single" w:sz="4" w:space="0" w:color="auto"/>
            </w:tcBorders>
          </w:tcPr>
          <w:p w14:paraId="08276275" w14:textId="60D42303"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78" w:type="pct"/>
            <w:tcBorders>
              <w:top w:val="nil"/>
              <w:left w:val="nil"/>
              <w:bottom w:val="single" w:sz="4" w:space="0" w:color="auto"/>
              <w:right w:val="single" w:sz="4" w:space="0" w:color="auto"/>
            </w:tcBorders>
          </w:tcPr>
          <w:p w14:paraId="69F8C8CA" w14:textId="2EA3C831"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78" w:type="pct"/>
            <w:tcBorders>
              <w:top w:val="nil"/>
              <w:left w:val="nil"/>
              <w:bottom w:val="single" w:sz="4" w:space="0" w:color="auto"/>
              <w:right w:val="single" w:sz="4" w:space="0" w:color="auto"/>
            </w:tcBorders>
          </w:tcPr>
          <w:p w14:paraId="083BE69F" w14:textId="603F0778"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78" w:type="pct"/>
            <w:tcBorders>
              <w:top w:val="nil"/>
              <w:left w:val="nil"/>
              <w:bottom w:val="single" w:sz="4" w:space="0" w:color="auto"/>
              <w:right w:val="single" w:sz="4" w:space="0" w:color="auto"/>
            </w:tcBorders>
          </w:tcPr>
          <w:p w14:paraId="7D0B1130" w14:textId="220AE0A5"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15 187 779</w:t>
            </w:r>
          </w:p>
        </w:tc>
        <w:tc>
          <w:tcPr>
            <w:tcW w:w="378" w:type="pct"/>
            <w:tcBorders>
              <w:top w:val="nil"/>
              <w:left w:val="nil"/>
              <w:bottom w:val="single" w:sz="4" w:space="0" w:color="auto"/>
              <w:right w:val="single" w:sz="4" w:space="0" w:color="auto"/>
            </w:tcBorders>
          </w:tcPr>
          <w:p w14:paraId="2C9F5DD1" w14:textId="55982B1D"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13 669 001</w:t>
            </w:r>
          </w:p>
        </w:tc>
        <w:tc>
          <w:tcPr>
            <w:tcW w:w="378" w:type="pct"/>
            <w:tcBorders>
              <w:top w:val="nil"/>
              <w:left w:val="nil"/>
              <w:bottom w:val="single" w:sz="4" w:space="0" w:color="auto"/>
              <w:right w:val="single" w:sz="4" w:space="0" w:color="auto"/>
            </w:tcBorders>
          </w:tcPr>
          <w:p w14:paraId="78DEECAB" w14:textId="728333C3" w:rsidR="00892EB7" w:rsidRPr="002C5D90" w:rsidRDefault="00892EB7"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13 649 151</w:t>
            </w:r>
          </w:p>
        </w:tc>
        <w:tc>
          <w:tcPr>
            <w:tcW w:w="377" w:type="pct"/>
            <w:tcBorders>
              <w:top w:val="nil"/>
              <w:left w:val="nil"/>
              <w:bottom w:val="single" w:sz="4" w:space="0" w:color="auto"/>
              <w:right w:val="single" w:sz="4" w:space="0" w:color="auto"/>
            </w:tcBorders>
            <w:hideMark/>
          </w:tcPr>
          <w:p w14:paraId="1B2A62D8" w14:textId="303DC2EB" w:rsidR="00892EB7" w:rsidRPr="002C5D90" w:rsidRDefault="00892EB7" w:rsidP="00C9013B">
            <w:pPr>
              <w:suppressAutoHyphens/>
              <w:spacing w:after="20"/>
              <w:ind w:left="-139"/>
              <w:jc w:val="right"/>
              <w:rPr>
                <w:rFonts w:asciiTheme="majorBidi" w:hAnsiTheme="majorBidi" w:cstheme="majorBidi"/>
                <w:sz w:val="20"/>
                <w:szCs w:val="20"/>
                <w:lang w:val="fr-FR" w:eastAsia="en-CA"/>
              </w:rPr>
            </w:pPr>
            <w:proofErr w:type="gramStart"/>
            <w:r>
              <w:rPr>
                <w:rFonts w:asciiTheme="majorBidi" w:hAnsiTheme="majorBidi" w:cstheme="majorBidi"/>
                <w:sz w:val="20"/>
                <w:szCs w:val="20"/>
                <w:lang w:val="fr-FR" w:eastAsia="en-CA"/>
              </w:rPr>
              <w:t>s</w:t>
            </w:r>
            <w:proofErr w:type="gramEnd"/>
            <w:r>
              <w:rPr>
                <w:rFonts w:asciiTheme="majorBidi" w:hAnsiTheme="majorBidi" w:cstheme="majorBidi"/>
                <w:sz w:val="20"/>
                <w:szCs w:val="20"/>
                <w:lang w:val="fr-FR" w:eastAsia="en-CA"/>
              </w:rPr>
              <w:t>/o</w:t>
            </w:r>
          </w:p>
        </w:tc>
      </w:tr>
      <w:tr w:rsidR="007236EA" w:rsidRPr="002C5D90" w14:paraId="58BAA67F" w14:textId="77777777" w:rsidTr="00C9013B">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210D45" w14:textId="77777777"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2.1</w:t>
            </w:r>
          </w:p>
        </w:tc>
        <w:tc>
          <w:tcPr>
            <w:tcW w:w="1726" w:type="pct"/>
            <w:tcBorders>
              <w:top w:val="nil"/>
              <w:left w:val="nil"/>
              <w:bottom w:val="single" w:sz="4" w:space="0" w:color="auto"/>
              <w:right w:val="single" w:sz="4" w:space="0" w:color="auto"/>
            </w:tcBorders>
            <w:hideMark/>
          </w:tcPr>
          <w:p w14:paraId="6E06F6A4" w14:textId="2ACEA201" w:rsidR="007236EA" w:rsidRPr="002C5D90" w:rsidRDefault="001C303B" w:rsidP="007236EA">
            <w:pPr>
              <w:suppressAutoHyphens/>
              <w:spacing w:after="20"/>
              <w:jc w:val="left"/>
              <w:rPr>
                <w:rFonts w:asciiTheme="majorBidi" w:hAnsiTheme="majorBidi" w:cstheme="majorBidi"/>
                <w:sz w:val="20"/>
                <w:szCs w:val="20"/>
                <w:lang w:val="fr-FR" w:eastAsia="en-CA"/>
              </w:rPr>
            </w:pPr>
            <w:r>
              <w:rPr>
                <w:rFonts w:asciiTheme="majorBidi" w:hAnsiTheme="majorBidi" w:cstheme="majorBidi"/>
                <w:sz w:val="20"/>
                <w:szCs w:val="20"/>
                <w:lang w:val="fr-FR" w:eastAsia="en-CA"/>
              </w:rPr>
              <w:t xml:space="preserve">Financement </w:t>
            </w:r>
            <w:r w:rsidR="00F10D1A">
              <w:rPr>
                <w:rFonts w:asciiTheme="majorBidi" w:hAnsiTheme="majorBidi" w:cstheme="majorBidi"/>
                <w:sz w:val="20"/>
                <w:szCs w:val="20"/>
                <w:lang w:val="fr-FR" w:eastAsia="en-CA"/>
              </w:rPr>
              <w:t>convenu pour l</w:t>
            </w:r>
            <w:r w:rsidR="002C0768">
              <w:rPr>
                <w:rFonts w:asciiTheme="majorBidi" w:hAnsiTheme="majorBidi" w:cstheme="majorBidi"/>
                <w:sz w:val="20"/>
                <w:szCs w:val="20"/>
                <w:lang w:val="fr-FR" w:eastAsia="en-CA"/>
              </w:rPr>
              <w:t>’</w:t>
            </w:r>
            <w:r w:rsidR="00F10D1A">
              <w:rPr>
                <w:rFonts w:asciiTheme="majorBidi" w:hAnsiTheme="majorBidi" w:cstheme="majorBidi"/>
                <w:sz w:val="20"/>
                <w:szCs w:val="20"/>
                <w:lang w:val="fr-FR" w:eastAsia="en-CA"/>
              </w:rPr>
              <w:t>a</w:t>
            </w:r>
            <w:r w:rsidR="00FB6AB9">
              <w:rPr>
                <w:rFonts w:asciiTheme="majorBidi" w:hAnsiTheme="majorBidi" w:cstheme="majorBidi"/>
                <w:sz w:val="20"/>
                <w:szCs w:val="20"/>
                <w:lang w:val="fr-FR" w:eastAsia="en-CA"/>
              </w:rPr>
              <w:t>gence d</w:t>
            </w:r>
            <w:r w:rsidR="002C0768">
              <w:rPr>
                <w:rFonts w:asciiTheme="majorBidi" w:hAnsiTheme="majorBidi" w:cstheme="majorBidi"/>
                <w:sz w:val="20"/>
                <w:szCs w:val="20"/>
                <w:lang w:val="fr-FR" w:eastAsia="en-CA"/>
              </w:rPr>
              <w:t>’</w:t>
            </w:r>
            <w:r w:rsidR="00FB6AB9">
              <w:rPr>
                <w:rFonts w:asciiTheme="majorBidi" w:hAnsiTheme="majorBidi" w:cstheme="majorBidi"/>
                <w:sz w:val="20"/>
                <w:szCs w:val="20"/>
                <w:lang w:val="fr-FR" w:eastAsia="en-CA"/>
              </w:rPr>
              <w:t xml:space="preserve">exécution principale </w:t>
            </w:r>
            <w:r w:rsidR="007236EA" w:rsidRPr="002C5D90">
              <w:rPr>
                <w:rFonts w:asciiTheme="majorBidi" w:hAnsiTheme="majorBidi" w:cstheme="majorBidi"/>
                <w:sz w:val="20"/>
                <w:szCs w:val="20"/>
                <w:lang w:val="fr-FR" w:eastAsia="en-CA"/>
              </w:rPr>
              <w:t>(</w:t>
            </w:r>
            <w:r w:rsidR="00FB6AB9">
              <w:rPr>
                <w:rFonts w:asciiTheme="majorBidi" w:hAnsiTheme="majorBidi" w:cstheme="majorBidi"/>
                <w:sz w:val="20"/>
                <w:szCs w:val="20"/>
                <w:lang w:val="fr-FR" w:eastAsia="en-CA"/>
              </w:rPr>
              <w:t>PNUD</w:t>
            </w:r>
            <w:r w:rsidR="007236EA" w:rsidRPr="002C5D90">
              <w:rPr>
                <w:rFonts w:asciiTheme="majorBidi" w:hAnsiTheme="majorBidi" w:cstheme="majorBidi"/>
                <w:sz w:val="20"/>
                <w:szCs w:val="20"/>
                <w:lang w:val="fr-FR" w:eastAsia="en-CA"/>
              </w:rPr>
              <w:t>) (</w:t>
            </w:r>
            <w:r w:rsidR="00FB6AB9">
              <w:rPr>
                <w:rFonts w:asciiTheme="majorBidi" w:hAnsiTheme="majorBidi" w:cstheme="majorBidi"/>
                <w:sz w:val="20"/>
                <w:szCs w:val="20"/>
                <w:lang w:val="fr-FR" w:eastAsia="en-CA"/>
              </w:rPr>
              <w:t>$</w:t>
            </w:r>
            <w:r w:rsidR="00A9677F" w:rsidRPr="002C5D90">
              <w:rPr>
                <w:rFonts w:asciiTheme="majorBidi" w:hAnsiTheme="majorBidi" w:cstheme="majorBidi"/>
                <w:sz w:val="20"/>
                <w:szCs w:val="20"/>
                <w:lang w:val="fr-FR" w:eastAsia="en-CA"/>
              </w:rPr>
              <w:t>US</w:t>
            </w:r>
            <w:r w:rsidR="007236EA" w:rsidRPr="002C5D90">
              <w:rPr>
                <w:rFonts w:asciiTheme="majorBidi" w:hAnsiTheme="majorBidi" w:cstheme="majorBidi"/>
                <w:sz w:val="20"/>
                <w:szCs w:val="20"/>
                <w:lang w:val="fr-FR" w:eastAsia="en-CA"/>
              </w:rPr>
              <w:t>)</w:t>
            </w:r>
          </w:p>
        </w:tc>
        <w:tc>
          <w:tcPr>
            <w:tcW w:w="398" w:type="pct"/>
            <w:tcBorders>
              <w:top w:val="nil"/>
              <w:left w:val="nil"/>
              <w:bottom w:val="single" w:sz="4" w:space="0" w:color="auto"/>
              <w:right w:val="single" w:sz="4" w:space="0" w:color="auto"/>
            </w:tcBorders>
          </w:tcPr>
          <w:p w14:paraId="1C30E50C" w14:textId="7B7685D0" w:rsidR="007236EA" w:rsidRPr="002C5D90" w:rsidRDefault="007236EA"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1</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902</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050</w:t>
            </w:r>
          </w:p>
        </w:tc>
        <w:tc>
          <w:tcPr>
            <w:tcW w:w="396" w:type="pct"/>
            <w:tcBorders>
              <w:top w:val="nil"/>
              <w:left w:val="nil"/>
              <w:bottom w:val="single" w:sz="4" w:space="0" w:color="auto"/>
              <w:right w:val="single" w:sz="4" w:space="0" w:color="auto"/>
            </w:tcBorders>
          </w:tcPr>
          <w:p w14:paraId="1ACFAD64" w14:textId="77777777" w:rsidR="007236EA" w:rsidRPr="002C5D90" w:rsidRDefault="007236EA"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2C3B995D" w14:textId="77777777" w:rsidR="007236EA" w:rsidRPr="002C5D90" w:rsidRDefault="007236EA"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05775BEE" w14:textId="33AC1ED1" w:rsidR="007236EA" w:rsidRPr="002C5D90" w:rsidRDefault="007236EA"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973</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370</w:t>
            </w:r>
          </w:p>
        </w:tc>
        <w:tc>
          <w:tcPr>
            <w:tcW w:w="378" w:type="pct"/>
            <w:tcBorders>
              <w:top w:val="nil"/>
              <w:left w:val="nil"/>
              <w:bottom w:val="single" w:sz="4" w:space="0" w:color="auto"/>
              <w:right w:val="single" w:sz="4" w:space="0" w:color="auto"/>
            </w:tcBorders>
          </w:tcPr>
          <w:p w14:paraId="4F0E7674" w14:textId="77777777" w:rsidR="007236EA" w:rsidRPr="002C5D90" w:rsidRDefault="007236EA"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78E3146F" w14:textId="0C941864" w:rsidR="007236EA" w:rsidRPr="002C5D90" w:rsidRDefault="007236EA" w:rsidP="00C9013B">
            <w:pPr>
              <w:suppressAutoHyphens/>
              <w:spacing w:after="20"/>
              <w:ind w:left="-139"/>
              <w:jc w:val="right"/>
              <w:rPr>
                <w:sz w:val="20"/>
                <w:szCs w:val="20"/>
                <w:lang w:val="fr-FR" w:eastAsia="en-CA"/>
              </w:rPr>
            </w:pPr>
            <w:r w:rsidRPr="002C5D90">
              <w:rPr>
                <w:rFonts w:eastAsia="Calibri"/>
                <w:color w:val="000000" w:themeColor="text1"/>
                <w:sz w:val="20"/>
                <w:szCs w:val="20"/>
                <w:lang w:val="fr-FR"/>
              </w:rPr>
              <w:t>375</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103</w:t>
            </w:r>
          </w:p>
        </w:tc>
        <w:tc>
          <w:tcPr>
            <w:tcW w:w="378" w:type="pct"/>
            <w:tcBorders>
              <w:top w:val="nil"/>
              <w:left w:val="nil"/>
              <w:bottom w:val="single" w:sz="4" w:space="0" w:color="auto"/>
              <w:right w:val="single" w:sz="4" w:space="0" w:color="auto"/>
            </w:tcBorders>
          </w:tcPr>
          <w:p w14:paraId="3A93CD6D" w14:textId="77777777" w:rsidR="007236EA" w:rsidRPr="002C5D90" w:rsidRDefault="007236EA"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7" w:type="pct"/>
            <w:tcBorders>
              <w:top w:val="nil"/>
              <w:left w:val="nil"/>
              <w:bottom w:val="single" w:sz="4" w:space="0" w:color="auto"/>
              <w:right w:val="single" w:sz="4" w:space="0" w:color="auto"/>
            </w:tcBorders>
          </w:tcPr>
          <w:p w14:paraId="533CA60A" w14:textId="7C3413D6" w:rsidR="007236EA" w:rsidRPr="002C5D90" w:rsidRDefault="007236EA" w:rsidP="00C9013B">
            <w:pPr>
              <w:suppressAutoHyphens/>
              <w:spacing w:after="20"/>
              <w:ind w:left="-139"/>
              <w:jc w:val="right"/>
              <w:rPr>
                <w:b/>
                <w:bCs/>
                <w:sz w:val="20"/>
                <w:szCs w:val="20"/>
                <w:lang w:val="fr-FR" w:eastAsia="en-CA"/>
              </w:rPr>
            </w:pPr>
            <w:r w:rsidRPr="002C5D90">
              <w:rPr>
                <w:rFonts w:eastAsia="Calibri"/>
                <w:color w:val="000000" w:themeColor="text1"/>
                <w:sz w:val="20"/>
                <w:szCs w:val="20"/>
                <w:lang w:val="fr-FR"/>
              </w:rPr>
              <w:t>3</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250</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523</w:t>
            </w:r>
          </w:p>
        </w:tc>
      </w:tr>
      <w:tr w:rsidR="007236EA" w:rsidRPr="002C5D90" w14:paraId="76B840C2" w14:textId="77777777" w:rsidTr="00C9013B">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924050" w14:textId="77777777"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2.2</w:t>
            </w:r>
          </w:p>
        </w:tc>
        <w:tc>
          <w:tcPr>
            <w:tcW w:w="1726" w:type="pct"/>
            <w:tcBorders>
              <w:top w:val="nil"/>
              <w:left w:val="nil"/>
              <w:bottom w:val="single" w:sz="4" w:space="0" w:color="auto"/>
              <w:right w:val="single" w:sz="4" w:space="0" w:color="auto"/>
            </w:tcBorders>
            <w:hideMark/>
          </w:tcPr>
          <w:p w14:paraId="04B9FF4E" w14:textId="51C1E5CE" w:rsidR="007236EA" w:rsidRPr="002C5D90" w:rsidRDefault="00F10D1A" w:rsidP="007236EA">
            <w:pPr>
              <w:suppressAutoHyphens/>
              <w:spacing w:after="20"/>
              <w:jc w:val="left"/>
              <w:rPr>
                <w:rFonts w:asciiTheme="majorBidi" w:hAnsiTheme="majorBidi" w:cstheme="majorBidi"/>
                <w:sz w:val="20"/>
                <w:szCs w:val="20"/>
                <w:lang w:val="fr-FR" w:eastAsia="en-CA"/>
              </w:rPr>
            </w:pPr>
            <w:r>
              <w:rPr>
                <w:rFonts w:asciiTheme="majorBidi" w:hAnsiTheme="majorBidi" w:cstheme="majorBidi"/>
                <w:sz w:val="20"/>
                <w:szCs w:val="20"/>
                <w:lang w:val="fr-FR" w:eastAsia="en-CA"/>
              </w:rPr>
              <w:t>Coûts d</w:t>
            </w:r>
            <w:r w:rsidR="002C0768">
              <w:rPr>
                <w:rFonts w:asciiTheme="majorBidi" w:hAnsiTheme="majorBidi" w:cstheme="majorBidi"/>
                <w:sz w:val="20"/>
                <w:szCs w:val="20"/>
                <w:lang w:val="fr-FR" w:eastAsia="en-CA"/>
              </w:rPr>
              <w:t>’</w:t>
            </w:r>
            <w:r>
              <w:rPr>
                <w:rFonts w:asciiTheme="majorBidi" w:hAnsiTheme="majorBidi" w:cstheme="majorBidi"/>
                <w:sz w:val="20"/>
                <w:szCs w:val="20"/>
                <w:lang w:val="fr-FR" w:eastAsia="en-CA"/>
              </w:rPr>
              <w:t>appui pour l</w:t>
            </w:r>
            <w:r w:rsidR="002C0768">
              <w:rPr>
                <w:rFonts w:asciiTheme="majorBidi" w:hAnsiTheme="majorBidi" w:cstheme="majorBidi"/>
                <w:sz w:val="20"/>
                <w:szCs w:val="20"/>
                <w:lang w:val="fr-FR" w:eastAsia="en-CA"/>
              </w:rPr>
              <w:t>’</w:t>
            </w:r>
            <w:r>
              <w:rPr>
                <w:rFonts w:asciiTheme="majorBidi" w:hAnsiTheme="majorBidi" w:cstheme="majorBidi"/>
                <w:sz w:val="20"/>
                <w:szCs w:val="20"/>
                <w:lang w:val="fr-FR" w:eastAsia="en-CA"/>
              </w:rPr>
              <w:t>agence principale</w:t>
            </w:r>
            <w:r w:rsidR="007236EA" w:rsidRPr="002C5D90">
              <w:rPr>
                <w:rFonts w:asciiTheme="majorBidi" w:hAnsiTheme="majorBidi" w:cstheme="majorBidi"/>
                <w:sz w:val="20"/>
                <w:szCs w:val="20"/>
                <w:lang w:val="fr-FR" w:eastAsia="en-CA"/>
              </w:rPr>
              <w:t xml:space="preserve"> (</w:t>
            </w:r>
            <w:r w:rsidR="00FB6AB9">
              <w:rPr>
                <w:rFonts w:asciiTheme="majorBidi" w:hAnsiTheme="majorBidi" w:cstheme="majorBidi"/>
                <w:sz w:val="20"/>
                <w:szCs w:val="20"/>
                <w:lang w:val="fr-FR" w:eastAsia="en-CA"/>
              </w:rPr>
              <w:t>$</w:t>
            </w:r>
            <w:r w:rsidR="00FB6AB9" w:rsidRPr="002C5D90">
              <w:rPr>
                <w:rFonts w:asciiTheme="majorBidi" w:hAnsiTheme="majorBidi" w:cstheme="majorBidi"/>
                <w:sz w:val="20"/>
                <w:szCs w:val="20"/>
                <w:lang w:val="fr-FR" w:eastAsia="en-CA"/>
              </w:rPr>
              <w:t>US</w:t>
            </w:r>
            <w:r w:rsidR="007236EA" w:rsidRPr="002C5D90">
              <w:rPr>
                <w:rFonts w:asciiTheme="majorBidi" w:hAnsiTheme="majorBidi" w:cstheme="majorBidi"/>
                <w:sz w:val="20"/>
                <w:szCs w:val="20"/>
                <w:lang w:val="fr-FR" w:eastAsia="en-CA"/>
              </w:rPr>
              <w:t>)</w:t>
            </w:r>
          </w:p>
        </w:tc>
        <w:tc>
          <w:tcPr>
            <w:tcW w:w="398" w:type="pct"/>
            <w:tcBorders>
              <w:top w:val="nil"/>
              <w:left w:val="nil"/>
              <w:bottom w:val="single" w:sz="4" w:space="0" w:color="auto"/>
              <w:right w:val="single" w:sz="4" w:space="0" w:color="auto"/>
            </w:tcBorders>
          </w:tcPr>
          <w:p w14:paraId="6E83F653" w14:textId="4F78E83B"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133</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144</w:t>
            </w:r>
          </w:p>
        </w:tc>
        <w:tc>
          <w:tcPr>
            <w:tcW w:w="396" w:type="pct"/>
            <w:tcBorders>
              <w:top w:val="nil"/>
              <w:left w:val="nil"/>
              <w:bottom w:val="single" w:sz="4" w:space="0" w:color="auto"/>
              <w:right w:val="single" w:sz="4" w:space="0" w:color="auto"/>
            </w:tcBorders>
          </w:tcPr>
          <w:p w14:paraId="578DC7AF"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75327663"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2BF4B0CC" w14:textId="69809A9A"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68</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136</w:t>
            </w:r>
          </w:p>
        </w:tc>
        <w:tc>
          <w:tcPr>
            <w:tcW w:w="378" w:type="pct"/>
            <w:tcBorders>
              <w:top w:val="nil"/>
              <w:left w:val="nil"/>
              <w:bottom w:val="single" w:sz="4" w:space="0" w:color="auto"/>
              <w:right w:val="single" w:sz="4" w:space="0" w:color="auto"/>
            </w:tcBorders>
          </w:tcPr>
          <w:p w14:paraId="652F4D43"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62B3E44C" w14:textId="7DF946AF"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26</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257</w:t>
            </w:r>
          </w:p>
        </w:tc>
        <w:tc>
          <w:tcPr>
            <w:tcW w:w="378" w:type="pct"/>
            <w:tcBorders>
              <w:top w:val="nil"/>
              <w:left w:val="nil"/>
              <w:bottom w:val="single" w:sz="4" w:space="0" w:color="auto"/>
              <w:right w:val="single" w:sz="4" w:space="0" w:color="auto"/>
            </w:tcBorders>
          </w:tcPr>
          <w:p w14:paraId="2A4A1319"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rPr>
              <w:t>0</w:t>
            </w:r>
          </w:p>
        </w:tc>
        <w:tc>
          <w:tcPr>
            <w:tcW w:w="377" w:type="pct"/>
            <w:tcBorders>
              <w:top w:val="nil"/>
              <w:left w:val="nil"/>
              <w:bottom w:val="single" w:sz="4" w:space="0" w:color="auto"/>
              <w:right w:val="single" w:sz="4" w:space="0" w:color="auto"/>
            </w:tcBorders>
          </w:tcPr>
          <w:p w14:paraId="76CB779A" w14:textId="7401A929" w:rsidR="007236EA" w:rsidRPr="002C5D90" w:rsidRDefault="007236EA" w:rsidP="00C9013B">
            <w:pPr>
              <w:suppressAutoHyphens/>
              <w:spacing w:after="20"/>
              <w:jc w:val="right"/>
              <w:rPr>
                <w:b/>
                <w:bCs/>
                <w:sz w:val="20"/>
                <w:szCs w:val="20"/>
                <w:lang w:val="fr-FR" w:eastAsia="en-CA"/>
              </w:rPr>
            </w:pPr>
            <w:r w:rsidRPr="002C5D90">
              <w:rPr>
                <w:rFonts w:eastAsia="Calibri"/>
                <w:color w:val="000000" w:themeColor="text1"/>
                <w:sz w:val="20"/>
                <w:szCs w:val="20"/>
                <w:lang w:val="fr-FR"/>
              </w:rPr>
              <w:t>227</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537</w:t>
            </w:r>
          </w:p>
        </w:tc>
      </w:tr>
      <w:tr w:rsidR="007236EA" w:rsidRPr="002C5D90" w14:paraId="2259DE69" w14:textId="77777777" w:rsidTr="00C9013B">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994F63" w14:textId="77777777"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2.3</w:t>
            </w:r>
          </w:p>
        </w:tc>
        <w:tc>
          <w:tcPr>
            <w:tcW w:w="1726" w:type="pct"/>
            <w:tcBorders>
              <w:top w:val="nil"/>
              <w:left w:val="nil"/>
              <w:bottom w:val="single" w:sz="4" w:space="0" w:color="auto"/>
              <w:right w:val="single" w:sz="4" w:space="0" w:color="auto"/>
            </w:tcBorders>
            <w:shd w:val="clear" w:color="auto" w:fill="auto"/>
          </w:tcPr>
          <w:p w14:paraId="358734A6" w14:textId="28C06DDE" w:rsidR="007236EA" w:rsidRPr="002C5D90" w:rsidRDefault="00EC7041" w:rsidP="003B0D74">
            <w:pPr>
              <w:suppressAutoHyphens/>
              <w:spacing w:after="20"/>
              <w:jc w:val="left"/>
              <w:rPr>
                <w:rFonts w:asciiTheme="majorBidi" w:hAnsiTheme="majorBidi" w:cstheme="majorBidi"/>
                <w:sz w:val="20"/>
                <w:szCs w:val="20"/>
                <w:lang w:val="fr-FR" w:eastAsia="en-CA"/>
              </w:rPr>
            </w:pPr>
            <w:r>
              <w:rPr>
                <w:color w:val="0D0D0D" w:themeColor="text1" w:themeTint="F2"/>
                <w:sz w:val="20"/>
                <w:szCs w:val="20"/>
                <w:lang w:val="fr-FR" w:eastAsia="en-CA"/>
              </w:rPr>
              <w:t>Financement convenu pour l</w:t>
            </w:r>
            <w:r w:rsidR="002C0768">
              <w:rPr>
                <w:color w:val="0D0D0D" w:themeColor="text1" w:themeTint="F2"/>
                <w:sz w:val="20"/>
                <w:szCs w:val="20"/>
                <w:lang w:val="fr-FR" w:eastAsia="en-CA"/>
              </w:rPr>
              <w:t>’</w:t>
            </w:r>
            <w:r>
              <w:rPr>
                <w:color w:val="0D0D0D" w:themeColor="text1" w:themeTint="F2"/>
                <w:sz w:val="20"/>
                <w:szCs w:val="20"/>
                <w:lang w:val="fr-FR" w:eastAsia="en-CA"/>
              </w:rPr>
              <w:t xml:space="preserve">agence </w:t>
            </w:r>
            <w:proofErr w:type="gramStart"/>
            <w:r>
              <w:rPr>
                <w:color w:val="0D0D0D" w:themeColor="text1" w:themeTint="F2"/>
                <w:sz w:val="20"/>
                <w:szCs w:val="20"/>
                <w:lang w:val="fr-FR" w:eastAsia="en-CA"/>
              </w:rPr>
              <w:t>coopéra</w:t>
            </w:r>
            <w:r w:rsidR="0013377D">
              <w:rPr>
                <w:color w:val="0D0D0D" w:themeColor="text1" w:themeTint="F2"/>
                <w:sz w:val="20"/>
                <w:szCs w:val="20"/>
                <w:lang w:val="fr-FR" w:eastAsia="en-CA"/>
              </w:rPr>
              <w:t>nte</w:t>
            </w:r>
            <w:r>
              <w:rPr>
                <w:color w:val="0D0D0D" w:themeColor="text1" w:themeTint="F2"/>
                <w:sz w:val="20"/>
                <w:szCs w:val="20"/>
                <w:lang w:val="fr-FR" w:eastAsia="en-CA"/>
              </w:rPr>
              <w:t>(</w:t>
            </w:r>
            <w:proofErr w:type="gramEnd"/>
            <w:r>
              <w:rPr>
                <w:color w:val="0D0D0D" w:themeColor="text1" w:themeTint="F2"/>
                <w:sz w:val="20"/>
                <w:szCs w:val="20"/>
                <w:lang w:val="fr-FR" w:eastAsia="en-CA"/>
              </w:rPr>
              <w:t xml:space="preserve">ONUDI) </w:t>
            </w:r>
            <w:r w:rsidR="007236EA" w:rsidRPr="002C5D90">
              <w:rPr>
                <w:color w:val="0D0D0D" w:themeColor="text1" w:themeTint="F2"/>
                <w:sz w:val="20"/>
                <w:szCs w:val="20"/>
                <w:lang w:val="fr-FR" w:eastAsia="en-CA"/>
              </w:rPr>
              <w:t>(</w:t>
            </w:r>
            <w:r w:rsidR="00FB6AB9">
              <w:rPr>
                <w:rFonts w:asciiTheme="majorBidi" w:hAnsiTheme="majorBidi" w:cstheme="majorBidi"/>
                <w:sz w:val="20"/>
                <w:szCs w:val="20"/>
                <w:lang w:val="fr-FR" w:eastAsia="en-CA"/>
              </w:rPr>
              <w:t>$</w:t>
            </w:r>
            <w:r w:rsidR="00FB6AB9" w:rsidRPr="002C5D90">
              <w:rPr>
                <w:rFonts w:asciiTheme="majorBidi" w:hAnsiTheme="majorBidi" w:cstheme="majorBidi"/>
                <w:sz w:val="20"/>
                <w:szCs w:val="20"/>
                <w:lang w:val="fr-FR" w:eastAsia="en-CA"/>
              </w:rPr>
              <w:t>US</w:t>
            </w:r>
            <w:r w:rsidR="007236EA" w:rsidRPr="002C5D90">
              <w:rPr>
                <w:color w:val="0D0D0D" w:themeColor="text1" w:themeTint="F2"/>
                <w:sz w:val="20"/>
                <w:szCs w:val="20"/>
                <w:lang w:val="fr-FR" w:eastAsia="en-CA"/>
              </w:rPr>
              <w:t>)</w:t>
            </w:r>
          </w:p>
        </w:tc>
        <w:tc>
          <w:tcPr>
            <w:tcW w:w="398" w:type="pct"/>
            <w:tcBorders>
              <w:top w:val="nil"/>
              <w:left w:val="nil"/>
              <w:bottom w:val="single" w:sz="4" w:space="0" w:color="auto"/>
              <w:right w:val="single" w:sz="4" w:space="0" w:color="auto"/>
            </w:tcBorders>
          </w:tcPr>
          <w:p w14:paraId="1EFB9A2D" w14:textId="2DD51B6C"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705</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510</w:t>
            </w:r>
          </w:p>
        </w:tc>
        <w:tc>
          <w:tcPr>
            <w:tcW w:w="396" w:type="pct"/>
            <w:tcBorders>
              <w:top w:val="nil"/>
              <w:left w:val="nil"/>
              <w:bottom w:val="single" w:sz="4" w:space="0" w:color="auto"/>
              <w:right w:val="single" w:sz="4" w:space="0" w:color="auto"/>
            </w:tcBorders>
          </w:tcPr>
          <w:p w14:paraId="355669F8"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4F2C1CB8"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6A569F93" w14:textId="2098EDD6" w:rsidR="007236EA" w:rsidRPr="002C5D90" w:rsidRDefault="007236EA" w:rsidP="00C9013B">
            <w:pPr>
              <w:suppressAutoHyphens/>
              <w:spacing w:after="20"/>
              <w:jc w:val="right"/>
              <w:rPr>
                <w:sz w:val="20"/>
                <w:szCs w:val="20"/>
                <w:lang w:val="fr-FR" w:eastAsia="en-CA"/>
              </w:rPr>
            </w:pPr>
          </w:p>
        </w:tc>
        <w:tc>
          <w:tcPr>
            <w:tcW w:w="378" w:type="pct"/>
            <w:tcBorders>
              <w:top w:val="nil"/>
              <w:left w:val="nil"/>
              <w:bottom w:val="single" w:sz="4" w:space="0" w:color="auto"/>
              <w:right w:val="single" w:sz="4" w:space="0" w:color="auto"/>
            </w:tcBorders>
          </w:tcPr>
          <w:p w14:paraId="1834B75A"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396AAF38" w14:textId="45BE7517" w:rsidR="007236EA" w:rsidRPr="002C5D90" w:rsidRDefault="007236EA" w:rsidP="00C9013B">
            <w:pPr>
              <w:suppressAutoHyphens/>
              <w:spacing w:after="20"/>
              <w:jc w:val="right"/>
              <w:rPr>
                <w:sz w:val="20"/>
                <w:szCs w:val="20"/>
                <w:lang w:val="fr-FR" w:eastAsia="en-CA"/>
              </w:rPr>
            </w:pPr>
          </w:p>
        </w:tc>
        <w:tc>
          <w:tcPr>
            <w:tcW w:w="378" w:type="pct"/>
            <w:tcBorders>
              <w:top w:val="nil"/>
              <w:left w:val="nil"/>
              <w:bottom w:val="single" w:sz="4" w:space="0" w:color="auto"/>
              <w:right w:val="single" w:sz="4" w:space="0" w:color="auto"/>
            </w:tcBorders>
          </w:tcPr>
          <w:p w14:paraId="4CD0C1AC"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7" w:type="pct"/>
            <w:tcBorders>
              <w:top w:val="nil"/>
              <w:left w:val="nil"/>
              <w:bottom w:val="single" w:sz="4" w:space="0" w:color="auto"/>
              <w:right w:val="single" w:sz="4" w:space="0" w:color="auto"/>
            </w:tcBorders>
          </w:tcPr>
          <w:p w14:paraId="7FA2C483" w14:textId="35875860" w:rsidR="007236EA" w:rsidRPr="002C5D90" w:rsidRDefault="007236EA" w:rsidP="00C9013B">
            <w:pPr>
              <w:suppressAutoHyphens/>
              <w:spacing w:after="20"/>
              <w:jc w:val="right"/>
              <w:rPr>
                <w:b/>
                <w:bCs/>
                <w:sz w:val="20"/>
                <w:szCs w:val="20"/>
                <w:lang w:val="fr-FR"/>
              </w:rPr>
            </w:pPr>
            <w:r w:rsidRPr="002C5D90">
              <w:rPr>
                <w:rFonts w:eastAsia="Calibri"/>
                <w:color w:val="000000" w:themeColor="text1"/>
                <w:sz w:val="20"/>
                <w:szCs w:val="20"/>
                <w:lang w:val="fr-FR"/>
              </w:rPr>
              <w:t>705</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510</w:t>
            </w:r>
          </w:p>
        </w:tc>
      </w:tr>
      <w:tr w:rsidR="007236EA" w:rsidRPr="002C5D90" w14:paraId="12CDFA10" w14:textId="77777777" w:rsidTr="00C9013B">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CB62FB1" w14:textId="77777777"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2.4</w:t>
            </w:r>
          </w:p>
        </w:tc>
        <w:tc>
          <w:tcPr>
            <w:tcW w:w="1726" w:type="pct"/>
            <w:tcBorders>
              <w:top w:val="nil"/>
              <w:left w:val="nil"/>
              <w:bottom w:val="single" w:sz="4" w:space="0" w:color="auto"/>
              <w:right w:val="single" w:sz="4" w:space="0" w:color="auto"/>
            </w:tcBorders>
            <w:shd w:val="clear" w:color="auto" w:fill="auto"/>
          </w:tcPr>
          <w:p w14:paraId="2450996E" w14:textId="72156DA6" w:rsidR="007236EA" w:rsidRPr="002C5D90" w:rsidRDefault="003B0D74" w:rsidP="007236EA">
            <w:pPr>
              <w:suppressAutoHyphens/>
              <w:spacing w:after="20"/>
              <w:jc w:val="left"/>
              <w:rPr>
                <w:rFonts w:asciiTheme="majorBidi" w:hAnsiTheme="majorBidi" w:cstheme="majorBidi"/>
                <w:sz w:val="20"/>
                <w:szCs w:val="20"/>
                <w:lang w:val="fr-FR" w:eastAsia="en-CA"/>
              </w:rPr>
            </w:pPr>
            <w:r>
              <w:rPr>
                <w:color w:val="0D0D0D" w:themeColor="text1" w:themeTint="F2"/>
                <w:sz w:val="20"/>
                <w:szCs w:val="20"/>
                <w:lang w:val="fr-FR" w:eastAsia="en-CA"/>
              </w:rPr>
              <w:t>Coûts d</w:t>
            </w:r>
            <w:r w:rsidR="002C0768">
              <w:rPr>
                <w:color w:val="0D0D0D" w:themeColor="text1" w:themeTint="F2"/>
                <w:sz w:val="20"/>
                <w:szCs w:val="20"/>
                <w:lang w:val="fr-FR" w:eastAsia="en-CA"/>
              </w:rPr>
              <w:t>’</w:t>
            </w:r>
            <w:r>
              <w:rPr>
                <w:color w:val="0D0D0D" w:themeColor="text1" w:themeTint="F2"/>
                <w:sz w:val="20"/>
                <w:szCs w:val="20"/>
                <w:lang w:val="fr-FR" w:eastAsia="en-CA"/>
              </w:rPr>
              <w:t>appui pour l</w:t>
            </w:r>
            <w:r w:rsidR="002C0768">
              <w:rPr>
                <w:color w:val="0D0D0D" w:themeColor="text1" w:themeTint="F2"/>
                <w:sz w:val="20"/>
                <w:szCs w:val="20"/>
                <w:lang w:val="fr-FR" w:eastAsia="en-CA"/>
              </w:rPr>
              <w:t>’</w:t>
            </w:r>
            <w:r>
              <w:rPr>
                <w:color w:val="0D0D0D" w:themeColor="text1" w:themeTint="F2"/>
                <w:sz w:val="20"/>
                <w:szCs w:val="20"/>
                <w:lang w:val="fr-FR" w:eastAsia="en-CA"/>
              </w:rPr>
              <w:t>agence coopér</w:t>
            </w:r>
            <w:r w:rsidR="004C0334">
              <w:rPr>
                <w:color w:val="0D0D0D" w:themeColor="text1" w:themeTint="F2"/>
                <w:sz w:val="20"/>
                <w:szCs w:val="20"/>
                <w:lang w:val="fr-FR" w:eastAsia="en-CA"/>
              </w:rPr>
              <w:t xml:space="preserve">ante </w:t>
            </w:r>
            <w:r w:rsidR="007236EA" w:rsidRPr="002C5D90">
              <w:rPr>
                <w:color w:val="0D0D0D" w:themeColor="text1" w:themeTint="F2"/>
                <w:sz w:val="20"/>
                <w:szCs w:val="20"/>
                <w:lang w:val="fr-FR" w:eastAsia="en-CA"/>
              </w:rPr>
              <w:t>(</w:t>
            </w:r>
            <w:r w:rsidR="00FB6AB9">
              <w:rPr>
                <w:rFonts w:asciiTheme="majorBidi" w:hAnsiTheme="majorBidi" w:cstheme="majorBidi"/>
                <w:sz w:val="20"/>
                <w:szCs w:val="20"/>
                <w:lang w:val="fr-FR" w:eastAsia="en-CA"/>
              </w:rPr>
              <w:t>$</w:t>
            </w:r>
            <w:r w:rsidR="00FB6AB9" w:rsidRPr="002C5D90">
              <w:rPr>
                <w:rFonts w:asciiTheme="majorBidi" w:hAnsiTheme="majorBidi" w:cstheme="majorBidi"/>
                <w:sz w:val="20"/>
                <w:szCs w:val="20"/>
                <w:lang w:val="fr-FR" w:eastAsia="en-CA"/>
              </w:rPr>
              <w:t>US</w:t>
            </w:r>
            <w:r w:rsidR="007236EA" w:rsidRPr="002C5D90">
              <w:rPr>
                <w:color w:val="0D0D0D" w:themeColor="text1" w:themeTint="F2"/>
                <w:sz w:val="20"/>
                <w:szCs w:val="20"/>
                <w:lang w:val="fr-FR" w:eastAsia="en-CA"/>
              </w:rPr>
              <w:t>)</w:t>
            </w:r>
          </w:p>
        </w:tc>
        <w:tc>
          <w:tcPr>
            <w:tcW w:w="398" w:type="pct"/>
            <w:tcBorders>
              <w:top w:val="nil"/>
              <w:left w:val="nil"/>
              <w:bottom w:val="single" w:sz="4" w:space="0" w:color="auto"/>
              <w:right w:val="single" w:sz="4" w:space="0" w:color="auto"/>
            </w:tcBorders>
          </w:tcPr>
          <w:p w14:paraId="431ADBD0" w14:textId="1853F7A0"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49</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386</w:t>
            </w:r>
          </w:p>
        </w:tc>
        <w:tc>
          <w:tcPr>
            <w:tcW w:w="396" w:type="pct"/>
            <w:tcBorders>
              <w:top w:val="nil"/>
              <w:left w:val="nil"/>
              <w:bottom w:val="single" w:sz="4" w:space="0" w:color="auto"/>
              <w:right w:val="single" w:sz="4" w:space="0" w:color="auto"/>
            </w:tcBorders>
          </w:tcPr>
          <w:p w14:paraId="786FA602"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6E4086B2"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3C7C5120" w14:textId="25E8FFB6" w:rsidR="007236EA" w:rsidRPr="002C5D90" w:rsidRDefault="007236EA" w:rsidP="00C9013B">
            <w:pPr>
              <w:suppressAutoHyphens/>
              <w:spacing w:after="20"/>
              <w:jc w:val="right"/>
              <w:rPr>
                <w:sz w:val="20"/>
                <w:szCs w:val="20"/>
                <w:lang w:val="fr-FR" w:eastAsia="en-CA"/>
              </w:rPr>
            </w:pPr>
          </w:p>
        </w:tc>
        <w:tc>
          <w:tcPr>
            <w:tcW w:w="378" w:type="pct"/>
            <w:tcBorders>
              <w:top w:val="nil"/>
              <w:left w:val="nil"/>
              <w:bottom w:val="single" w:sz="4" w:space="0" w:color="auto"/>
              <w:right w:val="single" w:sz="4" w:space="0" w:color="auto"/>
            </w:tcBorders>
          </w:tcPr>
          <w:p w14:paraId="08411936"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4470E543" w14:textId="369EBDE9" w:rsidR="007236EA" w:rsidRPr="002C5D90" w:rsidRDefault="007236EA" w:rsidP="00C9013B">
            <w:pPr>
              <w:suppressAutoHyphens/>
              <w:spacing w:after="20"/>
              <w:jc w:val="right"/>
              <w:rPr>
                <w:sz w:val="20"/>
                <w:szCs w:val="20"/>
                <w:lang w:val="fr-FR" w:eastAsia="en-CA"/>
              </w:rPr>
            </w:pPr>
          </w:p>
        </w:tc>
        <w:tc>
          <w:tcPr>
            <w:tcW w:w="378" w:type="pct"/>
            <w:tcBorders>
              <w:top w:val="nil"/>
              <w:left w:val="nil"/>
              <w:bottom w:val="single" w:sz="4" w:space="0" w:color="auto"/>
              <w:right w:val="single" w:sz="4" w:space="0" w:color="auto"/>
            </w:tcBorders>
          </w:tcPr>
          <w:p w14:paraId="3A182178"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7" w:type="pct"/>
            <w:tcBorders>
              <w:top w:val="nil"/>
              <w:left w:val="nil"/>
              <w:bottom w:val="single" w:sz="4" w:space="0" w:color="auto"/>
              <w:right w:val="single" w:sz="4" w:space="0" w:color="auto"/>
            </w:tcBorders>
          </w:tcPr>
          <w:p w14:paraId="4AC8C22C" w14:textId="48643984" w:rsidR="007236EA" w:rsidRPr="002C5D90" w:rsidRDefault="007236EA" w:rsidP="00C9013B">
            <w:pPr>
              <w:suppressAutoHyphens/>
              <w:spacing w:after="20"/>
              <w:jc w:val="right"/>
              <w:rPr>
                <w:b/>
                <w:bCs/>
                <w:sz w:val="20"/>
                <w:szCs w:val="20"/>
                <w:lang w:val="fr-FR"/>
              </w:rPr>
            </w:pPr>
            <w:r w:rsidRPr="002C5D90">
              <w:rPr>
                <w:rFonts w:eastAsia="Calibri"/>
                <w:color w:val="000000" w:themeColor="text1"/>
                <w:sz w:val="20"/>
                <w:szCs w:val="20"/>
                <w:lang w:val="fr-FR"/>
              </w:rPr>
              <w:t>49</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386</w:t>
            </w:r>
          </w:p>
        </w:tc>
      </w:tr>
      <w:tr w:rsidR="007236EA" w:rsidRPr="002C5D90" w14:paraId="14F4D28B" w14:textId="77777777" w:rsidTr="00C9013B">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4772C96" w14:textId="259FAE26"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2.5</w:t>
            </w:r>
          </w:p>
        </w:tc>
        <w:tc>
          <w:tcPr>
            <w:tcW w:w="1726" w:type="pct"/>
            <w:tcBorders>
              <w:top w:val="nil"/>
              <w:left w:val="nil"/>
              <w:bottom w:val="single" w:sz="4" w:space="0" w:color="auto"/>
              <w:right w:val="single" w:sz="4" w:space="0" w:color="auto"/>
            </w:tcBorders>
            <w:shd w:val="clear" w:color="auto" w:fill="auto"/>
          </w:tcPr>
          <w:p w14:paraId="0AF63DAD" w14:textId="4A46B1D3" w:rsidR="007236EA" w:rsidRPr="002C5D90" w:rsidRDefault="00E66654" w:rsidP="007236EA">
            <w:pPr>
              <w:suppressAutoHyphens/>
              <w:spacing w:after="20"/>
              <w:jc w:val="left"/>
              <w:rPr>
                <w:color w:val="0D0D0D" w:themeColor="text1" w:themeTint="F2"/>
                <w:sz w:val="20"/>
                <w:szCs w:val="20"/>
                <w:lang w:val="fr-FR" w:eastAsia="en-CA"/>
              </w:rPr>
            </w:pPr>
            <w:r>
              <w:rPr>
                <w:color w:val="0D0D0D" w:themeColor="text1" w:themeTint="F2"/>
                <w:sz w:val="20"/>
                <w:szCs w:val="20"/>
                <w:lang w:val="fr-FR" w:eastAsia="en-CA"/>
              </w:rPr>
              <w:t>Financement convenu pour l</w:t>
            </w:r>
            <w:r w:rsidR="002C0768">
              <w:rPr>
                <w:color w:val="0D0D0D" w:themeColor="text1" w:themeTint="F2"/>
                <w:sz w:val="20"/>
                <w:szCs w:val="20"/>
                <w:lang w:val="fr-FR" w:eastAsia="en-CA"/>
              </w:rPr>
              <w:t>’</w:t>
            </w:r>
            <w:r>
              <w:rPr>
                <w:color w:val="0D0D0D" w:themeColor="text1" w:themeTint="F2"/>
                <w:sz w:val="20"/>
                <w:szCs w:val="20"/>
                <w:lang w:val="fr-FR" w:eastAsia="en-CA"/>
              </w:rPr>
              <w:t>agence coopérante</w:t>
            </w:r>
            <w:r w:rsidR="007236EA" w:rsidRPr="002C5D90">
              <w:rPr>
                <w:color w:val="0D0D0D" w:themeColor="text1" w:themeTint="F2"/>
                <w:sz w:val="20"/>
                <w:szCs w:val="20"/>
                <w:lang w:val="fr-FR" w:eastAsia="en-CA"/>
              </w:rPr>
              <w:t xml:space="preserve"> (</w:t>
            </w:r>
            <w:r>
              <w:rPr>
                <w:color w:val="0D0D0D" w:themeColor="text1" w:themeTint="F2"/>
                <w:sz w:val="20"/>
                <w:szCs w:val="20"/>
                <w:lang w:val="fr-FR" w:eastAsia="en-CA"/>
              </w:rPr>
              <w:t>PNUE</w:t>
            </w:r>
            <w:r w:rsidR="007236EA" w:rsidRPr="002C5D90">
              <w:rPr>
                <w:color w:val="0D0D0D" w:themeColor="text1" w:themeTint="F2"/>
                <w:sz w:val="20"/>
                <w:szCs w:val="20"/>
                <w:lang w:val="fr-FR" w:eastAsia="en-CA"/>
              </w:rPr>
              <w:t>) (</w:t>
            </w:r>
            <w:r w:rsidR="00FB6AB9">
              <w:rPr>
                <w:rFonts w:asciiTheme="majorBidi" w:hAnsiTheme="majorBidi" w:cstheme="majorBidi"/>
                <w:sz w:val="20"/>
                <w:szCs w:val="20"/>
                <w:lang w:val="fr-FR" w:eastAsia="en-CA"/>
              </w:rPr>
              <w:t>$</w:t>
            </w:r>
            <w:r w:rsidR="00FB6AB9" w:rsidRPr="002C5D90">
              <w:rPr>
                <w:rFonts w:asciiTheme="majorBidi" w:hAnsiTheme="majorBidi" w:cstheme="majorBidi"/>
                <w:sz w:val="20"/>
                <w:szCs w:val="20"/>
                <w:lang w:val="fr-FR" w:eastAsia="en-CA"/>
              </w:rPr>
              <w:t>US</w:t>
            </w:r>
            <w:r w:rsidR="007236EA" w:rsidRPr="002C5D90">
              <w:rPr>
                <w:color w:val="0D0D0D" w:themeColor="text1" w:themeTint="F2"/>
                <w:sz w:val="20"/>
                <w:szCs w:val="20"/>
                <w:lang w:val="fr-FR" w:eastAsia="en-CA"/>
              </w:rPr>
              <w:t>)</w:t>
            </w:r>
          </w:p>
        </w:tc>
        <w:tc>
          <w:tcPr>
            <w:tcW w:w="398" w:type="pct"/>
            <w:tcBorders>
              <w:top w:val="nil"/>
              <w:left w:val="nil"/>
              <w:bottom w:val="single" w:sz="4" w:space="0" w:color="auto"/>
              <w:right w:val="single" w:sz="4" w:space="0" w:color="auto"/>
            </w:tcBorders>
          </w:tcPr>
          <w:p w14:paraId="23A8DEC1" w14:textId="28F3C3F5"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130</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800</w:t>
            </w:r>
          </w:p>
        </w:tc>
        <w:tc>
          <w:tcPr>
            <w:tcW w:w="396" w:type="pct"/>
            <w:tcBorders>
              <w:top w:val="nil"/>
              <w:left w:val="nil"/>
              <w:bottom w:val="single" w:sz="4" w:space="0" w:color="auto"/>
              <w:right w:val="single" w:sz="4" w:space="0" w:color="auto"/>
            </w:tcBorders>
          </w:tcPr>
          <w:p w14:paraId="207661D7" w14:textId="1884947B"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789432C5" w14:textId="3140F61F"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686C9C36" w14:textId="6D9CD82E"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130</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800</w:t>
            </w:r>
          </w:p>
        </w:tc>
        <w:tc>
          <w:tcPr>
            <w:tcW w:w="378" w:type="pct"/>
            <w:tcBorders>
              <w:top w:val="nil"/>
              <w:left w:val="nil"/>
              <w:bottom w:val="single" w:sz="4" w:space="0" w:color="auto"/>
              <w:right w:val="single" w:sz="4" w:space="0" w:color="auto"/>
            </w:tcBorders>
          </w:tcPr>
          <w:p w14:paraId="29B1AC25" w14:textId="31E2A2C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2025C9D5" w14:textId="67192330"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65</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400</w:t>
            </w:r>
          </w:p>
        </w:tc>
        <w:tc>
          <w:tcPr>
            <w:tcW w:w="378" w:type="pct"/>
            <w:tcBorders>
              <w:top w:val="nil"/>
              <w:left w:val="nil"/>
              <w:bottom w:val="single" w:sz="4" w:space="0" w:color="auto"/>
              <w:right w:val="single" w:sz="4" w:space="0" w:color="auto"/>
            </w:tcBorders>
          </w:tcPr>
          <w:p w14:paraId="64BCA14E" w14:textId="285DE6C5"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7" w:type="pct"/>
            <w:tcBorders>
              <w:top w:val="nil"/>
              <w:left w:val="nil"/>
              <w:bottom w:val="single" w:sz="4" w:space="0" w:color="auto"/>
              <w:right w:val="single" w:sz="4" w:space="0" w:color="auto"/>
            </w:tcBorders>
          </w:tcPr>
          <w:p w14:paraId="33851EA1" w14:textId="0A66C607" w:rsidR="007236EA" w:rsidRPr="002C5D90" w:rsidRDefault="007236EA" w:rsidP="00C9013B">
            <w:pPr>
              <w:suppressAutoHyphens/>
              <w:spacing w:after="20"/>
              <w:jc w:val="right"/>
              <w:rPr>
                <w:b/>
                <w:bCs/>
                <w:sz w:val="20"/>
                <w:szCs w:val="20"/>
                <w:lang w:val="fr-FR"/>
              </w:rPr>
            </w:pPr>
            <w:r w:rsidRPr="002C5D90">
              <w:rPr>
                <w:rFonts w:eastAsia="Calibri"/>
                <w:color w:val="000000" w:themeColor="text1"/>
                <w:sz w:val="20"/>
                <w:szCs w:val="20"/>
                <w:lang w:val="fr-FR"/>
              </w:rPr>
              <w:t>327</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000</w:t>
            </w:r>
          </w:p>
        </w:tc>
      </w:tr>
      <w:tr w:rsidR="007236EA" w:rsidRPr="002C5D90" w14:paraId="44B4D16F" w14:textId="77777777" w:rsidTr="00C9013B">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5C537" w14:textId="60B1DF23"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2.6</w:t>
            </w:r>
          </w:p>
        </w:tc>
        <w:tc>
          <w:tcPr>
            <w:tcW w:w="1726" w:type="pct"/>
            <w:tcBorders>
              <w:top w:val="nil"/>
              <w:left w:val="nil"/>
              <w:bottom w:val="single" w:sz="4" w:space="0" w:color="auto"/>
              <w:right w:val="single" w:sz="4" w:space="0" w:color="auto"/>
            </w:tcBorders>
            <w:shd w:val="clear" w:color="auto" w:fill="auto"/>
          </w:tcPr>
          <w:p w14:paraId="79CBA359" w14:textId="7B240E57" w:rsidR="007236EA" w:rsidRPr="002C5D90" w:rsidRDefault="004C0334" w:rsidP="007236EA">
            <w:pPr>
              <w:suppressAutoHyphens/>
              <w:spacing w:after="20"/>
              <w:jc w:val="left"/>
              <w:rPr>
                <w:color w:val="0D0D0D" w:themeColor="text1" w:themeTint="F2"/>
                <w:sz w:val="20"/>
                <w:szCs w:val="20"/>
                <w:lang w:val="fr-FR" w:eastAsia="en-CA"/>
              </w:rPr>
            </w:pPr>
            <w:r>
              <w:rPr>
                <w:color w:val="0D0D0D" w:themeColor="text1" w:themeTint="F2"/>
                <w:sz w:val="20"/>
                <w:szCs w:val="20"/>
                <w:lang w:val="fr-FR" w:eastAsia="en-CA"/>
              </w:rPr>
              <w:t>Coûts d</w:t>
            </w:r>
            <w:r w:rsidR="002C0768">
              <w:rPr>
                <w:color w:val="0D0D0D" w:themeColor="text1" w:themeTint="F2"/>
                <w:sz w:val="20"/>
                <w:szCs w:val="20"/>
                <w:lang w:val="fr-FR" w:eastAsia="en-CA"/>
              </w:rPr>
              <w:t>’</w:t>
            </w:r>
            <w:r>
              <w:rPr>
                <w:color w:val="0D0D0D" w:themeColor="text1" w:themeTint="F2"/>
                <w:sz w:val="20"/>
                <w:szCs w:val="20"/>
                <w:lang w:val="fr-FR" w:eastAsia="en-CA"/>
              </w:rPr>
              <w:t>appui pour l</w:t>
            </w:r>
            <w:r w:rsidR="002C0768">
              <w:rPr>
                <w:color w:val="0D0D0D" w:themeColor="text1" w:themeTint="F2"/>
                <w:sz w:val="20"/>
                <w:szCs w:val="20"/>
                <w:lang w:val="fr-FR" w:eastAsia="en-CA"/>
              </w:rPr>
              <w:t>’</w:t>
            </w:r>
            <w:r>
              <w:rPr>
                <w:color w:val="0D0D0D" w:themeColor="text1" w:themeTint="F2"/>
                <w:sz w:val="20"/>
                <w:szCs w:val="20"/>
                <w:lang w:val="fr-FR" w:eastAsia="en-CA"/>
              </w:rPr>
              <w:t>agence coopérante</w:t>
            </w:r>
            <w:r w:rsidR="007236EA" w:rsidRPr="002C5D90">
              <w:rPr>
                <w:color w:val="0D0D0D" w:themeColor="text1" w:themeTint="F2"/>
                <w:sz w:val="20"/>
                <w:szCs w:val="20"/>
                <w:lang w:val="fr-FR" w:eastAsia="en-CA"/>
              </w:rPr>
              <w:t xml:space="preserve"> (</w:t>
            </w:r>
            <w:r w:rsidR="00FB6AB9">
              <w:rPr>
                <w:rFonts w:asciiTheme="majorBidi" w:hAnsiTheme="majorBidi" w:cstheme="majorBidi"/>
                <w:sz w:val="20"/>
                <w:szCs w:val="20"/>
                <w:lang w:val="fr-FR" w:eastAsia="en-CA"/>
              </w:rPr>
              <w:t>$</w:t>
            </w:r>
            <w:r w:rsidR="00FB6AB9" w:rsidRPr="002C5D90">
              <w:rPr>
                <w:rFonts w:asciiTheme="majorBidi" w:hAnsiTheme="majorBidi" w:cstheme="majorBidi"/>
                <w:sz w:val="20"/>
                <w:szCs w:val="20"/>
                <w:lang w:val="fr-FR" w:eastAsia="en-CA"/>
              </w:rPr>
              <w:t>US</w:t>
            </w:r>
            <w:r w:rsidR="007236EA" w:rsidRPr="002C5D90">
              <w:rPr>
                <w:color w:val="0D0D0D" w:themeColor="text1" w:themeTint="F2"/>
                <w:sz w:val="20"/>
                <w:szCs w:val="20"/>
                <w:lang w:val="fr-FR" w:eastAsia="en-CA"/>
              </w:rPr>
              <w:t>)</w:t>
            </w:r>
          </w:p>
        </w:tc>
        <w:tc>
          <w:tcPr>
            <w:tcW w:w="398" w:type="pct"/>
            <w:tcBorders>
              <w:top w:val="nil"/>
              <w:left w:val="nil"/>
              <w:bottom w:val="single" w:sz="4" w:space="0" w:color="auto"/>
              <w:right w:val="single" w:sz="4" w:space="0" w:color="auto"/>
            </w:tcBorders>
          </w:tcPr>
          <w:p w14:paraId="14467B68" w14:textId="3F435DCA"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17</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004</w:t>
            </w:r>
          </w:p>
        </w:tc>
        <w:tc>
          <w:tcPr>
            <w:tcW w:w="396" w:type="pct"/>
            <w:tcBorders>
              <w:top w:val="nil"/>
              <w:left w:val="nil"/>
              <w:bottom w:val="single" w:sz="4" w:space="0" w:color="auto"/>
              <w:right w:val="single" w:sz="4" w:space="0" w:color="auto"/>
            </w:tcBorders>
          </w:tcPr>
          <w:p w14:paraId="6EF8F1D0" w14:textId="6A9A4F25"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5F6198C5" w14:textId="3CDB2FF5"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3E2EA019" w14:textId="2A8208E8"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17</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004</w:t>
            </w:r>
          </w:p>
        </w:tc>
        <w:tc>
          <w:tcPr>
            <w:tcW w:w="378" w:type="pct"/>
            <w:tcBorders>
              <w:top w:val="nil"/>
              <w:left w:val="nil"/>
              <w:bottom w:val="single" w:sz="4" w:space="0" w:color="auto"/>
              <w:right w:val="single" w:sz="4" w:space="0" w:color="auto"/>
            </w:tcBorders>
          </w:tcPr>
          <w:p w14:paraId="1DC0B374" w14:textId="036A7ADC"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04B130DA" w14:textId="635F559D"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8</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502</w:t>
            </w:r>
          </w:p>
        </w:tc>
        <w:tc>
          <w:tcPr>
            <w:tcW w:w="378" w:type="pct"/>
            <w:tcBorders>
              <w:top w:val="nil"/>
              <w:left w:val="nil"/>
              <w:bottom w:val="single" w:sz="4" w:space="0" w:color="auto"/>
              <w:right w:val="single" w:sz="4" w:space="0" w:color="auto"/>
            </w:tcBorders>
          </w:tcPr>
          <w:p w14:paraId="1CABC828" w14:textId="1181F216"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7" w:type="pct"/>
            <w:tcBorders>
              <w:top w:val="nil"/>
              <w:left w:val="nil"/>
              <w:bottom w:val="single" w:sz="4" w:space="0" w:color="auto"/>
              <w:right w:val="single" w:sz="4" w:space="0" w:color="auto"/>
            </w:tcBorders>
          </w:tcPr>
          <w:p w14:paraId="052A5969" w14:textId="351CA80D" w:rsidR="007236EA" w:rsidRPr="002C5D90" w:rsidRDefault="007236EA" w:rsidP="00C9013B">
            <w:pPr>
              <w:suppressAutoHyphens/>
              <w:spacing w:after="20"/>
              <w:jc w:val="right"/>
              <w:rPr>
                <w:b/>
                <w:bCs/>
                <w:sz w:val="20"/>
                <w:szCs w:val="20"/>
                <w:lang w:val="fr-FR"/>
              </w:rPr>
            </w:pPr>
            <w:r w:rsidRPr="002C5D90">
              <w:rPr>
                <w:rFonts w:eastAsia="Calibri"/>
                <w:color w:val="000000" w:themeColor="text1"/>
                <w:sz w:val="20"/>
                <w:szCs w:val="20"/>
                <w:lang w:val="fr-FR"/>
              </w:rPr>
              <w:t>42</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510</w:t>
            </w:r>
          </w:p>
        </w:tc>
      </w:tr>
      <w:tr w:rsidR="007236EA" w:rsidRPr="002C5D90" w14:paraId="7CD220C0" w14:textId="77777777" w:rsidTr="00C9013B">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FEF6C2" w14:textId="77777777"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3.1</w:t>
            </w:r>
          </w:p>
        </w:tc>
        <w:tc>
          <w:tcPr>
            <w:tcW w:w="1726" w:type="pct"/>
            <w:tcBorders>
              <w:top w:val="nil"/>
              <w:left w:val="nil"/>
              <w:bottom w:val="single" w:sz="4" w:space="0" w:color="auto"/>
              <w:right w:val="single" w:sz="4" w:space="0" w:color="auto"/>
            </w:tcBorders>
          </w:tcPr>
          <w:p w14:paraId="0A4D13C5" w14:textId="02BF63D8"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 xml:space="preserve">Total </w:t>
            </w:r>
            <w:r w:rsidR="001423A2">
              <w:rPr>
                <w:rFonts w:asciiTheme="majorBidi" w:hAnsiTheme="majorBidi" w:cstheme="majorBidi"/>
                <w:sz w:val="20"/>
                <w:szCs w:val="20"/>
                <w:lang w:val="fr-FR" w:eastAsia="en-CA"/>
              </w:rPr>
              <w:t>du financement convenu</w:t>
            </w:r>
            <w:r w:rsidRPr="002C5D90">
              <w:rPr>
                <w:rFonts w:asciiTheme="majorBidi" w:hAnsiTheme="majorBidi" w:cstheme="majorBidi"/>
                <w:sz w:val="20"/>
                <w:szCs w:val="20"/>
                <w:lang w:val="fr-FR" w:eastAsia="en-CA"/>
              </w:rPr>
              <w:t xml:space="preserve"> (</w:t>
            </w:r>
            <w:r w:rsidR="00FB6AB9">
              <w:rPr>
                <w:rFonts w:asciiTheme="majorBidi" w:hAnsiTheme="majorBidi" w:cstheme="majorBidi"/>
                <w:sz w:val="20"/>
                <w:szCs w:val="20"/>
                <w:lang w:val="fr-FR" w:eastAsia="en-CA"/>
              </w:rPr>
              <w:t>$</w:t>
            </w:r>
            <w:r w:rsidR="00FB6AB9" w:rsidRPr="002C5D90">
              <w:rPr>
                <w:rFonts w:asciiTheme="majorBidi" w:hAnsiTheme="majorBidi" w:cstheme="majorBidi"/>
                <w:sz w:val="20"/>
                <w:szCs w:val="20"/>
                <w:lang w:val="fr-FR" w:eastAsia="en-CA"/>
              </w:rPr>
              <w:t>US</w:t>
            </w:r>
            <w:r w:rsidRPr="002C5D90">
              <w:rPr>
                <w:rFonts w:asciiTheme="majorBidi" w:hAnsiTheme="majorBidi" w:cstheme="majorBidi"/>
                <w:sz w:val="20"/>
                <w:szCs w:val="20"/>
                <w:lang w:val="fr-FR" w:eastAsia="en-CA"/>
              </w:rPr>
              <w:t>)</w:t>
            </w:r>
          </w:p>
        </w:tc>
        <w:tc>
          <w:tcPr>
            <w:tcW w:w="398" w:type="pct"/>
            <w:tcBorders>
              <w:top w:val="nil"/>
              <w:left w:val="nil"/>
              <w:bottom w:val="single" w:sz="4" w:space="0" w:color="auto"/>
              <w:right w:val="single" w:sz="4" w:space="0" w:color="auto"/>
            </w:tcBorders>
          </w:tcPr>
          <w:p w14:paraId="49FC3540" w14:textId="34C49BDF"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2</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738</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360</w:t>
            </w:r>
          </w:p>
        </w:tc>
        <w:tc>
          <w:tcPr>
            <w:tcW w:w="396" w:type="pct"/>
            <w:tcBorders>
              <w:top w:val="nil"/>
              <w:left w:val="nil"/>
              <w:bottom w:val="single" w:sz="4" w:space="0" w:color="auto"/>
              <w:right w:val="single" w:sz="4" w:space="0" w:color="auto"/>
            </w:tcBorders>
          </w:tcPr>
          <w:p w14:paraId="6B93AA0F"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1AEFFFDB"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04373886" w14:textId="1BE668DA"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1</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104</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170</w:t>
            </w:r>
          </w:p>
        </w:tc>
        <w:tc>
          <w:tcPr>
            <w:tcW w:w="378" w:type="pct"/>
            <w:tcBorders>
              <w:top w:val="nil"/>
              <w:left w:val="nil"/>
              <w:bottom w:val="single" w:sz="4" w:space="0" w:color="auto"/>
              <w:right w:val="single" w:sz="4" w:space="0" w:color="auto"/>
            </w:tcBorders>
          </w:tcPr>
          <w:p w14:paraId="5580167D"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2DEBA0E3" w14:textId="513FA66A"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440</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503</w:t>
            </w:r>
          </w:p>
        </w:tc>
        <w:tc>
          <w:tcPr>
            <w:tcW w:w="378" w:type="pct"/>
            <w:tcBorders>
              <w:top w:val="nil"/>
              <w:left w:val="nil"/>
              <w:bottom w:val="single" w:sz="4" w:space="0" w:color="auto"/>
              <w:right w:val="single" w:sz="4" w:space="0" w:color="auto"/>
            </w:tcBorders>
          </w:tcPr>
          <w:p w14:paraId="4387F862"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7" w:type="pct"/>
            <w:tcBorders>
              <w:top w:val="nil"/>
              <w:left w:val="nil"/>
              <w:bottom w:val="single" w:sz="4" w:space="0" w:color="auto"/>
              <w:right w:val="single" w:sz="4" w:space="0" w:color="auto"/>
            </w:tcBorders>
          </w:tcPr>
          <w:p w14:paraId="5250B239" w14:textId="41FE8C6D" w:rsidR="007236EA" w:rsidRPr="002C5D90" w:rsidRDefault="007236EA" w:rsidP="00C9013B">
            <w:pPr>
              <w:suppressAutoHyphens/>
              <w:spacing w:after="20"/>
              <w:jc w:val="right"/>
              <w:rPr>
                <w:sz w:val="20"/>
                <w:szCs w:val="20"/>
                <w:lang w:val="fr-FR"/>
              </w:rPr>
            </w:pPr>
            <w:r w:rsidRPr="002C5D90">
              <w:rPr>
                <w:rFonts w:eastAsia="Calibri"/>
                <w:color w:val="000000" w:themeColor="text1"/>
                <w:sz w:val="20"/>
                <w:szCs w:val="20"/>
                <w:lang w:val="fr-FR"/>
              </w:rPr>
              <w:t>4</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283</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033</w:t>
            </w:r>
          </w:p>
        </w:tc>
      </w:tr>
      <w:tr w:rsidR="007236EA" w:rsidRPr="002C5D90" w14:paraId="7EC4D066" w14:textId="77777777" w:rsidTr="00C9013B">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43F631B" w14:textId="77777777"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3.2</w:t>
            </w:r>
          </w:p>
        </w:tc>
        <w:tc>
          <w:tcPr>
            <w:tcW w:w="1726" w:type="pct"/>
            <w:tcBorders>
              <w:top w:val="nil"/>
              <w:left w:val="nil"/>
              <w:bottom w:val="single" w:sz="4" w:space="0" w:color="auto"/>
              <w:right w:val="single" w:sz="4" w:space="0" w:color="auto"/>
            </w:tcBorders>
          </w:tcPr>
          <w:p w14:paraId="2EC9D84E" w14:textId="0E3215AE"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 xml:space="preserve">Total </w:t>
            </w:r>
            <w:r w:rsidR="001423A2">
              <w:rPr>
                <w:rFonts w:asciiTheme="majorBidi" w:hAnsiTheme="majorBidi" w:cstheme="majorBidi"/>
                <w:sz w:val="20"/>
                <w:szCs w:val="20"/>
                <w:lang w:val="fr-FR" w:eastAsia="en-CA"/>
              </w:rPr>
              <w:t>des coûts d</w:t>
            </w:r>
            <w:r w:rsidR="002C0768">
              <w:rPr>
                <w:rFonts w:asciiTheme="majorBidi" w:hAnsiTheme="majorBidi" w:cstheme="majorBidi"/>
                <w:sz w:val="20"/>
                <w:szCs w:val="20"/>
                <w:lang w:val="fr-FR" w:eastAsia="en-CA"/>
              </w:rPr>
              <w:t>’</w:t>
            </w:r>
            <w:r w:rsidR="001423A2">
              <w:rPr>
                <w:rFonts w:asciiTheme="majorBidi" w:hAnsiTheme="majorBidi" w:cstheme="majorBidi"/>
                <w:sz w:val="20"/>
                <w:szCs w:val="20"/>
                <w:lang w:val="fr-FR" w:eastAsia="en-CA"/>
              </w:rPr>
              <w:t xml:space="preserve">appui </w:t>
            </w:r>
            <w:r w:rsidRPr="002C5D90">
              <w:rPr>
                <w:rFonts w:asciiTheme="majorBidi" w:hAnsiTheme="majorBidi" w:cstheme="majorBidi"/>
                <w:sz w:val="20"/>
                <w:szCs w:val="20"/>
                <w:lang w:val="fr-FR" w:eastAsia="en-CA"/>
              </w:rPr>
              <w:t>(</w:t>
            </w:r>
            <w:r w:rsidR="00FB6AB9">
              <w:rPr>
                <w:rFonts w:asciiTheme="majorBidi" w:hAnsiTheme="majorBidi" w:cstheme="majorBidi"/>
                <w:sz w:val="20"/>
                <w:szCs w:val="20"/>
                <w:lang w:val="fr-FR" w:eastAsia="en-CA"/>
              </w:rPr>
              <w:t>$</w:t>
            </w:r>
            <w:r w:rsidR="00FB6AB9" w:rsidRPr="002C5D90">
              <w:rPr>
                <w:rFonts w:asciiTheme="majorBidi" w:hAnsiTheme="majorBidi" w:cstheme="majorBidi"/>
                <w:sz w:val="20"/>
                <w:szCs w:val="20"/>
                <w:lang w:val="fr-FR" w:eastAsia="en-CA"/>
              </w:rPr>
              <w:t>US</w:t>
            </w:r>
            <w:r w:rsidRPr="002C5D90">
              <w:rPr>
                <w:rFonts w:asciiTheme="majorBidi" w:hAnsiTheme="majorBidi" w:cstheme="majorBidi"/>
                <w:sz w:val="20"/>
                <w:szCs w:val="20"/>
                <w:lang w:val="fr-FR" w:eastAsia="en-CA"/>
              </w:rPr>
              <w:t>)</w:t>
            </w:r>
          </w:p>
        </w:tc>
        <w:tc>
          <w:tcPr>
            <w:tcW w:w="398" w:type="pct"/>
            <w:tcBorders>
              <w:top w:val="nil"/>
              <w:left w:val="nil"/>
              <w:bottom w:val="single" w:sz="4" w:space="0" w:color="auto"/>
              <w:right w:val="single" w:sz="4" w:space="0" w:color="auto"/>
            </w:tcBorders>
          </w:tcPr>
          <w:p w14:paraId="107BE57B" w14:textId="7C6813AA"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199</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533</w:t>
            </w:r>
          </w:p>
        </w:tc>
        <w:tc>
          <w:tcPr>
            <w:tcW w:w="396" w:type="pct"/>
            <w:tcBorders>
              <w:top w:val="nil"/>
              <w:left w:val="nil"/>
              <w:bottom w:val="single" w:sz="4" w:space="0" w:color="auto"/>
              <w:right w:val="single" w:sz="4" w:space="0" w:color="auto"/>
            </w:tcBorders>
          </w:tcPr>
          <w:p w14:paraId="7C1F5B8C"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5A080F15"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023770F9" w14:textId="6060BDC8"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85</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140</w:t>
            </w:r>
          </w:p>
        </w:tc>
        <w:tc>
          <w:tcPr>
            <w:tcW w:w="378" w:type="pct"/>
            <w:tcBorders>
              <w:top w:val="nil"/>
              <w:left w:val="nil"/>
              <w:bottom w:val="single" w:sz="4" w:space="0" w:color="auto"/>
              <w:right w:val="single" w:sz="4" w:space="0" w:color="auto"/>
            </w:tcBorders>
          </w:tcPr>
          <w:p w14:paraId="23F5B9DB"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24E7BF49" w14:textId="73CCB577" w:rsidR="007236EA" w:rsidRPr="002C5D90" w:rsidRDefault="007236EA" w:rsidP="00C9013B">
            <w:pPr>
              <w:suppressAutoHyphens/>
              <w:spacing w:after="20"/>
              <w:jc w:val="right"/>
              <w:rPr>
                <w:sz w:val="20"/>
                <w:szCs w:val="20"/>
                <w:lang w:val="fr-FR" w:eastAsia="en-CA"/>
              </w:rPr>
            </w:pPr>
            <w:r w:rsidRPr="002C5D90">
              <w:rPr>
                <w:rFonts w:eastAsia="Calibri"/>
                <w:color w:val="000000" w:themeColor="text1"/>
                <w:sz w:val="20"/>
                <w:szCs w:val="20"/>
                <w:lang w:val="fr-FR"/>
              </w:rPr>
              <w:t>34</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759</w:t>
            </w:r>
          </w:p>
        </w:tc>
        <w:tc>
          <w:tcPr>
            <w:tcW w:w="378" w:type="pct"/>
            <w:tcBorders>
              <w:top w:val="nil"/>
              <w:left w:val="nil"/>
              <w:bottom w:val="single" w:sz="4" w:space="0" w:color="auto"/>
              <w:right w:val="single" w:sz="4" w:space="0" w:color="auto"/>
            </w:tcBorders>
          </w:tcPr>
          <w:p w14:paraId="69A20AE4" w14:textId="77777777" w:rsidR="007236EA" w:rsidRPr="002C5D90" w:rsidRDefault="007236EA" w:rsidP="00C9013B">
            <w:pPr>
              <w:suppressAutoHyphens/>
              <w:spacing w:after="20"/>
              <w:jc w:val="right"/>
              <w:rPr>
                <w:rFonts w:asciiTheme="majorBidi" w:hAnsiTheme="majorBidi" w:cstheme="majorBidi"/>
                <w:sz w:val="20"/>
                <w:szCs w:val="20"/>
                <w:lang w:val="fr-FR"/>
              </w:rPr>
            </w:pPr>
            <w:r w:rsidRPr="002C5D90">
              <w:rPr>
                <w:rFonts w:asciiTheme="majorBidi" w:hAnsiTheme="majorBidi" w:cstheme="majorBidi"/>
                <w:sz w:val="20"/>
                <w:szCs w:val="20"/>
                <w:lang w:val="fr-FR"/>
              </w:rPr>
              <w:t>0</w:t>
            </w:r>
          </w:p>
        </w:tc>
        <w:tc>
          <w:tcPr>
            <w:tcW w:w="377" w:type="pct"/>
            <w:tcBorders>
              <w:top w:val="nil"/>
              <w:left w:val="nil"/>
              <w:bottom w:val="single" w:sz="4" w:space="0" w:color="auto"/>
              <w:right w:val="single" w:sz="4" w:space="0" w:color="auto"/>
            </w:tcBorders>
          </w:tcPr>
          <w:p w14:paraId="0888AF96" w14:textId="1D841D87" w:rsidR="007236EA" w:rsidRPr="002C5D90" w:rsidRDefault="007236EA" w:rsidP="00C9013B">
            <w:pPr>
              <w:suppressAutoHyphens/>
              <w:spacing w:after="20"/>
              <w:jc w:val="right"/>
              <w:rPr>
                <w:b/>
                <w:bCs/>
                <w:sz w:val="20"/>
                <w:szCs w:val="20"/>
                <w:lang w:val="fr-FR"/>
              </w:rPr>
            </w:pPr>
            <w:r w:rsidRPr="002C5D90">
              <w:rPr>
                <w:rFonts w:eastAsia="Calibri"/>
                <w:color w:val="000000" w:themeColor="text1"/>
                <w:sz w:val="20"/>
                <w:szCs w:val="20"/>
                <w:lang w:val="fr-FR"/>
              </w:rPr>
              <w:t>319</w:t>
            </w:r>
            <w:r w:rsidR="001C185C" w:rsidRPr="002C5D90">
              <w:rPr>
                <w:rFonts w:eastAsia="Calibri"/>
                <w:color w:val="000000" w:themeColor="text1"/>
                <w:sz w:val="20"/>
                <w:szCs w:val="20"/>
                <w:lang w:val="fr-FR"/>
              </w:rPr>
              <w:t> </w:t>
            </w:r>
            <w:r w:rsidRPr="002C5D90">
              <w:rPr>
                <w:rFonts w:eastAsia="Calibri"/>
                <w:color w:val="000000" w:themeColor="text1"/>
                <w:sz w:val="20"/>
                <w:szCs w:val="20"/>
                <w:lang w:val="fr-FR"/>
              </w:rPr>
              <w:t>432</w:t>
            </w:r>
          </w:p>
        </w:tc>
      </w:tr>
      <w:tr w:rsidR="007236EA" w:rsidRPr="002C5D90" w14:paraId="56E88EA0" w14:textId="77777777" w:rsidTr="00C9013B">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7BE11F" w14:textId="77777777"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3.3</w:t>
            </w:r>
          </w:p>
        </w:tc>
        <w:tc>
          <w:tcPr>
            <w:tcW w:w="1726" w:type="pct"/>
            <w:tcBorders>
              <w:top w:val="nil"/>
              <w:left w:val="nil"/>
              <w:bottom w:val="single" w:sz="4" w:space="0" w:color="auto"/>
              <w:right w:val="single" w:sz="4" w:space="0" w:color="auto"/>
            </w:tcBorders>
            <w:hideMark/>
          </w:tcPr>
          <w:p w14:paraId="2E785D12" w14:textId="5BF26AC0" w:rsidR="007236EA" w:rsidRPr="002C5D90" w:rsidRDefault="007236EA" w:rsidP="007236EA">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 xml:space="preserve">Total </w:t>
            </w:r>
            <w:r w:rsidR="001423A2">
              <w:rPr>
                <w:rFonts w:asciiTheme="majorBidi" w:hAnsiTheme="majorBidi" w:cstheme="majorBidi"/>
                <w:sz w:val="20"/>
                <w:szCs w:val="20"/>
                <w:lang w:val="fr-FR" w:eastAsia="en-CA"/>
              </w:rPr>
              <w:t xml:space="preserve">des coûts convenus </w:t>
            </w:r>
            <w:r w:rsidRPr="002C5D90">
              <w:rPr>
                <w:rFonts w:asciiTheme="majorBidi" w:hAnsiTheme="majorBidi" w:cstheme="majorBidi"/>
                <w:sz w:val="20"/>
                <w:szCs w:val="20"/>
                <w:lang w:val="fr-FR" w:eastAsia="en-CA"/>
              </w:rPr>
              <w:t>(</w:t>
            </w:r>
            <w:r w:rsidR="00FB6AB9">
              <w:rPr>
                <w:rFonts w:asciiTheme="majorBidi" w:hAnsiTheme="majorBidi" w:cstheme="majorBidi"/>
                <w:sz w:val="20"/>
                <w:szCs w:val="20"/>
                <w:lang w:val="fr-FR" w:eastAsia="en-CA"/>
              </w:rPr>
              <w:t>$</w:t>
            </w:r>
            <w:r w:rsidR="00FB6AB9" w:rsidRPr="002C5D90">
              <w:rPr>
                <w:rFonts w:asciiTheme="majorBidi" w:hAnsiTheme="majorBidi" w:cstheme="majorBidi"/>
                <w:sz w:val="20"/>
                <w:szCs w:val="20"/>
                <w:lang w:val="fr-FR" w:eastAsia="en-CA"/>
              </w:rPr>
              <w:t>US</w:t>
            </w:r>
            <w:r w:rsidRPr="002C5D90">
              <w:rPr>
                <w:rFonts w:asciiTheme="majorBidi" w:hAnsiTheme="majorBidi" w:cstheme="majorBidi"/>
                <w:sz w:val="20"/>
                <w:szCs w:val="20"/>
                <w:lang w:val="fr-FR" w:eastAsia="en-CA"/>
              </w:rPr>
              <w:t>)</w:t>
            </w:r>
          </w:p>
        </w:tc>
        <w:tc>
          <w:tcPr>
            <w:tcW w:w="398" w:type="pct"/>
            <w:tcBorders>
              <w:top w:val="nil"/>
              <w:left w:val="nil"/>
              <w:bottom w:val="single" w:sz="4" w:space="0" w:color="auto"/>
              <w:right w:val="single" w:sz="4" w:space="0" w:color="auto"/>
            </w:tcBorders>
          </w:tcPr>
          <w:p w14:paraId="5A974A36" w14:textId="0990A472" w:rsidR="007236EA" w:rsidRPr="002C5D90" w:rsidRDefault="007236EA" w:rsidP="00C9013B">
            <w:pPr>
              <w:suppressAutoHyphens/>
              <w:spacing w:after="20"/>
              <w:jc w:val="right"/>
              <w:rPr>
                <w:sz w:val="20"/>
                <w:szCs w:val="20"/>
                <w:lang w:val="fr-FR" w:eastAsia="en-CA"/>
              </w:rPr>
            </w:pPr>
            <w:r w:rsidRPr="002C5D90">
              <w:rPr>
                <w:rFonts w:eastAsia="Calibri"/>
                <w:sz w:val="20"/>
                <w:szCs w:val="20"/>
                <w:lang w:val="fr-FR"/>
              </w:rPr>
              <w:t>2</w:t>
            </w:r>
            <w:r w:rsidR="001C185C" w:rsidRPr="002C5D90">
              <w:rPr>
                <w:rFonts w:eastAsia="Calibri"/>
                <w:sz w:val="20"/>
                <w:szCs w:val="20"/>
                <w:lang w:val="fr-FR"/>
              </w:rPr>
              <w:t> </w:t>
            </w:r>
            <w:r w:rsidRPr="002C5D90">
              <w:rPr>
                <w:rFonts w:eastAsia="Calibri"/>
                <w:sz w:val="20"/>
                <w:szCs w:val="20"/>
                <w:lang w:val="fr-FR"/>
              </w:rPr>
              <w:t>937</w:t>
            </w:r>
            <w:r w:rsidR="001C185C" w:rsidRPr="002C5D90">
              <w:rPr>
                <w:rFonts w:eastAsia="Calibri"/>
                <w:sz w:val="20"/>
                <w:szCs w:val="20"/>
                <w:lang w:val="fr-FR"/>
              </w:rPr>
              <w:t> </w:t>
            </w:r>
            <w:r w:rsidRPr="002C5D90">
              <w:rPr>
                <w:rFonts w:eastAsia="Calibri"/>
                <w:sz w:val="20"/>
                <w:szCs w:val="20"/>
                <w:lang w:val="fr-FR"/>
              </w:rPr>
              <w:t>893</w:t>
            </w:r>
          </w:p>
        </w:tc>
        <w:tc>
          <w:tcPr>
            <w:tcW w:w="396" w:type="pct"/>
            <w:tcBorders>
              <w:top w:val="nil"/>
              <w:left w:val="nil"/>
              <w:bottom w:val="single" w:sz="4" w:space="0" w:color="auto"/>
              <w:right w:val="single" w:sz="4" w:space="0" w:color="auto"/>
            </w:tcBorders>
          </w:tcPr>
          <w:p w14:paraId="7906EF2D"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8" w:type="pct"/>
            <w:tcBorders>
              <w:top w:val="nil"/>
              <w:left w:val="nil"/>
              <w:bottom w:val="single" w:sz="4" w:space="0" w:color="auto"/>
              <w:right w:val="single" w:sz="4" w:space="0" w:color="auto"/>
            </w:tcBorders>
          </w:tcPr>
          <w:p w14:paraId="1A129154"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555E0048" w14:textId="47F779D7" w:rsidR="007236EA" w:rsidRPr="002C5D90" w:rsidRDefault="007236EA" w:rsidP="00C9013B">
            <w:pPr>
              <w:suppressAutoHyphens/>
              <w:spacing w:after="20"/>
              <w:jc w:val="right"/>
              <w:rPr>
                <w:sz w:val="20"/>
                <w:szCs w:val="20"/>
                <w:lang w:val="fr-FR" w:eastAsia="en-CA"/>
              </w:rPr>
            </w:pPr>
            <w:r w:rsidRPr="002C5D90">
              <w:rPr>
                <w:rFonts w:eastAsia="Calibri"/>
                <w:sz w:val="20"/>
                <w:szCs w:val="20"/>
                <w:lang w:val="fr-FR"/>
              </w:rPr>
              <w:t>1</w:t>
            </w:r>
            <w:r w:rsidR="001C185C" w:rsidRPr="002C5D90">
              <w:rPr>
                <w:rFonts w:eastAsia="Calibri"/>
                <w:sz w:val="20"/>
                <w:szCs w:val="20"/>
                <w:lang w:val="fr-FR"/>
              </w:rPr>
              <w:t> </w:t>
            </w:r>
            <w:r w:rsidRPr="002C5D90">
              <w:rPr>
                <w:rFonts w:eastAsia="Calibri"/>
                <w:sz w:val="20"/>
                <w:szCs w:val="20"/>
                <w:lang w:val="fr-FR"/>
              </w:rPr>
              <w:t>189</w:t>
            </w:r>
            <w:r w:rsidR="001C185C" w:rsidRPr="002C5D90">
              <w:rPr>
                <w:rFonts w:eastAsia="Calibri"/>
                <w:sz w:val="20"/>
                <w:szCs w:val="20"/>
                <w:lang w:val="fr-FR"/>
              </w:rPr>
              <w:t> </w:t>
            </w:r>
            <w:r w:rsidRPr="002C5D90">
              <w:rPr>
                <w:rFonts w:eastAsia="Calibri"/>
                <w:sz w:val="20"/>
                <w:szCs w:val="20"/>
                <w:lang w:val="fr-FR"/>
              </w:rPr>
              <w:t>310</w:t>
            </w:r>
          </w:p>
        </w:tc>
        <w:tc>
          <w:tcPr>
            <w:tcW w:w="378" w:type="pct"/>
            <w:tcBorders>
              <w:top w:val="nil"/>
              <w:left w:val="nil"/>
              <w:bottom w:val="single" w:sz="4" w:space="0" w:color="auto"/>
              <w:right w:val="single" w:sz="4" w:space="0" w:color="auto"/>
            </w:tcBorders>
          </w:tcPr>
          <w:p w14:paraId="123DAFE9"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rPr>
              <w:t>0</w:t>
            </w:r>
          </w:p>
        </w:tc>
        <w:tc>
          <w:tcPr>
            <w:tcW w:w="378" w:type="pct"/>
            <w:tcBorders>
              <w:top w:val="nil"/>
              <w:left w:val="nil"/>
              <w:bottom w:val="single" w:sz="4" w:space="0" w:color="auto"/>
              <w:right w:val="single" w:sz="4" w:space="0" w:color="auto"/>
            </w:tcBorders>
          </w:tcPr>
          <w:p w14:paraId="63924ABE" w14:textId="29F829B9" w:rsidR="007236EA" w:rsidRPr="002C5D90" w:rsidRDefault="007236EA" w:rsidP="00C9013B">
            <w:pPr>
              <w:suppressAutoHyphens/>
              <w:spacing w:after="20"/>
              <w:jc w:val="right"/>
              <w:rPr>
                <w:sz w:val="20"/>
                <w:szCs w:val="20"/>
                <w:lang w:val="fr-FR" w:eastAsia="en-CA"/>
              </w:rPr>
            </w:pPr>
            <w:r w:rsidRPr="002C5D90">
              <w:rPr>
                <w:rFonts w:eastAsia="Calibri"/>
                <w:sz w:val="20"/>
                <w:szCs w:val="20"/>
                <w:lang w:val="fr-FR"/>
              </w:rPr>
              <w:t>475</w:t>
            </w:r>
            <w:r w:rsidR="001C185C" w:rsidRPr="002C5D90">
              <w:rPr>
                <w:rFonts w:eastAsia="Calibri"/>
                <w:sz w:val="20"/>
                <w:szCs w:val="20"/>
                <w:lang w:val="fr-FR"/>
              </w:rPr>
              <w:t> </w:t>
            </w:r>
            <w:r w:rsidRPr="002C5D90">
              <w:rPr>
                <w:rFonts w:eastAsia="Calibri"/>
                <w:sz w:val="20"/>
                <w:szCs w:val="20"/>
                <w:lang w:val="fr-FR"/>
              </w:rPr>
              <w:t>262</w:t>
            </w:r>
          </w:p>
        </w:tc>
        <w:tc>
          <w:tcPr>
            <w:tcW w:w="378" w:type="pct"/>
            <w:tcBorders>
              <w:top w:val="nil"/>
              <w:left w:val="nil"/>
              <w:bottom w:val="single" w:sz="4" w:space="0" w:color="auto"/>
              <w:right w:val="single" w:sz="4" w:space="0" w:color="auto"/>
            </w:tcBorders>
          </w:tcPr>
          <w:p w14:paraId="7E4A57B3" w14:textId="77777777" w:rsidR="007236EA" w:rsidRPr="002C5D90" w:rsidRDefault="007236EA" w:rsidP="00C9013B">
            <w:pPr>
              <w:suppressAutoHyphens/>
              <w:spacing w:after="20"/>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7" w:type="pct"/>
            <w:tcBorders>
              <w:top w:val="nil"/>
              <w:left w:val="nil"/>
              <w:bottom w:val="single" w:sz="4" w:space="0" w:color="auto"/>
              <w:right w:val="single" w:sz="4" w:space="0" w:color="auto"/>
            </w:tcBorders>
          </w:tcPr>
          <w:p w14:paraId="051377D3" w14:textId="50B700BD" w:rsidR="007236EA" w:rsidRPr="002C5D90" w:rsidRDefault="007236EA" w:rsidP="00C9013B">
            <w:pPr>
              <w:suppressAutoHyphens/>
              <w:spacing w:after="20"/>
              <w:jc w:val="right"/>
              <w:rPr>
                <w:sz w:val="20"/>
                <w:szCs w:val="20"/>
                <w:lang w:val="fr-FR" w:eastAsia="en-CA"/>
              </w:rPr>
            </w:pPr>
            <w:r w:rsidRPr="002C5D90">
              <w:rPr>
                <w:rFonts w:eastAsia="Calibri"/>
                <w:sz w:val="20"/>
                <w:szCs w:val="20"/>
                <w:lang w:val="fr-FR"/>
              </w:rPr>
              <w:t>4</w:t>
            </w:r>
            <w:r w:rsidR="001C185C" w:rsidRPr="002C5D90">
              <w:rPr>
                <w:rFonts w:eastAsia="Calibri"/>
                <w:sz w:val="20"/>
                <w:szCs w:val="20"/>
                <w:lang w:val="fr-FR"/>
              </w:rPr>
              <w:t> </w:t>
            </w:r>
            <w:r w:rsidRPr="002C5D90">
              <w:rPr>
                <w:rFonts w:eastAsia="Calibri"/>
                <w:sz w:val="20"/>
                <w:szCs w:val="20"/>
                <w:lang w:val="fr-FR"/>
              </w:rPr>
              <w:t>602</w:t>
            </w:r>
            <w:r w:rsidR="001C185C" w:rsidRPr="002C5D90">
              <w:rPr>
                <w:rFonts w:eastAsia="Calibri"/>
                <w:sz w:val="20"/>
                <w:szCs w:val="20"/>
                <w:lang w:val="fr-FR"/>
              </w:rPr>
              <w:t> </w:t>
            </w:r>
            <w:r w:rsidRPr="002C5D90">
              <w:rPr>
                <w:rFonts w:eastAsia="Calibri"/>
                <w:sz w:val="20"/>
                <w:szCs w:val="20"/>
                <w:lang w:val="fr-FR"/>
              </w:rPr>
              <w:t>465</w:t>
            </w:r>
          </w:p>
        </w:tc>
      </w:tr>
    </w:tbl>
    <w:p w14:paraId="32B47A13" w14:textId="03F0370D" w:rsidR="0070038F" w:rsidRPr="002C5D90" w:rsidRDefault="00761264" w:rsidP="0070038F">
      <w:pPr>
        <w:shd w:val="clear" w:color="auto" w:fill="FFFFFF" w:themeFill="background1"/>
        <w:spacing w:before="360"/>
        <w:rPr>
          <w:b/>
          <w:bCs/>
          <w:lang w:val="fr-FR" w:eastAsia="en-CA"/>
        </w:rPr>
      </w:pPr>
      <w:r w:rsidRPr="00761264">
        <w:rPr>
          <w:b/>
          <w:bCs/>
          <w:lang w:val="fr-FR" w:eastAsia="en-CA"/>
        </w:rPr>
        <w:t>Plan de gestion de l</w:t>
      </w:r>
      <w:r w:rsidR="002C0768">
        <w:rPr>
          <w:b/>
          <w:bCs/>
          <w:lang w:val="fr-FR" w:eastAsia="en-CA"/>
        </w:rPr>
        <w:t>’</w:t>
      </w:r>
      <w:r w:rsidRPr="00761264">
        <w:rPr>
          <w:b/>
          <w:bCs/>
          <w:lang w:val="fr-FR" w:eastAsia="en-CA"/>
        </w:rPr>
        <w:t>élimination des HCFC (phases I et IV*)</w:t>
      </w:r>
    </w:p>
    <w:tbl>
      <w:tblPr>
        <w:tblW w:w="5000" w:type="pct"/>
        <w:tblBorders>
          <w:top w:val="single" w:sz="4" w:space="0" w:color="auto"/>
          <w:left w:val="single" w:sz="4" w:space="0" w:color="auto"/>
          <w:bottom w:val="single" w:sz="4" w:space="0" w:color="000000" w:themeColor="text1"/>
          <w:right w:val="single" w:sz="4" w:space="0" w:color="auto"/>
          <w:insideH w:val="single" w:sz="4" w:space="0" w:color="auto"/>
          <w:insideV w:val="single" w:sz="4" w:space="0" w:color="auto"/>
        </w:tblBorders>
        <w:tblLook w:val="04A0" w:firstRow="1" w:lastRow="0" w:firstColumn="1" w:lastColumn="0" w:noHBand="0" w:noVBand="1"/>
      </w:tblPr>
      <w:tblGrid>
        <w:gridCol w:w="604"/>
        <w:gridCol w:w="4978"/>
        <w:gridCol w:w="1086"/>
        <w:gridCol w:w="1086"/>
        <w:gridCol w:w="1086"/>
        <w:gridCol w:w="1088"/>
        <w:gridCol w:w="1088"/>
        <w:gridCol w:w="1088"/>
        <w:gridCol w:w="1088"/>
        <w:gridCol w:w="1054"/>
      </w:tblGrid>
      <w:tr w:rsidR="00C740D5" w:rsidRPr="002C5D90" w14:paraId="0014E4C7" w14:textId="77777777" w:rsidTr="00E85535">
        <w:trPr>
          <w:trHeight w:val="66"/>
        </w:trPr>
        <w:tc>
          <w:tcPr>
            <w:tcW w:w="212" w:type="pct"/>
            <w:tcMar>
              <w:top w:w="0" w:type="dxa"/>
              <w:left w:w="57" w:type="dxa"/>
              <w:bottom w:w="0" w:type="dxa"/>
              <w:right w:w="57" w:type="dxa"/>
            </w:tcMar>
            <w:vAlign w:val="center"/>
            <w:hideMark/>
          </w:tcPr>
          <w:p w14:paraId="50BBFE99" w14:textId="30539A9C" w:rsidR="00C740D5" w:rsidRPr="002C5D90" w:rsidRDefault="00C740D5" w:rsidP="00C740D5">
            <w:pPr>
              <w:suppressAutoHyphens/>
              <w:spacing w:after="20"/>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Ligne</w:t>
            </w:r>
          </w:p>
        </w:tc>
        <w:tc>
          <w:tcPr>
            <w:tcW w:w="1747" w:type="pct"/>
            <w:vAlign w:val="center"/>
            <w:hideMark/>
          </w:tcPr>
          <w:p w14:paraId="5723094D" w14:textId="680D7154" w:rsidR="00C740D5" w:rsidRPr="002C5D90" w:rsidRDefault="00C740D5" w:rsidP="00C740D5">
            <w:pPr>
              <w:suppressAutoHyphens/>
              <w:spacing w:after="20"/>
              <w:jc w:val="center"/>
              <w:rPr>
                <w:rFonts w:asciiTheme="majorBidi" w:hAnsiTheme="majorBidi" w:cstheme="majorBidi"/>
                <w:b/>
                <w:bCs/>
                <w:sz w:val="20"/>
                <w:szCs w:val="20"/>
                <w:lang w:val="fr-FR" w:eastAsia="en-CA"/>
              </w:rPr>
            </w:pPr>
            <w:r>
              <w:rPr>
                <w:rFonts w:asciiTheme="majorBidi" w:hAnsiTheme="majorBidi" w:cstheme="majorBidi"/>
                <w:b/>
                <w:bCs/>
                <w:sz w:val="20"/>
                <w:szCs w:val="20"/>
                <w:lang w:val="fr-FR" w:eastAsia="en-CA"/>
              </w:rPr>
              <w:t>Détails</w:t>
            </w:r>
          </w:p>
        </w:tc>
        <w:tc>
          <w:tcPr>
            <w:tcW w:w="381" w:type="pct"/>
            <w:vAlign w:val="center"/>
            <w:hideMark/>
          </w:tcPr>
          <w:p w14:paraId="7628A104" w14:textId="77777777" w:rsidR="00C740D5" w:rsidRPr="002C5D90" w:rsidRDefault="00C740D5" w:rsidP="00C740D5">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2024</w:t>
            </w:r>
          </w:p>
        </w:tc>
        <w:tc>
          <w:tcPr>
            <w:tcW w:w="381" w:type="pct"/>
            <w:vAlign w:val="center"/>
            <w:hideMark/>
          </w:tcPr>
          <w:p w14:paraId="0FB612B0" w14:textId="77777777" w:rsidR="00C740D5" w:rsidRPr="002C5D90" w:rsidRDefault="00C740D5" w:rsidP="00C740D5">
            <w:pPr>
              <w:suppressAutoHyphens/>
              <w:spacing w:after="20"/>
              <w:ind w:left="-115"/>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2025</w:t>
            </w:r>
          </w:p>
        </w:tc>
        <w:tc>
          <w:tcPr>
            <w:tcW w:w="381" w:type="pct"/>
            <w:vAlign w:val="center"/>
            <w:hideMark/>
          </w:tcPr>
          <w:p w14:paraId="56F7A3B5" w14:textId="77777777" w:rsidR="00C740D5" w:rsidRPr="002C5D90" w:rsidRDefault="00C740D5" w:rsidP="00C740D5">
            <w:pPr>
              <w:suppressAutoHyphens/>
              <w:spacing w:after="20"/>
              <w:ind w:left="-115"/>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2026</w:t>
            </w:r>
          </w:p>
        </w:tc>
        <w:tc>
          <w:tcPr>
            <w:tcW w:w="382" w:type="pct"/>
            <w:vAlign w:val="center"/>
            <w:hideMark/>
          </w:tcPr>
          <w:p w14:paraId="75503250" w14:textId="77777777" w:rsidR="00C740D5" w:rsidRPr="002C5D90" w:rsidRDefault="00C740D5" w:rsidP="00C740D5">
            <w:pPr>
              <w:suppressAutoHyphens/>
              <w:spacing w:after="20"/>
              <w:ind w:left="-115"/>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2027</w:t>
            </w:r>
          </w:p>
        </w:tc>
        <w:tc>
          <w:tcPr>
            <w:tcW w:w="382" w:type="pct"/>
            <w:vAlign w:val="center"/>
            <w:hideMark/>
          </w:tcPr>
          <w:p w14:paraId="20A725EB" w14:textId="77777777" w:rsidR="00C740D5" w:rsidRPr="002C5D90" w:rsidRDefault="00C740D5" w:rsidP="00C740D5">
            <w:pPr>
              <w:suppressAutoHyphens/>
              <w:spacing w:after="20"/>
              <w:ind w:left="-115"/>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2028</w:t>
            </w:r>
          </w:p>
        </w:tc>
        <w:tc>
          <w:tcPr>
            <w:tcW w:w="382" w:type="pct"/>
            <w:vAlign w:val="center"/>
            <w:hideMark/>
          </w:tcPr>
          <w:p w14:paraId="47666FC7" w14:textId="77777777" w:rsidR="00C740D5" w:rsidRPr="002C5D90" w:rsidRDefault="00C740D5" w:rsidP="00C740D5">
            <w:pPr>
              <w:suppressAutoHyphens/>
              <w:spacing w:after="20"/>
              <w:ind w:left="-115"/>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2029</w:t>
            </w:r>
          </w:p>
        </w:tc>
        <w:tc>
          <w:tcPr>
            <w:tcW w:w="382" w:type="pct"/>
            <w:vAlign w:val="center"/>
            <w:hideMark/>
          </w:tcPr>
          <w:p w14:paraId="3FDB031B" w14:textId="77777777" w:rsidR="00C740D5" w:rsidRPr="002C5D90" w:rsidRDefault="00C740D5" w:rsidP="00C740D5">
            <w:pPr>
              <w:suppressAutoHyphens/>
              <w:spacing w:after="20"/>
              <w:ind w:left="-115"/>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2030</w:t>
            </w:r>
          </w:p>
        </w:tc>
        <w:tc>
          <w:tcPr>
            <w:tcW w:w="372" w:type="pct"/>
            <w:vAlign w:val="center"/>
            <w:hideMark/>
          </w:tcPr>
          <w:p w14:paraId="5012E62B" w14:textId="77777777" w:rsidR="00C740D5" w:rsidRPr="002C5D90" w:rsidRDefault="00C740D5" w:rsidP="00C740D5">
            <w:pPr>
              <w:suppressAutoHyphens/>
              <w:spacing w:after="20"/>
              <w:jc w:val="center"/>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Total</w:t>
            </w:r>
          </w:p>
        </w:tc>
      </w:tr>
      <w:tr w:rsidR="00E42A73" w:rsidRPr="002C5D90" w14:paraId="5A38FC7F" w14:textId="77777777" w:rsidTr="00C9013B">
        <w:trPr>
          <w:trHeight w:val="280"/>
        </w:trPr>
        <w:tc>
          <w:tcPr>
            <w:tcW w:w="212" w:type="pct"/>
            <w:tcMar>
              <w:top w:w="0" w:type="dxa"/>
              <w:left w:w="57" w:type="dxa"/>
              <w:bottom w:w="0" w:type="dxa"/>
              <w:right w:w="57" w:type="dxa"/>
            </w:tcMar>
            <w:hideMark/>
          </w:tcPr>
          <w:p w14:paraId="3C996203" w14:textId="77777777" w:rsidR="00E42A73" w:rsidRPr="002C5D90" w:rsidRDefault="00E42A73" w:rsidP="00E42A73">
            <w:pPr>
              <w:suppressAutoHyphens/>
              <w:spacing w:after="20"/>
              <w:ind w:left="-19"/>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1.1</w:t>
            </w:r>
          </w:p>
        </w:tc>
        <w:tc>
          <w:tcPr>
            <w:tcW w:w="1747" w:type="pct"/>
            <w:hideMark/>
          </w:tcPr>
          <w:p w14:paraId="6351DE03" w14:textId="17603AC2" w:rsidR="00E42A73" w:rsidRPr="00003A0A" w:rsidRDefault="00E42A73" w:rsidP="00E42A73">
            <w:pPr>
              <w:suppressAutoHyphens/>
              <w:spacing w:after="20"/>
              <w:jc w:val="left"/>
              <w:rPr>
                <w:rFonts w:asciiTheme="majorBidi" w:hAnsiTheme="majorBidi" w:cstheme="majorBidi"/>
                <w:sz w:val="20"/>
                <w:szCs w:val="20"/>
                <w:lang w:val="fr-FR" w:eastAsia="en-CA"/>
              </w:rPr>
            </w:pPr>
            <w:r w:rsidRPr="00003A0A">
              <w:rPr>
                <w:sz w:val="20"/>
                <w:szCs w:val="20"/>
                <w:lang w:val="fr-FR"/>
              </w:rPr>
              <w:t>Calendrier de réduction du Protocole de Montréal des substances de l</w:t>
            </w:r>
            <w:r w:rsidR="002C0768">
              <w:rPr>
                <w:sz w:val="20"/>
                <w:szCs w:val="20"/>
                <w:lang w:val="fr-FR"/>
              </w:rPr>
              <w:t>’</w:t>
            </w:r>
            <w:r w:rsidRPr="00003A0A">
              <w:rPr>
                <w:sz w:val="20"/>
                <w:szCs w:val="20"/>
                <w:lang w:val="fr-FR"/>
              </w:rPr>
              <w:t>annexe C, groupe I (tonnes PAO)</w:t>
            </w:r>
          </w:p>
        </w:tc>
        <w:tc>
          <w:tcPr>
            <w:tcW w:w="381" w:type="pct"/>
          </w:tcPr>
          <w:p w14:paraId="56BF0729" w14:textId="4B52CB14" w:rsidR="00E42A73" w:rsidRPr="002C5D90" w:rsidRDefault="00E42A73" w:rsidP="00C9013B">
            <w:pPr>
              <w:suppressAutoHyphens/>
              <w:spacing w:after="20"/>
              <w:ind w:left="-286"/>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224</w:t>
            </w:r>
            <w:r w:rsidR="00B72112">
              <w:rPr>
                <w:rFonts w:asciiTheme="majorBidi" w:hAnsiTheme="majorBidi" w:cstheme="majorBidi"/>
                <w:sz w:val="20"/>
                <w:szCs w:val="20"/>
                <w:lang w:val="fr-FR" w:eastAsia="en-CA"/>
              </w:rPr>
              <w:t>,</w:t>
            </w:r>
            <w:r w:rsidRPr="002C5D90">
              <w:rPr>
                <w:rFonts w:asciiTheme="majorBidi" w:hAnsiTheme="majorBidi" w:cstheme="majorBidi"/>
                <w:sz w:val="20"/>
                <w:szCs w:val="20"/>
                <w:lang w:val="fr-FR" w:eastAsia="en-CA"/>
              </w:rPr>
              <w:t>19</w:t>
            </w:r>
          </w:p>
        </w:tc>
        <w:tc>
          <w:tcPr>
            <w:tcW w:w="381" w:type="pct"/>
          </w:tcPr>
          <w:p w14:paraId="79828336" w14:textId="6EA5B974" w:rsidR="00E42A73" w:rsidRPr="002C5D90" w:rsidRDefault="00E42A73" w:rsidP="00C9013B">
            <w:pPr>
              <w:suppressAutoHyphens/>
              <w:spacing w:after="20"/>
              <w:ind w:left="-286"/>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112</w:t>
            </w:r>
            <w:r w:rsidR="00B72112">
              <w:rPr>
                <w:rFonts w:asciiTheme="majorBidi" w:hAnsiTheme="majorBidi" w:cstheme="majorBidi"/>
                <w:sz w:val="20"/>
                <w:szCs w:val="20"/>
                <w:lang w:val="fr-FR" w:eastAsia="en-CA"/>
              </w:rPr>
              <w:t>,</w:t>
            </w:r>
            <w:r w:rsidRPr="002C5D90">
              <w:rPr>
                <w:rFonts w:asciiTheme="majorBidi" w:hAnsiTheme="majorBidi" w:cstheme="majorBidi"/>
                <w:sz w:val="20"/>
                <w:szCs w:val="20"/>
                <w:lang w:val="fr-FR" w:eastAsia="en-CA"/>
              </w:rPr>
              <w:t>09</w:t>
            </w:r>
          </w:p>
        </w:tc>
        <w:tc>
          <w:tcPr>
            <w:tcW w:w="381" w:type="pct"/>
          </w:tcPr>
          <w:p w14:paraId="1EF0AE39" w14:textId="71278D28" w:rsidR="00E42A73" w:rsidRPr="002C5D90" w:rsidRDefault="00E42A73" w:rsidP="00C9013B">
            <w:pPr>
              <w:suppressAutoHyphens/>
              <w:spacing w:after="20"/>
              <w:ind w:left="-115"/>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TBD</w:t>
            </w:r>
          </w:p>
        </w:tc>
        <w:tc>
          <w:tcPr>
            <w:tcW w:w="382" w:type="pct"/>
          </w:tcPr>
          <w:p w14:paraId="12588113" w14:textId="6DCB3F29" w:rsidR="00E42A73" w:rsidRPr="002C5D90" w:rsidRDefault="00E42A73" w:rsidP="00C9013B">
            <w:pPr>
              <w:suppressAutoHyphens/>
              <w:spacing w:after="20"/>
              <w:ind w:left="-115"/>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TBD</w:t>
            </w:r>
          </w:p>
        </w:tc>
        <w:tc>
          <w:tcPr>
            <w:tcW w:w="382" w:type="pct"/>
          </w:tcPr>
          <w:p w14:paraId="685C6A80" w14:textId="0AE2811C" w:rsidR="00E42A73" w:rsidRPr="002C5D90" w:rsidRDefault="00E42A73" w:rsidP="00C9013B">
            <w:pPr>
              <w:suppressAutoHyphens/>
              <w:spacing w:after="20"/>
              <w:ind w:left="-115" w:right="-33"/>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TBD</w:t>
            </w:r>
          </w:p>
        </w:tc>
        <w:tc>
          <w:tcPr>
            <w:tcW w:w="382" w:type="pct"/>
          </w:tcPr>
          <w:p w14:paraId="3C6E9DF9" w14:textId="769D4900" w:rsidR="00E42A73" w:rsidRPr="002C5D90" w:rsidRDefault="00E42A73" w:rsidP="00C9013B">
            <w:pPr>
              <w:suppressAutoHyphens/>
              <w:spacing w:after="20"/>
              <w:ind w:left="-34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TBD</w:t>
            </w:r>
          </w:p>
        </w:tc>
        <w:tc>
          <w:tcPr>
            <w:tcW w:w="382" w:type="pct"/>
            <w:shd w:val="clear" w:color="auto" w:fill="FFFFFF" w:themeFill="background1"/>
          </w:tcPr>
          <w:p w14:paraId="7AAF1B64" w14:textId="774F03AC" w:rsidR="00E42A73" w:rsidRPr="002C5D90" w:rsidRDefault="00E42A73" w:rsidP="00C9013B">
            <w:pPr>
              <w:suppressAutoHyphens/>
              <w:spacing w:after="20"/>
              <w:ind w:left="-115"/>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r>
              <w:rPr>
                <w:rFonts w:asciiTheme="majorBidi" w:hAnsiTheme="majorBidi" w:cstheme="majorBidi"/>
                <w:sz w:val="20"/>
                <w:szCs w:val="20"/>
                <w:lang w:val="fr-FR" w:eastAsia="en-CA"/>
              </w:rPr>
              <w:t>,</w:t>
            </w:r>
            <w:r w:rsidRPr="002C5D90">
              <w:rPr>
                <w:rFonts w:asciiTheme="majorBidi" w:hAnsiTheme="majorBidi" w:cstheme="majorBidi"/>
                <w:sz w:val="20"/>
                <w:szCs w:val="20"/>
                <w:lang w:val="fr-FR" w:eastAsia="en-CA"/>
              </w:rPr>
              <w:t>00</w:t>
            </w:r>
          </w:p>
        </w:tc>
        <w:tc>
          <w:tcPr>
            <w:tcW w:w="372" w:type="pct"/>
            <w:shd w:val="clear" w:color="auto" w:fill="FFFFFF" w:themeFill="background1"/>
          </w:tcPr>
          <w:p w14:paraId="2ABAC58A" w14:textId="5D8ECFCA" w:rsidR="00E42A73" w:rsidRPr="002C5D90" w:rsidRDefault="00E42A73" w:rsidP="00C9013B">
            <w:pPr>
              <w:suppressAutoHyphens/>
              <w:spacing w:after="20"/>
              <w:jc w:val="right"/>
              <w:rPr>
                <w:rFonts w:asciiTheme="majorBidi" w:hAnsiTheme="majorBidi" w:cstheme="majorBidi"/>
                <w:sz w:val="20"/>
                <w:szCs w:val="20"/>
                <w:lang w:val="fr-FR" w:eastAsia="en-CA"/>
              </w:rPr>
            </w:pPr>
            <w:proofErr w:type="gramStart"/>
            <w:r>
              <w:rPr>
                <w:rFonts w:asciiTheme="majorBidi" w:hAnsiTheme="majorBidi" w:cstheme="majorBidi"/>
                <w:sz w:val="20"/>
                <w:szCs w:val="20"/>
                <w:lang w:val="fr-FR" w:eastAsia="en-CA"/>
              </w:rPr>
              <w:t>s</w:t>
            </w:r>
            <w:proofErr w:type="gramEnd"/>
            <w:r>
              <w:rPr>
                <w:rFonts w:asciiTheme="majorBidi" w:hAnsiTheme="majorBidi" w:cstheme="majorBidi"/>
                <w:sz w:val="20"/>
                <w:szCs w:val="20"/>
                <w:lang w:val="fr-FR" w:eastAsia="en-CA"/>
              </w:rPr>
              <w:t>/o</w:t>
            </w:r>
          </w:p>
        </w:tc>
      </w:tr>
      <w:tr w:rsidR="00E42A73" w:rsidRPr="002C5D90" w14:paraId="6F44A5C6" w14:textId="77777777" w:rsidTr="00C9013B">
        <w:trPr>
          <w:trHeight w:val="280"/>
        </w:trPr>
        <w:tc>
          <w:tcPr>
            <w:tcW w:w="212" w:type="pct"/>
            <w:tcMar>
              <w:top w:w="0" w:type="dxa"/>
              <w:left w:w="57" w:type="dxa"/>
              <w:bottom w:w="0" w:type="dxa"/>
              <w:right w:w="57" w:type="dxa"/>
            </w:tcMar>
            <w:hideMark/>
          </w:tcPr>
          <w:p w14:paraId="573B8B46" w14:textId="77777777" w:rsidR="00E42A73" w:rsidRPr="002C5D90" w:rsidRDefault="00E42A73" w:rsidP="00E42A73">
            <w:pPr>
              <w:suppressAutoHyphens/>
              <w:spacing w:after="20"/>
              <w:ind w:left="-19"/>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1.2</w:t>
            </w:r>
          </w:p>
        </w:tc>
        <w:tc>
          <w:tcPr>
            <w:tcW w:w="1747" w:type="pct"/>
            <w:hideMark/>
          </w:tcPr>
          <w:p w14:paraId="225ACEEE" w14:textId="5BEC6FEB" w:rsidR="00E42A73" w:rsidRPr="00003A0A" w:rsidRDefault="00E42A73" w:rsidP="00E42A73">
            <w:pPr>
              <w:suppressAutoHyphens/>
              <w:spacing w:after="20"/>
              <w:jc w:val="left"/>
              <w:rPr>
                <w:rFonts w:asciiTheme="majorBidi" w:hAnsiTheme="majorBidi" w:cstheme="majorBidi"/>
                <w:sz w:val="20"/>
                <w:szCs w:val="20"/>
                <w:lang w:val="fr-FR" w:eastAsia="en-CA"/>
              </w:rPr>
            </w:pPr>
            <w:r w:rsidRPr="00003A0A">
              <w:rPr>
                <w:sz w:val="20"/>
                <w:szCs w:val="20"/>
                <w:lang w:val="fr-FR"/>
              </w:rPr>
              <w:t>Consommation totale maximale autorisée des substances de l</w:t>
            </w:r>
            <w:r w:rsidR="002C0768">
              <w:rPr>
                <w:sz w:val="20"/>
                <w:szCs w:val="20"/>
                <w:lang w:val="fr-FR"/>
              </w:rPr>
              <w:t>’</w:t>
            </w:r>
            <w:r w:rsidRPr="00003A0A">
              <w:rPr>
                <w:sz w:val="20"/>
                <w:szCs w:val="20"/>
                <w:lang w:val="fr-FR"/>
              </w:rPr>
              <w:t>annexe C, groupe I (tonnes PAO)</w:t>
            </w:r>
          </w:p>
        </w:tc>
        <w:tc>
          <w:tcPr>
            <w:tcW w:w="381" w:type="pct"/>
          </w:tcPr>
          <w:p w14:paraId="10C1336A" w14:textId="00FD8B99" w:rsidR="00E42A73" w:rsidRPr="002C5D90" w:rsidRDefault="00E42A73" w:rsidP="00C9013B">
            <w:pPr>
              <w:suppressAutoHyphens/>
              <w:spacing w:after="20"/>
              <w:ind w:left="-286"/>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167</w:t>
            </w:r>
            <w:r w:rsidR="00B72112">
              <w:rPr>
                <w:rFonts w:asciiTheme="majorBidi" w:hAnsiTheme="majorBidi" w:cstheme="majorBidi"/>
                <w:sz w:val="20"/>
                <w:szCs w:val="20"/>
                <w:lang w:val="fr-FR" w:eastAsia="en-CA"/>
              </w:rPr>
              <w:t>,</w:t>
            </w:r>
            <w:r w:rsidRPr="002C5D90">
              <w:rPr>
                <w:rFonts w:asciiTheme="majorBidi" w:hAnsiTheme="majorBidi" w:cstheme="majorBidi"/>
                <w:sz w:val="20"/>
                <w:szCs w:val="20"/>
                <w:lang w:val="fr-FR" w:eastAsia="en-CA"/>
              </w:rPr>
              <w:t>81</w:t>
            </w:r>
          </w:p>
        </w:tc>
        <w:tc>
          <w:tcPr>
            <w:tcW w:w="381" w:type="pct"/>
          </w:tcPr>
          <w:p w14:paraId="5EDE30C3" w14:textId="36422530" w:rsidR="00E42A73" w:rsidRPr="002C5D90" w:rsidRDefault="00E42A73" w:rsidP="00C9013B">
            <w:pPr>
              <w:suppressAutoHyphens/>
              <w:spacing w:after="20"/>
              <w:ind w:left="-286"/>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112</w:t>
            </w:r>
            <w:r w:rsidR="00B72112">
              <w:rPr>
                <w:rFonts w:asciiTheme="majorBidi" w:hAnsiTheme="majorBidi" w:cstheme="majorBidi"/>
                <w:sz w:val="20"/>
                <w:szCs w:val="20"/>
                <w:lang w:val="fr-FR" w:eastAsia="en-CA"/>
              </w:rPr>
              <w:t>,</w:t>
            </w:r>
            <w:r w:rsidRPr="002C5D90">
              <w:rPr>
                <w:rFonts w:asciiTheme="majorBidi" w:hAnsiTheme="majorBidi" w:cstheme="majorBidi"/>
                <w:sz w:val="20"/>
                <w:szCs w:val="20"/>
                <w:lang w:val="fr-FR" w:eastAsia="en-CA"/>
              </w:rPr>
              <w:t>09</w:t>
            </w:r>
          </w:p>
        </w:tc>
        <w:tc>
          <w:tcPr>
            <w:tcW w:w="381" w:type="pct"/>
          </w:tcPr>
          <w:p w14:paraId="0D019F15" w14:textId="16C4C9E1" w:rsidR="00E42A73" w:rsidRPr="002C5D90" w:rsidRDefault="00E42A73" w:rsidP="00C9013B">
            <w:pPr>
              <w:suppressAutoHyphens/>
              <w:spacing w:after="20"/>
              <w:ind w:left="-115"/>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TBD</w:t>
            </w:r>
          </w:p>
        </w:tc>
        <w:tc>
          <w:tcPr>
            <w:tcW w:w="382" w:type="pct"/>
          </w:tcPr>
          <w:p w14:paraId="12408DDF" w14:textId="000DF065" w:rsidR="00E42A73" w:rsidRPr="002C5D90" w:rsidRDefault="00E42A73" w:rsidP="00C9013B">
            <w:pPr>
              <w:suppressAutoHyphens/>
              <w:spacing w:after="20"/>
              <w:ind w:left="-115"/>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TBD</w:t>
            </w:r>
          </w:p>
        </w:tc>
        <w:tc>
          <w:tcPr>
            <w:tcW w:w="382" w:type="pct"/>
          </w:tcPr>
          <w:p w14:paraId="518F620D" w14:textId="7CE15C99" w:rsidR="00E42A73" w:rsidRPr="002C5D90" w:rsidRDefault="00E42A73" w:rsidP="00C9013B">
            <w:pPr>
              <w:suppressAutoHyphens/>
              <w:spacing w:after="20"/>
              <w:ind w:left="-115" w:right="-33"/>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TBD</w:t>
            </w:r>
          </w:p>
        </w:tc>
        <w:tc>
          <w:tcPr>
            <w:tcW w:w="382" w:type="pct"/>
          </w:tcPr>
          <w:p w14:paraId="04B175DA" w14:textId="5F293B6B" w:rsidR="00E42A73" w:rsidRPr="002C5D90" w:rsidRDefault="00E42A73" w:rsidP="00C9013B">
            <w:pPr>
              <w:suppressAutoHyphens/>
              <w:spacing w:after="20"/>
              <w:ind w:left="-34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TBD</w:t>
            </w:r>
          </w:p>
        </w:tc>
        <w:tc>
          <w:tcPr>
            <w:tcW w:w="382" w:type="pct"/>
            <w:shd w:val="clear" w:color="auto" w:fill="FFFFFF" w:themeFill="background1"/>
          </w:tcPr>
          <w:p w14:paraId="2702D99B" w14:textId="79703418" w:rsidR="00E42A73" w:rsidRPr="002C5D90" w:rsidRDefault="00E42A73" w:rsidP="00C9013B">
            <w:pPr>
              <w:suppressAutoHyphens/>
              <w:spacing w:after="20"/>
              <w:ind w:left="-286"/>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r w:rsidR="00B72112">
              <w:rPr>
                <w:rFonts w:asciiTheme="majorBidi" w:hAnsiTheme="majorBidi" w:cstheme="majorBidi"/>
                <w:sz w:val="20"/>
                <w:szCs w:val="20"/>
                <w:lang w:val="fr-FR" w:eastAsia="en-CA"/>
              </w:rPr>
              <w:t>,</w:t>
            </w:r>
            <w:r w:rsidRPr="002C5D90">
              <w:rPr>
                <w:rFonts w:asciiTheme="majorBidi" w:hAnsiTheme="majorBidi" w:cstheme="majorBidi"/>
                <w:sz w:val="20"/>
                <w:szCs w:val="20"/>
                <w:lang w:val="fr-FR" w:eastAsia="en-CA"/>
              </w:rPr>
              <w:t>00</w:t>
            </w:r>
          </w:p>
        </w:tc>
        <w:tc>
          <w:tcPr>
            <w:tcW w:w="372" w:type="pct"/>
            <w:shd w:val="clear" w:color="auto" w:fill="FFFFFF" w:themeFill="background1"/>
          </w:tcPr>
          <w:p w14:paraId="3362C5A2" w14:textId="4C217E93" w:rsidR="00E42A73" w:rsidRPr="002C5D90" w:rsidRDefault="00E42A73" w:rsidP="00C9013B">
            <w:pPr>
              <w:suppressAutoHyphens/>
              <w:spacing w:after="20"/>
              <w:jc w:val="right"/>
              <w:rPr>
                <w:rFonts w:asciiTheme="majorBidi" w:hAnsiTheme="majorBidi" w:cstheme="majorBidi"/>
                <w:sz w:val="20"/>
                <w:szCs w:val="20"/>
                <w:lang w:val="fr-FR" w:eastAsia="en-CA"/>
              </w:rPr>
            </w:pPr>
            <w:proofErr w:type="gramStart"/>
            <w:r>
              <w:rPr>
                <w:rFonts w:asciiTheme="majorBidi" w:hAnsiTheme="majorBidi" w:cstheme="majorBidi"/>
                <w:sz w:val="20"/>
                <w:szCs w:val="20"/>
                <w:lang w:val="fr-FR" w:eastAsia="en-CA"/>
              </w:rPr>
              <w:t>s</w:t>
            </w:r>
            <w:proofErr w:type="gramEnd"/>
            <w:r>
              <w:rPr>
                <w:rFonts w:asciiTheme="majorBidi" w:hAnsiTheme="majorBidi" w:cstheme="majorBidi"/>
                <w:sz w:val="20"/>
                <w:szCs w:val="20"/>
                <w:lang w:val="fr-FR" w:eastAsia="en-CA"/>
              </w:rPr>
              <w:t>/o</w:t>
            </w:r>
          </w:p>
        </w:tc>
      </w:tr>
      <w:tr w:rsidR="00E42A73" w:rsidRPr="002C5D90" w14:paraId="01F3398E" w14:textId="77777777" w:rsidTr="00C9013B">
        <w:trPr>
          <w:trHeight w:val="81"/>
        </w:trPr>
        <w:tc>
          <w:tcPr>
            <w:tcW w:w="212" w:type="pct"/>
            <w:tcMar>
              <w:top w:w="0" w:type="dxa"/>
              <w:left w:w="57" w:type="dxa"/>
              <w:bottom w:w="0" w:type="dxa"/>
              <w:right w:w="57" w:type="dxa"/>
            </w:tcMar>
            <w:hideMark/>
          </w:tcPr>
          <w:p w14:paraId="37989989" w14:textId="77777777" w:rsidR="00E42A73" w:rsidRPr="002C5D90" w:rsidRDefault="00E42A73" w:rsidP="00E42A73">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2.1</w:t>
            </w:r>
          </w:p>
        </w:tc>
        <w:tc>
          <w:tcPr>
            <w:tcW w:w="1747" w:type="pct"/>
            <w:hideMark/>
          </w:tcPr>
          <w:p w14:paraId="7446F94E" w14:textId="0DFACE0F" w:rsidR="00E42A73" w:rsidRPr="00003A0A" w:rsidRDefault="00E42A73" w:rsidP="00E42A73">
            <w:pPr>
              <w:suppressAutoHyphens/>
              <w:spacing w:after="20"/>
              <w:jc w:val="left"/>
              <w:rPr>
                <w:rFonts w:asciiTheme="majorBidi" w:hAnsiTheme="majorBidi" w:cstheme="majorBidi"/>
                <w:sz w:val="20"/>
                <w:szCs w:val="20"/>
                <w:lang w:val="fr-FR" w:eastAsia="en-CA"/>
              </w:rPr>
            </w:pPr>
            <w:r w:rsidRPr="00003A0A">
              <w:rPr>
                <w:sz w:val="20"/>
                <w:szCs w:val="20"/>
                <w:lang w:val="fr-FR"/>
              </w:rPr>
              <w:t>Financement convenu pour l</w:t>
            </w:r>
            <w:r w:rsidR="002C0768">
              <w:rPr>
                <w:sz w:val="20"/>
                <w:szCs w:val="20"/>
                <w:lang w:val="fr-FR"/>
              </w:rPr>
              <w:t>’</w:t>
            </w:r>
            <w:r w:rsidRPr="00003A0A">
              <w:rPr>
                <w:sz w:val="20"/>
                <w:szCs w:val="20"/>
                <w:lang w:val="fr-FR"/>
              </w:rPr>
              <w:t>Agence principale d</w:t>
            </w:r>
            <w:r w:rsidR="002C0768">
              <w:rPr>
                <w:sz w:val="20"/>
                <w:szCs w:val="20"/>
                <w:lang w:val="fr-FR"/>
              </w:rPr>
              <w:t>’</w:t>
            </w:r>
            <w:r w:rsidRPr="00003A0A">
              <w:rPr>
                <w:sz w:val="20"/>
                <w:szCs w:val="20"/>
                <w:lang w:val="fr-FR"/>
              </w:rPr>
              <w:t>exécution (PNUD) ($US)</w:t>
            </w:r>
          </w:p>
        </w:tc>
        <w:tc>
          <w:tcPr>
            <w:tcW w:w="381" w:type="pct"/>
          </w:tcPr>
          <w:p w14:paraId="61D70BB0"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tcPr>
          <w:p w14:paraId="11E83D93"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tcPr>
          <w:p w14:paraId="158EF3B1"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28278520"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0F2ADC78"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7A5891C6"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32DD6340"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2" w:type="pct"/>
          </w:tcPr>
          <w:p w14:paraId="72354DB6" w14:textId="77777777" w:rsidR="00E42A73" w:rsidRPr="002C5D90" w:rsidRDefault="00E42A73" w:rsidP="00C9013B">
            <w:pPr>
              <w:suppressAutoHyphens/>
              <w:spacing w:after="20"/>
              <w:jc w:val="right"/>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0</w:t>
            </w:r>
          </w:p>
        </w:tc>
      </w:tr>
      <w:tr w:rsidR="00E42A73" w:rsidRPr="002C5D90" w14:paraId="03EB6685" w14:textId="77777777" w:rsidTr="00C9013B">
        <w:trPr>
          <w:trHeight w:val="127"/>
        </w:trPr>
        <w:tc>
          <w:tcPr>
            <w:tcW w:w="212" w:type="pct"/>
            <w:tcMar>
              <w:top w:w="0" w:type="dxa"/>
              <w:left w:w="57" w:type="dxa"/>
              <w:bottom w:w="0" w:type="dxa"/>
              <w:right w:w="57" w:type="dxa"/>
            </w:tcMar>
            <w:hideMark/>
          </w:tcPr>
          <w:p w14:paraId="6AF3A891" w14:textId="77777777" w:rsidR="00E42A73" w:rsidRPr="002C5D90" w:rsidRDefault="00E42A73" w:rsidP="00E42A73">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2.2</w:t>
            </w:r>
          </w:p>
        </w:tc>
        <w:tc>
          <w:tcPr>
            <w:tcW w:w="1747" w:type="pct"/>
            <w:hideMark/>
          </w:tcPr>
          <w:p w14:paraId="2096B46C" w14:textId="6002F7C2" w:rsidR="00E42A73" w:rsidRPr="00003A0A" w:rsidRDefault="00E42A73" w:rsidP="00E42A73">
            <w:pPr>
              <w:suppressAutoHyphens/>
              <w:spacing w:after="20"/>
              <w:jc w:val="left"/>
              <w:rPr>
                <w:rFonts w:asciiTheme="majorBidi" w:hAnsiTheme="majorBidi" w:cstheme="majorBidi"/>
                <w:sz w:val="20"/>
                <w:szCs w:val="20"/>
                <w:lang w:val="fr-FR" w:eastAsia="en-CA"/>
              </w:rPr>
            </w:pPr>
            <w:r w:rsidRPr="00003A0A">
              <w:rPr>
                <w:sz w:val="20"/>
                <w:szCs w:val="20"/>
                <w:lang w:val="fr-FR"/>
              </w:rPr>
              <w:t>Coûts d</w:t>
            </w:r>
            <w:r w:rsidR="002C0768">
              <w:rPr>
                <w:sz w:val="20"/>
                <w:szCs w:val="20"/>
                <w:lang w:val="fr-FR"/>
              </w:rPr>
              <w:t>’</w:t>
            </w:r>
            <w:r w:rsidRPr="00003A0A">
              <w:rPr>
                <w:sz w:val="20"/>
                <w:szCs w:val="20"/>
                <w:lang w:val="fr-FR"/>
              </w:rPr>
              <w:t>appui pour l</w:t>
            </w:r>
            <w:r w:rsidR="002C0768">
              <w:rPr>
                <w:sz w:val="20"/>
                <w:szCs w:val="20"/>
                <w:lang w:val="fr-FR"/>
              </w:rPr>
              <w:t>’</w:t>
            </w:r>
            <w:r w:rsidRPr="00003A0A">
              <w:rPr>
                <w:sz w:val="20"/>
                <w:szCs w:val="20"/>
                <w:lang w:val="fr-FR"/>
              </w:rPr>
              <w:t>Agence principale d</w:t>
            </w:r>
            <w:r w:rsidR="002C0768">
              <w:rPr>
                <w:sz w:val="20"/>
                <w:szCs w:val="20"/>
                <w:lang w:val="fr-FR"/>
              </w:rPr>
              <w:t>’</w:t>
            </w:r>
            <w:r w:rsidRPr="00003A0A">
              <w:rPr>
                <w:sz w:val="20"/>
                <w:szCs w:val="20"/>
                <w:lang w:val="fr-FR"/>
              </w:rPr>
              <w:t>exécution ($US)</w:t>
            </w:r>
          </w:p>
        </w:tc>
        <w:tc>
          <w:tcPr>
            <w:tcW w:w="381" w:type="pct"/>
          </w:tcPr>
          <w:p w14:paraId="50945372"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tcPr>
          <w:p w14:paraId="65522FCD"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tcPr>
          <w:p w14:paraId="1D00C130"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41000FA0"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3A644804"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342B8198"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04176A48"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2" w:type="pct"/>
          </w:tcPr>
          <w:p w14:paraId="1154F944" w14:textId="77777777" w:rsidR="00E42A73" w:rsidRPr="002C5D90" w:rsidRDefault="00E42A73" w:rsidP="00C9013B">
            <w:pPr>
              <w:suppressAutoHyphens/>
              <w:spacing w:after="20"/>
              <w:jc w:val="right"/>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0</w:t>
            </w:r>
          </w:p>
        </w:tc>
      </w:tr>
      <w:tr w:rsidR="00E42A73" w:rsidRPr="002C5D90" w14:paraId="2F7F050E" w14:textId="77777777" w:rsidTr="00C9013B">
        <w:trPr>
          <w:trHeight w:val="173"/>
        </w:trPr>
        <w:tc>
          <w:tcPr>
            <w:tcW w:w="212" w:type="pct"/>
            <w:tcMar>
              <w:top w:w="0" w:type="dxa"/>
              <w:left w:w="57" w:type="dxa"/>
              <w:bottom w:w="0" w:type="dxa"/>
              <w:right w:w="57" w:type="dxa"/>
            </w:tcMar>
          </w:tcPr>
          <w:p w14:paraId="78C8B45C" w14:textId="77777777" w:rsidR="00E42A73" w:rsidRPr="002C5D90" w:rsidRDefault="00E42A73" w:rsidP="00E42A73">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2.3</w:t>
            </w:r>
          </w:p>
        </w:tc>
        <w:tc>
          <w:tcPr>
            <w:tcW w:w="1747" w:type="pct"/>
            <w:shd w:val="clear" w:color="auto" w:fill="auto"/>
          </w:tcPr>
          <w:p w14:paraId="46BC2887" w14:textId="0F88EEE7" w:rsidR="00E42A73" w:rsidRPr="00003A0A" w:rsidRDefault="00E42A73" w:rsidP="00E42A73">
            <w:pPr>
              <w:suppressAutoHyphens/>
              <w:spacing w:after="20"/>
              <w:jc w:val="left"/>
              <w:rPr>
                <w:rFonts w:asciiTheme="majorBidi" w:hAnsiTheme="majorBidi" w:cstheme="majorBidi"/>
                <w:sz w:val="20"/>
                <w:szCs w:val="20"/>
                <w:lang w:val="fr-FR" w:eastAsia="en-CA"/>
              </w:rPr>
            </w:pPr>
            <w:r w:rsidRPr="00003A0A">
              <w:rPr>
                <w:sz w:val="20"/>
                <w:szCs w:val="20"/>
                <w:lang w:val="fr-FR"/>
              </w:rPr>
              <w:t>Financement convenu ($US) pour l</w:t>
            </w:r>
            <w:r w:rsidR="002C0768">
              <w:rPr>
                <w:sz w:val="20"/>
                <w:szCs w:val="20"/>
                <w:lang w:val="fr-FR"/>
              </w:rPr>
              <w:t>’</w:t>
            </w:r>
            <w:r w:rsidRPr="00003A0A">
              <w:rPr>
                <w:sz w:val="20"/>
                <w:szCs w:val="20"/>
                <w:lang w:val="fr-FR"/>
              </w:rPr>
              <w:t>agence coopérante (ONUDI)</w:t>
            </w:r>
          </w:p>
        </w:tc>
        <w:tc>
          <w:tcPr>
            <w:tcW w:w="381" w:type="pct"/>
          </w:tcPr>
          <w:p w14:paraId="3B6BADAB" w14:textId="30E081C5"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1 199 847</w:t>
            </w:r>
          </w:p>
        </w:tc>
        <w:tc>
          <w:tcPr>
            <w:tcW w:w="381" w:type="pct"/>
          </w:tcPr>
          <w:p w14:paraId="2CF23ECE" w14:textId="08B97304"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tcPr>
          <w:p w14:paraId="64603BD3"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5AE4096F"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794AC3DC"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4448B546"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345F1D11"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2" w:type="pct"/>
          </w:tcPr>
          <w:p w14:paraId="3FEAD876" w14:textId="04CA4523" w:rsidR="00E42A73" w:rsidRPr="002C5D90" w:rsidRDefault="00E42A73" w:rsidP="00C9013B">
            <w:pPr>
              <w:suppressAutoHyphens/>
              <w:spacing w:after="20"/>
              <w:jc w:val="right"/>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1 199 847</w:t>
            </w:r>
          </w:p>
        </w:tc>
      </w:tr>
      <w:tr w:rsidR="00E42A73" w:rsidRPr="002C5D90" w14:paraId="1CA52A21" w14:textId="77777777" w:rsidTr="00C9013B">
        <w:trPr>
          <w:trHeight w:val="77"/>
        </w:trPr>
        <w:tc>
          <w:tcPr>
            <w:tcW w:w="212" w:type="pct"/>
            <w:tcMar>
              <w:top w:w="0" w:type="dxa"/>
              <w:left w:w="57" w:type="dxa"/>
              <w:bottom w:w="0" w:type="dxa"/>
              <w:right w:w="57" w:type="dxa"/>
            </w:tcMar>
          </w:tcPr>
          <w:p w14:paraId="36F1A9ED" w14:textId="77777777" w:rsidR="00E42A73" w:rsidRPr="002C5D90" w:rsidRDefault="00E42A73" w:rsidP="00E42A73">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lastRenderedPageBreak/>
              <w:t>2.4</w:t>
            </w:r>
          </w:p>
        </w:tc>
        <w:tc>
          <w:tcPr>
            <w:tcW w:w="1747" w:type="pct"/>
            <w:shd w:val="clear" w:color="auto" w:fill="auto"/>
          </w:tcPr>
          <w:p w14:paraId="7010B9A5" w14:textId="392C69C1" w:rsidR="00E42A73" w:rsidRPr="00003A0A" w:rsidRDefault="00E42A73" w:rsidP="00E42A73">
            <w:pPr>
              <w:suppressAutoHyphens/>
              <w:spacing w:after="20"/>
              <w:jc w:val="left"/>
              <w:rPr>
                <w:rFonts w:asciiTheme="majorBidi" w:hAnsiTheme="majorBidi" w:cstheme="majorBidi"/>
                <w:sz w:val="20"/>
                <w:szCs w:val="20"/>
                <w:lang w:val="fr-FR" w:eastAsia="en-CA"/>
              </w:rPr>
            </w:pPr>
            <w:r w:rsidRPr="00003A0A">
              <w:rPr>
                <w:sz w:val="20"/>
                <w:szCs w:val="20"/>
                <w:lang w:val="fr-FR"/>
              </w:rPr>
              <w:t>Coûts d</w:t>
            </w:r>
            <w:r w:rsidR="002C0768">
              <w:rPr>
                <w:sz w:val="20"/>
                <w:szCs w:val="20"/>
                <w:lang w:val="fr-FR"/>
              </w:rPr>
              <w:t>’</w:t>
            </w:r>
            <w:r w:rsidRPr="00003A0A">
              <w:rPr>
                <w:sz w:val="20"/>
                <w:szCs w:val="20"/>
                <w:lang w:val="fr-FR"/>
              </w:rPr>
              <w:t>appui pour l</w:t>
            </w:r>
            <w:r w:rsidR="002C0768">
              <w:rPr>
                <w:sz w:val="20"/>
                <w:szCs w:val="20"/>
                <w:lang w:val="fr-FR"/>
              </w:rPr>
              <w:t>’</w:t>
            </w:r>
            <w:r w:rsidRPr="00003A0A">
              <w:rPr>
                <w:sz w:val="20"/>
                <w:szCs w:val="20"/>
                <w:lang w:val="fr-FR"/>
              </w:rPr>
              <w:t>agence coopérante ($US)</w:t>
            </w:r>
          </w:p>
        </w:tc>
        <w:tc>
          <w:tcPr>
            <w:tcW w:w="381" w:type="pct"/>
          </w:tcPr>
          <w:p w14:paraId="4CAED2E5" w14:textId="2E2C3621"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83 989</w:t>
            </w:r>
          </w:p>
        </w:tc>
        <w:tc>
          <w:tcPr>
            <w:tcW w:w="381" w:type="pct"/>
          </w:tcPr>
          <w:p w14:paraId="69DD8104" w14:textId="13E77173"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tcPr>
          <w:p w14:paraId="71AB70E2"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591686A9"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5038E546"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31C08D24"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42F36855"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2" w:type="pct"/>
          </w:tcPr>
          <w:p w14:paraId="0EF65EF2" w14:textId="3FDEA3C7" w:rsidR="00E42A73" w:rsidRPr="002C5D90" w:rsidRDefault="00E42A73" w:rsidP="00C9013B">
            <w:pPr>
              <w:suppressAutoHyphens/>
              <w:spacing w:after="20"/>
              <w:jc w:val="right"/>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83 989</w:t>
            </w:r>
          </w:p>
        </w:tc>
      </w:tr>
      <w:tr w:rsidR="00E42A73" w:rsidRPr="002C5D90" w14:paraId="006F7EE6" w14:textId="77777777" w:rsidTr="00C9013B">
        <w:trPr>
          <w:trHeight w:val="66"/>
        </w:trPr>
        <w:tc>
          <w:tcPr>
            <w:tcW w:w="212" w:type="pct"/>
            <w:tcMar>
              <w:top w:w="0" w:type="dxa"/>
              <w:left w:w="57" w:type="dxa"/>
              <w:bottom w:w="0" w:type="dxa"/>
              <w:right w:w="57" w:type="dxa"/>
            </w:tcMar>
            <w:hideMark/>
          </w:tcPr>
          <w:p w14:paraId="074E0105" w14:textId="77777777" w:rsidR="00E42A73" w:rsidRPr="002C5D90" w:rsidRDefault="00E42A73" w:rsidP="00E42A73">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3.1</w:t>
            </w:r>
          </w:p>
        </w:tc>
        <w:tc>
          <w:tcPr>
            <w:tcW w:w="1747" w:type="pct"/>
            <w:hideMark/>
          </w:tcPr>
          <w:p w14:paraId="5689C5CD" w14:textId="19271674" w:rsidR="00E42A73" w:rsidRPr="00003A0A" w:rsidRDefault="00E42A73" w:rsidP="00E42A73">
            <w:pPr>
              <w:suppressAutoHyphens/>
              <w:spacing w:after="20"/>
              <w:jc w:val="left"/>
              <w:rPr>
                <w:rFonts w:asciiTheme="majorBidi" w:hAnsiTheme="majorBidi" w:cstheme="majorBidi"/>
                <w:sz w:val="20"/>
                <w:szCs w:val="20"/>
                <w:lang w:val="fr-FR" w:eastAsia="en-CA"/>
              </w:rPr>
            </w:pPr>
            <w:r w:rsidRPr="00003A0A">
              <w:rPr>
                <w:sz w:val="20"/>
                <w:szCs w:val="20"/>
                <w:lang w:val="fr-FR"/>
              </w:rPr>
              <w:t>Total du financement convenu ($US)</w:t>
            </w:r>
          </w:p>
        </w:tc>
        <w:tc>
          <w:tcPr>
            <w:tcW w:w="381" w:type="pct"/>
          </w:tcPr>
          <w:p w14:paraId="7E763105" w14:textId="2CF9995A"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1 199 847</w:t>
            </w:r>
          </w:p>
        </w:tc>
        <w:tc>
          <w:tcPr>
            <w:tcW w:w="381" w:type="pct"/>
          </w:tcPr>
          <w:p w14:paraId="17438E12"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tcPr>
          <w:p w14:paraId="15AE08C1"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5092A124"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243CB16E"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476F8A26"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1D13AEB2" w14:textId="77777777" w:rsidR="00E42A73" w:rsidRPr="002C5D90" w:rsidRDefault="00E42A73"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2" w:type="pct"/>
          </w:tcPr>
          <w:p w14:paraId="1721A2CE" w14:textId="5DCEFD0D" w:rsidR="00E42A73" w:rsidRPr="002C5D90" w:rsidRDefault="00E42A73" w:rsidP="00C9013B">
            <w:pPr>
              <w:suppressAutoHyphens/>
              <w:spacing w:after="20"/>
              <w:jc w:val="right"/>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1 199 847</w:t>
            </w:r>
          </w:p>
        </w:tc>
      </w:tr>
      <w:tr w:rsidR="00D865D1" w:rsidRPr="002C5D90" w14:paraId="50E9D5DE" w14:textId="77777777" w:rsidTr="00C9013B">
        <w:trPr>
          <w:trHeight w:val="155"/>
        </w:trPr>
        <w:tc>
          <w:tcPr>
            <w:tcW w:w="212" w:type="pct"/>
            <w:tcMar>
              <w:top w:w="0" w:type="dxa"/>
              <w:left w:w="57" w:type="dxa"/>
              <w:bottom w:w="0" w:type="dxa"/>
              <w:right w:w="57" w:type="dxa"/>
            </w:tcMar>
            <w:hideMark/>
          </w:tcPr>
          <w:p w14:paraId="5063EAA9" w14:textId="77777777" w:rsidR="00D865D1" w:rsidRPr="002C5D90" w:rsidRDefault="00D865D1" w:rsidP="00D865D1">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3.2</w:t>
            </w:r>
          </w:p>
        </w:tc>
        <w:tc>
          <w:tcPr>
            <w:tcW w:w="1747" w:type="pct"/>
            <w:hideMark/>
          </w:tcPr>
          <w:p w14:paraId="242E3C93" w14:textId="2E9DFFBB" w:rsidR="00D865D1" w:rsidRPr="00003A0A" w:rsidRDefault="00D865D1" w:rsidP="00D865D1">
            <w:pPr>
              <w:suppressAutoHyphens/>
              <w:spacing w:after="20"/>
              <w:jc w:val="left"/>
              <w:rPr>
                <w:rFonts w:asciiTheme="majorBidi" w:hAnsiTheme="majorBidi" w:cstheme="majorBidi"/>
                <w:sz w:val="20"/>
                <w:szCs w:val="20"/>
                <w:lang w:val="fr-FR" w:eastAsia="en-CA"/>
              </w:rPr>
            </w:pPr>
            <w:r w:rsidRPr="00003A0A">
              <w:rPr>
                <w:rFonts w:asciiTheme="majorBidi" w:hAnsiTheme="majorBidi" w:cstheme="majorBidi"/>
                <w:sz w:val="20"/>
                <w:szCs w:val="20"/>
                <w:lang w:val="fr-FR" w:eastAsia="en-CA"/>
              </w:rPr>
              <w:t xml:space="preserve">Total </w:t>
            </w:r>
            <w:r w:rsidR="00E42A73" w:rsidRPr="00003A0A">
              <w:rPr>
                <w:rFonts w:asciiTheme="majorBidi" w:hAnsiTheme="majorBidi" w:cstheme="majorBidi"/>
                <w:sz w:val="20"/>
                <w:szCs w:val="20"/>
                <w:lang w:val="fr-FR" w:eastAsia="en-CA"/>
              </w:rPr>
              <w:t>des coûts d</w:t>
            </w:r>
            <w:r w:rsidR="002C0768">
              <w:rPr>
                <w:rFonts w:asciiTheme="majorBidi" w:hAnsiTheme="majorBidi" w:cstheme="majorBidi"/>
                <w:sz w:val="20"/>
                <w:szCs w:val="20"/>
                <w:lang w:val="fr-FR" w:eastAsia="en-CA"/>
              </w:rPr>
              <w:t>’</w:t>
            </w:r>
            <w:r w:rsidR="00E42A73" w:rsidRPr="00003A0A">
              <w:rPr>
                <w:rFonts w:asciiTheme="majorBidi" w:hAnsiTheme="majorBidi" w:cstheme="majorBidi"/>
                <w:sz w:val="20"/>
                <w:szCs w:val="20"/>
                <w:lang w:val="fr-FR" w:eastAsia="en-CA"/>
              </w:rPr>
              <w:t>appui</w:t>
            </w:r>
            <w:r w:rsidRPr="00003A0A">
              <w:rPr>
                <w:rFonts w:asciiTheme="majorBidi" w:hAnsiTheme="majorBidi" w:cstheme="majorBidi"/>
                <w:sz w:val="20"/>
                <w:szCs w:val="20"/>
                <w:lang w:val="fr-FR" w:eastAsia="en-CA"/>
              </w:rPr>
              <w:t xml:space="preserve"> (</w:t>
            </w:r>
            <w:r w:rsidR="00E42A73" w:rsidRPr="00003A0A">
              <w:rPr>
                <w:rFonts w:asciiTheme="majorBidi" w:hAnsiTheme="majorBidi" w:cstheme="majorBidi"/>
                <w:sz w:val="20"/>
                <w:szCs w:val="20"/>
                <w:lang w:val="fr-FR" w:eastAsia="en-CA"/>
              </w:rPr>
              <w:t>$</w:t>
            </w:r>
            <w:r w:rsidR="00A9677F" w:rsidRPr="00003A0A">
              <w:rPr>
                <w:rFonts w:asciiTheme="majorBidi" w:hAnsiTheme="majorBidi" w:cstheme="majorBidi"/>
                <w:sz w:val="20"/>
                <w:szCs w:val="20"/>
                <w:lang w:val="fr-FR" w:eastAsia="en-CA"/>
              </w:rPr>
              <w:t>US</w:t>
            </w:r>
            <w:r w:rsidRPr="00003A0A">
              <w:rPr>
                <w:rFonts w:asciiTheme="majorBidi" w:hAnsiTheme="majorBidi" w:cstheme="majorBidi"/>
                <w:sz w:val="20"/>
                <w:szCs w:val="20"/>
                <w:lang w:val="fr-FR" w:eastAsia="en-CA"/>
              </w:rPr>
              <w:t>)</w:t>
            </w:r>
          </w:p>
        </w:tc>
        <w:tc>
          <w:tcPr>
            <w:tcW w:w="381" w:type="pct"/>
          </w:tcPr>
          <w:p w14:paraId="1CD696EA" w14:textId="619BB2FE"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83</w:t>
            </w:r>
            <w:r w:rsidR="001C185C" w:rsidRPr="002C5D90">
              <w:rPr>
                <w:rFonts w:asciiTheme="majorBidi" w:hAnsiTheme="majorBidi" w:cstheme="majorBidi"/>
                <w:sz w:val="20"/>
                <w:szCs w:val="20"/>
                <w:lang w:val="fr-FR" w:eastAsia="en-CA"/>
              </w:rPr>
              <w:t> </w:t>
            </w:r>
            <w:r w:rsidRPr="002C5D90">
              <w:rPr>
                <w:rFonts w:asciiTheme="majorBidi" w:hAnsiTheme="majorBidi" w:cstheme="majorBidi"/>
                <w:sz w:val="20"/>
                <w:szCs w:val="20"/>
                <w:lang w:val="fr-FR" w:eastAsia="en-CA"/>
              </w:rPr>
              <w:t>989</w:t>
            </w:r>
          </w:p>
        </w:tc>
        <w:tc>
          <w:tcPr>
            <w:tcW w:w="381" w:type="pct"/>
          </w:tcPr>
          <w:p w14:paraId="6F685BBB"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tcPr>
          <w:p w14:paraId="11941524"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78FBB175"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6AD3DC39"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5CB46753"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0FECB54B"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2" w:type="pct"/>
          </w:tcPr>
          <w:p w14:paraId="06F3C56F" w14:textId="739538EC" w:rsidR="00D865D1" w:rsidRPr="002C5D90" w:rsidRDefault="00D865D1" w:rsidP="00C9013B">
            <w:pPr>
              <w:suppressAutoHyphens/>
              <w:spacing w:after="20"/>
              <w:jc w:val="right"/>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83</w:t>
            </w:r>
            <w:r w:rsidR="001C185C" w:rsidRPr="002C5D90">
              <w:rPr>
                <w:rFonts w:asciiTheme="majorBidi" w:hAnsiTheme="majorBidi" w:cstheme="majorBidi"/>
                <w:b/>
                <w:bCs/>
                <w:sz w:val="20"/>
                <w:szCs w:val="20"/>
                <w:lang w:val="fr-FR" w:eastAsia="en-CA"/>
              </w:rPr>
              <w:t> </w:t>
            </w:r>
            <w:r w:rsidRPr="002C5D90">
              <w:rPr>
                <w:rFonts w:asciiTheme="majorBidi" w:hAnsiTheme="majorBidi" w:cstheme="majorBidi"/>
                <w:b/>
                <w:bCs/>
                <w:sz w:val="20"/>
                <w:szCs w:val="20"/>
                <w:lang w:val="fr-FR" w:eastAsia="en-CA"/>
              </w:rPr>
              <w:t>989</w:t>
            </w:r>
          </w:p>
        </w:tc>
      </w:tr>
      <w:tr w:rsidR="00D865D1" w:rsidRPr="002C5D90" w14:paraId="1BED4C48" w14:textId="77777777" w:rsidTr="00C9013B">
        <w:trPr>
          <w:trHeight w:val="66"/>
        </w:trPr>
        <w:tc>
          <w:tcPr>
            <w:tcW w:w="212" w:type="pct"/>
            <w:tcMar>
              <w:top w:w="0" w:type="dxa"/>
              <w:left w:w="57" w:type="dxa"/>
              <w:bottom w:w="0" w:type="dxa"/>
              <w:right w:w="57" w:type="dxa"/>
            </w:tcMar>
            <w:hideMark/>
          </w:tcPr>
          <w:p w14:paraId="35BE7560" w14:textId="77777777" w:rsidR="00D865D1" w:rsidRPr="002C5D90" w:rsidRDefault="00D865D1" w:rsidP="00D865D1">
            <w:pPr>
              <w:suppressAutoHyphens/>
              <w:spacing w:after="20"/>
              <w:jc w:val="lef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3.3</w:t>
            </w:r>
          </w:p>
        </w:tc>
        <w:tc>
          <w:tcPr>
            <w:tcW w:w="1747" w:type="pct"/>
            <w:hideMark/>
          </w:tcPr>
          <w:p w14:paraId="66A9A18A" w14:textId="05D66A80" w:rsidR="00D865D1" w:rsidRPr="00003A0A" w:rsidRDefault="00D865D1" w:rsidP="00D865D1">
            <w:pPr>
              <w:suppressAutoHyphens/>
              <w:spacing w:after="20"/>
              <w:jc w:val="left"/>
              <w:rPr>
                <w:rFonts w:asciiTheme="majorBidi" w:hAnsiTheme="majorBidi" w:cstheme="majorBidi"/>
                <w:sz w:val="20"/>
                <w:szCs w:val="20"/>
                <w:lang w:val="fr-FR" w:eastAsia="en-CA"/>
              </w:rPr>
            </w:pPr>
            <w:r w:rsidRPr="00003A0A">
              <w:rPr>
                <w:rFonts w:asciiTheme="majorBidi" w:hAnsiTheme="majorBidi" w:cstheme="majorBidi"/>
                <w:sz w:val="20"/>
                <w:szCs w:val="20"/>
                <w:lang w:val="fr-FR" w:eastAsia="en-CA"/>
              </w:rPr>
              <w:t xml:space="preserve">Total </w:t>
            </w:r>
            <w:r w:rsidR="00E42A73" w:rsidRPr="00003A0A">
              <w:rPr>
                <w:rFonts w:asciiTheme="majorBidi" w:hAnsiTheme="majorBidi" w:cstheme="majorBidi"/>
                <w:sz w:val="20"/>
                <w:szCs w:val="20"/>
                <w:lang w:val="fr-FR" w:eastAsia="en-CA"/>
              </w:rPr>
              <w:t xml:space="preserve">des coûts convenus </w:t>
            </w:r>
            <w:r w:rsidRPr="00003A0A">
              <w:rPr>
                <w:rFonts w:asciiTheme="majorBidi" w:hAnsiTheme="majorBidi" w:cstheme="majorBidi"/>
                <w:sz w:val="20"/>
                <w:szCs w:val="20"/>
                <w:lang w:val="fr-FR" w:eastAsia="en-CA"/>
              </w:rPr>
              <w:t>(</w:t>
            </w:r>
            <w:r w:rsidR="00E42A73" w:rsidRPr="00003A0A">
              <w:rPr>
                <w:rFonts w:asciiTheme="majorBidi" w:hAnsiTheme="majorBidi" w:cstheme="majorBidi"/>
                <w:sz w:val="20"/>
                <w:szCs w:val="20"/>
                <w:lang w:val="fr-FR" w:eastAsia="en-CA"/>
              </w:rPr>
              <w:t>$</w:t>
            </w:r>
            <w:r w:rsidR="00A9677F" w:rsidRPr="00003A0A">
              <w:rPr>
                <w:rFonts w:asciiTheme="majorBidi" w:hAnsiTheme="majorBidi" w:cstheme="majorBidi"/>
                <w:sz w:val="20"/>
                <w:szCs w:val="20"/>
                <w:lang w:val="fr-FR" w:eastAsia="en-CA"/>
              </w:rPr>
              <w:t>US</w:t>
            </w:r>
            <w:r w:rsidRPr="00003A0A">
              <w:rPr>
                <w:rFonts w:asciiTheme="majorBidi" w:hAnsiTheme="majorBidi" w:cstheme="majorBidi"/>
                <w:sz w:val="20"/>
                <w:szCs w:val="20"/>
                <w:lang w:val="fr-FR" w:eastAsia="en-CA"/>
              </w:rPr>
              <w:t>)</w:t>
            </w:r>
          </w:p>
        </w:tc>
        <w:tc>
          <w:tcPr>
            <w:tcW w:w="381" w:type="pct"/>
          </w:tcPr>
          <w:p w14:paraId="14A717C8" w14:textId="61D07732"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color w:val="000000"/>
                <w:sz w:val="20"/>
                <w:szCs w:val="20"/>
                <w:lang w:val="fr-FR"/>
              </w:rPr>
              <w:t>1</w:t>
            </w:r>
            <w:r w:rsidR="001C185C" w:rsidRPr="002C5D90">
              <w:rPr>
                <w:color w:val="000000"/>
                <w:sz w:val="20"/>
                <w:szCs w:val="20"/>
                <w:lang w:val="fr-FR"/>
              </w:rPr>
              <w:t> </w:t>
            </w:r>
            <w:r w:rsidRPr="002C5D90">
              <w:rPr>
                <w:color w:val="000000"/>
                <w:sz w:val="20"/>
                <w:szCs w:val="20"/>
                <w:lang w:val="fr-FR"/>
              </w:rPr>
              <w:t>283</w:t>
            </w:r>
            <w:r w:rsidR="001C185C" w:rsidRPr="002C5D90">
              <w:rPr>
                <w:color w:val="000000"/>
                <w:sz w:val="20"/>
                <w:szCs w:val="20"/>
                <w:lang w:val="fr-FR"/>
              </w:rPr>
              <w:t> </w:t>
            </w:r>
            <w:r w:rsidRPr="002C5D90">
              <w:rPr>
                <w:color w:val="000000"/>
                <w:sz w:val="20"/>
                <w:szCs w:val="20"/>
                <w:lang w:val="fr-FR"/>
              </w:rPr>
              <w:t>836</w:t>
            </w:r>
          </w:p>
        </w:tc>
        <w:tc>
          <w:tcPr>
            <w:tcW w:w="381" w:type="pct"/>
          </w:tcPr>
          <w:p w14:paraId="694815AA"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1" w:type="pct"/>
            <w:shd w:val="clear" w:color="auto" w:fill="FFFFFF" w:themeFill="background1"/>
          </w:tcPr>
          <w:p w14:paraId="0D741BF0"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3A607F5C"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2302B69A"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tcPr>
          <w:p w14:paraId="3A24050B"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82" w:type="pct"/>
            <w:shd w:val="clear" w:color="auto" w:fill="FFFFFF" w:themeFill="background1"/>
          </w:tcPr>
          <w:p w14:paraId="12E23B55" w14:textId="77777777" w:rsidR="00D865D1" w:rsidRPr="002C5D90" w:rsidRDefault="00D865D1" w:rsidP="00C9013B">
            <w:pPr>
              <w:suppressAutoHyphens/>
              <w:spacing w:after="20"/>
              <w:ind w:left="-139"/>
              <w:jc w:val="right"/>
              <w:rPr>
                <w:rFonts w:asciiTheme="majorBidi" w:hAnsiTheme="majorBidi" w:cstheme="majorBidi"/>
                <w:sz w:val="20"/>
                <w:szCs w:val="20"/>
                <w:lang w:val="fr-FR" w:eastAsia="en-CA"/>
              </w:rPr>
            </w:pPr>
            <w:r w:rsidRPr="002C5D90">
              <w:rPr>
                <w:rFonts w:asciiTheme="majorBidi" w:hAnsiTheme="majorBidi" w:cstheme="majorBidi"/>
                <w:sz w:val="20"/>
                <w:szCs w:val="20"/>
                <w:lang w:val="fr-FR" w:eastAsia="en-CA"/>
              </w:rPr>
              <w:t>0</w:t>
            </w:r>
          </w:p>
        </w:tc>
        <w:tc>
          <w:tcPr>
            <w:tcW w:w="372" w:type="pct"/>
          </w:tcPr>
          <w:p w14:paraId="0C0AF889" w14:textId="7E9EB2DB" w:rsidR="00D865D1" w:rsidRPr="002C5D90" w:rsidRDefault="00D865D1" w:rsidP="00C9013B">
            <w:pPr>
              <w:suppressAutoHyphens/>
              <w:spacing w:after="20"/>
              <w:jc w:val="right"/>
              <w:rPr>
                <w:rFonts w:asciiTheme="majorBidi" w:hAnsiTheme="majorBidi" w:cstheme="majorBidi"/>
                <w:b/>
                <w:bCs/>
                <w:sz w:val="20"/>
                <w:szCs w:val="20"/>
                <w:lang w:val="fr-FR" w:eastAsia="en-CA"/>
              </w:rPr>
            </w:pPr>
            <w:r w:rsidRPr="002C5D90">
              <w:rPr>
                <w:rFonts w:asciiTheme="majorBidi" w:hAnsiTheme="majorBidi" w:cstheme="majorBidi"/>
                <w:b/>
                <w:bCs/>
                <w:sz w:val="20"/>
                <w:szCs w:val="20"/>
                <w:lang w:val="fr-FR" w:eastAsia="en-CA"/>
              </w:rPr>
              <w:t>1</w:t>
            </w:r>
            <w:r w:rsidR="001C185C" w:rsidRPr="002C5D90">
              <w:rPr>
                <w:rFonts w:asciiTheme="majorBidi" w:hAnsiTheme="majorBidi" w:cstheme="majorBidi"/>
                <w:b/>
                <w:bCs/>
                <w:sz w:val="20"/>
                <w:szCs w:val="20"/>
                <w:lang w:val="fr-FR" w:eastAsia="en-CA"/>
              </w:rPr>
              <w:t> </w:t>
            </w:r>
            <w:r w:rsidRPr="002C5D90">
              <w:rPr>
                <w:rFonts w:asciiTheme="majorBidi" w:hAnsiTheme="majorBidi" w:cstheme="majorBidi"/>
                <w:b/>
                <w:bCs/>
                <w:sz w:val="20"/>
                <w:szCs w:val="20"/>
                <w:lang w:val="fr-FR" w:eastAsia="en-CA"/>
              </w:rPr>
              <w:t>283</w:t>
            </w:r>
            <w:r w:rsidR="001C185C" w:rsidRPr="002C5D90">
              <w:rPr>
                <w:rFonts w:asciiTheme="majorBidi" w:hAnsiTheme="majorBidi" w:cstheme="majorBidi"/>
                <w:b/>
                <w:bCs/>
                <w:sz w:val="20"/>
                <w:szCs w:val="20"/>
                <w:lang w:val="fr-FR" w:eastAsia="en-CA"/>
              </w:rPr>
              <w:t> </w:t>
            </w:r>
            <w:r w:rsidRPr="002C5D90">
              <w:rPr>
                <w:rFonts w:asciiTheme="majorBidi" w:hAnsiTheme="majorBidi" w:cstheme="majorBidi"/>
                <w:b/>
                <w:bCs/>
                <w:sz w:val="20"/>
                <w:szCs w:val="20"/>
                <w:lang w:val="fr-FR" w:eastAsia="en-CA"/>
              </w:rPr>
              <w:t>836</w:t>
            </w:r>
          </w:p>
        </w:tc>
      </w:tr>
    </w:tbl>
    <w:p w14:paraId="295653D4" w14:textId="79D4A0E0" w:rsidR="005A6C11" w:rsidRPr="002C5D90" w:rsidRDefault="005A6C11" w:rsidP="005A6C11">
      <w:pPr>
        <w:pStyle w:val="Heading1"/>
        <w:keepNext/>
        <w:numPr>
          <w:ilvl w:val="0"/>
          <w:numId w:val="0"/>
        </w:numPr>
        <w:tabs>
          <w:tab w:val="num" w:pos="709"/>
        </w:tabs>
        <w:rPr>
          <w:sz w:val="18"/>
          <w:szCs w:val="18"/>
          <w:lang w:val="fr-FR"/>
        </w:rPr>
      </w:pPr>
      <w:r w:rsidRPr="002C5D90">
        <w:rPr>
          <w:sz w:val="18"/>
          <w:szCs w:val="18"/>
          <w:lang w:val="fr-FR"/>
        </w:rPr>
        <w:t xml:space="preserve">* </w:t>
      </w:r>
      <w:r w:rsidR="00F82A1A" w:rsidRPr="00F82A1A">
        <w:rPr>
          <w:sz w:val="18"/>
          <w:szCs w:val="18"/>
          <w:lang w:val="fr-FR"/>
        </w:rPr>
        <w:t xml:space="preserve">Le </w:t>
      </w:r>
      <w:r w:rsidR="00364E49">
        <w:rPr>
          <w:sz w:val="18"/>
          <w:szCs w:val="18"/>
          <w:lang w:val="fr-FR"/>
        </w:rPr>
        <w:t>Nigéria</w:t>
      </w:r>
      <w:r w:rsidR="00F82A1A" w:rsidRPr="00F82A1A">
        <w:rPr>
          <w:sz w:val="18"/>
          <w:szCs w:val="18"/>
          <w:lang w:val="fr-FR"/>
        </w:rPr>
        <w:t xml:space="preserve"> prévoit de présenter la phase IV de son PGEH en 2025 en vue de l</w:t>
      </w:r>
      <w:r w:rsidR="002C0768">
        <w:rPr>
          <w:sz w:val="18"/>
          <w:szCs w:val="18"/>
          <w:lang w:val="fr-FR"/>
        </w:rPr>
        <w:t>’</w:t>
      </w:r>
      <w:r w:rsidR="00F82A1A" w:rsidRPr="00F82A1A">
        <w:rPr>
          <w:sz w:val="18"/>
          <w:szCs w:val="18"/>
          <w:lang w:val="fr-FR"/>
        </w:rPr>
        <w:t>élimination complète des HCFC d</w:t>
      </w:r>
      <w:r w:rsidR="002C0768">
        <w:rPr>
          <w:sz w:val="18"/>
          <w:szCs w:val="18"/>
          <w:lang w:val="fr-FR"/>
        </w:rPr>
        <w:t>’</w:t>
      </w:r>
      <w:r w:rsidR="00F82A1A" w:rsidRPr="00F82A1A">
        <w:rPr>
          <w:sz w:val="18"/>
          <w:szCs w:val="18"/>
          <w:lang w:val="fr-FR"/>
        </w:rPr>
        <w:t>ici à 2030 (décision 91/31(d)).</w:t>
      </w:r>
    </w:p>
    <w:p w14:paraId="79941595" w14:textId="77777777" w:rsidR="005A6C11" w:rsidRPr="002C5D90" w:rsidRDefault="005A6C11" w:rsidP="0070038F">
      <w:pPr>
        <w:suppressAutoHyphens/>
        <w:jc w:val="center"/>
        <w:rPr>
          <w:b/>
          <w:bCs/>
          <w:lang w:val="fr-FR"/>
        </w:rPr>
        <w:sectPr w:rsidR="005A6C11" w:rsidRPr="002C5D90" w:rsidSect="0070038F">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5840" w:h="12240" w:orient="landscape" w:code="1"/>
          <w:pgMar w:top="1440" w:right="720" w:bottom="1440" w:left="864" w:header="720" w:footer="475" w:gutter="0"/>
          <w:pgNumType w:start="1"/>
          <w:cols w:space="720"/>
          <w:titlePg/>
          <w:docGrid w:linePitch="299"/>
        </w:sectPr>
      </w:pPr>
    </w:p>
    <w:p w14:paraId="410CF482" w14:textId="517165C0" w:rsidR="0070038F" w:rsidRPr="00F022CA" w:rsidRDefault="0070038F" w:rsidP="0070038F">
      <w:pPr>
        <w:suppressAutoHyphens/>
        <w:spacing w:after="240"/>
        <w:jc w:val="center"/>
        <w:rPr>
          <w:b/>
          <w:bCs/>
          <w:lang w:val="fr-FR"/>
        </w:rPr>
      </w:pPr>
      <w:r w:rsidRPr="00F022CA">
        <w:rPr>
          <w:b/>
          <w:bCs/>
          <w:lang w:val="fr-FR"/>
        </w:rPr>
        <w:lastRenderedPageBreak/>
        <w:t>Annex</w:t>
      </w:r>
      <w:r w:rsidR="006D1367" w:rsidRPr="00F022CA">
        <w:rPr>
          <w:b/>
          <w:bCs/>
          <w:lang w:val="fr-FR"/>
        </w:rPr>
        <w:t>e</w:t>
      </w:r>
      <w:r w:rsidRPr="00F022CA">
        <w:rPr>
          <w:b/>
          <w:bCs/>
          <w:lang w:val="fr-FR"/>
        </w:rPr>
        <w:t xml:space="preserve"> II</w:t>
      </w:r>
    </w:p>
    <w:p w14:paraId="708560D0" w14:textId="636971C2" w:rsidR="0070038F" w:rsidRPr="00F022CA" w:rsidRDefault="008477DF" w:rsidP="008477DF">
      <w:pPr>
        <w:suppressAutoHyphens/>
        <w:spacing w:after="240"/>
        <w:jc w:val="center"/>
        <w:rPr>
          <w:b/>
          <w:bCs/>
          <w:lang w:val="fr-FR"/>
        </w:rPr>
      </w:pPr>
      <w:r w:rsidRPr="00F022CA">
        <w:rPr>
          <w:b/>
          <w:bCs/>
          <w:lang w:val="fr-FR"/>
        </w:rPr>
        <w:t>MISE EN OEUVRE SIMULTAN</w:t>
      </w:r>
      <w:r w:rsidR="006F0DE3">
        <w:rPr>
          <w:b/>
          <w:bCs/>
          <w:lang w:val="fr-FR"/>
        </w:rPr>
        <w:t>É</w:t>
      </w:r>
      <w:r w:rsidRPr="00F022CA">
        <w:rPr>
          <w:b/>
          <w:bCs/>
          <w:lang w:val="fr-FR"/>
        </w:rPr>
        <w:t>E DU PLAN DE GESTION DE L</w:t>
      </w:r>
      <w:r w:rsidR="002C0768">
        <w:rPr>
          <w:b/>
          <w:bCs/>
          <w:lang w:val="fr-FR"/>
        </w:rPr>
        <w:t>’</w:t>
      </w:r>
      <w:r w:rsidRPr="00F022CA">
        <w:rPr>
          <w:b/>
          <w:bCs/>
          <w:lang w:val="fr-FR"/>
        </w:rPr>
        <w:t>ELIMINATION DES HCFC</w:t>
      </w:r>
      <w:r w:rsidR="00A8345D">
        <w:rPr>
          <w:b/>
          <w:bCs/>
          <w:lang w:val="fr-FR"/>
        </w:rPr>
        <w:br/>
      </w:r>
      <w:r w:rsidRPr="00F022CA">
        <w:rPr>
          <w:b/>
          <w:bCs/>
          <w:lang w:val="fr-FR"/>
        </w:rPr>
        <w:t>ET DU PLAN DE MISE EN ŒUVRE DE KIGALI POUR LES HFC AU NIGÉRIA</w:t>
      </w:r>
    </w:p>
    <w:tbl>
      <w:tblPr>
        <w:tblStyle w:val="TableGrid"/>
        <w:tblW w:w="9445" w:type="dxa"/>
        <w:tblLayout w:type="fixed"/>
        <w:tblLook w:val="04A0" w:firstRow="1" w:lastRow="0" w:firstColumn="1" w:lastColumn="0" w:noHBand="0" w:noVBand="1"/>
      </w:tblPr>
      <w:tblGrid>
        <w:gridCol w:w="2692"/>
        <w:gridCol w:w="1354"/>
        <w:gridCol w:w="2691"/>
        <w:gridCol w:w="1354"/>
        <w:gridCol w:w="1354"/>
      </w:tblGrid>
      <w:tr w:rsidR="00EC7B65" w:rsidRPr="00F022CA" w14:paraId="0D3FE082" w14:textId="77777777" w:rsidTr="00333D2F">
        <w:trPr>
          <w:trHeight w:val="144"/>
          <w:tblHeader/>
        </w:trPr>
        <w:tc>
          <w:tcPr>
            <w:tcW w:w="4046" w:type="dxa"/>
            <w:gridSpan w:val="2"/>
            <w:shd w:val="clear" w:color="auto" w:fill="auto"/>
            <w:tcMar>
              <w:left w:w="108" w:type="dxa"/>
              <w:right w:w="108" w:type="dxa"/>
            </w:tcMar>
          </w:tcPr>
          <w:p w14:paraId="530ED464" w14:textId="47AA7074" w:rsidR="00EC7B65" w:rsidRPr="00F022CA" w:rsidRDefault="00200023" w:rsidP="00AB1C5B">
            <w:pPr>
              <w:jc w:val="center"/>
              <w:rPr>
                <w:rFonts w:eastAsia="Calibri"/>
                <w:b/>
                <w:bCs/>
                <w:sz w:val="20"/>
                <w:szCs w:val="20"/>
                <w:lang w:val="fr-FR"/>
              </w:rPr>
            </w:pPr>
            <w:r w:rsidRPr="00F022CA">
              <w:rPr>
                <w:rFonts w:eastAsia="Calibri"/>
                <w:b/>
                <w:bCs/>
                <w:sz w:val="20"/>
                <w:szCs w:val="20"/>
                <w:lang w:val="fr-FR"/>
              </w:rPr>
              <w:t>Phase</w:t>
            </w:r>
            <w:r w:rsidR="00A9677F" w:rsidRPr="00F022CA">
              <w:rPr>
                <w:rFonts w:eastAsia="Calibri"/>
                <w:b/>
                <w:bCs/>
                <w:sz w:val="20"/>
                <w:szCs w:val="20"/>
                <w:lang w:val="fr-FR"/>
              </w:rPr>
              <w:t> I</w:t>
            </w:r>
            <w:r w:rsidR="00EC7B65" w:rsidRPr="00F022CA">
              <w:rPr>
                <w:rFonts w:eastAsia="Calibri"/>
                <w:b/>
                <w:bCs/>
                <w:sz w:val="20"/>
                <w:szCs w:val="20"/>
                <w:lang w:val="fr-FR"/>
              </w:rPr>
              <w:t>I + III</w:t>
            </w:r>
            <w:r w:rsidRPr="00F022CA">
              <w:rPr>
                <w:rFonts w:eastAsia="Calibri"/>
                <w:b/>
                <w:bCs/>
                <w:sz w:val="20"/>
                <w:szCs w:val="20"/>
                <w:lang w:val="fr-FR"/>
              </w:rPr>
              <w:t xml:space="preserve"> du PGEH</w:t>
            </w:r>
          </w:p>
        </w:tc>
        <w:tc>
          <w:tcPr>
            <w:tcW w:w="4045" w:type="dxa"/>
            <w:gridSpan w:val="2"/>
            <w:shd w:val="clear" w:color="auto" w:fill="auto"/>
            <w:tcMar>
              <w:left w:w="108" w:type="dxa"/>
              <w:right w:w="108" w:type="dxa"/>
            </w:tcMar>
          </w:tcPr>
          <w:p w14:paraId="6AC9190B" w14:textId="6F2BBA2D" w:rsidR="00EC7B65" w:rsidRPr="00F022CA" w:rsidRDefault="00185987" w:rsidP="00AB1C5B">
            <w:pPr>
              <w:jc w:val="center"/>
              <w:rPr>
                <w:rFonts w:eastAsia="Calibri"/>
                <w:b/>
                <w:bCs/>
                <w:sz w:val="20"/>
                <w:szCs w:val="20"/>
                <w:lang w:val="fr-FR"/>
              </w:rPr>
            </w:pPr>
            <w:r w:rsidRPr="00F022CA">
              <w:rPr>
                <w:rFonts w:eastAsia="Calibri"/>
                <w:b/>
                <w:bCs/>
                <w:sz w:val="20"/>
                <w:szCs w:val="20"/>
                <w:lang w:val="fr-FR"/>
              </w:rPr>
              <w:t xml:space="preserve">Phase </w:t>
            </w:r>
            <w:r w:rsidR="00A9677F" w:rsidRPr="00F022CA">
              <w:rPr>
                <w:rFonts w:eastAsia="Calibri"/>
                <w:b/>
                <w:bCs/>
                <w:sz w:val="20"/>
                <w:szCs w:val="20"/>
                <w:lang w:val="fr-FR"/>
              </w:rPr>
              <w:t>I</w:t>
            </w:r>
            <w:r w:rsidRPr="00F022CA">
              <w:rPr>
                <w:rFonts w:eastAsia="Calibri"/>
                <w:b/>
                <w:bCs/>
                <w:sz w:val="20"/>
                <w:szCs w:val="20"/>
                <w:lang w:val="fr-FR"/>
              </w:rPr>
              <w:t xml:space="preserve"> du </w:t>
            </w:r>
            <w:r w:rsidR="00D216BF">
              <w:rPr>
                <w:rFonts w:eastAsia="Calibri"/>
                <w:b/>
                <w:bCs/>
                <w:sz w:val="20"/>
                <w:szCs w:val="20"/>
                <w:lang w:val="fr-FR"/>
              </w:rPr>
              <w:t>PMK</w:t>
            </w:r>
          </w:p>
        </w:tc>
        <w:tc>
          <w:tcPr>
            <w:tcW w:w="1354" w:type="dxa"/>
            <w:shd w:val="clear" w:color="auto" w:fill="auto"/>
            <w:tcMar>
              <w:left w:w="108" w:type="dxa"/>
              <w:right w:w="108" w:type="dxa"/>
            </w:tcMar>
          </w:tcPr>
          <w:p w14:paraId="3FD298E2" w14:textId="4D7BFE4D" w:rsidR="00EC7B65" w:rsidRPr="00F022CA" w:rsidRDefault="00883D6D" w:rsidP="00AB1C5B">
            <w:pPr>
              <w:jc w:val="center"/>
              <w:rPr>
                <w:rFonts w:eastAsia="Calibri"/>
                <w:b/>
                <w:bCs/>
                <w:sz w:val="20"/>
                <w:szCs w:val="20"/>
                <w:lang w:val="fr-FR"/>
              </w:rPr>
            </w:pPr>
            <w:r w:rsidRPr="00F022CA">
              <w:rPr>
                <w:rFonts w:eastAsia="Calibri"/>
                <w:b/>
                <w:bCs/>
                <w:sz w:val="20"/>
                <w:szCs w:val="20"/>
                <w:lang w:val="fr-FR"/>
              </w:rPr>
              <w:t>Coût combiné</w:t>
            </w:r>
          </w:p>
        </w:tc>
      </w:tr>
      <w:tr w:rsidR="00EC7B65" w:rsidRPr="00F022CA" w14:paraId="2AA04C23" w14:textId="77777777" w:rsidTr="00EC7B65">
        <w:trPr>
          <w:trHeight w:val="144"/>
          <w:tblHeader/>
        </w:trPr>
        <w:tc>
          <w:tcPr>
            <w:tcW w:w="2692" w:type="dxa"/>
            <w:shd w:val="clear" w:color="auto" w:fill="auto"/>
            <w:tcMar>
              <w:left w:w="108" w:type="dxa"/>
              <w:right w:w="108" w:type="dxa"/>
            </w:tcMar>
          </w:tcPr>
          <w:p w14:paraId="43509A21" w14:textId="05B894DD" w:rsidR="008040DC" w:rsidRPr="00F022CA" w:rsidRDefault="008040DC" w:rsidP="00AB1C5B">
            <w:pPr>
              <w:rPr>
                <w:rFonts w:eastAsia="Calibri"/>
                <w:b/>
                <w:bCs/>
                <w:sz w:val="20"/>
                <w:szCs w:val="20"/>
                <w:lang w:val="fr-FR"/>
              </w:rPr>
            </w:pPr>
            <w:r w:rsidRPr="00F022CA">
              <w:rPr>
                <w:rFonts w:eastAsia="Calibri"/>
                <w:b/>
                <w:bCs/>
                <w:sz w:val="20"/>
                <w:szCs w:val="20"/>
                <w:lang w:val="fr-FR"/>
              </w:rPr>
              <w:t>Activit</w:t>
            </w:r>
            <w:r w:rsidR="00D60309" w:rsidRPr="00F022CA">
              <w:rPr>
                <w:rFonts w:eastAsia="Calibri"/>
                <w:b/>
                <w:bCs/>
                <w:sz w:val="20"/>
                <w:szCs w:val="20"/>
                <w:lang w:val="fr-FR"/>
              </w:rPr>
              <w:t>é</w:t>
            </w:r>
            <w:r w:rsidR="00B43E8A" w:rsidRPr="00F022CA">
              <w:rPr>
                <w:rFonts w:eastAsia="Calibri"/>
                <w:b/>
                <w:bCs/>
                <w:sz w:val="20"/>
                <w:szCs w:val="20"/>
                <w:lang w:val="fr-FR"/>
              </w:rPr>
              <w:t>s</w:t>
            </w:r>
          </w:p>
        </w:tc>
        <w:tc>
          <w:tcPr>
            <w:tcW w:w="1354" w:type="dxa"/>
            <w:shd w:val="clear" w:color="auto" w:fill="auto"/>
            <w:tcMar>
              <w:left w:w="108" w:type="dxa"/>
              <w:right w:w="108" w:type="dxa"/>
            </w:tcMar>
          </w:tcPr>
          <w:p w14:paraId="0635C493" w14:textId="1E7ACEBD" w:rsidR="008040DC" w:rsidRPr="00F022CA" w:rsidRDefault="008040DC" w:rsidP="00AB1C5B">
            <w:pPr>
              <w:jc w:val="center"/>
              <w:rPr>
                <w:rFonts w:eastAsia="Calibri"/>
                <w:b/>
                <w:bCs/>
                <w:sz w:val="20"/>
                <w:szCs w:val="20"/>
                <w:lang w:val="fr-FR"/>
              </w:rPr>
            </w:pPr>
            <w:r w:rsidRPr="00F022CA">
              <w:rPr>
                <w:rFonts w:eastAsia="Calibri"/>
                <w:b/>
                <w:bCs/>
                <w:sz w:val="20"/>
                <w:szCs w:val="20"/>
                <w:lang w:val="fr-FR"/>
              </w:rPr>
              <w:t>Co</w:t>
            </w:r>
            <w:r w:rsidR="006174B6" w:rsidRPr="00F022CA">
              <w:rPr>
                <w:rFonts w:eastAsia="Calibri"/>
                <w:b/>
                <w:bCs/>
                <w:sz w:val="20"/>
                <w:szCs w:val="20"/>
                <w:lang w:val="fr-FR"/>
              </w:rPr>
              <w:t>û</w:t>
            </w:r>
            <w:r w:rsidRPr="00F022CA">
              <w:rPr>
                <w:rFonts w:eastAsia="Calibri"/>
                <w:b/>
                <w:bCs/>
                <w:sz w:val="20"/>
                <w:szCs w:val="20"/>
                <w:lang w:val="fr-FR"/>
              </w:rPr>
              <w:t>t (</w:t>
            </w:r>
            <w:r w:rsidR="006174B6" w:rsidRPr="00F022CA">
              <w:rPr>
                <w:rFonts w:eastAsia="Calibri"/>
                <w:b/>
                <w:bCs/>
                <w:sz w:val="20"/>
                <w:szCs w:val="20"/>
                <w:lang w:val="fr-FR"/>
              </w:rPr>
              <w:t>$</w:t>
            </w:r>
            <w:r w:rsidRPr="00F022CA">
              <w:rPr>
                <w:rFonts w:eastAsia="Calibri"/>
                <w:b/>
                <w:bCs/>
                <w:sz w:val="20"/>
                <w:szCs w:val="20"/>
                <w:lang w:val="fr-FR"/>
              </w:rPr>
              <w:t>US)</w:t>
            </w:r>
          </w:p>
        </w:tc>
        <w:tc>
          <w:tcPr>
            <w:tcW w:w="2691" w:type="dxa"/>
            <w:shd w:val="clear" w:color="auto" w:fill="auto"/>
            <w:tcMar>
              <w:left w:w="108" w:type="dxa"/>
              <w:right w:w="108" w:type="dxa"/>
            </w:tcMar>
          </w:tcPr>
          <w:p w14:paraId="57C2F40C" w14:textId="46E9784A" w:rsidR="008040DC" w:rsidRPr="00F022CA" w:rsidRDefault="00B43E8A" w:rsidP="00AB1C5B">
            <w:pPr>
              <w:rPr>
                <w:rFonts w:eastAsia="Calibri"/>
                <w:b/>
                <w:bCs/>
                <w:sz w:val="20"/>
                <w:szCs w:val="20"/>
                <w:lang w:val="fr-FR"/>
              </w:rPr>
            </w:pPr>
            <w:r w:rsidRPr="00F022CA">
              <w:rPr>
                <w:rFonts w:eastAsia="Calibri"/>
                <w:b/>
                <w:bCs/>
                <w:sz w:val="20"/>
                <w:szCs w:val="20"/>
                <w:lang w:val="fr-FR"/>
              </w:rPr>
              <w:t>Activités</w:t>
            </w:r>
          </w:p>
        </w:tc>
        <w:tc>
          <w:tcPr>
            <w:tcW w:w="1354" w:type="dxa"/>
            <w:shd w:val="clear" w:color="auto" w:fill="auto"/>
            <w:tcMar>
              <w:left w:w="108" w:type="dxa"/>
              <w:right w:w="108" w:type="dxa"/>
            </w:tcMar>
          </w:tcPr>
          <w:p w14:paraId="6D19567C" w14:textId="77BF2C7C" w:rsidR="008040DC" w:rsidRPr="00F022CA" w:rsidRDefault="006174B6" w:rsidP="00AB1C5B">
            <w:pPr>
              <w:jc w:val="center"/>
              <w:rPr>
                <w:rFonts w:eastAsia="Calibri"/>
                <w:b/>
                <w:bCs/>
                <w:sz w:val="20"/>
                <w:szCs w:val="20"/>
                <w:lang w:val="fr-FR"/>
              </w:rPr>
            </w:pPr>
            <w:r w:rsidRPr="00F022CA">
              <w:rPr>
                <w:rFonts w:eastAsia="Calibri"/>
                <w:b/>
                <w:bCs/>
                <w:sz w:val="20"/>
                <w:szCs w:val="20"/>
                <w:lang w:val="fr-FR"/>
              </w:rPr>
              <w:t>Coût ($US)</w:t>
            </w:r>
          </w:p>
        </w:tc>
        <w:tc>
          <w:tcPr>
            <w:tcW w:w="1354" w:type="dxa"/>
            <w:shd w:val="clear" w:color="auto" w:fill="auto"/>
            <w:tcMar>
              <w:left w:w="108" w:type="dxa"/>
              <w:right w:w="108" w:type="dxa"/>
            </w:tcMar>
          </w:tcPr>
          <w:p w14:paraId="0017C2FE" w14:textId="201B2ED4" w:rsidR="008040DC" w:rsidRPr="00F022CA" w:rsidRDefault="006174B6" w:rsidP="00AB1C5B">
            <w:pPr>
              <w:jc w:val="center"/>
              <w:rPr>
                <w:rFonts w:eastAsia="Calibri"/>
                <w:b/>
                <w:bCs/>
                <w:sz w:val="20"/>
                <w:szCs w:val="20"/>
                <w:lang w:val="fr-FR"/>
              </w:rPr>
            </w:pPr>
            <w:r w:rsidRPr="00F022CA">
              <w:rPr>
                <w:rFonts w:eastAsia="Calibri"/>
                <w:b/>
                <w:bCs/>
                <w:sz w:val="20"/>
                <w:szCs w:val="20"/>
                <w:lang w:val="fr-FR"/>
              </w:rPr>
              <w:t>$</w:t>
            </w:r>
            <w:r w:rsidR="008040DC" w:rsidRPr="00F022CA">
              <w:rPr>
                <w:rFonts w:eastAsia="Calibri"/>
                <w:b/>
                <w:bCs/>
                <w:sz w:val="20"/>
                <w:szCs w:val="20"/>
                <w:lang w:val="fr-FR"/>
              </w:rPr>
              <w:t>US</w:t>
            </w:r>
          </w:p>
        </w:tc>
      </w:tr>
      <w:tr w:rsidR="00430364" w:rsidRPr="00F022CA" w14:paraId="1A2C3F33" w14:textId="77777777" w:rsidTr="00FF5867">
        <w:trPr>
          <w:trHeight w:val="144"/>
        </w:trPr>
        <w:tc>
          <w:tcPr>
            <w:tcW w:w="9445" w:type="dxa"/>
            <w:gridSpan w:val="5"/>
            <w:shd w:val="clear" w:color="auto" w:fill="auto"/>
            <w:tcMar>
              <w:left w:w="108" w:type="dxa"/>
              <w:right w:w="108" w:type="dxa"/>
            </w:tcMar>
          </w:tcPr>
          <w:p w14:paraId="00AA23CE" w14:textId="38837E3F" w:rsidR="00430364" w:rsidRPr="00F022CA" w:rsidRDefault="009375F8" w:rsidP="00430364">
            <w:pPr>
              <w:jc w:val="center"/>
              <w:rPr>
                <w:sz w:val="20"/>
                <w:szCs w:val="20"/>
                <w:lang w:val="fr-FR"/>
              </w:rPr>
            </w:pPr>
            <w:r w:rsidRPr="00F022CA">
              <w:rPr>
                <w:rFonts w:eastAsia="Calibri"/>
                <w:i/>
                <w:iCs/>
                <w:sz w:val="20"/>
                <w:szCs w:val="20"/>
                <w:lang w:val="fr-FR"/>
              </w:rPr>
              <w:t>Fabrication</w:t>
            </w:r>
          </w:p>
        </w:tc>
      </w:tr>
      <w:tr w:rsidR="0092512F" w:rsidRPr="00F022CA" w14:paraId="757D04EA" w14:textId="77777777" w:rsidTr="00EC7B65">
        <w:trPr>
          <w:trHeight w:val="144"/>
        </w:trPr>
        <w:tc>
          <w:tcPr>
            <w:tcW w:w="2692" w:type="dxa"/>
            <w:shd w:val="clear" w:color="auto" w:fill="auto"/>
            <w:tcMar>
              <w:left w:w="108" w:type="dxa"/>
              <w:right w:w="108" w:type="dxa"/>
            </w:tcMar>
          </w:tcPr>
          <w:p w14:paraId="1C44C6B6" w14:textId="305F62B2" w:rsidR="0092512F" w:rsidRPr="00BD68C8" w:rsidRDefault="0092512F" w:rsidP="0092512F">
            <w:pPr>
              <w:jc w:val="left"/>
              <w:rPr>
                <w:rFonts w:eastAsia="Calibri"/>
                <w:sz w:val="20"/>
                <w:szCs w:val="20"/>
                <w:lang w:val="fr-FR"/>
              </w:rPr>
            </w:pPr>
            <w:r w:rsidRPr="00BD68C8">
              <w:rPr>
                <w:sz w:val="20"/>
                <w:szCs w:val="20"/>
                <w:lang w:val="fr-FR"/>
              </w:rPr>
              <w:t>Mousses PU</w:t>
            </w:r>
          </w:p>
        </w:tc>
        <w:tc>
          <w:tcPr>
            <w:tcW w:w="1354" w:type="dxa"/>
            <w:shd w:val="clear" w:color="auto" w:fill="auto"/>
            <w:tcMar>
              <w:left w:w="108" w:type="dxa"/>
              <w:right w:w="108" w:type="dxa"/>
            </w:tcMar>
          </w:tcPr>
          <w:p w14:paraId="1587FEF9" w14:textId="460FC60B" w:rsidR="0092512F" w:rsidRPr="00BD68C8" w:rsidRDefault="0092512F" w:rsidP="0092512F">
            <w:pPr>
              <w:jc w:val="right"/>
              <w:rPr>
                <w:rFonts w:eastAsia="Calibri"/>
                <w:sz w:val="20"/>
                <w:szCs w:val="20"/>
                <w:lang w:val="fr-FR"/>
              </w:rPr>
            </w:pPr>
            <w:r w:rsidRPr="00BD68C8">
              <w:rPr>
                <w:rFonts w:eastAsia="Calibri"/>
                <w:sz w:val="20"/>
                <w:szCs w:val="20"/>
                <w:lang w:val="fr-FR"/>
              </w:rPr>
              <w:t>2 261 318</w:t>
            </w:r>
          </w:p>
        </w:tc>
        <w:tc>
          <w:tcPr>
            <w:tcW w:w="2691" w:type="dxa"/>
            <w:shd w:val="clear" w:color="auto" w:fill="auto"/>
            <w:tcMar>
              <w:left w:w="108" w:type="dxa"/>
              <w:right w:w="108" w:type="dxa"/>
            </w:tcMar>
          </w:tcPr>
          <w:p w14:paraId="1D4D5B8B" w14:textId="30FB0DFD" w:rsidR="0092512F" w:rsidRPr="00BD68C8" w:rsidRDefault="00F022CA" w:rsidP="0092512F">
            <w:pPr>
              <w:jc w:val="left"/>
              <w:rPr>
                <w:rFonts w:eastAsia="Calibri"/>
                <w:sz w:val="20"/>
                <w:szCs w:val="20"/>
                <w:lang w:val="fr-FR"/>
              </w:rPr>
            </w:pPr>
            <w:r w:rsidRPr="00BD68C8">
              <w:rPr>
                <w:sz w:val="20"/>
                <w:szCs w:val="20"/>
                <w:lang w:val="fr-FR"/>
              </w:rPr>
              <w:t>M</w:t>
            </w:r>
            <w:r w:rsidR="0092512F" w:rsidRPr="00BD68C8">
              <w:rPr>
                <w:sz w:val="20"/>
                <w:szCs w:val="20"/>
                <w:lang w:val="fr-FR"/>
              </w:rPr>
              <w:t>ousse TA</w:t>
            </w:r>
          </w:p>
        </w:tc>
        <w:tc>
          <w:tcPr>
            <w:tcW w:w="1354" w:type="dxa"/>
            <w:shd w:val="clear" w:color="auto" w:fill="auto"/>
            <w:tcMar>
              <w:left w:w="108" w:type="dxa"/>
              <w:right w:w="108" w:type="dxa"/>
            </w:tcMar>
          </w:tcPr>
          <w:p w14:paraId="3BBDA91B" w14:textId="08679E7A" w:rsidR="0092512F" w:rsidRPr="00F022CA" w:rsidRDefault="0092512F" w:rsidP="0092512F">
            <w:pPr>
              <w:jc w:val="right"/>
              <w:rPr>
                <w:rFonts w:eastAsia="Calibri"/>
                <w:sz w:val="20"/>
                <w:szCs w:val="20"/>
                <w:lang w:val="fr-FR"/>
              </w:rPr>
            </w:pPr>
            <w:r w:rsidRPr="00F022CA">
              <w:rPr>
                <w:sz w:val="20"/>
                <w:szCs w:val="20"/>
                <w:lang w:val="fr-FR"/>
              </w:rPr>
              <w:t>160 000</w:t>
            </w:r>
          </w:p>
        </w:tc>
        <w:tc>
          <w:tcPr>
            <w:tcW w:w="1354" w:type="dxa"/>
            <w:shd w:val="clear" w:color="auto" w:fill="auto"/>
            <w:tcMar>
              <w:left w:w="108" w:type="dxa"/>
              <w:right w:w="108" w:type="dxa"/>
            </w:tcMar>
          </w:tcPr>
          <w:p w14:paraId="760D40D4" w14:textId="16F155A8" w:rsidR="0092512F" w:rsidRPr="00F022CA" w:rsidRDefault="0092512F" w:rsidP="0092512F">
            <w:pPr>
              <w:jc w:val="right"/>
              <w:rPr>
                <w:rFonts w:eastAsia="Calibri"/>
                <w:sz w:val="20"/>
                <w:szCs w:val="20"/>
                <w:lang w:val="fr-FR"/>
              </w:rPr>
            </w:pPr>
            <w:r w:rsidRPr="00F022CA">
              <w:rPr>
                <w:sz w:val="20"/>
                <w:szCs w:val="20"/>
                <w:lang w:val="fr-FR"/>
              </w:rPr>
              <w:t>2 421 318</w:t>
            </w:r>
          </w:p>
        </w:tc>
      </w:tr>
      <w:tr w:rsidR="0092512F" w:rsidRPr="00F022CA" w14:paraId="3D0A325E" w14:textId="77777777" w:rsidTr="00EC7B65">
        <w:trPr>
          <w:trHeight w:val="144"/>
        </w:trPr>
        <w:tc>
          <w:tcPr>
            <w:tcW w:w="2692" w:type="dxa"/>
            <w:shd w:val="clear" w:color="auto" w:fill="auto"/>
            <w:tcMar>
              <w:left w:w="108" w:type="dxa"/>
              <w:right w:w="108" w:type="dxa"/>
            </w:tcMar>
          </w:tcPr>
          <w:p w14:paraId="5832879B" w14:textId="02BA5E83" w:rsidR="0092512F" w:rsidRPr="00BD68C8" w:rsidRDefault="00CC7863" w:rsidP="0092512F">
            <w:pPr>
              <w:jc w:val="left"/>
              <w:rPr>
                <w:rFonts w:eastAsia="Calibri"/>
                <w:sz w:val="20"/>
                <w:szCs w:val="20"/>
                <w:lang w:val="fr-FR"/>
              </w:rPr>
            </w:pPr>
            <w:r w:rsidRPr="00BD68C8">
              <w:rPr>
                <w:sz w:val="20"/>
                <w:szCs w:val="20"/>
                <w:lang w:val="fr-FR"/>
              </w:rPr>
              <w:t>R</w:t>
            </w:r>
            <w:r w:rsidR="0092512F" w:rsidRPr="00BD68C8">
              <w:rPr>
                <w:sz w:val="20"/>
                <w:szCs w:val="20"/>
                <w:lang w:val="fr-FR"/>
              </w:rPr>
              <w:t>éfrigération commerciale</w:t>
            </w:r>
          </w:p>
        </w:tc>
        <w:tc>
          <w:tcPr>
            <w:tcW w:w="1354" w:type="dxa"/>
            <w:shd w:val="clear" w:color="auto" w:fill="auto"/>
            <w:tcMar>
              <w:left w:w="108" w:type="dxa"/>
              <w:right w:w="108" w:type="dxa"/>
            </w:tcMar>
          </w:tcPr>
          <w:p w14:paraId="1BF21EA6" w14:textId="473ED766" w:rsidR="0092512F" w:rsidRPr="00BD68C8" w:rsidRDefault="0092512F" w:rsidP="0092512F">
            <w:pPr>
              <w:jc w:val="right"/>
              <w:rPr>
                <w:rFonts w:eastAsia="Aptos Narrow"/>
                <w:sz w:val="20"/>
                <w:szCs w:val="20"/>
                <w:lang w:val="fr-FR"/>
              </w:rPr>
            </w:pPr>
            <w:r w:rsidRPr="00BD68C8">
              <w:rPr>
                <w:rFonts w:eastAsia="Aptos Narrow"/>
                <w:sz w:val="20"/>
                <w:szCs w:val="20"/>
                <w:lang w:val="fr-FR"/>
              </w:rPr>
              <w:t>7 107 160</w:t>
            </w:r>
          </w:p>
        </w:tc>
        <w:tc>
          <w:tcPr>
            <w:tcW w:w="2691" w:type="dxa"/>
            <w:shd w:val="clear" w:color="auto" w:fill="auto"/>
            <w:tcMar>
              <w:left w:w="108" w:type="dxa"/>
              <w:right w:w="108" w:type="dxa"/>
            </w:tcMar>
          </w:tcPr>
          <w:p w14:paraId="328E7609" w14:textId="2DAF7147" w:rsidR="0092512F" w:rsidRPr="00BD68C8" w:rsidRDefault="00F022CA" w:rsidP="0092512F">
            <w:pPr>
              <w:jc w:val="left"/>
              <w:rPr>
                <w:rFonts w:eastAsia="Calibri"/>
                <w:sz w:val="20"/>
                <w:szCs w:val="20"/>
                <w:lang w:val="fr-FR"/>
              </w:rPr>
            </w:pPr>
            <w:r w:rsidRPr="00BD68C8">
              <w:rPr>
                <w:sz w:val="20"/>
                <w:szCs w:val="20"/>
                <w:lang w:val="fr-FR"/>
              </w:rPr>
              <w:t>R</w:t>
            </w:r>
            <w:r w:rsidR="0092512F" w:rsidRPr="00BD68C8">
              <w:rPr>
                <w:sz w:val="20"/>
                <w:szCs w:val="20"/>
                <w:lang w:val="fr-FR"/>
              </w:rPr>
              <w:t>éfrigération commerciale</w:t>
            </w:r>
          </w:p>
        </w:tc>
        <w:tc>
          <w:tcPr>
            <w:tcW w:w="1354" w:type="dxa"/>
            <w:shd w:val="clear" w:color="auto" w:fill="auto"/>
            <w:tcMar>
              <w:left w:w="108" w:type="dxa"/>
              <w:right w:w="108" w:type="dxa"/>
            </w:tcMar>
          </w:tcPr>
          <w:p w14:paraId="1E5305CC" w14:textId="33CC4DF7" w:rsidR="0092512F" w:rsidRPr="00F022CA" w:rsidRDefault="0092512F" w:rsidP="0092512F">
            <w:pPr>
              <w:jc w:val="right"/>
              <w:rPr>
                <w:rFonts w:eastAsia="Calibri"/>
                <w:sz w:val="20"/>
                <w:szCs w:val="20"/>
                <w:lang w:val="fr-FR"/>
              </w:rPr>
            </w:pPr>
            <w:r w:rsidRPr="00F022CA">
              <w:rPr>
                <w:rFonts w:eastAsia="Calibri"/>
                <w:sz w:val="20"/>
                <w:szCs w:val="20"/>
                <w:lang w:val="fr-FR"/>
              </w:rPr>
              <w:t>105 000</w:t>
            </w:r>
          </w:p>
        </w:tc>
        <w:tc>
          <w:tcPr>
            <w:tcW w:w="1354" w:type="dxa"/>
            <w:shd w:val="clear" w:color="auto" w:fill="auto"/>
            <w:tcMar>
              <w:left w:w="108" w:type="dxa"/>
              <w:right w:w="108" w:type="dxa"/>
            </w:tcMar>
          </w:tcPr>
          <w:p w14:paraId="7212245F" w14:textId="7C920625" w:rsidR="0092512F" w:rsidRPr="00F022CA" w:rsidRDefault="0092512F" w:rsidP="0092512F">
            <w:pPr>
              <w:jc w:val="right"/>
              <w:rPr>
                <w:color w:val="000000"/>
                <w:sz w:val="20"/>
                <w:szCs w:val="20"/>
                <w:lang w:val="fr-FR"/>
              </w:rPr>
            </w:pPr>
            <w:r w:rsidRPr="00F022CA">
              <w:rPr>
                <w:color w:val="000000"/>
                <w:sz w:val="20"/>
                <w:szCs w:val="20"/>
                <w:lang w:val="fr-FR"/>
              </w:rPr>
              <w:t>7 212 160</w:t>
            </w:r>
          </w:p>
        </w:tc>
      </w:tr>
      <w:tr w:rsidR="005D24F0" w:rsidRPr="00F022CA" w14:paraId="2A65A066" w14:textId="77777777" w:rsidTr="00EC7B65">
        <w:trPr>
          <w:trHeight w:val="144"/>
        </w:trPr>
        <w:tc>
          <w:tcPr>
            <w:tcW w:w="2692" w:type="dxa"/>
            <w:shd w:val="clear" w:color="auto" w:fill="auto"/>
            <w:tcMar>
              <w:left w:w="108" w:type="dxa"/>
              <w:right w:w="108" w:type="dxa"/>
            </w:tcMar>
          </w:tcPr>
          <w:p w14:paraId="29E3171C" w14:textId="77777777" w:rsidR="005D24F0" w:rsidRPr="00F022CA" w:rsidRDefault="005D24F0" w:rsidP="005D24F0">
            <w:pPr>
              <w:jc w:val="left"/>
              <w:rPr>
                <w:rFonts w:eastAsia="Calibri"/>
                <w:sz w:val="20"/>
                <w:szCs w:val="20"/>
                <w:lang w:val="fr-FR"/>
              </w:rPr>
            </w:pPr>
          </w:p>
        </w:tc>
        <w:tc>
          <w:tcPr>
            <w:tcW w:w="1354" w:type="dxa"/>
            <w:shd w:val="clear" w:color="auto" w:fill="auto"/>
            <w:tcMar>
              <w:left w:w="108" w:type="dxa"/>
              <w:right w:w="108" w:type="dxa"/>
            </w:tcMar>
          </w:tcPr>
          <w:p w14:paraId="07FA576E" w14:textId="77777777" w:rsidR="005D24F0" w:rsidRPr="00F022CA" w:rsidRDefault="005D24F0" w:rsidP="005D24F0">
            <w:pPr>
              <w:jc w:val="right"/>
              <w:rPr>
                <w:rFonts w:eastAsia="Aptos Narrow"/>
                <w:sz w:val="20"/>
                <w:szCs w:val="20"/>
                <w:lang w:val="fr-FR"/>
              </w:rPr>
            </w:pPr>
          </w:p>
        </w:tc>
        <w:tc>
          <w:tcPr>
            <w:tcW w:w="2691" w:type="dxa"/>
            <w:shd w:val="clear" w:color="auto" w:fill="auto"/>
            <w:tcMar>
              <w:left w:w="108" w:type="dxa"/>
              <w:right w:w="108" w:type="dxa"/>
            </w:tcMar>
          </w:tcPr>
          <w:p w14:paraId="29F8CAAA" w14:textId="76F17640" w:rsidR="005D24F0" w:rsidRPr="00F022CA" w:rsidRDefault="00086C47" w:rsidP="005D24F0">
            <w:pPr>
              <w:jc w:val="left"/>
              <w:rPr>
                <w:rFonts w:eastAsia="Calibri"/>
                <w:sz w:val="20"/>
                <w:szCs w:val="20"/>
                <w:lang w:val="fr-FR"/>
              </w:rPr>
            </w:pPr>
            <w:r w:rsidRPr="00F022CA">
              <w:rPr>
                <w:color w:val="000000"/>
                <w:sz w:val="20"/>
                <w:szCs w:val="20"/>
                <w:lang w:val="fr-FR" w:eastAsia="zh-CN"/>
              </w:rPr>
              <w:t>Reconversion des lignes de fabrication de courant alternatif au sein de HPZ</w:t>
            </w:r>
          </w:p>
        </w:tc>
        <w:tc>
          <w:tcPr>
            <w:tcW w:w="1354" w:type="dxa"/>
            <w:shd w:val="clear" w:color="auto" w:fill="auto"/>
            <w:tcMar>
              <w:left w:w="108" w:type="dxa"/>
              <w:right w:w="108" w:type="dxa"/>
            </w:tcMar>
          </w:tcPr>
          <w:p w14:paraId="48839BF9" w14:textId="470C1289" w:rsidR="005D24F0" w:rsidRPr="00F022CA" w:rsidRDefault="005D24F0" w:rsidP="005D24F0">
            <w:pPr>
              <w:jc w:val="right"/>
              <w:rPr>
                <w:rFonts w:eastAsia="Calibri"/>
                <w:sz w:val="20"/>
                <w:szCs w:val="20"/>
                <w:lang w:val="fr-FR"/>
              </w:rPr>
            </w:pPr>
            <w:r w:rsidRPr="00F022CA">
              <w:rPr>
                <w:sz w:val="20"/>
                <w:szCs w:val="20"/>
                <w:lang w:val="fr-FR"/>
              </w:rPr>
              <w:t>542</w:t>
            </w:r>
            <w:r w:rsidR="001C185C" w:rsidRPr="00F022CA">
              <w:rPr>
                <w:sz w:val="20"/>
                <w:szCs w:val="20"/>
                <w:lang w:val="fr-FR"/>
              </w:rPr>
              <w:t> </w:t>
            </w:r>
            <w:r w:rsidRPr="00F022CA">
              <w:rPr>
                <w:sz w:val="20"/>
                <w:szCs w:val="20"/>
                <w:lang w:val="fr-FR"/>
              </w:rPr>
              <w:t>450</w:t>
            </w:r>
          </w:p>
        </w:tc>
        <w:tc>
          <w:tcPr>
            <w:tcW w:w="1354" w:type="dxa"/>
            <w:shd w:val="clear" w:color="auto" w:fill="auto"/>
            <w:tcMar>
              <w:left w:w="108" w:type="dxa"/>
              <w:right w:w="108" w:type="dxa"/>
            </w:tcMar>
          </w:tcPr>
          <w:p w14:paraId="7C036C7B" w14:textId="0A65F1BC" w:rsidR="005D24F0" w:rsidRPr="00F022CA" w:rsidRDefault="005D24F0" w:rsidP="005D24F0">
            <w:pPr>
              <w:jc w:val="right"/>
              <w:rPr>
                <w:rFonts w:eastAsia="Aptos Narrow"/>
                <w:sz w:val="20"/>
                <w:szCs w:val="20"/>
                <w:lang w:val="fr-FR"/>
              </w:rPr>
            </w:pPr>
            <w:r w:rsidRPr="00F022CA">
              <w:rPr>
                <w:sz w:val="20"/>
                <w:szCs w:val="20"/>
                <w:lang w:val="fr-FR"/>
              </w:rPr>
              <w:t>542</w:t>
            </w:r>
            <w:r w:rsidR="001C185C" w:rsidRPr="00F022CA">
              <w:rPr>
                <w:sz w:val="20"/>
                <w:szCs w:val="20"/>
                <w:lang w:val="fr-FR"/>
              </w:rPr>
              <w:t> </w:t>
            </w:r>
            <w:r w:rsidRPr="00F022CA">
              <w:rPr>
                <w:sz w:val="20"/>
                <w:szCs w:val="20"/>
                <w:lang w:val="fr-FR"/>
              </w:rPr>
              <w:t>450</w:t>
            </w:r>
          </w:p>
        </w:tc>
      </w:tr>
      <w:tr w:rsidR="00E46F82" w:rsidRPr="00F022CA" w14:paraId="06BE4078" w14:textId="77777777" w:rsidTr="00EC7B65">
        <w:trPr>
          <w:trHeight w:val="144"/>
        </w:trPr>
        <w:tc>
          <w:tcPr>
            <w:tcW w:w="2692" w:type="dxa"/>
            <w:shd w:val="clear" w:color="auto" w:fill="auto"/>
            <w:tcMar>
              <w:left w:w="108" w:type="dxa"/>
              <w:right w:w="108" w:type="dxa"/>
            </w:tcMar>
          </w:tcPr>
          <w:p w14:paraId="6B8EBC5B" w14:textId="462FFDF3" w:rsidR="00E46F82" w:rsidRPr="00F022CA" w:rsidRDefault="009375F8" w:rsidP="00E46F82">
            <w:pPr>
              <w:jc w:val="left"/>
              <w:rPr>
                <w:rFonts w:eastAsia="Calibri"/>
                <w:i/>
                <w:iCs/>
                <w:sz w:val="20"/>
                <w:szCs w:val="20"/>
                <w:lang w:val="fr-FR"/>
              </w:rPr>
            </w:pPr>
            <w:r w:rsidRPr="00F022CA">
              <w:rPr>
                <w:rFonts w:eastAsia="Calibri"/>
                <w:i/>
                <w:iCs/>
                <w:sz w:val="20"/>
                <w:szCs w:val="20"/>
                <w:lang w:val="fr-FR"/>
              </w:rPr>
              <w:t>Sous-total fabrication</w:t>
            </w:r>
          </w:p>
        </w:tc>
        <w:tc>
          <w:tcPr>
            <w:tcW w:w="1354" w:type="dxa"/>
            <w:shd w:val="clear" w:color="auto" w:fill="auto"/>
            <w:tcMar>
              <w:left w:w="108" w:type="dxa"/>
              <w:right w:w="108" w:type="dxa"/>
            </w:tcMar>
          </w:tcPr>
          <w:p w14:paraId="5DDCE9A4" w14:textId="3A3C7984" w:rsidR="00E46F82" w:rsidRPr="00F022CA" w:rsidRDefault="00E46F82" w:rsidP="00E46F82">
            <w:pPr>
              <w:jc w:val="right"/>
              <w:rPr>
                <w:rFonts w:eastAsia="Aptos Narrow"/>
                <w:i/>
                <w:iCs/>
                <w:sz w:val="20"/>
                <w:szCs w:val="20"/>
                <w:lang w:val="fr-FR"/>
              </w:rPr>
            </w:pPr>
            <w:r w:rsidRPr="00F022CA">
              <w:rPr>
                <w:rFonts w:eastAsia="Aptos Narrow"/>
                <w:i/>
                <w:iCs/>
                <w:sz w:val="20"/>
                <w:szCs w:val="20"/>
                <w:lang w:val="fr-FR"/>
              </w:rPr>
              <w:t>9</w:t>
            </w:r>
            <w:r w:rsidR="001C185C" w:rsidRPr="00F022CA">
              <w:rPr>
                <w:rFonts w:eastAsia="Aptos Narrow"/>
                <w:i/>
                <w:iCs/>
                <w:sz w:val="20"/>
                <w:szCs w:val="20"/>
                <w:lang w:val="fr-FR"/>
              </w:rPr>
              <w:t> </w:t>
            </w:r>
            <w:r w:rsidRPr="00F022CA">
              <w:rPr>
                <w:rFonts w:eastAsia="Aptos Narrow"/>
                <w:i/>
                <w:iCs/>
                <w:sz w:val="20"/>
                <w:szCs w:val="20"/>
                <w:lang w:val="fr-FR"/>
              </w:rPr>
              <w:t>368</w:t>
            </w:r>
            <w:r w:rsidR="001C185C" w:rsidRPr="00F022CA">
              <w:rPr>
                <w:rFonts w:eastAsia="Aptos Narrow"/>
                <w:i/>
                <w:iCs/>
                <w:sz w:val="20"/>
                <w:szCs w:val="20"/>
                <w:lang w:val="fr-FR"/>
              </w:rPr>
              <w:t> </w:t>
            </w:r>
            <w:r w:rsidRPr="00F022CA">
              <w:rPr>
                <w:rFonts w:eastAsia="Aptos Narrow"/>
                <w:i/>
                <w:iCs/>
                <w:sz w:val="20"/>
                <w:szCs w:val="20"/>
                <w:lang w:val="fr-FR"/>
              </w:rPr>
              <w:t>478</w:t>
            </w:r>
          </w:p>
        </w:tc>
        <w:tc>
          <w:tcPr>
            <w:tcW w:w="2691" w:type="dxa"/>
            <w:shd w:val="clear" w:color="auto" w:fill="auto"/>
            <w:tcMar>
              <w:left w:w="108" w:type="dxa"/>
              <w:right w:w="108" w:type="dxa"/>
            </w:tcMar>
          </w:tcPr>
          <w:p w14:paraId="7EFC18B5" w14:textId="3A37B21C" w:rsidR="00E46F82" w:rsidRPr="00F022CA" w:rsidRDefault="009375F8" w:rsidP="00E46F82">
            <w:pPr>
              <w:jc w:val="left"/>
              <w:rPr>
                <w:i/>
                <w:iCs/>
                <w:color w:val="000000"/>
                <w:sz w:val="20"/>
                <w:szCs w:val="20"/>
                <w:lang w:val="fr-FR" w:eastAsia="zh-CN"/>
              </w:rPr>
            </w:pPr>
            <w:r w:rsidRPr="00F022CA">
              <w:rPr>
                <w:rFonts w:eastAsia="Calibri"/>
                <w:i/>
                <w:iCs/>
                <w:sz w:val="20"/>
                <w:szCs w:val="20"/>
                <w:lang w:val="fr-FR"/>
              </w:rPr>
              <w:t>Sous-total fabrication</w:t>
            </w:r>
          </w:p>
        </w:tc>
        <w:tc>
          <w:tcPr>
            <w:tcW w:w="1354" w:type="dxa"/>
            <w:shd w:val="clear" w:color="auto" w:fill="auto"/>
            <w:tcMar>
              <w:left w:w="108" w:type="dxa"/>
              <w:right w:w="108" w:type="dxa"/>
            </w:tcMar>
          </w:tcPr>
          <w:p w14:paraId="284CD9AE" w14:textId="47DDC50A" w:rsidR="00E46F82" w:rsidRPr="00F022CA" w:rsidRDefault="00E46F82" w:rsidP="00E46F82">
            <w:pPr>
              <w:jc w:val="right"/>
              <w:rPr>
                <w:i/>
                <w:iCs/>
                <w:sz w:val="20"/>
                <w:szCs w:val="20"/>
                <w:lang w:val="fr-FR"/>
              </w:rPr>
            </w:pPr>
            <w:r w:rsidRPr="00F022CA">
              <w:rPr>
                <w:i/>
                <w:iCs/>
                <w:color w:val="000000"/>
                <w:sz w:val="20"/>
                <w:szCs w:val="20"/>
                <w:lang w:val="fr-FR"/>
              </w:rPr>
              <w:t>807</w:t>
            </w:r>
            <w:r w:rsidR="001C185C" w:rsidRPr="00F022CA">
              <w:rPr>
                <w:i/>
                <w:iCs/>
                <w:color w:val="000000"/>
                <w:sz w:val="20"/>
                <w:szCs w:val="20"/>
                <w:lang w:val="fr-FR"/>
              </w:rPr>
              <w:t> </w:t>
            </w:r>
            <w:r w:rsidRPr="00F022CA">
              <w:rPr>
                <w:i/>
                <w:iCs/>
                <w:color w:val="000000"/>
                <w:sz w:val="20"/>
                <w:szCs w:val="20"/>
                <w:lang w:val="fr-FR"/>
              </w:rPr>
              <w:t>450</w:t>
            </w:r>
          </w:p>
        </w:tc>
        <w:tc>
          <w:tcPr>
            <w:tcW w:w="1354" w:type="dxa"/>
            <w:shd w:val="clear" w:color="auto" w:fill="auto"/>
            <w:tcMar>
              <w:left w:w="108" w:type="dxa"/>
              <w:right w:w="108" w:type="dxa"/>
            </w:tcMar>
          </w:tcPr>
          <w:p w14:paraId="2747C0DA" w14:textId="69649E6E" w:rsidR="00E46F82" w:rsidRPr="00F022CA" w:rsidRDefault="00E46F82" w:rsidP="00E46F82">
            <w:pPr>
              <w:jc w:val="right"/>
              <w:rPr>
                <w:i/>
                <w:iCs/>
                <w:sz w:val="20"/>
                <w:szCs w:val="20"/>
                <w:lang w:val="fr-FR"/>
              </w:rPr>
            </w:pPr>
            <w:r w:rsidRPr="00F022CA">
              <w:rPr>
                <w:i/>
                <w:iCs/>
                <w:color w:val="000000"/>
                <w:sz w:val="20"/>
                <w:szCs w:val="20"/>
                <w:lang w:val="fr-FR"/>
              </w:rPr>
              <w:t>10</w:t>
            </w:r>
            <w:r w:rsidR="001C185C" w:rsidRPr="00F022CA">
              <w:rPr>
                <w:i/>
                <w:iCs/>
                <w:color w:val="000000"/>
                <w:sz w:val="20"/>
                <w:szCs w:val="20"/>
                <w:lang w:val="fr-FR"/>
              </w:rPr>
              <w:t> </w:t>
            </w:r>
            <w:r w:rsidRPr="00F022CA">
              <w:rPr>
                <w:i/>
                <w:iCs/>
                <w:color w:val="000000"/>
                <w:sz w:val="20"/>
                <w:szCs w:val="20"/>
                <w:lang w:val="fr-FR"/>
              </w:rPr>
              <w:t>175</w:t>
            </w:r>
            <w:r w:rsidR="001C185C" w:rsidRPr="00F022CA">
              <w:rPr>
                <w:i/>
                <w:iCs/>
                <w:color w:val="000000"/>
                <w:sz w:val="20"/>
                <w:szCs w:val="20"/>
                <w:lang w:val="fr-FR"/>
              </w:rPr>
              <w:t> </w:t>
            </w:r>
            <w:r w:rsidRPr="00F022CA">
              <w:rPr>
                <w:i/>
                <w:iCs/>
                <w:color w:val="000000"/>
                <w:sz w:val="20"/>
                <w:szCs w:val="20"/>
                <w:lang w:val="fr-FR"/>
              </w:rPr>
              <w:t>928</w:t>
            </w:r>
          </w:p>
        </w:tc>
      </w:tr>
      <w:tr w:rsidR="00E46F82" w:rsidRPr="00F022CA" w14:paraId="6D7EC86D" w14:textId="77777777" w:rsidTr="003D2161">
        <w:trPr>
          <w:trHeight w:val="144"/>
        </w:trPr>
        <w:tc>
          <w:tcPr>
            <w:tcW w:w="9445" w:type="dxa"/>
            <w:gridSpan w:val="5"/>
            <w:shd w:val="clear" w:color="auto" w:fill="auto"/>
            <w:tcMar>
              <w:left w:w="108" w:type="dxa"/>
              <w:right w:w="108" w:type="dxa"/>
            </w:tcMar>
          </w:tcPr>
          <w:p w14:paraId="75342BBC" w14:textId="47DDDD07" w:rsidR="00E46F82" w:rsidRPr="00F022CA" w:rsidRDefault="002C7FFD" w:rsidP="00E46F82">
            <w:pPr>
              <w:jc w:val="center"/>
              <w:rPr>
                <w:rFonts w:eastAsia="Calibri"/>
                <w:sz w:val="20"/>
                <w:szCs w:val="20"/>
                <w:lang w:val="fr-FR"/>
              </w:rPr>
            </w:pPr>
            <w:r>
              <w:rPr>
                <w:rFonts w:eastAsia="Calibri"/>
                <w:i/>
                <w:iCs/>
                <w:sz w:val="20"/>
                <w:szCs w:val="20"/>
                <w:lang w:val="fr-FR"/>
              </w:rPr>
              <w:t>Entretien</w:t>
            </w:r>
          </w:p>
        </w:tc>
      </w:tr>
      <w:tr w:rsidR="00EA28F6" w:rsidRPr="00F022CA" w14:paraId="04A364B9" w14:textId="77777777" w:rsidTr="00EC7B65">
        <w:trPr>
          <w:trHeight w:val="144"/>
        </w:trPr>
        <w:tc>
          <w:tcPr>
            <w:tcW w:w="2692" w:type="dxa"/>
            <w:shd w:val="clear" w:color="auto" w:fill="auto"/>
            <w:tcMar>
              <w:left w:w="108" w:type="dxa"/>
              <w:right w:w="108" w:type="dxa"/>
            </w:tcMar>
          </w:tcPr>
          <w:p w14:paraId="6B8E33DE" w14:textId="13473962" w:rsidR="00EA28F6" w:rsidRPr="00F022CA" w:rsidRDefault="00EA28F6" w:rsidP="00EA28F6">
            <w:pPr>
              <w:jc w:val="left"/>
              <w:rPr>
                <w:rFonts w:eastAsia="Calibri"/>
                <w:sz w:val="20"/>
                <w:szCs w:val="20"/>
                <w:lang w:val="fr-FR"/>
              </w:rPr>
            </w:pPr>
            <w:r w:rsidRPr="00F022CA">
              <w:rPr>
                <w:sz w:val="20"/>
                <w:szCs w:val="20"/>
                <w:lang w:val="fr-FR"/>
              </w:rPr>
              <w:t>Réviser les politiques et les règlements</w:t>
            </w:r>
          </w:p>
        </w:tc>
        <w:tc>
          <w:tcPr>
            <w:tcW w:w="1354" w:type="dxa"/>
            <w:shd w:val="clear" w:color="auto" w:fill="auto"/>
            <w:tcMar>
              <w:left w:w="108" w:type="dxa"/>
              <w:right w:w="108" w:type="dxa"/>
            </w:tcMar>
          </w:tcPr>
          <w:p w14:paraId="4968BD3D" w14:textId="736B3F09" w:rsidR="00EA28F6" w:rsidRPr="00F022CA" w:rsidRDefault="00EA28F6" w:rsidP="00EA28F6">
            <w:pPr>
              <w:jc w:val="right"/>
              <w:rPr>
                <w:rFonts w:eastAsia="Calibri"/>
                <w:sz w:val="20"/>
                <w:szCs w:val="20"/>
                <w:lang w:val="fr-FR"/>
              </w:rPr>
            </w:pPr>
            <w:r w:rsidRPr="00F022CA">
              <w:rPr>
                <w:rFonts w:eastAsia="Calibri"/>
                <w:sz w:val="20"/>
                <w:szCs w:val="20"/>
                <w:lang w:val="fr-FR"/>
              </w:rPr>
              <w:t>479 946</w:t>
            </w:r>
          </w:p>
        </w:tc>
        <w:tc>
          <w:tcPr>
            <w:tcW w:w="2691" w:type="dxa"/>
            <w:shd w:val="clear" w:color="auto" w:fill="auto"/>
            <w:tcMar>
              <w:left w:w="108" w:type="dxa"/>
              <w:right w:w="108" w:type="dxa"/>
            </w:tcMar>
          </w:tcPr>
          <w:p w14:paraId="5230B516" w14:textId="0356B3B3" w:rsidR="00EA28F6" w:rsidRPr="00F022CA" w:rsidRDefault="00EA28F6" w:rsidP="00EA28F6">
            <w:pPr>
              <w:jc w:val="left"/>
              <w:rPr>
                <w:rFonts w:eastAsia="Calibri"/>
                <w:sz w:val="20"/>
                <w:szCs w:val="20"/>
                <w:lang w:val="fr-FR"/>
              </w:rPr>
            </w:pPr>
            <w:r w:rsidRPr="00F022CA">
              <w:rPr>
                <w:sz w:val="20"/>
                <w:szCs w:val="20"/>
                <w:lang w:val="fr-FR"/>
              </w:rPr>
              <w:t xml:space="preserve">Cadre réglementaire des HFC </w:t>
            </w:r>
          </w:p>
        </w:tc>
        <w:tc>
          <w:tcPr>
            <w:tcW w:w="1354" w:type="dxa"/>
            <w:shd w:val="clear" w:color="auto" w:fill="auto"/>
            <w:tcMar>
              <w:left w:w="108" w:type="dxa"/>
              <w:right w:w="108" w:type="dxa"/>
            </w:tcMar>
          </w:tcPr>
          <w:p w14:paraId="319FE45C" w14:textId="3F899A6C" w:rsidR="00EA28F6" w:rsidRPr="00F022CA" w:rsidRDefault="00EA28F6" w:rsidP="00EA28F6">
            <w:pPr>
              <w:jc w:val="right"/>
              <w:rPr>
                <w:rFonts w:eastAsia="Calibri"/>
                <w:sz w:val="20"/>
                <w:szCs w:val="20"/>
                <w:lang w:val="fr-FR"/>
              </w:rPr>
            </w:pPr>
            <w:r w:rsidRPr="00F022CA">
              <w:rPr>
                <w:rFonts w:eastAsia="Calibri"/>
                <w:sz w:val="20"/>
                <w:szCs w:val="20"/>
                <w:lang w:val="fr-FR"/>
              </w:rPr>
              <w:t>350 000</w:t>
            </w:r>
          </w:p>
        </w:tc>
        <w:tc>
          <w:tcPr>
            <w:tcW w:w="1354" w:type="dxa"/>
            <w:shd w:val="clear" w:color="auto" w:fill="auto"/>
            <w:tcMar>
              <w:left w:w="108" w:type="dxa"/>
              <w:right w:w="108" w:type="dxa"/>
            </w:tcMar>
          </w:tcPr>
          <w:p w14:paraId="5E086F51" w14:textId="230A00F3" w:rsidR="00EA28F6" w:rsidRPr="00F022CA" w:rsidRDefault="00EA28F6" w:rsidP="00EA28F6">
            <w:pPr>
              <w:jc w:val="right"/>
              <w:rPr>
                <w:rFonts w:eastAsia="Calibri"/>
                <w:sz w:val="20"/>
                <w:szCs w:val="20"/>
                <w:lang w:val="fr-FR"/>
              </w:rPr>
            </w:pPr>
            <w:r w:rsidRPr="00F022CA">
              <w:rPr>
                <w:color w:val="000000"/>
                <w:sz w:val="20"/>
                <w:szCs w:val="20"/>
                <w:lang w:val="fr-FR"/>
              </w:rPr>
              <w:t>829 946</w:t>
            </w:r>
          </w:p>
        </w:tc>
      </w:tr>
      <w:tr w:rsidR="00EA28F6" w:rsidRPr="00F022CA" w14:paraId="7572090D" w14:textId="77777777" w:rsidTr="00EC7B65">
        <w:trPr>
          <w:trHeight w:val="144"/>
        </w:trPr>
        <w:tc>
          <w:tcPr>
            <w:tcW w:w="2692" w:type="dxa"/>
            <w:shd w:val="clear" w:color="auto" w:fill="auto"/>
            <w:tcMar>
              <w:left w:w="108" w:type="dxa"/>
              <w:right w:w="108" w:type="dxa"/>
            </w:tcMar>
          </w:tcPr>
          <w:p w14:paraId="0B5BCF13" w14:textId="683362DA" w:rsidR="00EA28F6" w:rsidRPr="00F022CA" w:rsidRDefault="00EA28F6" w:rsidP="00EA28F6">
            <w:pPr>
              <w:jc w:val="left"/>
              <w:rPr>
                <w:rFonts w:eastAsia="Calibri"/>
                <w:sz w:val="20"/>
                <w:szCs w:val="20"/>
                <w:lang w:val="fr-FR"/>
              </w:rPr>
            </w:pPr>
            <w:r w:rsidRPr="00F022CA">
              <w:rPr>
                <w:sz w:val="20"/>
                <w:szCs w:val="20"/>
                <w:lang w:val="fr-FR"/>
              </w:rPr>
              <w:t>Développement des capacités des agents des douanes et des forces de l</w:t>
            </w:r>
            <w:r w:rsidR="002C0768">
              <w:rPr>
                <w:sz w:val="20"/>
                <w:szCs w:val="20"/>
                <w:lang w:val="fr-FR"/>
              </w:rPr>
              <w:t>’</w:t>
            </w:r>
            <w:r w:rsidRPr="00F022CA">
              <w:rPr>
                <w:sz w:val="20"/>
                <w:szCs w:val="20"/>
                <w:lang w:val="fr-FR"/>
              </w:rPr>
              <w:t xml:space="preserve">ordre </w:t>
            </w:r>
          </w:p>
        </w:tc>
        <w:tc>
          <w:tcPr>
            <w:tcW w:w="1354" w:type="dxa"/>
            <w:shd w:val="clear" w:color="auto" w:fill="auto"/>
            <w:tcMar>
              <w:left w:w="108" w:type="dxa"/>
              <w:right w:w="108" w:type="dxa"/>
            </w:tcMar>
          </w:tcPr>
          <w:p w14:paraId="5C23B26A" w14:textId="5E3CFFF6" w:rsidR="00EA28F6" w:rsidRPr="00F022CA" w:rsidRDefault="00EA28F6" w:rsidP="00EA28F6">
            <w:pPr>
              <w:jc w:val="right"/>
              <w:rPr>
                <w:rFonts w:eastAsia="Calibri"/>
                <w:sz w:val="20"/>
                <w:szCs w:val="20"/>
                <w:lang w:val="fr-FR"/>
              </w:rPr>
            </w:pPr>
            <w:r w:rsidRPr="00F022CA">
              <w:rPr>
                <w:rFonts w:eastAsia="Calibri"/>
                <w:sz w:val="20"/>
                <w:szCs w:val="20"/>
                <w:lang w:val="fr-FR"/>
              </w:rPr>
              <w:t>520 000</w:t>
            </w:r>
          </w:p>
        </w:tc>
        <w:tc>
          <w:tcPr>
            <w:tcW w:w="2691" w:type="dxa"/>
            <w:shd w:val="clear" w:color="auto" w:fill="auto"/>
            <w:tcMar>
              <w:left w:w="108" w:type="dxa"/>
              <w:right w:w="108" w:type="dxa"/>
            </w:tcMar>
          </w:tcPr>
          <w:p w14:paraId="60807448" w14:textId="04AA9EC3" w:rsidR="00EA28F6" w:rsidRPr="00F022CA" w:rsidRDefault="00EA28F6" w:rsidP="00EA28F6">
            <w:pPr>
              <w:jc w:val="left"/>
              <w:rPr>
                <w:rFonts w:eastAsia="Calibri"/>
                <w:sz w:val="20"/>
                <w:szCs w:val="20"/>
                <w:lang w:val="fr-FR"/>
              </w:rPr>
            </w:pPr>
            <w:r w:rsidRPr="00F022CA">
              <w:rPr>
                <w:sz w:val="20"/>
                <w:szCs w:val="20"/>
                <w:lang w:val="fr-FR"/>
              </w:rPr>
              <w:t xml:space="preserve">Mise en œuvre des contrôles des HFC et développement des capacités des douanes </w:t>
            </w:r>
          </w:p>
        </w:tc>
        <w:tc>
          <w:tcPr>
            <w:tcW w:w="1354" w:type="dxa"/>
            <w:shd w:val="clear" w:color="auto" w:fill="auto"/>
            <w:tcMar>
              <w:left w:w="108" w:type="dxa"/>
              <w:right w:w="108" w:type="dxa"/>
            </w:tcMar>
          </w:tcPr>
          <w:p w14:paraId="3AF9DDF3" w14:textId="2BCD1F6A" w:rsidR="00EA28F6" w:rsidRPr="00F022CA" w:rsidRDefault="00EA28F6" w:rsidP="00EA28F6">
            <w:pPr>
              <w:jc w:val="right"/>
              <w:rPr>
                <w:rFonts w:eastAsia="Calibri"/>
                <w:sz w:val="20"/>
                <w:szCs w:val="20"/>
                <w:lang w:val="fr-FR"/>
              </w:rPr>
            </w:pPr>
            <w:r w:rsidRPr="00F022CA">
              <w:rPr>
                <w:rFonts w:eastAsia="Calibri"/>
                <w:sz w:val="20"/>
                <w:szCs w:val="20"/>
                <w:lang w:val="fr-FR"/>
              </w:rPr>
              <w:t>320 000</w:t>
            </w:r>
          </w:p>
        </w:tc>
        <w:tc>
          <w:tcPr>
            <w:tcW w:w="1354" w:type="dxa"/>
            <w:shd w:val="clear" w:color="auto" w:fill="auto"/>
            <w:tcMar>
              <w:left w:w="108" w:type="dxa"/>
              <w:right w:w="108" w:type="dxa"/>
            </w:tcMar>
          </w:tcPr>
          <w:p w14:paraId="1EC48D6B" w14:textId="2C9C73EE" w:rsidR="00EA28F6" w:rsidRPr="00F022CA" w:rsidRDefault="00EA28F6" w:rsidP="00EA28F6">
            <w:pPr>
              <w:jc w:val="right"/>
              <w:rPr>
                <w:rFonts w:eastAsia="Calibri"/>
                <w:sz w:val="20"/>
                <w:szCs w:val="20"/>
                <w:lang w:val="fr-FR"/>
              </w:rPr>
            </w:pPr>
            <w:r w:rsidRPr="00F022CA">
              <w:rPr>
                <w:color w:val="000000"/>
                <w:sz w:val="20"/>
                <w:szCs w:val="20"/>
                <w:lang w:val="fr-FR"/>
              </w:rPr>
              <w:t>840 000</w:t>
            </w:r>
          </w:p>
        </w:tc>
      </w:tr>
      <w:tr w:rsidR="00EA28F6" w:rsidRPr="00F022CA" w14:paraId="177E6DCD" w14:textId="77777777" w:rsidTr="00EC7B65">
        <w:trPr>
          <w:trHeight w:val="144"/>
        </w:trPr>
        <w:tc>
          <w:tcPr>
            <w:tcW w:w="2692" w:type="dxa"/>
            <w:shd w:val="clear" w:color="auto" w:fill="auto"/>
            <w:tcMar>
              <w:left w:w="108" w:type="dxa"/>
              <w:right w:w="108" w:type="dxa"/>
            </w:tcMar>
          </w:tcPr>
          <w:p w14:paraId="32D226FE" w14:textId="6791A31F" w:rsidR="00EA28F6" w:rsidRPr="00F022CA" w:rsidRDefault="00EA28F6" w:rsidP="00EA28F6">
            <w:pPr>
              <w:jc w:val="left"/>
              <w:rPr>
                <w:rFonts w:eastAsia="Calibri"/>
                <w:sz w:val="20"/>
                <w:szCs w:val="20"/>
                <w:lang w:val="fr-FR"/>
              </w:rPr>
            </w:pPr>
            <w:r w:rsidRPr="00F022CA">
              <w:rPr>
                <w:sz w:val="20"/>
                <w:szCs w:val="20"/>
                <w:lang w:val="fr-FR"/>
              </w:rPr>
              <w:t xml:space="preserve">Renforcement des capacités de </w:t>
            </w:r>
            <w:r w:rsidR="00514425">
              <w:rPr>
                <w:sz w:val="20"/>
                <w:szCs w:val="20"/>
                <w:lang w:val="fr-FR"/>
              </w:rPr>
              <w:t>ré</w:t>
            </w:r>
            <w:r w:rsidR="00514425" w:rsidRPr="00F022CA">
              <w:rPr>
                <w:sz w:val="20"/>
                <w:szCs w:val="20"/>
                <w:lang w:val="fr-FR"/>
              </w:rPr>
              <w:t>frigération</w:t>
            </w:r>
            <w:r w:rsidRPr="00F022CA">
              <w:rPr>
                <w:sz w:val="20"/>
                <w:szCs w:val="20"/>
                <w:lang w:val="fr-FR"/>
              </w:rPr>
              <w:t xml:space="preserve"> et des équipements de R&amp;C</w:t>
            </w:r>
          </w:p>
        </w:tc>
        <w:tc>
          <w:tcPr>
            <w:tcW w:w="1354" w:type="dxa"/>
            <w:shd w:val="clear" w:color="auto" w:fill="auto"/>
            <w:tcMar>
              <w:left w:w="108" w:type="dxa"/>
              <w:right w:w="108" w:type="dxa"/>
            </w:tcMar>
          </w:tcPr>
          <w:p w14:paraId="432EAE12" w14:textId="19616EC9" w:rsidR="00EA28F6" w:rsidRPr="00F022CA" w:rsidRDefault="00EA28F6" w:rsidP="00EA28F6">
            <w:pPr>
              <w:jc w:val="right"/>
              <w:rPr>
                <w:rFonts w:eastAsia="Calibri"/>
                <w:sz w:val="20"/>
                <w:szCs w:val="20"/>
                <w:lang w:val="fr-FR"/>
              </w:rPr>
            </w:pPr>
            <w:r w:rsidRPr="00F022CA">
              <w:rPr>
                <w:rFonts w:eastAsia="Calibri"/>
                <w:sz w:val="20"/>
                <w:szCs w:val="20"/>
                <w:lang w:val="fr-FR"/>
              </w:rPr>
              <w:t>2 500 500</w:t>
            </w:r>
          </w:p>
        </w:tc>
        <w:tc>
          <w:tcPr>
            <w:tcW w:w="2691" w:type="dxa"/>
            <w:shd w:val="clear" w:color="auto" w:fill="auto"/>
            <w:tcMar>
              <w:left w:w="108" w:type="dxa"/>
              <w:right w:w="108" w:type="dxa"/>
            </w:tcMar>
          </w:tcPr>
          <w:p w14:paraId="70D8D389" w14:textId="1F9EED8A" w:rsidR="00EA28F6" w:rsidRPr="00F022CA" w:rsidRDefault="00EA28F6" w:rsidP="00EA28F6">
            <w:pPr>
              <w:jc w:val="left"/>
              <w:rPr>
                <w:rFonts w:eastAsia="Calibri"/>
                <w:sz w:val="20"/>
                <w:szCs w:val="20"/>
                <w:lang w:val="fr-FR"/>
              </w:rPr>
            </w:pPr>
            <w:r w:rsidRPr="00F022CA">
              <w:rPr>
                <w:sz w:val="20"/>
                <w:szCs w:val="20"/>
                <w:lang w:val="fr-FR"/>
              </w:rPr>
              <w:t>Renforcement des capacités du secteur R&amp;C et des climatiseurs mobiles et acquisition d</w:t>
            </w:r>
            <w:r w:rsidR="002C0768">
              <w:rPr>
                <w:sz w:val="20"/>
                <w:szCs w:val="20"/>
                <w:lang w:val="fr-FR"/>
              </w:rPr>
              <w:t>’</w:t>
            </w:r>
            <w:r w:rsidRPr="00F022CA">
              <w:rPr>
                <w:sz w:val="20"/>
                <w:szCs w:val="20"/>
                <w:lang w:val="fr-FR"/>
              </w:rPr>
              <w:t>équipements</w:t>
            </w:r>
          </w:p>
        </w:tc>
        <w:tc>
          <w:tcPr>
            <w:tcW w:w="1354" w:type="dxa"/>
            <w:shd w:val="clear" w:color="auto" w:fill="auto"/>
            <w:tcMar>
              <w:left w:w="108" w:type="dxa"/>
              <w:right w:w="108" w:type="dxa"/>
            </w:tcMar>
          </w:tcPr>
          <w:p w14:paraId="4938174B" w14:textId="39B9FE0F" w:rsidR="00EA28F6" w:rsidRPr="00F022CA" w:rsidRDefault="00EA28F6" w:rsidP="00EA28F6">
            <w:pPr>
              <w:jc w:val="right"/>
              <w:rPr>
                <w:rFonts w:eastAsia="Calibri"/>
                <w:sz w:val="20"/>
                <w:szCs w:val="20"/>
                <w:lang w:val="fr-FR"/>
              </w:rPr>
            </w:pPr>
            <w:r w:rsidRPr="00F022CA">
              <w:rPr>
                <w:rFonts w:eastAsia="Aptos Narrow"/>
                <w:color w:val="000000" w:themeColor="text1"/>
                <w:sz w:val="20"/>
                <w:szCs w:val="20"/>
                <w:lang w:val="fr-FR"/>
              </w:rPr>
              <w:t>1 484 133</w:t>
            </w:r>
          </w:p>
        </w:tc>
        <w:tc>
          <w:tcPr>
            <w:tcW w:w="1354" w:type="dxa"/>
            <w:shd w:val="clear" w:color="auto" w:fill="auto"/>
            <w:tcMar>
              <w:left w:w="108" w:type="dxa"/>
              <w:right w:w="108" w:type="dxa"/>
            </w:tcMar>
          </w:tcPr>
          <w:p w14:paraId="07E28113" w14:textId="538A5A46" w:rsidR="00EA28F6" w:rsidRPr="00F022CA" w:rsidRDefault="00EA28F6" w:rsidP="00EA28F6">
            <w:pPr>
              <w:jc w:val="right"/>
              <w:rPr>
                <w:rFonts w:eastAsia="Calibri"/>
                <w:sz w:val="20"/>
                <w:szCs w:val="20"/>
                <w:lang w:val="fr-FR"/>
              </w:rPr>
            </w:pPr>
            <w:r w:rsidRPr="00F022CA">
              <w:rPr>
                <w:color w:val="000000"/>
                <w:sz w:val="20"/>
                <w:szCs w:val="20"/>
                <w:lang w:val="fr-FR"/>
              </w:rPr>
              <w:t>3 984 633</w:t>
            </w:r>
          </w:p>
        </w:tc>
      </w:tr>
      <w:tr w:rsidR="00EA28F6" w:rsidRPr="00F022CA" w14:paraId="15F76BD6" w14:textId="77777777" w:rsidTr="00EC7B65">
        <w:trPr>
          <w:trHeight w:val="144"/>
        </w:trPr>
        <w:tc>
          <w:tcPr>
            <w:tcW w:w="2692" w:type="dxa"/>
            <w:shd w:val="clear" w:color="auto" w:fill="auto"/>
            <w:tcMar>
              <w:left w:w="108" w:type="dxa"/>
              <w:right w:w="108" w:type="dxa"/>
            </w:tcMar>
          </w:tcPr>
          <w:p w14:paraId="68471847" w14:textId="6CDE57FE" w:rsidR="00EA28F6" w:rsidRPr="00F022CA" w:rsidRDefault="00EA28F6" w:rsidP="00EA28F6">
            <w:pPr>
              <w:jc w:val="left"/>
              <w:rPr>
                <w:rFonts w:eastAsia="Calibri"/>
                <w:sz w:val="20"/>
                <w:szCs w:val="20"/>
                <w:lang w:val="fr-FR"/>
              </w:rPr>
            </w:pPr>
            <w:r w:rsidRPr="00F022CA">
              <w:rPr>
                <w:sz w:val="20"/>
                <w:szCs w:val="20"/>
                <w:lang w:val="fr-FR"/>
              </w:rPr>
              <w:t xml:space="preserve">Récupération et recyclage des réfrigérants </w:t>
            </w:r>
          </w:p>
        </w:tc>
        <w:tc>
          <w:tcPr>
            <w:tcW w:w="1354" w:type="dxa"/>
            <w:shd w:val="clear" w:color="auto" w:fill="auto"/>
            <w:tcMar>
              <w:left w:w="108" w:type="dxa"/>
              <w:right w:w="108" w:type="dxa"/>
            </w:tcMar>
          </w:tcPr>
          <w:p w14:paraId="0A7B4E96" w14:textId="74B1AD86" w:rsidR="00EA28F6" w:rsidRPr="00F022CA" w:rsidRDefault="00EA28F6" w:rsidP="00EA28F6">
            <w:pPr>
              <w:jc w:val="right"/>
              <w:rPr>
                <w:rFonts w:eastAsia="Calibri"/>
                <w:sz w:val="20"/>
                <w:szCs w:val="20"/>
                <w:lang w:val="fr-FR"/>
              </w:rPr>
            </w:pPr>
            <w:r w:rsidRPr="00F022CA">
              <w:rPr>
                <w:rFonts w:eastAsia="Calibri"/>
                <w:sz w:val="20"/>
                <w:szCs w:val="20"/>
                <w:lang w:val="fr-FR"/>
              </w:rPr>
              <w:t>1 754 970</w:t>
            </w:r>
          </w:p>
        </w:tc>
        <w:tc>
          <w:tcPr>
            <w:tcW w:w="2691" w:type="dxa"/>
            <w:shd w:val="clear" w:color="auto" w:fill="auto"/>
            <w:tcMar>
              <w:left w:w="108" w:type="dxa"/>
              <w:right w:w="108" w:type="dxa"/>
            </w:tcMar>
          </w:tcPr>
          <w:p w14:paraId="37828E75" w14:textId="6F325AD6" w:rsidR="00EA28F6" w:rsidRPr="00F022CA" w:rsidRDefault="00EA28F6" w:rsidP="00EA28F6">
            <w:pPr>
              <w:jc w:val="left"/>
              <w:rPr>
                <w:rFonts w:eastAsia="Calibri"/>
                <w:sz w:val="20"/>
                <w:szCs w:val="20"/>
                <w:lang w:val="fr-FR"/>
              </w:rPr>
            </w:pPr>
            <w:r w:rsidRPr="00F022CA">
              <w:rPr>
                <w:sz w:val="20"/>
                <w:szCs w:val="20"/>
                <w:lang w:val="fr-FR"/>
              </w:rPr>
              <w:t xml:space="preserve">Système de </w:t>
            </w:r>
            <w:r w:rsidR="002C7FFD">
              <w:rPr>
                <w:sz w:val="20"/>
                <w:szCs w:val="20"/>
                <w:lang w:val="fr-FR"/>
              </w:rPr>
              <w:t>ré</w:t>
            </w:r>
            <w:r w:rsidR="002C7FFD" w:rsidRPr="00F022CA">
              <w:rPr>
                <w:sz w:val="20"/>
                <w:szCs w:val="20"/>
                <w:lang w:val="fr-FR"/>
              </w:rPr>
              <w:t>frigération</w:t>
            </w:r>
            <w:r w:rsidRPr="00F022CA">
              <w:rPr>
                <w:sz w:val="20"/>
                <w:szCs w:val="20"/>
                <w:lang w:val="fr-FR"/>
              </w:rPr>
              <w:t xml:space="preserve"> et de réutilisation des réfrigérants</w:t>
            </w:r>
          </w:p>
        </w:tc>
        <w:tc>
          <w:tcPr>
            <w:tcW w:w="1354" w:type="dxa"/>
            <w:shd w:val="clear" w:color="auto" w:fill="auto"/>
            <w:tcMar>
              <w:left w:w="108" w:type="dxa"/>
              <w:right w:w="108" w:type="dxa"/>
            </w:tcMar>
          </w:tcPr>
          <w:p w14:paraId="26A000A9" w14:textId="4F23647C" w:rsidR="00EA28F6" w:rsidRPr="00F022CA" w:rsidRDefault="00EA28F6" w:rsidP="00EA28F6">
            <w:pPr>
              <w:jc w:val="right"/>
              <w:rPr>
                <w:rFonts w:eastAsia="Calibri"/>
                <w:sz w:val="20"/>
                <w:szCs w:val="20"/>
                <w:lang w:val="fr-FR"/>
              </w:rPr>
            </w:pPr>
            <w:r w:rsidRPr="00F022CA">
              <w:rPr>
                <w:rFonts w:eastAsia="Calibri"/>
                <w:sz w:val="20"/>
                <w:szCs w:val="20"/>
                <w:lang w:val="fr-FR"/>
              </w:rPr>
              <w:t>123 000</w:t>
            </w:r>
          </w:p>
        </w:tc>
        <w:tc>
          <w:tcPr>
            <w:tcW w:w="1354" w:type="dxa"/>
            <w:shd w:val="clear" w:color="auto" w:fill="auto"/>
            <w:tcMar>
              <w:left w:w="108" w:type="dxa"/>
              <w:right w:w="108" w:type="dxa"/>
            </w:tcMar>
          </w:tcPr>
          <w:p w14:paraId="63462B49" w14:textId="7A50E550" w:rsidR="00EA28F6" w:rsidRPr="00F022CA" w:rsidRDefault="00EA28F6" w:rsidP="00EA28F6">
            <w:pPr>
              <w:jc w:val="right"/>
              <w:rPr>
                <w:rFonts w:eastAsia="Calibri"/>
                <w:sz w:val="20"/>
                <w:szCs w:val="20"/>
                <w:lang w:val="fr-FR"/>
              </w:rPr>
            </w:pPr>
            <w:r w:rsidRPr="00F022CA">
              <w:rPr>
                <w:color w:val="000000"/>
                <w:sz w:val="20"/>
                <w:szCs w:val="20"/>
                <w:lang w:val="fr-FR"/>
              </w:rPr>
              <w:t>1 877 970</w:t>
            </w:r>
          </w:p>
        </w:tc>
      </w:tr>
      <w:tr w:rsidR="00EA28F6" w:rsidRPr="00F022CA" w14:paraId="410FD767" w14:textId="77777777" w:rsidTr="00EC7B65">
        <w:trPr>
          <w:trHeight w:val="144"/>
        </w:trPr>
        <w:tc>
          <w:tcPr>
            <w:tcW w:w="2692" w:type="dxa"/>
            <w:shd w:val="clear" w:color="auto" w:fill="auto"/>
            <w:tcMar>
              <w:left w:w="108" w:type="dxa"/>
              <w:right w:w="108" w:type="dxa"/>
            </w:tcMar>
          </w:tcPr>
          <w:p w14:paraId="4FF09BD3" w14:textId="17837F8E" w:rsidR="00EA28F6" w:rsidRPr="00F022CA" w:rsidRDefault="00EA28F6" w:rsidP="00EA28F6">
            <w:pPr>
              <w:jc w:val="left"/>
              <w:rPr>
                <w:rFonts w:eastAsia="Calibri"/>
                <w:sz w:val="20"/>
                <w:szCs w:val="20"/>
                <w:lang w:val="fr-FR"/>
              </w:rPr>
            </w:pPr>
            <w:r w:rsidRPr="00F022CA">
              <w:rPr>
                <w:sz w:val="20"/>
                <w:szCs w:val="20"/>
                <w:lang w:val="fr-FR"/>
              </w:rPr>
              <w:t xml:space="preserve">Démonstration de technologies à faible PRP </w:t>
            </w:r>
          </w:p>
        </w:tc>
        <w:tc>
          <w:tcPr>
            <w:tcW w:w="1354" w:type="dxa"/>
            <w:shd w:val="clear" w:color="auto" w:fill="auto"/>
            <w:tcMar>
              <w:left w:w="108" w:type="dxa"/>
              <w:right w:w="108" w:type="dxa"/>
            </w:tcMar>
          </w:tcPr>
          <w:p w14:paraId="5C96D880" w14:textId="3F44FEC3" w:rsidR="00EA28F6" w:rsidRPr="00F022CA" w:rsidRDefault="00EA28F6" w:rsidP="00EA28F6">
            <w:pPr>
              <w:jc w:val="right"/>
              <w:rPr>
                <w:rFonts w:eastAsia="Calibri"/>
                <w:sz w:val="20"/>
                <w:szCs w:val="20"/>
                <w:lang w:val="fr-FR"/>
              </w:rPr>
            </w:pPr>
            <w:r w:rsidRPr="00F022CA">
              <w:rPr>
                <w:rFonts w:eastAsia="Calibri"/>
                <w:sz w:val="20"/>
                <w:szCs w:val="20"/>
                <w:lang w:val="fr-FR"/>
              </w:rPr>
              <w:t>860 000</w:t>
            </w:r>
          </w:p>
        </w:tc>
        <w:tc>
          <w:tcPr>
            <w:tcW w:w="2691" w:type="dxa"/>
            <w:shd w:val="clear" w:color="auto" w:fill="auto"/>
            <w:tcMar>
              <w:left w:w="108" w:type="dxa"/>
              <w:right w:w="108" w:type="dxa"/>
            </w:tcMar>
          </w:tcPr>
          <w:p w14:paraId="21FC8117" w14:textId="43B7CBEF" w:rsidR="00EA28F6" w:rsidRPr="00F022CA" w:rsidRDefault="00EA28F6" w:rsidP="00EA28F6">
            <w:pPr>
              <w:jc w:val="left"/>
              <w:rPr>
                <w:rFonts w:eastAsia="Calibri"/>
                <w:sz w:val="20"/>
                <w:szCs w:val="20"/>
                <w:lang w:val="fr-FR"/>
              </w:rPr>
            </w:pPr>
            <w:r w:rsidRPr="00F022CA">
              <w:rPr>
                <w:sz w:val="20"/>
                <w:szCs w:val="20"/>
                <w:lang w:val="fr-FR"/>
              </w:rPr>
              <w:t xml:space="preserve">Projet pilote pour la </w:t>
            </w:r>
            <w:r w:rsidR="002C7FFD">
              <w:rPr>
                <w:sz w:val="20"/>
                <w:szCs w:val="20"/>
                <w:lang w:val="fr-FR"/>
              </w:rPr>
              <w:t>ré</w:t>
            </w:r>
            <w:r w:rsidR="002C7FFD" w:rsidRPr="00F022CA">
              <w:rPr>
                <w:sz w:val="20"/>
                <w:szCs w:val="20"/>
                <w:lang w:val="fr-FR"/>
              </w:rPr>
              <w:t>frigération</w:t>
            </w:r>
            <w:r w:rsidRPr="00F022CA">
              <w:rPr>
                <w:sz w:val="20"/>
                <w:szCs w:val="20"/>
                <w:lang w:val="fr-FR"/>
              </w:rPr>
              <w:t xml:space="preserve"> commerciale et industrielle</w:t>
            </w:r>
          </w:p>
        </w:tc>
        <w:tc>
          <w:tcPr>
            <w:tcW w:w="1354" w:type="dxa"/>
            <w:shd w:val="clear" w:color="auto" w:fill="auto"/>
            <w:tcMar>
              <w:left w:w="108" w:type="dxa"/>
              <w:right w:w="108" w:type="dxa"/>
            </w:tcMar>
          </w:tcPr>
          <w:p w14:paraId="6EF119FB" w14:textId="45734247" w:rsidR="00EA28F6" w:rsidRPr="00F022CA" w:rsidRDefault="00EA28F6" w:rsidP="00EA28F6">
            <w:pPr>
              <w:jc w:val="right"/>
              <w:rPr>
                <w:rFonts w:eastAsia="Calibri"/>
                <w:sz w:val="20"/>
                <w:szCs w:val="20"/>
                <w:lang w:val="fr-FR"/>
              </w:rPr>
            </w:pPr>
            <w:r w:rsidRPr="00F022CA">
              <w:rPr>
                <w:rFonts w:eastAsia="Calibri"/>
                <w:sz w:val="20"/>
                <w:szCs w:val="20"/>
                <w:lang w:val="fr-FR"/>
              </w:rPr>
              <w:t>745 000</w:t>
            </w:r>
          </w:p>
        </w:tc>
        <w:tc>
          <w:tcPr>
            <w:tcW w:w="1354" w:type="dxa"/>
            <w:shd w:val="clear" w:color="auto" w:fill="auto"/>
            <w:tcMar>
              <w:left w:w="108" w:type="dxa"/>
              <w:right w:w="108" w:type="dxa"/>
            </w:tcMar>
          </w:tcPr>
          <w:p w14:paraId="327EAF17" w14:textId="62F2944E" w:rsidR="00EA28F6" w:rsidRPr="00F022CA" w:rsidRDefault="00EA28F6" w:rsidP="00EA28F6">
            <w:pPr>
              <w:jc w:val="right"/>
              <w:rPr>
                <w:rFonts w:eastAsia="Calibri"/>
                <w:sz w:val="20"/>
                <w:szCs w:val="20"/>
                <w:lang w:val="fr-FR"/>
              </w:rPr>
            </w:pPr>
            <w:r w:rsidRPr="00F022CA">
              <w:rPr>
                <w:color w:val="000000"/>
                <w:sz w:val="20"/>
                <w:szCs w:val="20"/>
                <w:lang w:val="fr-FR"/>
              </w:rPr>
              <w:t>1 605 000</w:t>
            </w:r>
          </w:p>
        </w:tc>
      </w:tr>
      <w:tr w:rsidR="00EA28F6" w:rsidRPr="00F022CA" w14:paraId="1B504AF8" w14:textId="77777777" w:rsidTr="00EC7B65">
        <w:trPr>
          <w:trHeight w:val="144"/>
        </w:trPr>
        <w:tc>
          <w:tcPr>
            <w:tcW w:w="2692" w:type="dxa"/>
            <w:shd w:val="clear" w:color="auto" w:fill="auto"/>
            <w:tcMar>
              <w:left w:w="108" w:type="dxa"/>
              <w:right w:w="108" w:type="dxa"/>
            </w:tcMar>
          </w:tcPr>
          <w:p w14:paraId="1BE0026B" w14:textId="77777777" w:rsidR="00EA28F6" w:rsidRPr="00F022CA" w:rsidRDefault="00EA28F6" w:rsidP="00EA28F6">
            <w:pPr>
              <w:jc w:val="left"/>
              <w:rPr>
                <w:rFonts w:eastAsia="Calibri"/>
                <w:i/>
                <w:iCs/>
                <w:sz w:val="20"/>
                <w:szCs w:val="20"/>
                <w:lang w:val="fr-FR"/>
              </w:rPr>
            </w:pPr>
          </w:p>
        </w:tc>
        <w:tc>
          <w:tcPr>
            <w:tcW w:w="1354" w:type="dxa"/>
            <w:shd w:val="clear" w:color="auto" w:fill="auto"/>
            <w:tcMar>
              <w:left w:w="108" w:type="dxa"/>
              <w:right w:w="108" w:type="dxa"/>
            </w:tcMar>
          </w:tcPr>
          <w:p w14:paraId="7BC9767E" w14:textId="77777777" w:rsidR="00EA28F6" w:rsidRPr="00F022CA" w:rsidRDefault="00EA28F6" w:rsidP="00EA28F6">
            <w:pPr>
              <w:jc w:val="right"/>
              <w:rPr>
                <w:rFonts w:eastAsia="Aptos Narrow"/>
                <w:i/>
                <w:iCs/>
                <w:sz w:val="20"/>
                <w:szCs w:val="20"/>
                <w:lang w:val="fr-FR"/>
              </w:rPr>
            </w:pPr>
          </w:p>
        </w:tc>
        <w:tc>
          <w:tcPr>
            <w:tcW w:w="2691" w:type="dxa"/>
            <w:shd w:val="clear" w:color="auto" w:fill="auto"/>
            <w:tcMar>
              <w:left w:w="108" w:type="dxa"/>
              <w:right w:w="108" w:type="dxa"/>
            </w:tcMar>
          </w:tcPr>
          <w:p w14:paraId="7AD3C5BE" w14:textId="693FE3C0" w:rsidR="00EA28F6" w:rsidRPr="00F022CA" w:rsidRDefault="00EA28F6" w:rsidP="00EA28F6">
            <w:pPr>
              <w:jc w:val="left"/>
              <w:rPr>
                <w:rFonts w:eastAsia="Calibri"/>
                <w:sz w:val="20"/>
                <w:szCs w:val="20"/>
                <w:lang w:val="fr-FR"/>
              </w:rPr>
            </w:pPr>
            <w:r w:rsidRPr="00F022CA">
              <w:rPr>
                <w:sz w:val="20"/>
                <w:szCs w:val="20"/>
                <w:lang w:val="fr-FR"/>
              </w:rPr>
              <w:t>Politique d</w:t>
            </w:r>
            <w:r w:rsidR="002C0768">
              <w:rPr>
                <w:sz w:val="20"/>
                <w:szCs w:val="20"/>
                <w:lang w:val="fr-FR"/>
              </w:rPr>
              <w:t>’</w:t>
            </w:r>
            <w:r w:rsidRPr="00F022CA">
              <w:rPr>
                <w:sz w:val="20"/>
                <w:szCs w:val="20"/>
                <w:lang w:val="fr-FR"/>
              </w:rPr>
              <w:t>égalité entre les femmes et les hommes</w:t>
            </w:r>
          </w:p>
        </w:tc>
        <w:tc>
          <w:tcPr>
            <w:tcW w:w="1354" w:type="dxa"/>
            <w:shd w:val="clear" w:color="auto" w:fill="auto"/>
            <w:tcMar>
              <w:left w:w="108" w:type="dxa"/>
              <w:right w:w="108" w:type="dxa"/>
            </w:tcMar>
          </w:tcPr>
          <w:p w14:paraId="29560189" w14:textId="4FF6AF2F" w:rsidR="00EA28F6" w:rsidRPr="00F022CA" w:rsidRDefault="00EA28F6" w:rsidP="00EA28F6">
            <w:pPr>
              <w:jc w:val="right"/>
              <w:rPr>
                <w:rFonts w:eastAsia="Calibri"/>
                <w:sz w:val="20"/>
                <w:szCs w:val="20"/>
                <w:lang w:val="fr-FR"/>
              </w:rPr>
            </w:pPr>
            <w:r w:rsidRPr="00F022CA">
              <w:rPr>
                <w:rFonts w:eastAsia="Calibri"/>
                <w:sz w:val="20"/>
                <w:szCs w:val="20"/>
                <w:lang w:val="fr-FR"/>
              </w:rPr>
              <w:t>100 000</w:t>
            </w:r>
          </w:p>
        </w:tc>
        <w:tc>
          <w:tcPr>
            <w:tcW w:w="1354" w:type="dxa"/>
            <w:shd w:val="clear" w:color="auto" w:fill="auto"/>
            <w:tcMar>
              <w:left w:w="108" w:type="dxa"/>
              <w:right w:w="108" w:type="dxa"/>
            </w:tcMar>
          </w:tcPr>
          <w:p w14:paraId="6385B3D1" w14:textId="60ADC073" w:rsidR="00EA28F6" w:rsidRPr="00F022CA" w:rsidRDefault="00EA28F6" w:rsidP="00EA28F6">
            <w:pPr>
              <w:jc w:val="right"/>
              <w:rPr>
                <w:rFonts w:eastAsia="Calibri"/>
                <w:i/>
                <w:iCs/>
                <w:sz w:val="20"/>
                <w:szCs w:val="20"/>
                <w:lang w:val="fr-FR"/>
              </w:rPr>
            </w:pPr>
            <w:r w:rsidRPr="00F022CA">
              <w:rPr>
                <w:color w:val="000000"/>
                <w:sz w:val="20"/>
                <w:szCs w:val="20"/>
                <w:lang w:val="fr-FR"/>
              </w:rPr>
              <w:t>100 000</w:t>
            </w:r>
          </w:p>
        </w:tc>
      </w:tr>
      <w:tr w:rsidR="00E46F82" w:rsidRPr="00F022CA" w14:paraId="24B4ABC6" w14:textId="77777777" w:rsidTr="00EC7B65">
        <w:trPr>
          <w:trHeight w:val="144"/>
        </w:trPr>
        <w:tc>
          <w:tcPr>
            <w:tcW w:w="2692" w:type="dxa"/>
            <w:shd w:val="clear" w:color="auto" w:fill="auto"/>
            <w:tcMar>
              <w:left w:w="108" w:type="dxa"/>
              <w:right w:w="108" w:type="dxa"/>
            </w:tcMar>
          </w:tcPr>
          <w:p w14:paraId="21061466" w14:textId="2BA21F44" w:rsidR="00E46F82" w:rsidRPr="00F022CA" w:rsidRDefault="00EA28F6" w:rsidP="00E46F82">
            <w:pPr>
              <w:jc w:val="left"/>
              <w:rPr>
                <w:rFonts w:eastAsia="Calibri"/>
                <w:i/>
                <w:iCs/>
                <w:sz w:val="20"/>
                <w:szCs w:val="20"/>
                <w:lang w:val="fr-FR"/>
              </w:rPr>
            </w:pPr>
            <w:r w:rsidRPr="00F022CA">
              <w:rPr>
                <w:rFonts w:eastAsia="Calibri"/>
                <w:i/>
                <w:iCs/>
                <w:sz w:val="20"/>
                <w:szCs w:val="20"/>
                <w:lang w:val="fr-FR"/>
              </w:rPr>
              <w:t>Sous-total entretien</w:t>
            </w:r>
          </w:p>
        </w:tc>
        <w:tc>
          <w:tcPr>
            <w:tcW w:w="1354" w:type="dxa"/>
            <w:shd w:val="clear" w:color="auto" w:fill="auto"/>
            <w:tcMar>
              <w:left w:w="108" w:type="dxa"/>
              <w:right w:w="108" w:type="dxa"/>
            </w:tcMar>
          </w:tcPr>
          <w:p w14:paraId="735FC603" w14:textId="12A1614E" w:rsidR="00E46F82" w:rsidRPr="00F022CA" w:rsidRDefault="00E46F82" w:rsidP="00E46F82">
            <w:pPr>
              <w:jc w:val="right"/>
              <w:rPr>
                <w:i/>
                <w:iCs/>
                <w:color w:val="000000"/>
                <w:sz w:val="20"/>
                <w:szCs w:val="20"/>
                <w:lang w:val="fr-FR"/>
              </w:rPr>
            </w:pPr>
            <w:r w:rsidRPr="00F022CA">
              <w:rPr>
                <w:i/>
                <w:iCs/>
                <w:color w:val="000000"/>
                <w:sz w:val="20"/>
                <w:szCs w:val="20"/>
                <w:lang w:val="fr-FR"/>
              </w:rPr>
              <w:t>6</w:t>
            </w:r>
            <w:r w:rsidR="001C185C" w:rsidRPr="00F022CA">
              <w:rPr>
                <w:i/>
                <w:iCs/>
                <w:color w:val="000000"/>
                <w:sz w:val="20"/>
                <w:szCs w:val="20"/>
                <w:lang w:val="fr-FR"/>
              </w:rPr>
              <w:t> </w:t>
            </w:r>
            <w:r w:rsidRPr="00F022CA">
              <w:rPr>
                <w:i/>
                <w:iCs/>
                <w:color w:val="000000"/>
                <w:sz w:val="20"/>
                <w:szCs w:val="20"/>
                <w:lang w:val="fr-FR"/>
              </w:rPr>
              <w:t>115</w:t>
            </w:r>
            <w:r w:rsidR="001C185C" w:rsidRPr="00F022CA">
              <w:rPr>
                <w:i/>
                <w:iCs/>
                <w:color w:val="000000"/>
                <w:sz w:val="20"/>
                <w:szCs w:val="20"/>
                <w:lang w:val="fr-FR"/>
              </w:rPr>
              <w:t> </w:t>
            </w:r>
            <w:r w:rsidRPr="00F022CA">
              <w:rPr>
                <w:i/>
                <w:iCs/>
                <w:color w:val="000000"/>
                <w:sz w:val="20"/>
                <w:szCs w:val="20"/>
                <w:lang w:val="fr-FR"/>
              </w:rPr>
              <w:t>416</w:t>
            </w:r>
          </w:p>
        </w:tc>
        <w:tc>
          <w:tcPr>
            <w:tcW w:w="2691" w:type="dxa"/>
            <w:shd w:val="clear" w:color="auto" w:fill="auto"/>
            <w:tcMar>
              <w:left w:w="108" w:type="dxa"/>
              <w:right w:w="108" w:type="dxa"/>
            </w:tcMar>
          </w:tcPr>
          <w:p w14:paraId="3C3C669D" w14:textId="746E977E" w:rsidR="00E46F82" w:rsidRPr="00F022CA" w:rsidRDefault="00EA28F6" w:rsidP="00E46F82">
            <w:pPr>
              <w:jc w:val="left"/>
              <w:rPr>
                <w:rFonts w:eastAsia="Calibri"/>
                <w:i/>
                <w:iCs/>
                <w:sz w:val="20"/>
                <w:szCs w:val="20"/>
                <w:lang w:val="fr-FR"/>
              </w:rPr>
            </w:pPr>
            <w:r w:rsidRPr="00F022CA">
              <w:rPr>
                <w:rFonts w:eastAsia="Calibri"/>
                <w:i/>
                <w:iCs/>
                <w:sz w:val="20"/>
                <w:szCs w:val="20"/>
                <w:lang w:val="fr-FR"/>
              </w:rPr>
              <w:t>Sous-total</w:t>
            </w:r>
          </w:p>
        </w:tc>
        <w:tc>
          <w:tcPr>
            <w:tcW w:w="1354" w:type="dxa"/>
            <w:shd w:val="clear" w:color="auto" w:fill="auto"/>
            <w:tcMar>
              <w:left w:w="108" w:type="dxa"/>
              <w:right w:w="108" w:type="dxa"/>
            </w:tcMar>
          </w:tcPr>
          <w:p w14:paraId="74396E46" w14:textId="1E7CE17F" w:rsidR="00E46F82" w:rsidRPr="00F022CA" w:rsidRDefault="00E46F82" w:rsidP="00E46F82">
            <w:pPr>
              <w:jc w:val="right"/>
              <w:rPr>
                <w:rFonts w:eastAsia="Calibri"/>
                <w:i/>
                <w:iCs/>
                <w:sz w:val="20"/>
                <w:szCs w:val="20"/>
                <w:lang w:val="fr-FR"/>
              </w:rPr>
            </w:pPr>
            <w:r w:rsidRPr="00F022CA">
              <w:rPr>
                <w:i/>
                <w:iCs/>
                <w:sz w:val="20"/>
                <w:szCs w:val="20"/>
                <w:lang w:val="fr-FR"/>
              </w:rPr>
              <w:t>3</w:t>
            </w:r>
            <w:r w:rsidR="001C185C" w:rsidRPr="00F022CA">
              <w:rPr>
                <w:i/>
                <w:iCs/>
                <w:sz w:val="20"/>
                <w:szCs w:val="20"/>
                <w:lang w:val="fr-FR"/>
              </w:rPr>
              <w:t> </w:t>
            </w:r>
            <w:r w:rsidRPr="00F022CA">
              <w:rPr>
                <w:i/>
                <w:iCs/>
                <w:sz w:val="20"/>
                <w:szCs w:val="20"/>
                <w:lang w:val="fr-FR"/>
              </w:rPr>
              <w:t>122</w:t>
            </w:r>
            <w:r w:rsidR="001C185C" w:rsidRPr="00F022CA">
              <w:rPr>
                <w:i/>
                <w:iCs/>
                <w:sz w:val="20"/>
                <w:szCs w:val="20"/>
                <w:lang w:val="fr-FR"/>
              </w:rPr>
              <w:t> </w:t>
            </w:r>
            <w:r w:rsidRPr="00F022CA">
              <w:rPr>
                <w:i/>
                <w:iCs/>
                <w:sz w:val="20"/>
                <w:szCs w:val="20"/>
                <w:lang w:val="fr-FR"/>
              </w:rPr>
              <w:t>133</w:t>
            </w:r>
          </w:p>
        </w:tc>
        <w:tc>
          <w:tcPr>
            <w:tcW w:w="1354" w:type="dxa"/>
            <w:shd w:val="clear" w:color="auto" w:fill="auto"/>
            <w:tcMar>
              <w:left w:w="108" w:type="dxa"/>
              <w:right w:w="108" w:type="dxa"/>
            </w:tcMar>
          </w:tcPr>
          <w:p w14:paraId="5A485A15" w14:textId="5AA35560" w:rsidR="00E46F82" w:rsidRPr="00F022CA" w:rsidRDefault="00E46F82" w:rsidP="00E46F82">
            <w:pPr>
              <w:jc w:val="right"/>
              <w:rPr>
                <w:i/>
                <w:iCs/>
                <w:color w:val="000000"/>
                <w:sz w:val="20"/>
                <w:szCs w:val="20"/>
                <w:lang w:val="fr-FR"/>
              </w:rPr>
            </w:pPr>
            <w:r w:rsidRPr="00F022CA">
              <w:rPr>
                <w:i/>
                <w:iCs/>
                <w:sz w:val="20"/>
                <w:szCs w:val="20"/>
                <w:lang w:val="fr-FR"/>
              </w:rPr>
              <w:t>9</w:t>
            </w:r>
            <w:r w:rsidR="001C185C" w:rsidRPr="00F022CA">
              <w:rPr>
                <w:i/>
                <w:iCs/>
                <w:sz w:val="20"/>
                <w:szCs w:val="20"/>
                <w:lang w:val="fr-FR"/>
              </w:rPr>
              <w:t> </w:t>
            </w:r>
            <w:r w:rsidRPr="00F022CA">
              <w:rPr>
                <w:i/>
                <w:iCs/>
                <w:sz w:val="20"/>
                <w:szCs w:val="20"/>
                <w:lang w:val="fr-FR"/>
              </w:rPr>
              <w:t>237</w:t>
            </w:r>
            <w:r w:rsidR="001C185C" w:rsidRPr="00F022CA">
              <w:rPr>
                <w:i/>
                <w:iCs/>
                <w:sz w:val="20"/>
                <w:szCs w:val="20"/>
                <w:lang w:val="fr-FR"/>
              </w:rPr>
              <w:t> </w:t>
            </w:r>
            <w:r w:rsidRPr="00F022CA">
              <w:rPr>
                <w:i/>
                <w:iCs/>
                <w:sz w:val="20"/>
                <w:szCs w:val="20"/>
                <w:lang w:val="fr-FR"/>
              </w:rPr>
              <w:t>549</w:t>
            </w:r>
          </w:p>
        </w:tc>
      </w:tr>
      <w:tr w:rsidR="00E46F82" w:rsidRPr="00F022CA" w14:paraId="642F9D26" w14:textId="77777777" w:rsidTr="00EC7B65">
        <w:trPr>
          <w:trHeight w:val="144"/>
        </w:trPr>
        <w:tc>
          <w:tcPr>
            <w:tcW w:w="2692" w:type="dxa"/>
            <w:shd w:val="clear" w:color="auto" w:fill="auto"/>
            <w:tcMar>
              <w:left w:w="108" w:type="dxa"/>
              <w:right w:w="108" w:type="dxa"/>
            </w:tcMar>
          </w:tcPr>
          <w:p w14:paraId="33CF6426" w14:textId="3D28CFF1" w:rsidR="00E46F82" w:rsidRPr="00F022CA" w:rsidRDefault="00E46F82" w:rsidP="00E46F82">
            <w:pPr>
              <w:jc w:val="left"/>
              <w:rPr>
                <w:rFonts w:eastAsia="Calibri"/>
                <w:b/>
                <w:bCs/>
                <w:sz w:val="20"/>
                <w:szCs w:val="20"/>
                <w:lang w:val="fr-FR"/>
              </w:rPr>
            </w:pPr>
            <w:r w:rsidRPr="00F022CA">
              <w:rPr>
                <w:rFonts w:eastAsia="Calibri"/>
                <w:b/>
                <w:bCs/>
                <w:sz w:val="20"/>
                <w:szCs w:val="20"/>
                <w:lang w:val="fr-FR"/>
              </w:rPr>
              <w:t xml:space="preserve">Total </w:t>
            </w:r>
            <w:r w:rsidR="0054686F" w:rsidRPr="00F022CA">
              <w:rPr>
                <w:rFonts w:eastAsia="Calibri"/>
                <w:b/>
                <w:bCs/>
                <w:sz w:val="20"/>
                <w:szCs w:val="20"/>
                <w:lang w:val="fr-FR"/>
              </w:rPr>
              <w:t>des activités du PGEH</w:t>
            </w:r>
          </w:p>
        </w:tc>
        <w:tc>
          <w:tcPr>
            <w:tcW w:w="1354" w:type="dxa"/>
            <w:shd w:val="clear" w:color="auto" w:fill="auto"/>
            <w:tcMar>
              <w:left w:w="108" w:type="dxa"/>
              <w:right w:w="108" w:type="dxa"/>
            </w:tcMar>
          </w:tcPr>
          <w:p w14:paraId="3641E783" w14:textId="379A2F1C" w:rsidR="00E46F82" w:rsidRPr="00F022CA" w:rsidRDefault="00E46F82" w:rsidP="00E46F82">
            <w:pPr>
              <w:jc w:val="right"/>
              <w:rPr>
                <w:b/>
                <w:bCs/>
                <w:color w:val="000000"/>
                <w:sz w:val="20"/>
                <w:szCs w:val="20"/>
                <w:lang w:val="fr-FR"/>
              </w:rPr>
            </w:pPr>
            <w:r w:rsidRPr="00F022CA">
              <w:rPr>
                <w:b/>
                <w:bCs/>
                <w:color w:val="000000"/>
                <w:sz w:val="20"/>
                <w:szCs w:val="20"/>
                <w:lang w:val="fr-FR"/>
              </w:rPr>
              <w:t>15</w:t>
            </w:r>
            <w:r w:rsidR="001C185C" w:rsidRPr="00F022CA">
              <w:rPr>
                <w:b/>
                <w:bCs/>
                <w:color w:val="000000"/>
                <w:sz w:val="20"/>
                <w:szCs w:val="20"/>
                <w:lang w:val="fr-FR"/>
              </w:rPr>
              <w:t> </w:t>
            </w:r>
            <w:r w:rsidRPr="00F022CA">
              <w:rPr>
                <w:b/>
                <w:bCs/>
                <w:color w:val="000000"/>
                <w:sz w:val="20"/>
                <w:szCs w:val="20"/>
                <w:lang w:val="fr-FR"/>
              </w:rPr>
              <w:t>483</w:t>
            </w:r>
            <w:r w:rsidR="001C185C" w:rsidRPr="00F022CA">
              <w:rPr>
                <w:b/>
                <w:bCs/>
                <w:color w:val="000000"/>
                <w:sz w:val="20"/>
                <w:szCs w:val="20"/>
                <w:lang w:val="fr-FR"/>
              </w:rPr>
              <w:t> </w:t>
            </w:r>
            <w:r w:rsidRPr="00F022CA">
              <w:rPr>
                <w:b/>
                <w:bCs/>
                <w:color w:val="000000"/>
                <w:sz w:val="20"/>
                <w:szCs w:val="20"/>
                <w:lang w:val="fr-FR"/>
              </w:rPr>
              <w:t>894</w:t>
            </w:r>
          </w:p>
        </w:tc>
        <w:tc>
          <w:tcPr>
            <w:tcW w:w="2691" w:type="dxa"/>
            <w:shd w:val="clear" w:color="auto" w:fill="auto"/>
            <w:tcMar>
              <w:left w:w="108" w:type="dxa"/>
              <w:right w:w="108" w:type="dxa"/>
            </w:tcMar>
          </w:tcPr>
          <w:p w14:paraId="195B6109" w14:textId="34F59C51" w:rsidR="00E46F82" w:rsidRPr="00F022CA" w:rsidRDefault="00E46F82" w:rsidP="00E46F82">
            <w:pPr>
              <w:jc w:val="left"/>
              <w:rPr>
                <w:rFonts w:eastAsia="Calibri"/>
                <w:b/>
                <w:bCs/>
                <w:sz w:val="20"/>
                <w:szCs w:val="20"/>
                <w:lang w:val="fr-FR"/>
              </w:rPr>
            </w:pPr>
            <w:r w:rsidRPr="00F022CA">
              <w:rPr>
                <w:rFonts w:eastAsia="Calibri"/>
                <w:b/>
                <w:bCs/>
                <w:sz w:val="20"/>
                <w:szCs w:val="20"/>
                <w:lang w:val="fr-FR"/>
              </w:rPr>
              <w:t xml:space="preserve">Total </w:t>
            </w:r>
            <w:r w:rsidR="0054686F" w:rsidRPr="00F022CA">
              <w:rPr>
                <w:rFonts w:eastAsia="Calibri"/>
                <w:b/>
                <w:bCs/>
                <w:sz w:val="20"/>
                <w:szCs w:val="20"/>
                <w:lang w:val="fr-FR"/>
              </w:rPr>
              <w:t xml:space="preserve">des activités du </w:t>
            </w:r>
            <w:r w:rsidR="00D216BF">
              <w:rPr>
                <w:rFonts w:eastAsia="Calibri"/>
                <w:b/>
                <w:bCs/>
                <w:sz w:val="20"/>
                <w:szCs w:val="20"/>
                <w:lang w:val="fr-FR"/>
              </w:rPr>
              <w:t>PMK</w:t>
            </w:r>
          </w:p>
        </w:tc>
        <w:tc>
          <w:tcPr>
            <w:tcW w:w="1354" w:type="dxa"/>
            <w:shd w:val="clear" w:color="auto" w:fill="auto"/>
            <w:tcMar>
              <w:left w:w="108" w:type="dxa"/>
              <w:right w:w="108" w:type="dxa"/>
            </w:tcMar>
          </w:tcPr>
          <w:p w14:paraId="61A664F1" w14:textId="6C2D2CAC" w:rsidR="00E46F82" w:rsidRPr="00F022CA" w:rsidRDefault="00E46F82" w:rsidP="00E46F82">
            <w:pPr>
              <w:jc w:val="right"/>
              <w:rPr>
                <w:b/>
                <w:bCs/>
                <w:color w:val="000000"/>
                <w:sz w:val="20"/>
                <w:szCs w:val="20"/>
                <w:lang w:val="fr-FR"/>
              </w:rPr>
            </w:pPr>
            <w:r w:rsidRPr="00F022CA">
              <w:rPr>
                <w:b/>
                <w:bCs/>
                <w:color w:val="000000"/>
                <w:sz w:val="20"/>
                <w:szCs w:val="20"/>
                <w:lang w:val="fr-FR"/>
              </w:rPr>
              <w:t>3</w:t>
            </w:r>
            <w:r w:rsidR="001C185C" w:rsidRPr="00F022CA">
              <w:rPr>
                <w:b/>
                <w:bCs/>
                <w:color w:val="000000"/>
                <w:sz w:val="20"/>
                <w:szCs w:val="20"/>
                <w:lang w:val="fr-FR"/>
              </w:rPr>
              <w:t> </w:t>
            </w:r>
            <w:r w:rsidRPr="00F022CA">
              <w:rPr>
                <w:b/>
                <w:bCs/>
                <w:color w:val="000000"/>
                <w:sz w:val="20"/>
                <w:szCs w:val="20"/>
                <w:lang w:val="fr-FR"/>
              </w:rPr>
              <w:t>929</w:t>
            </w:r>
            <w:r w:rsidR="001C185C" w:rsidRPr="00F022CA">
              <w:rPr>
                <w:b/>
                <w:bCs/>
                <w:color w:val="000000"/>
                <w:sz w:val="20"/>
                <w:szCs w:val="20"/>
                <w:lang w:val="fr-FR"/>
              </w:rPr>
              <w:t> </w:t>
            </w:r>
            <w:r w:rsidRPr="00F022CA">
              <w:rPr>
                <w:b/>
                <w:bCs/>
                <w:color w:val="000000"/>
                <w:sz w:val="20"/>
                <w:szCs w:val="20"/>
                <w:lang w:val="fr-FR"/>
              </w:rPr>
              <w:t>583</w:t>
            </w:r>
          </w:p>
        </w:tc>
        <w:tc>
          <w:tcPr>
            <w:tcW w:w="1354" w:type="dxa"/>
            <w:shd w:val="clear" w:color="auto" w:fill="auto"/>
            <w:tcMar>
              <w:left w:w="108" w:type="dxa"/>
              <w:right w:w="108" w:type="dxa"/>
            </w:tcMar>
          </w:tcPr>
          <w:p w14:paraId="477B671D" w14:textId="38251678" w:rsidR="00E46F82" w:rsidRPr="00F022CA" w:rsidRDefault="00E46F82" w:rsidP="00E46F82">
            <w:pPr>
              <w:jc w:val="right"/>
              <w:rPr>
                <w:b/>
                <w:bCs/>
                <w:color w:val="000000"/>
                <w:sz w:val="20"/>
                <w:szCs w:val="20"/>
                <w:lang w:val="fr-FR"/>
              </w:rPr>
            </w:pPr>
            <w:r w:rsidRPr="00F022CA">
              <w:rPr>
                <w:b/>
                <w:bCs/>
                <w:color w:val="000000"/>
                <w:sz w:val="20"/>
                <w:szCs w:val="20"/>
                <w:lang w:val="fr-FR"/>
              </w:rPr>
              <w:t>19</w:t>
            </w:r>
            <w:r w:rsidR="001C185C" w:rsidRPr="00F022CA">
              <w:rPr>
                <w:b/>
                <w:bCs/>
                <w:color w:val="000000"/>
                <w:sz w:val="20"/>
                <w:szCs w:val="20"/>
                <w:lang w:val="fr-FR"/>
              </w:rPr>
              <w:t> </w:t>
            </w:r>
            <w:r w:rsidRPr="00F022CA">
              <w:rPr>
                <w:b/>
                <w:bCs/>
                <w:color w:val="000000"/>
                <w:sz w:val="20"/>
                <w:szCs w:val="20"/>
                <w:lang w:val="fr-FR"/>
              </w:rPr>
              <w:t>413</w:t>
            </w:r>
            <w:r w:rsidR="001C185C" w:rsidRPr="00F022CA">
              <w:rPr>
                <w:b/>
                <w:bCs/>
                <w:color w:val="000000"/>
                <w:sz w:val="20"/>
                <w:szCs w:val="20"/>
                <w:lang w:val="fr-FR"/>
              </w:rPr>
              <w:t> </w:t>
            </w:r>
            <w:r w:rsidRPr="00F022CA">
              <w:rPr>
                <w:b/>
                <w:bCs/>
                <w:color w:val="000000"/>
                <w:sz w:val="20"/>
                <w:szCs w:val="20"/>
                <w:lang w:val="fr-FR"/>
              </w:rPr>
              <w:t>477</w:t>
            </w:r>
          </w:p>
        </w:tc>
      </w:tr>
      <w:tr w:rsidR="00E46F82" w:rsidRPr="00F022CA" w14:paraId="5AD8D160" w14:textId="77777777" w:rsidTr="00EC7B65">
        <w:trPr>
          <w:trHeight w:val="144"/>
        </w:trPr>
        <w:tc>
          <w:tcPr>
            <w:tcW w:w="2692" w:type="dxa"/>
            <w:shd w:val="clear" w:color="auto" w:fill="auto"/>
            <w:tcMar>
              <w:left w:w="108" w:type="dxa"/>
              <w:right w:w="108" w:type="dxa"/>
            </w:tcMar>
          </w:tcPr>
          <w:p w14:paraId="422EA418" w14:textId="41E236A4" w:rsidR="00E46F82" w:rsidRPr="00F022CA" w:rsidRDefault="00786D12" w:rsidP="00E46F82">
            <w:pPr>
              <w:jc w:val="left"/>
              <w:rPr>
                <w:rFonts w:eastAsia="Calibri"/>
                <w:sz w:val="20"/>
                <w:szCs w:val="20"/>
                <w:lang w:val="fr-FR"/>
              </w:rPr>
            </w:pPr>
            <w:r w:rsidRPr="00F022CA">
              <w:rPr>
                <w:rFonts w:eastAsia="Calibri"/>
                <w:sz w:val="20"/>
                <w:szCs w:val="20"/>
                <w:lang w:val="fr-FR"/>
              </w:rPr>
              <w:t>Gestion et coordination de projets</w:t>
            </w:r>
          </w:p>
        </w:tc>
        <w:tc>
          <w:tcPr>
            <w:tcW w:w="1354" w:type="dxa"/>
            <w:shd w:val="clear" w:color="auto" w:fill="auto"/>
            <w:tcMar>
              <w:left w:w="108" w:type="dxa"/>
              <w:right w:w="108" w:type="dxa"/>
            </w:tcMar>
          </w:tcPr>
          <w:p w14:paraId="125A0C68" w14:textId="06A8BDAE" w:rsidR="00E46F82" w:rsidRPr="00F022CA" w:rsidRDefault="00E46F82" w:rsidP="00E46F82">
            <w:pPr>
              <w:jc w:val="right"/>
              <w:rPr>
                <w:rFonts w:eastAsia="Calibri"/>
                <w:sz w:val="20"/>
                <w:szCs w:val="20"/>
                <w:lang w:val="fr-FR"/>
              </w:rPr>
            </w:pPr>
            <w:r w:rsidRPr="00F022CA">
              <w:rPr>
                <w:rFonts w:eastAsia="Calibri"/>
                <w:sz w:val="20"/>
                <w:szCs w:val="20"/>
                <w:lang w:val="fr-FR"/>
              </w:rPr>
              <w:t>761</w:t>
            </w:r>
            <w:r w:rsidR="001C185C" w:rsidRPr="00F022CA">
              <w:rPr>
                <w:rFonts w:eastAsia="Calibri"/>
                <w:sz w:val="20"/>
                <w:szCs w:val="20"/>
                <w:lang w:val="fr-FR"/>
              </w:rPr>
              <w:t> </w:t>
            </w:r>
            <w:r w:rsidRPr="00F022CA">
              <w:rPr>
                <w:rFonts w:eastAsia="Calibri"/>
                <w:sz w:val="20"/>
                <w:szCs w:val="20"/>
                <w:lang w:val="fr-FR"/>
              </w:rPr>
              <w:t>000</w:t>
            </w:r>
          </w:p>
        </w:tc>
        <w:tc>
          <w:tcPr>
            <w:tcW w:w="2691" w:type="dxa"/>
            <w:shd w:val="clear" w:color="auto" w:fill="auto"/>
            <w:tcMar>
              <w:left w:w="108" w:type="dxa"/>
              <w:right w:w="108" w:type="dxa"/>
            </w:tcMar>
          </w:tcPr>
          <w:p w14:paraId="239AA389" w14:textId="29E3E50E" w:rsidR="00E46F82" w:rsidRPr="00F022CA" w:rsidRDefault="00786D12" w:rsidP="00E46F82">
            <w:pPr>
              <w:jc w:val="left"/>
              <w:rPr>
                <w:rFonts w:eastAsia="Calibri"/>
                <w:sz w:val="20"/>
                <w:szCs w:val="20"/>
                <w:lang w:val="fr-FR"/>
              </w:rPr>
            </w:pPr>
            <w:r w:rsidRPr="00F022CA">
              <w:rPr>
                <w:rFonts w:eastAsia="Calibri"/>
                <w:sz w:val="20"/>
                <w:szCs w:val="20"/>
                <w:lang w:val="fr-FR"/>
              </w:rPr>
              <w:t>Gestion et coordination de projets</w:t>
            </w:r>
          </w:p>
        </w:tc>
        <w:tc>
          <w:tcPr>
            <w:tcW w:w="1354" w:type="dxa"/>
            <w:shd w:val="clear" w:color="auto" w:fill="auto"/>
            <w:tcMar>
              <w:left w:w="108" w:type="dxa"/>
              <w:right w:w="108" w:type="dxa"/>
            </w:tcMar>
          </w:tcPr>
          <w:p w14:paraId="7E80899F" w14:textId="666E1BF9" w:rsidR="00E46F82" w:rsidRPr="00F022CA" w:rsidRDefault="00E46F82" w:rsidP="00E46F82">
            <w:pPr>
              <w:jc w:val="right"/>
              <w:rPr>
                <w:rFonts w:eastAsia="Aptos Narrow"/>
                <w:sz w:val="20"/>
                <w:szCs w:val="20"/>
                <w:lang w:val="fr-FR"/>
              </w:rPr>
            </w:pPr>
            <w:r w:rsidRPr="00F022CA">
              <w:rPr>
                <w:rFonts w:eastAsia="Aptos Narrow"/>
                <w:sz w:val="20"/>
                <w:szCs w:val="20"/>
                <w:lang w:val="fr-FR"/>
              </w:rPr>
              <w:t>353</w:t>
            </w:r>
            <w:r w:rsidR="001C185C" w:rsidRPr="00F022CA">
              <w:rPr>
                <w:rFonts w:eastAsia="Aptos Narrow"/>
                <w:sz w:val="20"/>
                <w:szCs w:val="20"/>
                <w:lang w:val="fr-FR"/>
              </w:rPr>
              <w:t> </w:t>
            </w:r>
            <w:r w:rsidRPr="00F022CA">
              <w:rPr>
                <w:rFonts w:eastAsia="Aptos Narrow"/>
                <w:sz w:val="20"/>
                <w:szCs w:val="20"/>
                <w:lang w:val="fr-FR"/>
              </w:rPr>
              <w:t>650</w:t>
            </w:r>
          </w:p>
        </w:tc>
        <w:tc>
          <w:tcPr>
            <w:tcW w:w="1354" w:type="dxa"/>
            <w:shd w:val="clear" w:color="auto" w:fill="auto"/>
            <w:tcMar>
              <w:left w:w="108" w:type="dxa"/>
              <w:right w:w="108" w:type="dxa"/>
            </w:tcMar>
          </w:tcPr>
          <w:p w14:paraId="242C8436" w14:textId="0A2A8E10" w:rsidR="00E46F82" w:rsidRPr="00F022CA" w:rsidRDefault="00E46F82" w:rsidP="00E46F82">
            <w:pPr>
              <w:jc w:val="right"/>
              <w:rPr>
                <w:color w:val="000000"/>
                <w:sz w:val="20"/>
                <w:szCs w:val="20"/>
                <w:lang w:val="fr-FR"/>
              </w:rPr>
            </w:pPr>
            <w:r w:rsidRPr="00F022CA">
              <w:rPr>
                <w:color w:val="000000"/>
                <w:sz w:val="20"/>
                <w:szCs w:val="20"/>
                <w:lang w:val="fr-FR"/>
              </w:rPr>
              <w:t>1</w:t>
            </w:r>
            <w:r w:rsidR="001C185C" w:rsidRPr="00F022CA">
              <w:rPr>
                <w:color w:val="000000"/>
                <w:sz w:val="20"/>
                <w:szCs w:val="20"/>
                <w:lang w:val="fr-FR"/>
              </w:rPr>
              <w:t> </w:t>
            </w:r>
            <w:r w:rsidRPr="00F022CA">
              <w:rPr>
                <w:color w:val="000000"/>
                <w:sz w:val="20"/>
                <w:szCs w:val="20"/>
                <w:lang w:val="fr-FR"/>
              </w:rPr>
              <w:t>114</w:t>
            </w:r>
            <w:r w:rsidR="001C185C" w:rsidRPr="00F022CA">
              <w:rPr>
                <w:color w:val="000000"/>
                <w:sz w:val="20"/>
                <w:szCs w:val="20"/>
                <w:lang w:val="fr-FR"/>
              </w:rPr>
              <w:t> </w:t>
            </w:r>
            <w:r w:rsidRPr="00F022CA">
              <w:rPr>
                <w:color w:val="000000"/>
                <w:sz w:val="20"/>
                <w:szCs w:val="20"/>
                <w:lang w:val="fr-FR"/>
              </w:rPr>
              <w:t>650</w:t>
            </w:r>
          </w:p>
        </w:tc>
      </w:tr>
      <w:tr w:rsidR="00E46F82" w:rsidRPr="00F022CA" w14:paraId="5D805747" w14:textId="77777777" w:rsidTr="00EC7B65">
        <w:trPr>
          <w:trHeight w:val="144"/>
        </w:trPr>
        <w:tc>
          <w:tcPr>
            <w:tcW w:w="2692" w:type="dxa"/>
            <w:shd w:val="clear" w:color="auto" w:fill="auto"/>
            <w:tcMar>
              <w:left w:w="108" w:type="dxa"/>
              <w:right w:w="108" w:type="dxa"/>
            </w:tcMar>
          </w:tcPr>
          <w:p w14:paraId="4AE52DD6" w14:textId="77777777" w:rsidR="00E46F82" w:rsidRPr="00F022CA" w:rsidRDefault="00E46F82" w:rsidP="00E46F82">
            <w:pPr>
              <w:jc w:val="right"/>
              <w:rPr>
                <w:rFonts w:eastAsia="Calibri"/>
                <w:b/>
                <w:bCs/>
                <w:sz w:val="20"/>
                <w:szCs w:val="20"/>
                <w:lang w:val="fr-FR"/>
              </w:rPr>
            </w:pPr>
            <w:r w:rsidRPr="00F022CA">
              <w:rPr>
                <w:rFonts w:eastAsia="Calibri"/>
                <w:b/>
                <w:bCs/>
                <w:sz w:val="20"/>
                <w:szCs w:val="20"/>
                <w:lang w:val="fr-FR"/>
              </w:rPr>
              <w:t xml:space="preserve">Total </w:t>
            </w:r>
          </w:p>
        </w:tc>
        <w:tc>
          <w:tcPr>
            <w:tcW w:w="1354" w:type="dxa"/>
            <w:shd w:val="clear" w:color="auto" w:fill="auto"/>
            <w:tcMar>
              <w:left w:w="108" w:type="dxa"/>
              <w:right w:w="108" w:type="dxa"/>
            </w:tcMar>
          </w:tcPr>
          <w:p w14:paraId="551C3C0A" w14:textId="4CE41B27" w:rsidR="00E46F82" w:rsidRPr="00F022CA" w:rsidRDefault="00E46F82" w:rsidP="00E46F82">
            <w:pPr>
              <w:jc w:val="right"/>
              <w:rPr>
                <w:rFonts w:eastAsia="Calibri"/>
                <w:b/>
                <w:bCs/>
                <w:sz w:val="20"/>
                <w:szCs w:val="20"/>
                <w:lang w:val="fr-FR"/>
              </w:rPr>
            </w:pPr>
            <w:r w:rsidRPr="00F022CA">
              <w:rPr>
                <w:rFonts w:eastAsia="Aptos Narrow"/>
                <w:b/>
                <w:bCs/>
                <w:sz w:val="20"/>
                <w:szCs w:val="20"/>
                <w:lang w:val="fr-FR"/>
              </w:rPr>
              <w:t>16</w:t>
            </w:r>
            <w:r w:rsidR="001C185C" w:rsidRPr="00F022CA">
              <w:rPr>
                <w:rFonts w:eastAsia="Aptos Narrow"/>
                <w:b/>
                <w:bCs/>
                <w:sz w:val="20"/>
                <w:szCs w:val="20"/>
                <w:lang w:val="fr-FR"/>
              </w:rPr>
              <w:t> </w:t>
            </w:r>
            <w:r w:rsidRPr="00F022CA">
              <w:rPr>
                <w:rFonts w:eastAsia="Aptos Narrow"/>
                <w:b/>
                <w:bCs/>
                <w:sz w:val="20"/>
                <w:szCs w:val="20"/>
                <w:lang w:val="fr-FR"/>
              </w:rPr>
              <w:t>244</w:t>
            </w:r>
            <w:r w:rsidR="001C185C" w:rsidRPr="00F022CA">
              <w:rPr>
                <w:rFonts w:eastAsia="Aptos Narrow"/>
                <w:b/>
                <w:bCs/>
                <w:sz w:val="20"/>
                <w:szCs w:val="20"/>
                <w:lang w:val="fr-FR"/>
              </w:rPr>
              <w:t> </w:t>
            </w:r>
            <w:r w:rsidRPr="00F022CA">
              <w:rPr>
                <w:rFonts w:eastAsia="Aptos Narrow"/>
                <w:b/>
                <w:bCs/>
                <w:sz w:val="20"/>
                <w:szCs w:val="20"/>
                <w:lang w:val="fr-FR"/>
              </w:rPr>
              <w:t>894</w:t>
            </w:r>
          </w:p>
        </w:tc>
        <w:tc>
          <w:tcPr>
            <w:tcW w:w="2691" w:type="dxa"/>
            <w:shd w:val="clear" w:color="auto" w:fill="auto"/>
            <w:tcMar>
              <w:left w:w="108" w:type="dxa"/>
              <w:right w:w="108" w:type="dxa"/>
            </w:tcMar>
          </w:tcPr>
          <w:p w14:paraId="3738288B" w14:textId="77777777" w:rsidR="00E46F82" w:rsidRPr="00F022CA" w:rsidRDefault="00E46F82" w:rsidP="00E46F82">
            <w:pPr>
              <w:jc w:val="right"/>
              <w:rPr>
                <w:rFonts w:eastAsia="Calibri"/>
                <w:b/>
                <w:bCs/>
                <w:sz w:val="20"/>
                <w:szCs w:val="20"/>
                <w:lang w:val="fr-FR"/>
              </w:rPr>
            </w:pPr>
            <w:r w:rsidRPr="00F022CA">
              <w:rPr>
                <w:rFonts w:eastAsia="Calibri"/>
                <w:b/>
                <w:bCs/>
                <w:sz w:val="20"/>
                <w:szCs w:val="20"/>
                <w:lang w:val="fr-FR"/>
              </w:rPr>
              <w:t>Total</w:t>
            </w:r>
          </w:p>
        </w:tc>
        <w:tc>
          <w:tcPr>
            <w:tcW w:w="1354" w:type="dxa"/>
            <w:shd w:val="clear" w:color="auto" w:fill="auto"/>
            <w:tcMar>
              <w:left w:w="108" w:type="dxa"/>
              <w:right w:w="108" w:type="dxa"/>
            </w:tcMar>
          </w:tcPr>
          <w:p w14:paraId="00783F55" w14:textId="5DF53C10" w:rsidR="00E46F82" w:rsidRPr="00F022CA" w:rsidRDefault="00E46F82" w:rsidP="00E46F82">
            <w:pPr>
              <w:jc w:val="right"/>
              <w:rPr>
                <w:rFonts w:eastAsia="Calibri"/>
                <w:b/>
                <w:bCs/>
                <w:sz w:val="20"/>
                <w:szCs w:val="20"/>
                <w:lang w:val="fr-FR"/>
              </w:rPr>
            </w:pPr>
            <w:r w:rsidRPr="00F022CA">
              <w:rPr>
                <w:rFonts w:eastAsia="Calibri"/>
                <w:b/>
                <w:bCs/>
                <w:sz w:val="20"/>
                <w:szCs w:val="20"/>
                <w:lang w:val="fr-FR"/>
              </w:rPr>
              <w:t>4</w:t>
            </w:r>
            <w:r w:rsidR="001C185C" w:rsidRPr="00F022CA">
              <w:rPr>
                <w:rFonts w:eastAsia="Calibri"/>
                <w:b/>
                <w:bCs/>
                <w:sz w:val="20"/>
                <w:szCs w:val="20"/>
                <w:lang w:val="fr-FR"/>
              </w:rPr>
              <w:t> </w:t>
            </w:r>
            <w:r w:rsidRPr="00F022CA">
              <w:rPr>
                <w:rFonts w:eastAsia="Calibri"/>
                <w:b/>
                <w:bCs/>
                <w:sz w:val="20"/>
                <w:szCs w:val="20"/>
                <w:lang w:val="fr-FR"/>
              </w:rPr>
              <w:t>283</w:t>
            </w:r>
            <w:r w:rsidR="001C185C" w:rsidRPr="00F022CA">
              <w:rPr>
                <w:rFonts w:eastAsia="Calibri"/>
                <w:b/>
                <w:bCs/>
                <w:sz w:val="20"/>
                <w:szCs w:val="20"/>
                <w:lang w:val="fr-FR"/>
              </w:rPr>
              <w:t> </w:t>
            </w:r>
            <w:r w:rsidRPr="00F022CA">
              <w:rPr>
                <w:rFonts w:eastAsia="Calibri"/>
                <w:b/>
                <w:bCs/>
                <w:sz w:val="20"/>
                <w:szCs w:val="20"/>
                <w:lang w:val="fr-FR"/>
              </w:rPr>
              <w:t>033</w:t>
            </w:r>
          </w:p>
        </w:tc>
        <w:tc>
          <w:tcPr>
            <w:tcW w:w="1354" w:type="dxa"/>
            <w:shd w:val="clear" w:color="auto" w:fill="auto"/>
            <w:tcMar>
              <w:left w:w="108" w:type="dxa"/>
              <w:right w:w="108" w:type="dxa"/>
            </w:tcMar>
          </w:tcPr>
          <w:p w14:paraId="20224366" w14:textId="6E1B2D16" w:rsidR="00E46F82" w:rsidRPr="00F022CA" w:rsidRDefault="00E46F82" w:rsidP="00E46F82">
            <w:pPr>
              <w:jc w:val="right"/>
              <w:rPr>
                <w:b/>
                <w:bCs/>
                <w:color w:val="000000"/>
                <w:sz w:val="20"/>
                <w:szCs w:val="20"/>
                <w:lang w:val="fr-FR"/>
              </w:rPr>
            </w:pPr>
            <w:r w:rsidRPr="00F022CA">
              <w:rPr>
                <w:b/>
                <w:bCs/>
                <w:color w:val="000000"/>
                <w:sz w:val="20"/>
                <w:szCs w:val="20"/>
                <w:lang w:val="fr-FR"/>
              </w:rPr>
              <w:t>20</w:t>
            </w:r>
            <w:r w:rsidR="001C185C" w:rsidRPr="00F022CA">
              <w:rPr>
                <w:b/>
                <w:bCs/>
                <w:color w:val="000000"/>
                <w:sz w:val="20"/>
                <w:szCs w:val="20"/>
                <w:lang w:val="fr-FR"/>
              </w:rPr>
              <w:t> </w:t>
            </w:r>
            <w:r w:rsidRPr="00F022CA">
              <w:rPr>
                <w:b/>
                <w:bCs/>
                <w:color w:val="000000"/>
                <w:sz w:val="20"/>
                <w:szCs w:val="20"/>
                <w:lang w:val="fr-FR"/>
              </w:rPr>
              <w:t>528</w:t>
            </w:r>
            <w:r w:rsidR="001C185C" w:rsidRPr="00F022CA">
              <w:rPr>
                <w:b/>
                <w:bCs/>
                <w:color w:val="000000"/>
                <w:sz w:val="20"/>
                <w:szCs w:val="20"/>
                <w:lang w:val="fr-FR"/>
              </w:rPr>
              <w:t> </w:t>
            </w:r>
            <w:r w:rsidRPr="00F022CA">
              <w:rPr>
                <w:b/>
                <w:bCs/>
                <w:color w:val="000000"/>
                <w:sz w:val="20"/>
                <w:szCs w:val="20"/>
                <w:lang w:val="fr-FR"/>
              </w:rPr>
              <w:t>127</w:t>
            </w:r>
          </w:p>
        </w:tc>
      </w:tr>
    </w:tbl>
    <w:p w14:paraId="4096E090" w14:textId="77777777" w:rsidR="00D960EB" w:rsidRPr="002C5D90" w:rsidRDefault="00D960EB" w:rsidP="00316892">
      <w:pPr>
        <w:rPr>
          <w:lang w:val="fr-FR"/>
        </w:rPr>
        <w:sectPr w:rsidR="00D960EB" w:rsidRPr="002C5D90" w:rsidSect="00651697">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pPr>
    </w:p>
    <w:p w14:paraId="73F1429D" w14:textId="0FACA84B" w:rsidR="00966267" w:rsidRPr="00965358" w:rsidRDefault="00966267" w:rsidP="00966267">
      <w:pPr>
        <w:suppressAutoHyphens/>
        <w:spacing w:after="240"/>
        <w:jc w:val="center"/>
        <w:rPr>
          <w:b/>
          <w:bCs/>
        </w:rPr>
      </w:pPr>
      <w:r w:rsidRPr="00965358">
        <w:rPr>
          <w:b/>
          <w:bCs/>
        </w:rPr>
        <w:lastRenderedPageBreak/>
        <w:t>Annex III</w:t>
      </w:r>
    </w:p>
    <w:p w14:paraId="099582E4" w14:textId="77777777" w:rsidR="00966267" w:rsidRPr="00965358" w:rsidRDefault="00966267" w:rsidP="00966267">
      <w:pPr>
        <w:suppressAutoHyphens/>
        <w:spacing w:after="360"/>
        <w:jc w:val="center"/>
        <w:rPr>
          <w:b/>
          <w:bCs/>
        </w:rPr>
      </w:pPr>
      <w:r w:rsidRPr="00965358">
        <w:rPr>
          <w:b/>
          <w:bCs/>
        </w:rPr>
        <w:t>AGREED LIST OF EQUIPMENT AND TOOLS TO BE PROCURED IN THE SERVICING SECTOR OF STAGE I OF THE KIGALI HFC IMPLEMENTATION PLAN</w:t>
      </w:r>
    </w:p>
    <w:tbl>
      <w:tblPr>
        <w:tblStyle w:val="TableGrid10"/>
        <w:tblW w:w="5001" w:type="pct"/>
        <w:tblLayout w:type="fixed"/>
        <w:tblLook w:val="04A0" w:firstRow="1" w:lastRow="0" w:firstColumn="1" w:lastColumn="0" w:noHBand="0" w:noVBand="1"/>
      </w:tblPr>
      <w:tblGrid>
        <w:gridCol w:w="2690"/>
        <w:gridCol w:w="6662"/>
      </w:tblGrid>
      <w:tr w:rsidR="00966267" w:rsidRPr="00965358" w14:paraId="6B2CB824" w14:textId="77777777">
        <w:trPr>
          <w:trHeight w:val="20"/>
          <w:tblHeader/>
        </w:trPr>
        <w:tc>
          <w:tcPr>
            <w:tcW w:w="1438" w:type="pct"/>
            <w:shd w:val="clear" w:color="auto" w:fill="auto"/>
          </w:tcPr>
          <w:p w14:paraId="47CB1010" w14:textId="77777777" w:rsidR="00966267" w:rsidRPr="00965358" w:rsidRDefault="00966267">
            <w:pPr>
              <w:widowControl w:val="0"/>
              <w:jc w:val="center"/>
              <w:rPr>
                <w:b/>
                <w:bCs/>
                <w:color w:val="000000"/>
                <w:sz w:val="20"/>
                <w:szCs w:val="20"/>
                <w:lang w:eastAsia="zh-CN"/>
              </w:rPr>
            </w:pPr>
            <w:r w:rsidRPr="00965358">
              <w:rPr>
                <w:b/>
                <w:bCs/>
                <w:color w:val="000000"/>
                <w:sz w:val="20"/>
                <w:szCs w:val="20"/>
                <w:lang w:eastAsia="zh-CN"/>
              </w:rPr>
              <w:t>Project activity</w:t>
            </w:r>
          </w:p>
        </w:tc>
        <w:tc>
          <w:tcPr>
            <w:tcW w:w="3562" w:type="pct"/>
            <w:shd w:val="clear" w:color="auto" w:fill="auto"/>
          </w:tcPr>
          <w:p w14:paraId="5434083C" w14:textId="77777777" w:rsidR="00966267" w:rsidRPr="00965358" w:rsidRDefault="00966267">
            <w:pPr>
              <w:widowControl w:val="0"/>
              <w:jc w:val="center"/>
              <w:rPr>
                <w:b/>
                <w:bCs/>
                <w:color w:val="000000"/>
                <w:sz w:val="20"/>
                <w:szCs w:val="20"/>
                <w:lang w:eastAsia="zh-CN"/>
              </w:rPr>
            </w:pPr>
            <w:r w:rsidRPr="00965358">
              <w:rPr>
                <w:b/>
                <w:bCs/>
                <w:color w:val="000000"/>
                <w:sz w:val="20"/>
                <w:szCs w:val="20"/>
                <w:lang w:eastAsia="zh-CN"/>
              </w:rPr>
              <w:t>Equipment and tools</w:t>
            </w:r>
          </w:p>
        </w:tc>
      </w:tr>
      <w:tr w:rsidR="00966267" w:rsidRPr="00965358" w14:paraId="3153BD40" w14:textId="77777777">
        <w:trPr>
          <w:trHeight w:val="20"/>
        </w:trPr>
        <w:tc>
          <w:tcPr>
            <w:tcW w:w="1438" w:type="pct"/>
            <w:shd w:val="clear" w:color="auto" w:fill="auto"/>
            <w:noWrap/>
          </w:tcPr>
          <w:p w14:paraId="2DA12ED2" w14:textId="77777777" w:rsidR="00966267" w:rsidRPr="00965358" w:rsidRDefault="00966267">
            <w:pPr>
              <w:keepNext/>
              <w:keepLines/>
              <w:widowControl w:val="0"/>
              <w:jc w:val="left"/>
              <w:rPr>
                <w:sz w:val="20"/>
                <w:szCs w:val="20"/>
              </w:rPr>
            </w:pPr>
            <w:r w:rsidRPr="00965358">
              <w:rPr>
                <w:sz w:val="20"/>
                <w:szCs w:val="20"/>
              </w:rPr>
              <w:t>Establish five centres of excellence for MAC sector</w:t>
            </w:r>
          </w:p>
        </w:tc>
        <w:tc>
          <w:tcPr>
            <w:tcW w:w="3562" w:type="pct"/>
            <w:shd w:val="clear" w:color="auto" w:fill="auto"/>
          </w:tcPr>
          <w:p w14:paraId="1B8DFDF1" w14:textId="77777777" w:rsidR="00966267" w:rsidRPr="00965358" w:rsidRDefault="00966267">
            <w:pPr>
              <w:keepNext/>
              <w:keepLines/>
              <w:widowControl w:val="0"/>
              <w:jc w:val="left"/>
              <w:rPr>
                <w:color w:val="000000"/>
                <w:sz w:val="20"/>
                <w:szCs w:val="20"/>
                <w:lang w:eastAsia="zh-CN"/>
              </w:rPr>
            </w:pPr>
            <w:r w:rsidRPr="00965358">
              <w:rPr>
                <w:color w:val="000000"/>
                <w:sz w:val="20"/>
                <w:szCs w:val="20"/>
                <w:lang w:eastAsia="zh-CN"/>
              </w:rPr>
              <w:t>Didactic trainer; HFC/HFO recycling and charging station; digital gauge manifold, vacuum pump and hose accessories; instruments and leak detectors; reusable cylinders; safety gear; classroom equipment</w:t>
            </w:r>
          </w:p>
        </w:tc>
      </w:tr>
      <w:tr w:rsidR="00966267" w:rsidRPr="00965358" w14:paraId="6BBBCE74" w14:textId="77777777">
        <w:trPr>
          <w:trHeight w:val="20"/>
        </w:trPr>
        <w:tc>
          <w:tcPr>
            <w:tcW w:w="1438" w:type="pct"/>
            <w:shd w:val="clear" w:color="auto" w:fill="auto"/>
            <w:noWrap/>
          </w:tcPr>
          <w:p w14:paraId="74900AA7" w14:textId="77777777" w:rsidR="00966267" w:rsidRPr="00965358" w:rsidRDefault="00966267">
            <w:pPr>
              <w:keepNext/>
              <w:keepLines/>
              <w:widowControl w:val="0"/>
              <w:jc w:val="left"/>
              <w:rPr>
                <w:sz w:val="20"/>
                <w:szCs w:val="20"/>
                <w:lang w:eastAsia="zh-CN"/>
              </w:rPr>
            </w:pPr>
            <w:r w:rsidRPr="00965358">
              <w:rPr>
                <w:sz w:val="20"/>
                <w:szCs w:val="20"/>
              </w:rPr>
              <w:t>Provision of tools and equipment to 100 MAC garages</w:t>
            </w:r>
          </w:p>
        </w:tc>
        <w:tc>
          <w:tcPr>
            <w:tcW w:w="3562" w:type="pct"/>
            <w:shd w:val="clear" w:color="auto" w:fill="auto"/>
          </w:tcPr>
          <w:p w14:paraId="54F590AB" w14:textId="77777777" w:rsidR="00966267" w:rsidRPr="00965358" w:rsidRDefault="00966267">
            <w:pPr>
              <w:keepNext/>
              <w:keepLines/>
              <w:widowControl w:val="0"/>
              <w:jc w:val="left"/>
              <w:rPr>
                <w:sz w:val="20"/>
                <w:szCs w:val="20"/>
                <w:lang w:eastAsia="zh-CN"/>
              </w:rPr>
            </w:pPr>
            <w:r w:rsidRPr="00965358">
              <w:rPr>
                <w:sz w:val="20"/>
                <w:szCs w:val="20"/>
                <w:lang w:eastAsia="zh-CN"/>
              </w:rPr>
              <w:t>Digital gauge manifold and hoses; HFC/HFO handheld leak detector; HFC/HFO recycling and charging station; basic tools</w:t>
            </w:r>
          </w:p>
        </w:tc>
      </w:tr>
      <w:tr w:rsidR="00966267" w:rsidRPr="00965358" w14:paraId="6A4AE94F" w14:textId="77777777">
        <w:trPr>
          <w:trHeight w:val="20"/>
        </w:trPr>
        <w:tc>
          <w:tcPr>
            <w:tcW w:w="1438" w:type="pct"/>
            <w:shd w:val="clear" w:color="auto" w:fill="auto"/>
            <w:noWrap/>
          </w:tcPr>
          <w:p w14:paraId="1EEC2C48" w14:textId="77777777" w:rsidR="00966267" w:rsidRPr="00965358" w:rsidRDefault="00966267">
            <w:pPr>
              <w:keepNext/>
              <w:keepLines/>
              <w:widowControl w:val="0"/>
              <w:jc w:val="left"/>
              <w:rPr>
                <w:sz w:val="20"/>
                <w:szCs w:val="20"/>
                <w:lang w:eastAsia="zh-CN"/>
              </w:rPr>
            </w:pPr>
            <w:r w:rsidRPr="00965358">
              <w:rPr>
                <w:sz w:val="20"/>
                <w:szCs w:val="20"/>
              </w:rPr>
              <w:t>Equip two RAC institutes with trans</w:t>
            </w:r>
            <w:r w:rsidRPr="00965358">
              <w:rPr>
                <w:sz w:val="20"/>
                <w:szCs w:val="20"/>
              </w:rPr>
              <w:noBreakHyphen/>
              <w:t>critical CO</w:t>
            </w:r>
            <w:r w:rsidRPr="00965358">
              <w:rPr>
                <w:sz w:val="20"/>
                <w:szCs w:val="20"/>
                <w:vertAlign w:val="subscript"/>
                <w:lang w:eastAsia="zh-CN"/>
              </w:rPr>
              <w:t>2</w:t>
            </w:r>
            <w:r w:rsidRPr="00965358">
              <w:rPr>
                <w:sz w:val="20"/>
                <w:szCs w:val="20"/>
              </w:rPr>
              <w:t xml:space="preserve"> training labs</w:t>
            </w:r>
          </w:p>
        </w:tc>
        <w:tc>
          <w:tcPr>
            <w:tcW w:w="3562" w:type="pct"/>
            <w:shd w:val="clear" w:color="auto" w:fill="auto"/>
          </w:tcPr>
          <w:p w14:paraId="656B8E9C" w14:textId="77777777" w:rsidR="00966267" w:rsidRPr="00965358" w:rsidRDefault="00966267">
            <w:pPr>
              <w:keepNext/>
              <w:keepLines/>
              <w:widowControl w:val="0"/>
              <w:jc w:val="left"/>
              <w:rPr>
                <w:sz w:val="20"/>
                <w:szCs w:val="20"/>
                <w:lang w:eastAsia="zh-CN"/>
              </w:rPr>
            </w:pPr>
            <w:r w:rsidRPr="00965358">
              <w:rPr>
                <w:sz w:val="20"/>
                <w:szCs w:val="20"/>
                <w:lang w:eastAsia="zh-CN"/>
              </w:rPr>
              <w:t>CO</w:t>
            </w:r>
            <w:r w:rsidRPr="00965358">
              <w:rPr>
                <w:sz w:val="20"/>
                <w:szCs w:val="20"/>
                <w:vertAlign w:val="subscript"/>
                <w:lang w:eastAsia="zh-CN"/>
              </w:rPr>
              <w:t>2</w:t>
            </w:r>
            <w:r w:rsidRPr="00965358">
              <w:rPr>
                <w:sz w:val="20"/>
                <w:szCs w:val="20"/>
                <w:lang w:eastAsia="zh-CN"/>
              </w:rPr>
              <w:t xml:space="preserve"> training units; </w:t>
            </w:r>
            <w:proofErr w:type="spellStart"/>
            <w:r w:rsidRPr="00965358">
              <w:rPr>
                <w:sz w:val="20"/>
                <w:szCs w:val="20"/>
                <w:lang w:eastAsia="zh-CN"/>
              </w:rPr>
              <w:t>Lokring</w:t>
            </w:r>
            <w:proofErr w:type="spellEnd"/>
            <w:r w:rsidRPr="00965358">
              <w:rPr>
                <w:sz w:val="20"/>
                <w:szCs w:val="20"/>
                <w:lang w:eastAsia="zh-CN"/>
              </w:rPr>
              <w:t xml:space="preserve"> CO</w:t>
            </w:r>
            <w:r w:rsidRPr="00965358">
              <w:rPr>
                <w:sz w:val="20"/>
                <w:szCs w:val="20"/>
                <w:vertAlign w:val="subscript"/>
                <w:lang w:eastAsia="zh-CN"/>
              </w:rPr>
              <w:t>2</w:t>
            </w:r>
            <w:r w:rsidRPr="00965358">
              <w:rPr>
                <w:sz w:val="20"/>
                <w:szCs w:val="20"/>
                <w:lang w:eastAsia="zh-CN"/>
              </w:rPr>
              <w:t xml:space="preserve"> piping tools; CO</w:t>
            </w:r>
            <w:r w:rsidRPr="00965358">
              <w:rPr>
                <w:sz w:val="20"/>
                <w:szCs w:val="20"/>
                <w:vertAlign w:val="subscript"/>
                <w:lang w:eastAsia="zh-CN"/>
              </w:rPr>
              <w:t>2</w:t>
            </w:r>
            <w:r w:rsidRPr="00965358">
              <w:rPr>
                <w:sz w:val="20"/>
                <w:szCs w:val="20"/>
                <w:lang w:eastAsia="zh-CN"/>
              </w:rPr>
              <w:t xml:space="preserve"> leak detectors; CO</w:t>
            </w:r>
            <w:r w:rsidRPr="00965358">
              <w:rPr>
                <w:sz w:val="20"/>
                <w:szCs w:val="20"/>
                <w:vertAlign w:val="subscript"/>
                <w:lang w:eastAsia="zh-CN"/>
              </w:rPr>
              <w:t>2</w:t>
            </w:r>
            <w:r w:rsidRPr="00965358">
              <w:rPr>
                <w:sz w:val="20"/>
                <w:szCs w:val="20"/>
                <w:lang w:eastAsia="zh-CN"/>
              </w:rPr>
              <w:t xml:space="preserve"> pressure regulators; CO</w:t>
            </w:r>
            <w:r w:rsidRPr="00965358">
              <w:rPr>
                <w:sz w:val="20"/>
                <w:szCs w:val="20"/>
                <w:vertAlign w:val="subscript"/>
                <w:lang w:eastAsia="zh-CN"/>
              </w:rPr>
              <w:t>2</w:t>
            </w:r>
            <w:r w:rsidRPr="00965358">
              <w:rPr>
                <w:sz w:val="20"/>
                <w:szCs w:val="20"/>
                <w:lang w:eastAsia="zh-CN"/>
              </w:rPr>
              <w:t xml:space="preserve"> gauges and hoses; spare parts</w:t>
            </w:r>
          </w:p>
        </w:tc>
      </w:tr>
      <w:tr w:rsidR="00966267" w:rsidRPr="00965358" w14:paraId="202E5947" w14:textId="77777777">
        <w:trPr>
          <w:trHeight w:val="20"/>
        </w:trPr>
        <w:tc>
          <w:tcPr>
            <w:tcW w:w="1438" w:type="pct"/>
            <w:shd w:val="clear" w:color="auto" w:fill="auto"/>
            <w:noWrap/>
          </w:tcPr>
          <w:p w14:paraId="56E57874" w14:textId="77777777" w:rsidR="00966267" w:rsidRPr="00965358" w:rsidRDefault="00966267">
            <w:pPr>
              <w:keepLines/>
              <w:widowControl w:val="0"/>
              <w:jc w:val="left"/>
              <w:rPr>
                <w:sz w:val="20"/>
                <w:szCs w:val="20"/>
                <w:lang w:eastAsia="zh-CN"/>
              </w:rPr>
            </w:pPr>
            <w:r w:rsidRPr="00965358">
              <w:rPr>
                <w:sz w:val="20"/>
                <w:szCs w:val="20"/>
              </w:rPr>
              <w:t>Provide basic safety tools to 500 RAC technicians</w:t>
            </w:r>
          </w:p>
        </w:tc>
        <w:tc>
          <w:tcPr>
            <w:tcW w:w="3562" w:type="pct"/>
            <w:shd w:val="clear" w:color="auto" w:fill="auto"/>
          </w:tcPr>
          <w:p w14:paraId="3C4AE48A" w14:textId="77777777" w:rsidR="00966267" w:rsidRPr="00965358" w:rsidRDefault="00966267">
            <w:pPr>
              <w:keepLines/>
              <w:widowControl w:val="0"/>
              <w:jc w:val="left"/>
              <w:rPr>
                <w:sz w:val="20"/>
                <w:szCs w:val="20"/>
                <w:lang w:eastAsia="zh-CN"/>
              </w:rPr>
            </w:pPr>
            <w:r w:rsidRPr="00965358">
              <w:rPr>
                <w:sz w:val="20"/>
                <w:szCs w:val="20"/>
                <w:lang w:eastAsia="zh-CN"/>
              </w:rPr>
              <w:t>Refrigerant handling tools such as gauges, manifolds, and hoses; recovery equipment and cylinders, charging and vacuum equipment; instruments; tubing tools; hydrocarbon servicing tools; and safety gear</w:t>
            </w:r>
          </w:p>
        </w:tc>
      </w:tr>
    </w:tbl>
    <w:p w14:paraId="00B755CE" w14:textId="3BC00E29" w:rsidR="0070038F" w:rsidRPr="00965358" w:rsidRDefault="0070038F" w:rsidP="00316892"/>
    <w:p w14:paraId="5C9C2071" w14:textId="77777777" w:rsidR="00FB5317" w:rsidRPr="00392365" w:rsidRDefault="00FB5317" w:rsidP="00316892">
      <w:pPr>
        <w:rPr>
          <w:lang w:val="en-US"/>
        </w:rPr>
      </w:pPr>
    </w:p>
    <w:sectPr w:rsidR="00FB5317" w:rsidRPr="00392365" w:rsidSect="00651697">
      <w:headerReference w:type="defaul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F98BD5" w14:textId="77777777" w:rsidR="00E36633" w:rsidRDefault="00E36633" w:rsidP="004A504B">
      <w:r>
        <w:separator/>
      </w:r>
    </w:p>
  </w:endnote>
  <w:endnote w:type="continuationSeparator" w:id="0">
    <w:p w14:paraId="4929A9C2" w14:textId="77777777" w:rsidR="00E36633" w:rsidRDefault="00E36633" w:rsidP="004A504B">
      <w:r>
        <w:continuationSeparator/>
      </w:r>
    </w:p>
  </w:endnote>
  <w:endnote w:type="continuationNotice" w:id="1">
    <w:p w14:paraId="7B88F119" w14:textId="77777777" w:rsidR="00E36633" w:rsidRDefault="00E36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7EAE9"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2420B"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CFD3C" w14:textId="77777777" w:rsidR="007E532A" w:rsidRPr="00D56E94" w:rsidRDefault="007E532A" w:rsidP="007E532A">
    <w:pPr>
      <w:pBdr>
        <w:top w:val="single" w:sz="4" w:space="1" w:color="auto"/>
        <w:left w:val="single" w:sz="4" w:space="4" w:color="auto"/>
        <w:bottom w:val="single" w:sz="4" w:space="1" w:color="auto"/>
        <w:right w:val="single" w:sz="4" w:space="4" w:color="auto"/>
      </w:pBdr>
      <w:jc w:val="center"/>
      <w:rPr>
        <w:sz w:val="18"/>
        <w:szCs w:val="18"/>
        <w:lang w:val="fr-FR"/>
      </w:rPr>
    </w:pPr>
    <w:r w:rsidRPr="00D56E94">
      <w:rPr>
        <w:sz w:val="18"/>
        <w:szCs w:val="18"/>
        <w:lang w:val="fr-FR"/>
      </w:rPr>
      <w:t>Les documents de présession du Comité exécutif du Fonds multilatéral aux fins d</w:t>
    </w:r>
    <w:r>
      <w:rPr>
        <w:sz w:val="18"/>
        <w:szCs w:val="18"/>
        <w:lang w:val="fr-FR"/>
      </w:rPr>
      <w:t>’</w:t>
    </w:r>
    <w:r w:rsidRPr="00D56E94">
      <w:rPr>
        <w:sz w:val="18"/>
        <w:szCs w:val="18"/>
        <w:lang w:val="fr-FR"/>
      </w:rPr>
      <w:t xml:space="preserve">application du Protocole de </w:t>
    </w:r>
  </w:p>
  <w:p w14:paraId="505BA48A" w14:textId="77777777" w:rsidR="007E532A" w:rsidRPr="00D56E94" w:rsidRDefault="007E532A" w:rsidP="007E532A">
    <w:pPr>
      <w:pBdr>
        <w:top w:val="single" w:sz="4" w:space="1" w:color="auto"/>
        <w:left w:val="single" w:sz="4" w:space="4" w:color="auto"/>
        <w:bottom w:val="single" w:sz="4" w:space="1" w:color="auto"/>
        <w:right w:val="single" w:sz="4" w:space="4" w:color="auto"/>
      </w:pBdr>
      <w:jc w:val="center"/>
      <w:rPr>
        <w:sz w:val="18"/>
        <w:szCs w:val="18"/>
        <w:lang w:val="fr-FR"/>
      </w:rPr>
    </w:pPr>
    <w:r w:rsidRPr="00D56E94">
      <w:rPr>
        <w:sz w:val="18"/>
        <w:szCs w:val="18"/>
        <w:lang w:val="fr-FR"/>
      </w:rPr>
      <w:t>Montréal sont présentés sous réserve des décisions pouvant être prises par le Comité exécutif après leur publication</w:t>
    </w:r>
    <w:r>
      <w:rPr>
        <w:sz w:val="18"/>
        <w:szCs w:val="18"/>
        <w:lang w:val="fr-FR"/>
      </w:rPr>
      <w:t>.</w:t>
    </w:r>
  </w:p>
  <w:p w14:paraId="569696ED" w14:textId="77777777" w:rsidR="0070038F" w:rsidRPr="007E532A" w:rsidRDefault="0070038F"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2A93F"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7EA10" w14:textId="77777777" w:rsidR="0070038F" w:rsidRPr="0033525D" w:rsidRDefault="0070038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3669821" w14:textId="77777777" w:rsidR="0070038F" w:rsidRDefault="0070038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1F6E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A8C1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AF8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0D124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9143C" w14:textId="77777777" w:rsidR="00E36633" w:rsidRDefault="00E36633" w:rsidP="004A504B">
      <w:r>
        <w:separator/>
      </w:r>
    </w:p>
  </w:footnote>
  <w:footnote w:type="continuationSeparator" w:id="0">
    <w:p w14:paraId="35CE891E" w14:textId="77777777" w:rsidR="00E36633" w:rsidRDefault="00E36633" w:rsidP="004A504B">
      <w:r>
        <w:continuationSeparator/>
      </w:r>
    </w:p>
  </w:footnote>
  <w:footnote w:type="continuationNotice" w:id="1">
    <w:p w14:paraId="75E8A0EA" w14:textId="77777777" w:rsidR="00E36633" w:rsidRDefault="00E36633"/>
  </w:footnote>
  <w:footnote w:id="2">
    <w:p w14:paraId="276A25DA" w14:textId="77777777" w:rsidR="002355D8" w:rsidRPr="00AC3C95" w:rsidRDefault="002355D8" w:rsidP="002355D8">
      <w:pPr>
        <w:pStyle w:val="FootnoteText"/>
        <w:spacing w:after="40"/>
        <w:rPr>
          <w:lang w:val="fr-FR"/>
        </w:rPr>
      </w:pPr>
      <w:r w:rsidRPr="00AC3C95">
        <w:rPr>
          <w:rStyle w:val="FootnoteReference"/>
          <w:lang w:val="fr-FR"/>
        </w:rPr>
        <w:footnoteRef/>
      </w:r>
      <w:r w:rsidRPr="00AC3C95">
        <w:rPr>
          <w:lang w:val="fr-FR"/>
        </w:rPr>
        <w:t xml:space="preserve"> UNEP/OzL.Pro/ExCom/95/1</w:t>
      </w:r>
    </w:p>
  </w:footnote>
  <w:footnote w:id="3">
    <w:p w14:paraId="2E3AF416" w14:textId="39F3AD0E" w:rsidR="002355D8" w:rsidRPr="00AC3C95" w:rsidRDefault="002355D8" w:rsidP="002355D8">
      <w:pPr>
        <w:pStyle w:val="FootnoteText"/>
        <w:rPr>
          <w:lang w:val="fr-FR"/>
        </w:rPr>
      </w:pPr>
      <w:r w:rsidRPr="00AC3C95">
        <w:rPr>
          <w:rStyle w:val="FootnoteReference"/>
          <w:lang w:val="fr-FR"/>
        </w:rPr>
        <w:footnoteRef/>
      </w:r>
      <w:r w:rsidRPr="00AC3C95">
        <w:rPr>
          <w:lang w:val="fr-FR"/>
        </w:rPr>
        <w:t xml:space="preserve"> Selon la lettre du 22 août 2024 adressée au PNUD par le </w:t>
      </w:r>
      <w:proofErr w:type="gramStart"/>
      <w:r w:rsidRPr="00AC3C95">
        <w:rPr>
          <w:lang w:val="fr-FR"/>
        </w:rPr>
        <w:t>Ministère de l</w:t>
      </w:r>
      <w:r w:rsidR="002C0768" w:rsidRPr="00AC3C95">
        <w:rPr>
          <w:lang w:val="fr-FR"/>
        </w:rPr>
        <w:t>’</w:t>
      </w:r>
      <w:r w:rsidRPr="00AC3C95">
        <w:rPr>
          <w:lang w:val="fr-FR"/>
        </w:rPr>
        <w:t>environnement</w:t>
      </w:r>
      <w:proofErr w:type="gramEnd"/>
      <w:r w:rsidRPr="00AC3C95">
        <w:rPr>
          <w:lang w:val="fr-FR"/>
        </w:rPr>
        <w:t xml:space="preserve"> du Nigéria.</w:t>
      </w:r>
    </w:p>
  </w:footnote>
  <w:footnote w:id="4">
    <w:p w14:paraId="26B2CC4E" w14:textId="77777777" w:rsidR="002355D8" w:rsidRPr="00AC3C95" w:rsidRDefault="002355D8" w:rsidP="002355D8">
      <w:pPr>
        <w:pStyle w:val="FootnoteText"/>
        <w:rPr>
          <w:lang w:val="fr-FR"/>
        </w:rPr>
      </w:pPr>
      <w:r w:rsidRPr="00AC3C95">
        <w:rPr>
          <w:rStyle w:val="FootnoteReference"/>
          <w:lang w:val="fr-FR"/>
        </w:rPr>
        <w:footnoteRef/>
      </w:r>
      <w:r w:rsidRPr="00AC3C95">
        <w:rPr>
          <w:lang w:val="fr-FR"/>
        </w:rPr>
        <w:t xml:space="preserve"> Décision 91/31(d)</w:t>
      </w:r>
    </w:p>
  </w:footnote>
  <w:footnote w:id="5">
    <w:p w14:paraId="34549DC9" w14:textId="26D92C37" w:rsidR="002355D8" w:rsidRPr="00AC3C95" w:rsidRDefault="002355D8" w:rsidP="002355D8">
      <w:pPr>
        <w:pStyle w:val="FootnoteText"/>
        <w:rPr>
          <w:noProof/>
          <w:lang w:val="fr-FR"/>
        </w:rPr>
      </w:pPr>
      <w:r w:rsidRPr="00AC3C95">
        <w:rPr>
          <w:rStyle w:val="FootnoteReference"/>
          <w:noProof/>
          <w:lang w:val="fr-FR"/>
        </w:rPr>
        <w:footnoteRef/>
      </w:r>
      <w:r w:rsidRPr="00AC3C95">
        <w:rPr>
          <w:noProof/>
          <w:lang w:val="fr-FR"/>
        </w:rPr>
        <w:t xml:space="preserve"> Vitapur </w:t>
      </w:r>
      <w:r w:rsidR="00364E49" w:rsidRPr="00AC3C95">
        <w:rPr>
          <w:noProof/>
          <w:lang w:val="fr-FR"/>
        </w:rPr>
        <w:t>Nigéria</w:t>
      </w:r>
      <w:r w:rsidRPr="00AC3C95">
        <w:rPr>
          <w:noProof/>
          <w:lang w:val="fr-FR"/>
        </w:rPr>
        <w:t xml:space="preserve"> Limited (Vitapur) et Lange and Grants Commodities Limited (Lange and Grants). </w:t>
      </w:r>
    </w:p>
  </w:footnote>
  <w:footnote w:id="6">
    <w:p w14:paraId="2D35EC81" w14:textId="59B7B6C0" w:rsidR="002355D8" w:rsidRPr="00AC3C95" w:rsidRDefault="002355D8" w:rsidP="002355D8">
      <w:pPr>
        <w:pStyle w:val="FootnoteText"/>
        <w:rPr>
          <w:lang w:val="fr-FR"/>
        </w:rPr>
      </w:pPr>
      <w:r w:rsidRPr="00AC3C95">
        <w:rPr>
          <w:rStyle w:val="FootnoteReference"/>
          <w:lang w:val="fr-FR"/>
        </w:rPr>
        <w:footnoteRef/>
      </w:r>
      <w:r w:rsidRPr="00AC3C95">
        <w:rPr>
          <w:lang w:val="fr-FR"/>
        </w:rPr>
        <w:t xml:space="preserve"> Incluant une station de récupération de réfrigérant et des cylindres, des pompes à vide et des manomètres, un équipement de charge d</w:t>
      </w:r>
      <w:r w:rsidR="002C0768" w:rsidRPr="00AC3C95">
        <w:rPr>
          <w:lang w:val="fr-FR"/>
        </w:rPr>
        <w:t>’</w:t>
      </w:r>
      <w:r w:rsidRPr="00AC3C95">
        <w:rPr>
          <w:lang w:val="fr-FR"/>
        </w:rPr>
        <w:t>hydrocarbures, des détecteurs de fuites, un collecteur de service, des tuyaux flexibles et accessoires, des outils pour l</w:t>
      </w:r>
      <w:r w:rsidR="002C0768" w:rsidRPr="00AC3C95">
        <w:rPr>
          <w:lang w:val="fr-FR"/>
        </w:rPr>
        <w:t>’</w:t>
      </w:r>
      <w:r w:rsidRPr="00AC3C95">
        <w:rPr>
          <w:lang w:val="fr-FR"/>
        </w:rPr>
        <w:t>installation, du matériel de brasage, des consommables, etc.</w:t>
      </w:r>
    </w:p>
  </w:footnote>
  <w:footnote w:id="7">
    <w:p w14:paraId="08BEEB75" w14:textId="3BF0E6F4" w:rsidR="002355D8" w:rsidRPr="00AC3C95" w:rsidRDefault="002355D8" w:rsidP="002355D8">
      <w:pPr>
        <w:pStyle w:val="FootnoteText"/>
        <w:rPr>
          <w:lang w:val="fr-FR"/>
        </w:rPr>
      </w:pPr>
      <w:r w:rsidRPr="00AC3C95">
        <w:rPr>
          <w:rStyle w:val="FootnoteReference"/>
          <w:lang w:val="fr-FR"/>
        </w:rPr>
        <w:footnoteRef/>
      </w:r>
      <w:r w:rsidRPr="00AC3C95">
        <w:rPr>
          <w:lang w:val="fr-FR"/>
        </w:rPr>
        <w:t xml:space="preserve"> Une liste d</w:t>
      </w:r>
      <w:r w:rsidR="002C0768" w:rsidRPr="00AC3C95">
        <w:rPr>
          <w:lang w:val="fr-FR"/>
        </w:rPr>
        <w:t>’</w:t>
      </w:r>
      <w:r w:rsidRPr="00AC3C95">
        <w:rPr>
          <w:lang w:val="fr-FR"/>
        </w:rPr>
        <w:t>outils et d</w:t>
      </w:r>
      <w:r w:rsidR="002C0768" w:rsidRPr="00AC3C95">
        <w:rPr>
          <w:lang w:val="fr-FR"/>
        </w:rPr>
        <w:t>’</w:t>
      </w:r>
      <w:r w:rsidRPr="00AC3C95">
        <w:rPr>
          <w:lang w:val="fr-FR"/>
        </w:rPr>
        <w:t>équipements pour chaque activité est fourni à l</w:t>
      </w:r>
      <w:r w:rsidR="002C0768" w:rsidRPr="00AC3C95">
        <w:rPr>
          <w:lang w:val="fr-FR"/>
        </w:rPr>
        <w:t>’</w:t>
      </w:r>
      <w:r w:rsidRPr="00AC3C95">
        <w:rPr>
          <w:lang w:val="fr-FR"/>
        </w:rPr>
        <w:t>annexe III.</w:t>
      </w:r>
    </w:p>
  </w:footnote>
  <w:footnote w:id="8">
    <w:p w14:paraId="27C46485" w14:textId="094C8574" w:rsidR="003A6AFB" w:rsidRPr="00AC3C95" w:rsidRDefault="003A6AFB" w:rsidP="003A6AFB">
      <w:pPr>
        <w:pStyle w:val="FootnoteText"/>
        <w:rPr>
          <w:lang w:val="fr-FR"/>
        </w:rPr>
      </w:pPr>
      <w:r w:rsidRPr="00AC3C95">
        <w:rPr>
          <w:rStyle w:val="FootnoteReference"/>
          <w:lang w:val="fr-FR"/>
        </w:rPr>
        <w:footnoteRef/>
      </w:r>
      <w:r w:rsidRPr="00AC3C95">
        <w:rPr>
          <w:lang w:val="fr-FR"/>
        </w:rPr>
        <w:t xml:space="preserve"> </w:t>
      </w:r>
      <w:r w:rsidR="00A025C3" w:rsidRPr="00AC3C95">
        <w:rPr>
          <w:lang w:val="fr-FR"/>
        </w:rPr>
        <w:t>La liste des outils et de l</w:t>
      </w:r>
      <w:r w:rsidR="002C0768" w:rsidRPr="00AC3C95">
        <w:rPr>
          <w:lang w:val="fr-FR"/>
        </w:rPr>
        <w:t>’</w:t>
      </w:r>
      <w:r w:rsidR="00A025C3" w:rsidRPr="00AC3C95">
        <w:rPr>
          <w:lang w:val="fr-FR"/>
        </w:rPr>
        <w:t>équipement pour chaque activité figure à l</w:t>
      </w:r>
      <w:r w:rsidR="002C0768" w:rsidRPr="00AC3C95">
        <w:rPr>
          <w:lang w:val="fr-FR"/>
        </w:rPr>
        <w:t>’</w:t>
      </w:r>
      <w:r w:rsidR="00A025C3" w:rsidRPr="00AC3C95">
        <w:rPr>
          <w:lang w:val="fr-FR"/>
        </w:rPr>
        <w:t>annexe III.</w:t>
      </w:r>
    </w:p>
  </w:footnote>
  <w:footnote w:id="9">
    <w:p w14:paraId="082BF042" w14:textId="05A673A2" w:rsidR="00DF01FF" w:rsidRPr="00AC3C95" w:rsidRDefault="00DF01FF">
      <w:pPr>
        <w:pStyle w:val="FootnoteText"/>
        <w:rPr>
          <w:lang w:val="fr-FR"/>
        </w:rPr>
      </w:pPr>
      <w:r w:rsidRPr="00AC3C95">
        <w:rPr>
          <w:rStyle w:val="FootnoteReference"/>
          <w:lang w:val="fr-FR"/>
        </w:rPr>
        <w:footnoteRef/>
      </w:r>
      <w:r w:rsidRPr="00AC3C95">
        <w:rPr>
          <w:lang w:val="fr-FR"/>
        </w:rPr>
        <w:t xml:space="preserve"> </w:t>
      </w:r>
      <w:r w:rsidR="00534614" w:rsidRPr="00AC3C95">
        <w:rPr>
          <w:lang w:val="fr-FR"/>
        </w:rPr>
        <w:t>UNEP/OzL.Pro/ExCom/95/</w:t>
      </w:r>
      <w:r w:rsidR="00866750" w:rsidRPr="00AC3C95">
        <w:rPr>
          <w:lang w:val="fr-FR"/>
        </w:rPr>
        <w:t>37</w:t>
      </w:r>
    </w:p>
  </w:footnote>
  <w:footnote w:id="10">
    <w:p w14:paraId="524380A9" w14:textId="01BF7739" w:rsidR="00AD253E" w:rsidRPr="00AC3C95" w:rsidRDefault="00AD253E" w:rsidP="00AD253E">
      <w:pPr>
        <w:pStyle w:val="FootnoteText"/>
        <w:rPr>
          <w:lang w:val="fr-FR"/>
        </w:rPr>
      </w:pPr>
      <w:r w:rsidRPr="00AC3C95">
        <w:rPr>
          <w:rStyle w:val="FootnoteReference"/>
          <w:lang w:val="fr-FR"/>
        </w:rPr>
        <w:footnoteRef/>
      </w:r>
      <w:r w:rsidRPr="00AC3C95">
        <w:rPr>
          <w:lang w:val="fr-FR"/>
        </w:rPr>
        <w:t xml:space="preserve"> </w:t>
      </w:r>
      <w:r w:rsidR="00AC3C95" w:rsidRPr="00AC3C95">
        <w:rPr>
          <w:lang w:val="fr-FR"/>
        </w:rPr>
        <w:t>Y compris station de récupération des réfrigérants et bouteilles, pompes à vide et jauge, équipement de chargement des hydrocarbures, détecteurs de fuites, collecteur de service, tuyaux et accessoires, outils pour l'installation, équipement de brasage, consommables, etc.</w:t>
      </w:r>
    </w:p>
  </w:footnote>
  <w:footnote w:id="11">
    <w:p w14:paraId="09893F6B" w14:textId="726A0D96" w:rsidR="00D63CF2" w:rsidRPr="00AC3C95" w:rsidRDefault="00D63CF2" w:rsidP="00D63CF2">
      <w:pPr>
        <w:pStyle w:val="FootnoteText"/>
        <w:rPr>
          <w:lang w:val="fr-FR"/>
        </w:rPr>
      </w:pPr>
      <w:r w:rsidRPr="00AC3C95">
        <w:rPr>
          <w:rStyle w:val="FootnoteReference"/>
          <w:lang w:val="fr-FR"/>
        </w:rPr>
        <w:footnoteRef/>
      </w:r>
      <w:r w:rsidRPr="00AC3C95">
        <w:rPr>
          <w:lang w:val="fr-FR"/>
        </w:rPr>
        <w:t xml:space="preserve"> </w:t>
      </w:r>
      <w:r w:rsidR="00CB1D3D" w:rsidRPr="00AC3C95">
        <w:rPr>
          <w:lang w:val="fr-FR"/>
        </w:rPr>
        <w:t>La liste des outils et des équipements pour chaque activité figure à l</w:t>
      </w:r>
      <w:r w:rsidR="002C0768" w:rsidRPr="00AC3C95">
        <w:rPr>
          <w:lang w:val="fr-FR"/>
        </w:rPr>
        <w:t>’</w:t>
      </w:r>
      <w:r w:rsidR="00CB1D3D" w:rsidRPr="00AC3C95">
        <w:rPr>
          <w:lang w:val="fr-FR"/>
        </w:rPr>
        <w:t>annexe III.</w:t>
      </w:r>
    </w:p>
  </w:footnote>
  <w:footnote w:id="12">
    <w:p w14:paraId="762ED6E4" w14:textId="6E6336CC" w:rsidR="00AB7FDB" w:rsidRPr="00AC3C95" w:rsidRDefault="00AB7FDB" w:rsidP="00AB7FDB">
      <w:pPr>
        <w:pStyle w:val="FootnoteText"/>
        <w:rPr>
          <w:lang w:val="fr-FR"/>
        </w:rPr>
      </w:pPr>
      <w:r w:rsidRPr="00AC3C95">
        <w:rPr>
          <w:rStyle w:val="FootnoteReference"/>
          <w:lang w:val="fr-FR"/>
        </w:rPr>
        <w:footnoteRef/>
      </w:r>
      <w:r w:rsidRPr="00AC3C95">
        <w:rPr>
          <w:lang w:val="fr-FR"/>
        </w:rPr>
        <w:t xml:space="preserve"> </w:t>
      </w:r>
      <w:r w:rsidR="00137BE8" w:rsidRPr="00AC3C95">
        <w:rPr>
          <w:lang w:val="fr-FR"/>
        </w:rPr>
        <w:t>Les équipements exemptés au titre de l'exemption HAT comprennent les climatiseurs multi-</w:t>
      </w:r>
      <w:proofErr w:type="spellStart"/>
      <w:r w:rsidR="00137BE8" w:rsidRPr="00AC3C95">
        <w:rPr>
          <w:lang w:val="fr-FR"/>
        </w:rPr>
        <w:t>splits</w:t>
      </w:r>
      <w:proofErr w:type="spellEnd"/>
      <w:r w:rsidR="00137BE8" w:rsidRPr="00AC3C95">
        <w:rPr>
          <w:lang w:val="fr-FR"/>
        </w:rPr>
        <w:t xml:space="preserve"> (commerciaux et résidentiels), les climatiseurs spli</w:t>
      </w:r>
      <w:r w:rsidR="00D93ADD" w:rsidRPr="00AC3C95">
        <w:rPr>
          <w:lang w:val="fr-FR"/>
        </w:rPr>
        <w:t xml:space="preserve">t </w:t>
      </w:r>
      <w:proofErr w:type="spellStart"/>
      <w:r w:rsidR="00D93ADD" w:rsidRPr="00AC3C95">
        <w:rPr>
          <w:lang w:val="fr-FR"/>
        </w:rPr>
        <w:t>à</w:t>
      </w:r>
      <w:proofErr w:type="spellEnd"/>
      <w:r w:rsidR="00D93ADD" w:rsidRPr="00AC3C95">
        <w:rPr>
          <w:lang w:val="fr-FR"/>
        </w:rPr>
        <w:t xml:space="preserve"> conduit</w:t>
      </w:r>
      <w:r w:rsidR="00137BE8" w:rsidRPr="00AC3C95">
        <w:rPr>
          <w:lang w:val="fr-FR"/>
        </w:rPr>
        <w:t xml:space="preserve"> (commerciaux et résidentiels) et les climatiseurs commerciaux monoblocs (autonomes) avec conduits.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ED011" w14:textId="6BF650DC" w:rsidR="00A15FEA" w:rsidRPr="009B0D30" w:rsidRDefault="009F1008" w:rsidP="00A15FEA">
    <w:r>
      <w:fldChar w:fldCharType="begin"/>
    </w:r>
    <w:r>
      <w:instrText xml:space="preserve"> DOCPROPERTY "Document number"  \* MERGEFORMAT </w:instrText>
    </w:r>
    <w:r>
      <w:fldChar w:fldCharType="separate"/>
    </w:r>
    <w:r>
      <w:t>UNEP/</w:t>
    </w:r>
    <w:proofErr w:type="spellStart"/>
    <w:r>
      <w:t>OzL.Pro</w:t>
    </w:r>
    <w:proofErr w:type="spellEnd"/>
    <w:r>
      <w:t>/ExCom/95/</w:t>
    </w:r>
    <w:r w:rsidR="0077644C">
      <w:t>70</w:t>
    </w:r>
    <w:r>
      <w:fldChar w:fldCharType="end"/>
    </w:r>
  </w:p>
  <w:p w14:paraId="109110EB" w14:textId="77777777" w:rsidR="0070038F" w:rsidRPr="0033525D" w:rsidRDefault="0070038F"/>
  <w:p w14:paraId="2842BAB3"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5A278" w14:textId="418E8CC1" w:rsidR="00A15FEA" w:rsidRPr="009B0D30" w:rsidRDefault="009F1008" w:rsidP="00A15FEA">
    <w:pPr>
      <w:jc w:val="right"/>
    </w:pPr>
    <w:fldSimple w:instr=" DOCPROPERTY &quot;Document number&quot;  \* MERGEFORMAT ">
      <w:r>
        <w:t>UNEP/OzL.Pro/ExCom/95/</w:t>
      </w:r>
      <w:r w:rsidR="0077644C">
        <w:t>70</w:t>
      </w:r>
    </w:fldSimple>
  </w:p>
  <w:p w14:paraId="67B6C96E" w14:textId="77777777" w:rsidR="0070038F" w:rsidRPr="0033525D" w:rsidRDefault="0070038F" w:rsidP="009774CB">
    <w:pPr>
      <w:jc w:val="right"/>
    </w:pPr>
  </w:p>
  <w:p w14:paraId="6A5A7A45"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F4AED" w14:textId="77777777" w:rsidR="007E532A" w:rsidRDefault="007E53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0DA72" w14:textId="5B2EFC28" w:rsidR="0070038F" w:rsidRPr="0033525D" w:rsidRDefault="009F1008">
    <w:r>
      <w:fldChar w:fldCharType="begin"/>
    </w:r>
    <w:r>
      <w:instrText xml:space="preserve"> DOCPROPERTY "Document number"  \* MERGEFORMAT </w:instrText>
    </w:r>
    <w:r>
      <w:fldChar w:fldCharType="separate"/>
    </w:r>
    <w:r>
      <w:t>UNEP/</w:t>
    </w:r>
    <w:proofErr w:type="spellStart"/>
    <w:r>
      <w:t>OzL.Pro</w:t>
    </w:r>
    <w:proofErr w:type="spellEnd"/>
    <w:r>
      <w:t>/ExCom/95/</w:t>
    </w:r>
    <w:r w:rsidR="00D4264C">
      <w:t>70</w:t>
    </w:r>
    <w:r>
      <w:fldChar w:fldCharType="end"/>
    </w:r>
  </w:p>
  <w:p w14:paraId="04D92681" w14:textId="2065D891" w:rsidR="0070038F" w:rsidRPr="0033525D" w:rsidRDefault="00D4264C">
    <w:r>
      <w:t>Annexe I</w:t>
    </w:r>
  </w:p>
  <w:p w14:paraId="19A6C33C" w14:textId="77777777" w:rsidR="0070038F" w:rsidRPr="0033525D" w:rsidRDefault="0070038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69810" w14:textId="77777777" w:rsidR="0070038F" w:rsidRPr="0033525D" w:rsidRDefault="009F1008">
    <w:pPr>
      <w:jc w:val="right"/>
    </w:pPr>
    <w:fldSimple w:instr=" DOCPROPERTY &quot;Document number&quot;  \* MERGEFORMAT ">
      <w:r>
        <w:t>UNEP/OzL.Pro/ExCom/95/1</w:t>
      </w:r>
    </w:fldSimple>
  </w:p>
  <w:p w14:paraId="22947F99" w14:textId="77777777" w:rsidR="0070038F" w:rsidRPr="0033525D" w:rsidRDefault="0070038F"/>
  <w:p w14:paraId="35EFC5B5" w14:textId="77777777" w:rsidR="0070038F" w:rsidRPr="0033525D" w:rsidRDefault="007003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CE11C" w14:textId="2B2D7B8F" w:rsidR="00DF18F4" w:rsidRPr="009B0D30" w:rsidRDefault="009F1008" w:rsidP="00DF18F4">
    <w:pPr>
      <w:jc w:val="right"/>
    </w:pPr>
    <w:fldSimple w:instr=" DOCPROPERTY &quot;Document number&quot;  \* MERGEFORMAT ">
      <w:r>
        <w:t>UNEP/OzL.Pro/ExCom/95/</w:t>
      </w:r>
      <w:r w:rsidR="0077644C">
        <w:t>70</w:t>
      </w:r>
    </w:fldSimple>
  </w:p>
  <w:p w14:paraId="25F4BFF2" w14:textId="2AA21C7D" w:rsidR="0070038F" w:rsidRDefault="0070038F" w:rsidP="009774CB">
    <w:pPr>
      <w:pStyle w:val="Header"/>
      <w:jc w:val="right"/>
    </w:pPr>
    <w:r>
      <w:t>Annex</w:t>
    </w:r>
    <w:r w:rsidR="006D1367">
      <w:t>e</w:t>
    </w:r>
    <w:r>
      <w:t xml:space="preserve"> I</w:t>
    </w:r>
  </w:p>
  <w:p w14:paraId="39747969" w14:textId="77777777" w:rsidR="0070038F" w:rsidRDefault="0070038F"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42B01" w14:textId="60936360" w:rsidR="00DC6A10" w:rsidRPr="0033525D" w:rsidRDefault="009F1008" w:rsidP="00F31830">
    <w:pPr>
      <w:jc w:val="left"/>
    </w:pPr>
    <w:fldSimple w:instr=" DOCPROPERTY &quot;Document number&quot;  \* MERGEFORMAT ">
      <w:r>
        <w:t>UNEP/OzL.Pro/ExCom/95/</w:t>
      </w:r>
      <w:r w:rsidR="0077644C">
        <w:t>70</w:t>
      </w:r>
    </w:fldSimple>
  </w:p>
  <w:p w14:paraId="52C2A39F" w14:textId="77777777" w:rsidR="00DC6A10" w:rsidRPr="0033525D" w:rsidRDefault="00C72170" w:rsidP="00F31830">
    <w:pPr>
      <w:jc w:val="left"/>
    </w:pPr>
    <w:r>
      <w:t xml:space="preserve">Annex </w:t>
    </w:r>
    <w:r w:rsidRPr="00C72170">
      <w:rPr>
        <w:highlight w:val="cyan"/>
      </w:rPr>
      <w:t>III</w:t>
    </w:r>
  </w:p>
  <w:p w14:paraId="100BF7EF" w14:textId="77777777" w:rsidR="00DC6A10" w:rsidRPr="0033525D" w:rsidRDefault="00DC6A10" w:rsidP="00F3183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D7394" w14:textId="1849BB0B" w:rsidR="00DC6A10" w:rsidRPr="0033525D" w:rsidRDefault="009F1008" w:rsidP="00F31830">
    <w:pPr>
      <w:jc w:val="right"/>
    </w:pPr>
    <w:fldSimple w:instr=" DOCPROPERTY &quot;Document number&quot;  \* MERGEFORMAT ">
      <w:r>
        <w:t>UNEP/OzL.Pro/ExCom/95/</w:t>
      </w:r>
      <w:r w:rsidR="0077644C">
        <w:t>70</w:t>
      </w:r>
    </w:fldSimple>
  </w:p>
  <w:p w14:paraId="66D7D6EB" w14:textId="603AF90E" w:rsidR="00DC6A10" w:rsidRPr="0033525D" w:rsidRDefault="00C72170" w:rsidP="00F31830">
    <w:pPr>
      <w:jc w:val="right"/>
    </w:pPr>
    <w:r w:rsidRPr="00C72170">
      <w:t>Annex</w:t>
    </w:r>
    <w:r w:rsidR="006D1367">
      <w:t>e</w:t>
    </w:r>
    <w:r w:rsidRPr="00966267">
      <w:t xml:space="preserve"> II</w:t>
    </w:r>
  </w:p>
  <w:p w14:paraId="015CF3C7" w14:textId="77777777" w:rsidR="00DC6A10" w:rsidRPr="0033525D" w:rsidRDefault="00DC6A10" w:rsidP="00F3183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75EEA" w14:textId="77777777" w:rsidR="00C72170" w:rsidRDefault="009F1008" w:rsidP="00C72170">
    <w:pPr>
      <w:jc w:val="right"/>
    </w:pPr>
    <w:fldSimple w:instr=" DOCPROPERTY &quot;Document number&quot;  \* MERGEFORMAT ">
      <w:r>
        <w:t>UNEP/OzL.Pro/ExCom/95/1</w:t>
      </w:r>
    </w:fldSimple>
  </w:p>
  <w:p w14:paraId="678130C4" w14:textId="77777777" w:rsidR="00C72170" w:rsidRPr="009B0D30" w:rsidRDefault="00C72170" w:rsidP="00C72170">
    <w:pPr>
      <w:jc w:val="right"/>
    </w:pPr>
    <w:r w:rsidRPr="00C72170">
      <w:t xml:space="preserve">Annex </w:t>
    </w:r>
    <w:r w:rsidRPr="00C72170">
      <w:rPr>
        <w:highlight w:val="cyan"/>
      </w:rPr>
      <w:t>III</w:t>
    </w:r>
  </w:p>
  <w:p w14:paraId="6238AF7C" w14:textId="77777777" w:rsidR="00C72170" w:rsidRDefault="00C7217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ED153" w14:textId="77777777" w:rsidR="00966267" w:rsidRPr="0033525D" w:rsidRDefault="00966267" w:rsidP="00F31830">
    <w:pPr>
      <w:jc w:val="right"/>
    </w:pPr>
    <w:fldSimple w:instr=" DOCPROPERTY &quot;Document number&quot;  \* MERGEFORMAT ">
      <w:r>
        <w:t>UNEP/OzL.Pro/ExCom/95/70</w:t>
      </w:r>
    </w:fldSimple>
  </w:p>
  <w:p w14:paraId="15B141DC" w14:textId="77777777" w:rsidR="00966267" w:rsidRPr="0033525D" w:rsidRDefault="00966267" w:rsidP="00F31830">
    <w:pPr>
      <w:jc w:val="right"/>
    </w:pPr>
    <w:r w:rsidRPr="00966267">
      <w:t>Annex III</w:t>
    </w:r>
  </w:p>
  <w:p w14:paraId="4C386432" w14:textId="77777777" w:rsidR="003B33AC" w:rsidRDefault="003B33AC"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718FB2E"/>
    <w:lvl w:ilvl="0">
      <w:start w:val="1"/>
      <w:numFmt w:val="decimal"/>
      <w:pStyle w:val="Heading1"/>
      <w:lvlText w:val="%1."/>
      <w:lvlJc w:val="left"/>
      <w:pPr>
        <w:tabs>
          <w:tab w:val="num" w:pos="1080"/>
        </w:tabs>
        <w:ind w:left="108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ED9036E"/>
    <w:multiLevelType w:val="hybridMultilevel"/>
    <w:tmpl w:val="7AE2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8" w15:restartNumberingAfterBreak="0">
    <w:nsid w:val="58253FE7"/>
    <w:multiLevelType w:val="multilevel"/>
    <w:tmpl w:val="9A5A1E78"/>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0F5693"/>
    <w:multiLevelType w:val="multilevel"/>
    <w:tmpl w:val="25B63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4AE8311"/>
    <w:multiLevelType w:val="hybridMultilevel"/>
    <w:tmpl w:val="F10AB8A4"/>
    <w:lvl w:ilvl="0" w:tplc="EC0878EC">
      <w:start w:val="1"/>
      <w:numFmt w:val="decimal"/>
      <w:lvlText w:val="%1."/>
      <w:lvlJc w:val="left"/>
      <w:pPr>
        <w:ind w:left="720" w:hanging="360"/>
      </w:pPr>
    </w:lvl>
    <w:lvl w:ilvl="1" w:tplc="995CD66A">
      <w:start w:val="1"/>
      <w:numFmt w:val="lowerLetter"/>
      <w:lvlText w:val="%2."/>
      <w:lvlJc w:val="left"/>
      <w:pPr>
        <w:ind w:left="1440" w:hanging="360"/>
      </w:pPr>
    </w:lvl>
    <w:lvl w:ilvl="2" w:tplc="1BD4D490">
      <w:start w:val="1"/>
      <w:numFmt w:val="lowerRoman"/>
      <w:lvlText w:val="%3."/>
      <w:lvlJc w:val="right"/>
      <w:pPr>
        <w:ind w:left="2160" w:hanging="180"/>
      </w:pPr>
    </w:lvl>
    <w:lvl w:ilvl="3" w:tplc="32E2607E">
      <w:start w:val="1"/>
      <w:numFmt w:val="decimal"/>
      <w:lvlText w:val="%4."/>
      <w:lvlJc w:val="left"/>
      <w:pPr>
        <w:ind w:left="2880" w:hanging="360"/>
      </w:pPr>
    </w:lvl>
    <w:lvl w:ilvl="4" w:tplc="3E329186">
      <w:start w:val="1"/>
      <w:numFmt w:val="lowerLetter"/>
      <w:lvlText w:val="%5."/>
      <w:lvlJc w:val="left"/>
      <w:pPr>
        <w:ind w:left="3600" w:hanging="360"/>
      </w:pPr>
    </w:lvl>
    <w:lvl w:ilvl="5" w:tplc="4B7C2418">
      <w:start w:val="1"/>
      <w:numFmt w:val="lowerRoman"/>
      <w:lvlText w:val="%6."/>
      <w:lvlJc w:val="right"/>
      <w:pPr>
        <w:ind w:left="4320" w:hanging="180"/>
      </w:pPr>
    </w:lvl>
    <w:lvl w:ilvl="6" w:tplc="101C6382">
      <w:start w:val="1"/>
      <w:numFmt w:val="decimal"/>
      <w:lvlText w:val="%7."/>
      <w:lvlJc w:val="left"/>
      <w:pPr>
        <w:ind w:left="5040" w:hanging="360"/>
      </w:pPr>
    </w:lvl>
    <w:lvl w:ilvl="7" w:tplc="DBC0019A">
      <w:start w:val="1"/>
      <w:numFmt w:val="lowerLetter"/>
      <w:lvlText w:val="%8."/>
      <w:lvlJc w:val="left"/>
      <w:pPr>
        <w:ind w:left="5760" w:hanging="360"/>
      </w:pPr>
    </w:lvl>
    <w:lvl w:ilvl="8" w:tplc="E5965A9A">
      <w:start w:val="1"/>
      <w:numFmt w:val="lowerRoman"/>
      <w:lvlText w:val="%9."/>
      <w:lvlJc w:val="right"/>
      <w:pPr>
        <w:ind w:left="6480" w:hanging="180"/>
      </w:pPr>
    </w:lvl>
  </w:abstractNum>
  <w:abstractNum w:abstractNumId="12" w15:restartNumberingAfterBreak="0">
    <w:nsid w:val="74315400"/>
    <w:multiLevelType w:val="hybridMultilevel"/>
    <w:tmpl w:val="7ED641B8"/>
    <w:lvl w:ilvl="0" w:tplc="066479E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63D7CD2"/>
    <w:multiLevelType w:val="hybridMultilevel"/>
    <w:tmpl w:val="1DAA684E"/>
    <w:lvl w:ilvl="0" w:tplc="DB447338">
      <w:start w:val="1"/>
      <w:numFmt w:val="decimal"/>
      <w:lvlText w:val="%1."/>
      <w:lvlJc w:val="left"/>
      <w:pPr>
        <w:ind w:left="720" w:hanging="360"/>
      </w:pPr>
    </w:lvl>
    <w:lvl w:ilvl="1" w:tplc="93BABC48">
      <w:start w:val="1"/>
      <w:numFmt w:val="lowerLetter"/>
      <w:lvlText w:val="%2."/>
      <w:lvlJc w:val="left"/>
      <w:pPr>
        <w:ind w:left="1440" w:hanging="360"/>
      </w:pPr>
    </w:lvl>
    <w:lvl w:ilvl="2" w:tplc="934C40D6">
      <w:start w:val="1"/>
      <w:numFmt w:val="lowerRoman"/>
      <w:lvlText w:val="%3."/>
      <w:lvlJc w:val="right"/>
      <w:pPr>
        <w:ind w:left="2160" w:hanging="180"/>
      </w:pPr>
    </w:lvl>
    <w:lvl w:ilvl="3" w:tplc="BD26E2EC">
      <w:start w:val="1"/>
      <w:numFmt w:val="decimal"/>
      <w:lvlText w:val="%4."/>
      <w:lvlJc w:val="left"/>
      <w:pPr>
        <w:ind w:left="2880" w:hanging="360"/>
      </w:pPr>
    </w:lvl>
    <w:lvl w:ilvl="4" w:tplc="FE84C47A">
      <w:start w:val="1"/>
      <w:numFmt w:val="lowerLetter"/>
      <w:lvlText w:val="%5."/>
      <w:lvlJc w:val="left"/>
      <w:pPr>
        <w:ind w:left="3600" w:hanging="360"/>
      </w:pPr>
    </w:lvl>
    <w:lvl w:ilvl="5" w:tplc="F5345E08">
      <w:start w:val="1"/>
      <w:numFmt w:val="lowerRoman"/>
      <w:lvlText w:val="%6."/>
      <w:lvlJc w:val="right"/>
      <w:pPr>
        <w:ind w:left="4320" w:hanging="180"/>
      </w:pPr>
    </w:lvl>
    <w:lvl w:ilvl="6" w:tplc="EDB27AEC">
      <w:start w:val="1"/>
      <w:numFmt w:val="decimal"/>
      <w:lvlText w:val="%7."/>
      <w:lvlJc w:val="left"/>
      <w:pPr>
        <w:ind w:left="5040" w:hanging="360"/>
      </w:pPr>
    </w:lvl>
    <w:lvl w:ilvl="7" w:tplc="1AB4DAFA">
      <w:start w:val="1"/>
      <w:numFmt w:val="lowerLetter"/>
      <w:lvlText w:val="%8."/>
      <w:lvlJc w:val="left"/>
      <w:pPr>
        <w:ind w:left="5760" w:hanging="360"/>
      </w:pPr>
    </w:lvl>
    <w:lvl w:ilvl="8" w:tplc="2C5A04E8">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FDC6AB1"/>
    <w:multiLevelType w:val="hybridMultilevel"/>
    <w:tmpl w:val="83F491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5"/>
  </w:num>
  <w:num w:numId="7" w16cid:durableId="559828470">
    <w:abstractNumId w:val="6"/>
  </w:num>
  <w:num w:numId="8" w16cid:durableId="1488010068">
    <w:abstractNumId w:val="14"/>
  </w:num>
  <w:num w:numId="9" w16cid:durableId="444007775">
    <w:abstractNumId w:val="4"/>
  </w:num>
  <w:num w:numId="10" w16cid:durableId="2043942065">
    <w:abstractNumId w:val="10"/>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2989467">
    <w:abstractNumId w:val="7"/>
  </w:num>
  <w:num w:numId="14" w16cid:durableId="2002658398">
    <w:abstractNumId w:val="9"/>
  </w:num>
  <w:num w:numId="15" w16cid:durableId="2034265569">
    <w:abstractNumId w:val="3"/>
  </w:num>
  <w:num w:numId="16" w16cid:durableId="836307591">
    <w:abstractNumId w:val="13"/>
  </w:num>
  <w:num w:numId="17" w16cid:durableId="1208102650">
    <w:abstractNumId w:val="12"/>
  </w:num>
  <w:num w:numId="18" w16cid:durableId="367878663">
    <w:abstractNumId w:val="8"/>
  </w:num>
  <w:num w:numId="19" w16cid:durableId="497423998">
    <w:abstractNumId w:val="11"/>
  </w:num>
  <w:num w:numId="20" w16cid:durableId="31333365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1008"/>
    <w:rsid w:val="000003ED"/>
    <w:rsid w:val="00000894"/>
    <w:rsid w:val="00000FED"/>
    <w:rsid w:val="0000113A"/>
    <w:rsid w:val="00002646"/>
    <w:rsid w:val="00003136"/>
    <w:rsid w:val="00003546"/>
    <w:rsid w:val="0000359F"/>
    <w:rsid w:val="000038F6"/>
    <w:rsid w:val="00003A0A"/>
    <w:rsid w:val="00003BE2"/>
    <w:rsid w:val="00003DD1"/>
    <w:rsid w:val="0000434E"/>
    <w:rsid w:val="000045E1"/>
    <w:rsid w:val="000049DD"/>
    <w:rsid w:val="00004D71"/>
    <w:rsid w:val="00005314"/>
    <w:rsid w:val="000058C0"/>
    <w:rsid w:val="00005B16"/>
    <w:rsid w:val="0000647D"/>
    <w:rsid w:val="000073BE"/>
    <w:rsid w:val="000077AC"/>
    <w:rsid w:val="000100F8"/>
    <w:rsid w:val="00010522"/>
    <w:rsid w:val="00011B88"/>
    <w:rsid w:val="0001252A"/>
    <w:rsid w:val="00012EBF"/>
    <w:rsid w:val="00013AB1"/>
    <w:rsid w:val="00013C26"/>
    <w:rsid w:val="0001419A"/>
    <w:rsid w:val="00014CA3"/>
    <w:rsid w:val="0001513D"/>
    <w:rsid w:val="0001552D"/>
    <w:rsid w:val="00016785"/>
    <w:rsid w:val="00016EF0"/>
    <w:rsid w:val="000177D0"/>
    <w:rsid w:val="0002018B"/>
    <w:rsid w:val="000206FA"/>
    <w:rsid w:val="000211A9"/>
    <w:rsid w:val="00021238"/>
    <w:rsid w:val="00021575"/>
    <w:rsid w:val="00021657"/>
    <w:rsid w:val="00021F54"/>
    <w:rsid w:val="00022071"/>
    <w:rsid w:val="00024059"/>
    <w:rsid w:val="000253AF"/>
    <w:rsid w:val="00025540"/>
    <w:rsid w:val="00026358"/>
    <w:rsid w:val="000270A1"/>
    <w:rsid w:val="0002748A"/>
    <w:rsid w:val="00027A2E"/>
    <w:rsid w:val="000303CE"/>
    <w:rsid w:val="00030563"/>
    <w:rsid w:val="0003067B"/>
    <w:rsid w:val="00030D2A"/>
    <w:rsid w:val="00031096"/>
    <w:rsid w:val="00031260"/>
    <w:rsid w:val="000317CD"/>
    <w:rsid w:val="00031D4F"/>
    <w:rsid w:val="00031EBB"/>
    <w:rsid w:val="000328E7"/>
    <w:rsid w:val="00032D8D"/>
    <w:rsid w:val="00032F14"/>
    <w:rsid w:val="0003338B"/>
    <w:rsid w:val="00033768"/>
    <w:rsid w:val="0003388F"/>
    <w:rsid w:val="000339FF"/>
    <w:rsid w:val="00033B11"/>
    <w:rsid w:val="000340EB"/>
    <w:rsid w:val="00034E1E"/>
    <w:rsid w:val="00034F05"/>
    <w:rsid w:val="00035097"/>
    <w:rsid w:val="0003544F"/>
    <w:rsid w:val="000355BE"/>
    <w:rsid w:val="00035CDE"/>
    <w:rsid w:val="0003681A"/>
    <w:rsid w:val="0003686B"/>
    <w:rsid w:val="00036C3B"/>
    <w:rsid w:val="00036D87"/>
    <w:rsid w:val="00036ED6"/>
    <w:rsid w:val="000372B7"/>
    <w:rsid w:val="000372C7"/>
    <w:rsid w:val="000378A4"/>
    <w:rsid w:val="00037DD2"/>
    <w:rsid w:val="000416B0"/>
    <w:rsid w:val="00043A2D"/>
    <w:rsid w:val="00043D60"/>
    <w:rsid w:val="0004454C"/>
    <w:rsid w:val="00044AA6"/>
    <w:rsid w:val="00044CF7"/>
    <w:rsid w:val="00044F99"/>
    <w:rsid w:val="00045F6D"/>
    <w:rsid w:val="00047FE8"/>
    <w:rsid w:val="00050F6E"/>
    <w:rsid w:val="00051549"/>
    <w:rsid w:val="00051AC3"/>
    <w:rsid w:val="0005258D"/>
    <w:rsid w:val="00053245"/>
    <w:rsid w:val="00053361"/>
    <w:rsid w:val="000533C2"/>
    <w:rsid w:val="000545A9"/>
    <w:rsid w:val="00054789"/>
    <w:rsid w:val="00054A1F"/>
    <w:rsid w:val="00054A79"/>
    <w:rsid w:val="00054DBA"/>
    <w:rsid w:val="000556D5"/>
    <w:rsid w:val="00055A4A"/>
    <w:rsid w:val="00055B6B"/>
    <w:rsid w:val="00055D44"/>
    <w:rsid w:val="00055F99"/>
    <w:rsid w:val="00056346"/>
    <w:rsid w:val="000570BB"/>
    <w:rsid w:val="0005757F"/>
    <w:rsid w:val="00057AB6"/>
    <w:rsid w:val="00057C5B"/>
    <w:rsid w:val="00057C64"/>
    <w:rsid w:val="00060A72"/>
    <w:rsid w:val="00060B8C"/>
    <w:rsid w:val="000611E2"/>
    <w:rsid w:val="00061252"/>
    <w:rsid w:val="000615CB"/>
    <w:rsid w:val="00061E5E"/>
    <w:rsid w:val="00061EC2"/>
    <w:rsid w:val="00061FC5"/>
    <w:rsid w:val="0006221B"/>
    <w:rsid w:val="000623C8"/>
    <w:rsid w:val="00062CD5"/>
    <w:rsid w:val="000634B2"/>
    <w:rsid w:val="000637BC"/>
    <w:rsid w:val="00065472"/>
    <w:rsid w:val="00065642"/>
    <w:rsid w:val="0006588D"/>
    <w:rsid w:val="00066426"/>
    <w:rsid w:val="00066843"/>
    <w:rsid w:val="00066CE8"/>
    <w:rsid w:val="000672E0"/>
    <w:rsid w:val="00067446"/>
    <w:rsid w:val="000677A3"/>
    <w:rsid w:val="00070436"/>
    <w:rsid w:val="000705ED"/>
    <w:rsid w:val="00070E4A"/>
    <w:rsid w:val="00071192"/>
    <w:rsid w:val="000715BC"/>
    <w:rsid w:val="00071980"/>
    <w:rsid w:val="00071FD4"/>
    <w:rsid w:val="000721B2"/>
    <w:rsid w:val="000747AC"/>
    <w:rsid w:val="000751B1"/>
    <w:rsid w:val="0007529D"/>
    <w:rsid w:val="00075399"/>
    <w:rsid w:val="00075400"/>
    <w:rsid w:val="00076163"/>
    <w:rsid w:val="000761DF"/>
    <w:rsid w:val="000775AF"/>
    <w:rsid w:val="000804A2"/>
    <w:rsid w:val="000806DC"/>
    <w:rsid w:val="000807F9"/>
    <w:rsid w:val="00080ED0"/>
    <w:rsid w:val="0008132B"/>
    <w:rsid w:val="00082867"/>
    <w:rsid w:val="00082B90"/>
    <w:rsid w:val="00082F2C"/>
    <w:rsid w:val="0008301A"/>
    <w:rsid w:val="00083089"/>
    <w:rsid w:val="00083166"/>
    <w:rsid w:val="000843CE"/>
    <w:rsid w:val="0008586F"/>
    <w:rsid w:val="00085B8F"/>
    <w:rsid w:val="0008688C"/>
    <w:rsid w:val="00086C47"/>
    <w:rsid w:val="00090481"/>
    <w:rsid w:val="00091613"/>
    <w:rsid w:val="00091CC1"/>
    <w:rsid w:val="00093594"/>
    <w:rsid w:val="000944F7"/>
    <w:rsid w:val="00094AA6"/>
    <w:rsid w:val="000951AB"/>
    <w:rsid w:val="00095503"/>
    <w:rsid w:val="00095622"/>
    <w:rsid w:val="00095701"/>
    <w:rsid w:val="00096587"/>
    <w:rsid w:val="00096C4A"/>
    <w:rsid w:val="00097C62"/>
    <w:rsid w:val="000A0C71"/>
    <w:rsid w:val="000A0D7F"/>
    <w:rsid w:val="000A1441"/>
    <w:rsid w:val="000A1C6B"/>
    <w:rsid w:val="000A2BA5"/>
    <w:rsid w:val="000A33D3"/>
    <w:rsid w:val="000A357E"/>
    <w:rsid w:val="000A3826"/>
    <w:rsid w:val="000A3BE6"/>
    <w:rsid w:val="000A3E4B"/>
    <w:rsid w:val="000A4A5F"/>
    <w:rsid w:val="000A6C26"/>
    <w:rsid w:val="000A7268"/>
    <w:rsid w:val="000B080C"/>
    <w:rsid w:val="000B0830"/>
    <w:rsid w:val="000B0978"/>
    <w:rsid w:val="000B12D1"/>
    <w:rsid w:val="000B1688"/>
    <w:rsid w:val="000B2115"/>
    <w:rsid w:val="000B2470"/>
    <w:rsid w:val="000B3333"/>
    <w:rsid w:val="000B34DF"/>
    <w:rsid w:val="000B366C"/>
    <w:rsid w:val="000B36C8"/>
    <w:rsid w:val="000B3915"/>
    <w:rsid w:val="000B3A45"/>
    <w:rsid w:val="000B3E2D"/>
    <w:rsid w:val="000B4748"/>
    <w:rsid w:val="000B4CCB"/>
    <w:rsid w:val="000B4D94"/>
    <w:rsid w:val="000B546F"/>
    <w:rsid w:val="000B5C85"/>
    <w:rsid w:val="000B63E1"/>
    <w:rsid w:val="000B66C5"/>
    <w:rsid w:val="000B6EB9"/>
    <w:rsid w:val="000B6F05"/>
    <w:rsid w:val="000B702D"/>
    <w:rsid w:val="000B70BE"/>
    <w:rsid w:val="000B77DB"/>
    <w:rsid w:val="000B7AEC"/>
    <w:rsid w:val="000C006D"/>
    <w:rsid w:val="000C1336"/>
    <w:rsid w:val="000C1C41"/>
    <w:rsid w:val="000C20D2"/>
    <w:rsid w:val="000C3001"/>
    <w:rsid w:val="000C31B5"/>
    <w:rsid w:val="000C3A23"/>
    <w:rsid w:val="000C40F1"/>
    <w:rsid w:val="000C4557"/>
    <w:rsid w:val="000C50D6"/>
    <w:rsid w:val="000C5607"/>
    <w:rsid w:val="000C5849"/>
    <w:rsid w:val="000C5D82"/>
    <w:rsid w:val="000C603C"/>
    <w:rsid w:val="000C6AD5"/>
    <w:rsid w:val="000C73D8"/>
    <w:rsid w:val="000C76DC"/>
    <w:rsid w:val="000C7EAA"/>
    <w:rsid w:val="000D04F9"/>
    <w:rsid w:val="000D0829"/>
    <w:rsid w:val="000D141F"/>
    <w:rsid w:val="000D26F3"/>
    <w:rsid w:val="000D2713"/>
    <w:rsid w:val="000D2BF1"/>
    <w:rsid w:val="000D30D4"/>
    <w:rsid w:val="000D44DC"/>
    <w:rsid w:val="000D4A53"/>
    <w:rsid w:val="000D52A4"/>
    <w:rsid w:val="000D5F0D"/>
    <w:rsid w:val="000D610E"/>
    <w:rsid w:val="000D6C1F"/>
    <w:rsid w:val="000D7B49"/>
    <w:rsid w:val="000E06B9"/>
    <w:rsid w:val="000E079A"/>
    <w:rsid w:val="000E07BC"/>
    <w:rsid w:val="000E1171"/>
    <w:rsid w:val="000E133A"/>
    <w:rsid w:val="000E160E"/>
    <w:rsid w:val="000E1857"/>
    <w:rsid w:val="000E1D59"/>
    <w:rsid w:val="000E2953"/>
    <w:rsid w:val="000E2BCD"/>
    <w:rsid w:val="000E2E21"/>
    <w:rsid w:val="000E2E4F"/>
    <w:rsid w:val="000E3802"/>
    <w:rsid w:val="000E3A2B"/>
    <w:rsid w:val="000E466C"/>
    <w:rsid w:val="000E4CF1"/>
    <w:rsid w:val="000E4D80"/>
    <w:rsid w:val="000E4DBF"/>
    <w:rsid w:val="000E559D"/>
    <w:rsid w:val="000E5D77"/>
    <w:rsid w:val="000E5F28"/>
    <w:rsid w:val="000E609F"/>
    <w:rsid w:val="000E6CD3"/>
    <w:rsid w:val="000E710C"/>
    <w:rsid w:val="000E74D5"/>
    <w:rsid w:val="000F04DD"/>
    <w:rsid w:val="000F0EF8"/>
    <w:rsid w:val="000F11ED"/>
    <w:rsid w:val="000F12A3"/>
    <w:rsid w:val="000F1444"/>
    <w:rsid w:val="000F1961"/>
    <w:rsid w:val="000F1CD4"/>
    <w:rsid w:val="000F1E33"/>
    <w:rsid w:val="000F2DEE"/>
    <w:rsid w:val="000F326C"/>
    <w:rsid w:val="000F3D71"/>
    <w:rsid w:val="000F3FD0"/>
    <w:rsid w:val="000F4103"/>
    <w:rsid w:val="000F4251"/>
    <w:rsid w:val="000F496D"/>
    <w:rsid w:val="000F4CFE"/>
    <w:rsid w:val="000F5372"/>
    <w:rsid w:val="000F53DB"/>
    <w:rsid w:val="000F562C"/>
    <w:rsid w:val="000F5A7C"/>
    <w:rsid w:val="000F6077"/>
    <w:rsid w:val="000F70A7"/>
    <w:rsid w:val="000F73F2"/>
    <w:rsid w:val="0010073B"/>
    <w:rsid w:val="00100A64"/>
    <w:rsid w:val="00101374"/>
    <w:rsid w:val="0010137C"/>
    <w:rsid w:val="00101420"/>
    <w:rsid w:val="00101518"/>
    <w:rsid w:val="001017B7"/>
    <w:rsid w:val="00101DCE"/>
    <w:rsid w:val="001021D1"/>
    <w:rsid w:val="00102261"/>
    <w:rsid w:val="001026D5"/>
    <w:rsid w:val="001038E2"/>
    <w:rsid w:val="00103C7C"/>
    <w:rsid w:val="00103D99"/>
    <w:rsid w:val="00104663"/>
    <w:rsid w:val="001054CF"/>
    <w:rsid w:val="00106F58"/>
    <w:rsid w:val="00107610"/>
    <w:rsid w:val="001106E1"/>
    <w:rsid w:val="00110BC5"/>
    <w:rsid w:val="00111426"/>
    <w:rsid w:val="00112141"/>
    <w:rsid w:val="0011252D"/>
    <w:rsid w:val="00112F9C"/>
    <w:rsid w:val="00113289"/>
    <w:rsid w:val="0011366F"/>
    <w:rsid w:val="00113CCA"/>
    <w:rsid w:val="00114C1D"/>
    <w:rsid w:val="00114D4D"/>
    <w:rsid w:val="00115CC1"/>
    <w:rsid w:val="00117186"/>
    <w:rsid w:val="00117375"/>
    <w:rsid w:val="00117603"/>
    <w:rsid w:val="00117B4E"/>
    <w:rsid w:val="001218E6"/>
    <w:rsid w:val="0012215B"/>
    <w:rsid w:val="001223AB"/>
    <w:rsid w:val="001223FB"/>
    <w:rsid w:val="00122AB3"/>
    <w:rsid w:val="00122F25"/>
    <w:rsid w:val="00123101"/>
    <w:rsid w:val="00124056"/>
    <w:rsid w:val="00124204"/>
    <w:rsid w:val="00124A95"/>
    <w:rsid w:val="00124C45"/>
    <w:rsid w:val="00124C80"/>
    <w:rsid w:val="00124EF2"/>
    <w:rsid w:val="00125261"/>
    <w:rsid w:val="00125BBD"/>
    <w:rsid w:val="00125D91"/>
    <w:rsid w:val="00125FDE"/>
    <w:rsid w:val="00126245"/>
    <w:rsid w:val="00126528"/>
    <w:rsid w:val="00126BDB"/>
    <w:rsid w:val="00127897"/>
    <w:rsid w:val="00127A85"/>
    <w:rsid w:val="00130729"/>
    <w:rsid w:val="001314E7"/>
    <w:rsid w:val="001315DA"/>
    <w:rsid w:val="0013166E"/>
    <w:rsid w:val="00131C24"/>
    <w:rsid w:val="00131DCC"/>
    <w:rsid w:val="001323E0"/>
    <w:rsid w:val="00132874"/>
    <w:rsid w:val="00132FF4"/>
    <w:rsid w:val="001334E7"/>
    <w:rsid w:val="001335D7"/>
    <w:rsid w:val="0013377D"/>
    <w:rsid w:val="00134582"/>
    <w:rsid w:val="001346D2"/>
    <w:rsid w:val="00135140"/>
    <w:rsid w:val="001353E3"/>
    <w:rsid w:val="00135980"/>
    <w:rsid w:val="00135B6D"/>
    <w:rsid w:val="00136277"/>
    <w:rsid w:val="0013786F"/>
    <w:rsid w:val="00137B31"/>
    <w:rsid w:val="00137BE8"/>
    <w:rsid w:val="001405B7"/>
    <w:rsid w:val="00140683"/>
    <w:rsid w:val="0014077A"/>
    <w:rsid w:val="001415E8"/>
    <w:rsid w:val="0014193A"/>
    <w:rsid w:val="001423A2"/>
    <w:rsid w:val="00142411"/>
    <w:rsid w:val="00142413"/>
    <w:rsid w:val="00142930"/>
    <w:rsid w:val="00142E55"/>
    <w:rsid w:val="001433AA"/>
    <w:rsid w:val="0014397D"/>
    <w:rsid w:val="00143CE5"/>
    <w:rsid w:val="00144A22"/>
    <w:rsid w:val="00145AF1"/>
    <w:rsid w:val="00146525"/>
    <w:rsid w:val="00147269"/>
    <w:rsid w:val="001476E8"/>
    <w:rsid w:val="00147810"/>
    <w:rsid w:val="001506B2"/>
    <w:rsid w:val="00150721"/>
    <w:rsid w:val="00150D4E"/>
    <w:rsid w:val="00151002"/>
    <w:rsid w:val="001518D3"/>
    <w:rsid w:val="00152D06"/>
    <w:rsid w:val="001531E6"/>
    <w:rsid w:val="00153252"/>
    <w:rsid w:val="001539DC"/>
    <w:rsid w:val="00154237"/>
    <w:rsid w:val="00154301"/>
    <w:rsid w:val="0015458A"/>
    <w:rsid w:val="00154D3E"/>
    <w:rsid w:val="00154DF2"/>
    <w:rsid w:val="0015555D"/>
    <w:rsid w:val="001571D5"/>
    <w:rsid w:val="001572FA"/>
    <w:rsid w:val="00157B93"/>
    <w:rsid w:val="00157EF4"/>
    <w:rsid w:val="001603D0"/>
    <w:rsid w:val="00160895"/>
    <w:rsid w:val="0016152B"/>
    <w:rsid w:val="00161582"/>
    <w:rsid w:val="00161F2D"/>
    <w:rsid w:val="001620B8"/>
    <w:rsid w:val="0016282E"/>
    <w:rsid w:val="00162F7E"/>
    <w:rsid w:val="00163F0F"/>
    <w:rsid w:val="00164577"/>
    <w:rsid w:val="00164719"/>
    <w:rsid w:val="001648C2"/>
    <w:rsid w:val="00164981"/>
    <w:rsid w:val="00164A19"/>
    <w:rsid w:val="00164BA1"/>
    <w:rsid w:val="00165050"/>
    <w:rsid w:val="00165954"/>
    <w:rsid w:val="00166387"/>
    <w:rsid w:val="00166D6B"/>
    <w:rsid w:val="00166FC4"/>
    <w:rsid w:val="00166FF5"/>
    <w:rsid w:val="001675BE"/>
    <w:rsid w:val="00167659"/>
    <w:rsid w:val="001677AC"/>
    <w:rsid w:val="00167A23"/>
    <w:rsid w:val="00171233"/>
    <w:rsid w:val="001722B0"/>
    <w:rsid w:val="00172557"/>
    <w:rsid w:val="0017267B"/>
    <w:rsid w:val="001728FE"/>
    <w:rsid w:val="001729FF"/>
    <w:rsid w:val="00172C30"/>
    <w:rsid w:val="001737A4"/>
    <w:rsid w:val="0017392E"/>
    <w:rsid w:val="00173A01"/>
    <w:rsid w:val="00173BD9"/>
    <w:rsid w:val="00174393"/>
    <w:rsid w:val="001745D9"/>
    <w:rsid w:val="0017521A"/>
    <w:rsid w:val="00175651"/>
    <w:rsid w:val="00175760"/>
    <w:rsid w:val="00175F0C"/>
    <w:rsid w:val="00176303"/>
    <w:rsid w:val="00176334"/>
    <w:rsid w:val="00177495"/>
    <w:rsid w:val="00177D87"/>
    <w:rsid w:val="00180310"/>
    <w:rsid w:val="001804EA"/>
    <w:rsid w:val="00180EF1"/>
    <w:rsid w:val="00181903"/>
    <w:rsid w:val="0018240A"/>
    <w:rsid w:val="001826A0"/>
    <w:rsid w:val="00182849"/>
    <w:rsid w:val="00182CA6"/>
    <w:rsid w:val="0018301A"/>
    <w:rsid w:val="001835BA"/>
    <w:rsid w:val="00185305"/>
    <w:rsid w:val="00185987"/>
    <w:rsid w:val="001867D9"/>
    <w:rsid w:val="00186AF2"/>
    <w:rsid w:val="00187408"/>
    <w:rsid w:val="0018765B"/>
    <w:rsid w:val="001903A4"/>
    <w:rsid w:val="00190A61"/>
    <w:rsid w:val="0019123D"/>
    <w:rsid w:val="001914B6"/>
    <w:rsid w:val="00191707"/>
    <w:rsid w:val="0019174E"/>
    <w:rsid w:val="00191C95"/>
    <w:rsid w:val="00191CEA"/>
    <w:rsid w:val="001923C6"/>
    <w:rsid w:val="00192C76"/>
    <w:rsid w:val="0019321B"/>
    <w:rsid w:val="0019393E"/>
    <w:rsid w:val="00194026"/>
    <w:rsid w:val="00194513"/>
    <w:rsid w:val="00194B10"/>
    <w:rsid w:val="0019579E"/>
    <w:rsid w:val="00195E72"/>
    <w:rsid w:val="00196898"/>
    <w:rsid w:val="00196A8E"/>
    <w:rsid w:val="00197179"/>
    <w:rsid w:val="001A06AE"/>
    <w:rsid w:val="001A1C5F"/>
    <w:rsid w:val="001A1F62"/>
    <w:rsid w:val="001A2215"/>
    <w:rsid w:val="001A3342"/>
    <w:rsid w:val="001A3716"/>
    <w:rsid w:val="001A38A0"/>
    <w:rsid w:val="001A3BD2"/>
    <w:rsid w:val="001A3E3D"/>
    <w:rsid w:val="001A47DF"/>
    <w:rsid w:val="001A4988"/>
    <w:rsid w:val="001A4C13"/>
    <w:rsid w:val="001A4D07"/>
    <w:rsid w:val="001A4D1F"/>
    <w:rsid w:val="001A4D9B"/>
    <w:rsid w:val="001A5870"/>
    <w:rsid w:val="001A59B0"/>
    <w:rsid w:val="001A5B91"/>
    <w:rsid w:val="001A6882"/>
    <w:rsid w:val="001A6EAC"/>
    <w:rsid w:val="001A6F9E"/>
    <w:rsid w:val="001A7049"/>
    <w:rsid w:val="001A70C1"/>
    <w:rsid w:val="001A771A"/>
    <w:rsid w:val="001A786D"/>
    <w:rsid w:val="001B06EB"/>
    <w:rsid w:val="001B0C1E"/>
    <w:rsid w:val="001B1517"/>
    <w:rsid w:val="001B15FE"/>
    <w:rsid w:val="001B19FF"/>
    <w:rsid w:val="001B1B26"/>
    <w:rsid w:val="001B1C0C"/>
    <w:rsid w:val="001B1E40"/>
    <w:rsid w:val="001B1ED0"/>
    <w:rsid w:val="001B26F1"/>
    <w:rsid w:val="001B2BCC"/>
    <w:rsid w:val="001B3599"/>
    <w:rsid w:val="001B4982"/>
    <w:rsid w:val="001B4BD8"/>
    <w:rsid w:val="001B54C5"/>
    <w:rsid w:val="001B5898"/>
    <w:rsid w:val="001B68DC"/>
    <w:rsid w:val="001B6F26"/>
    <w:rsid w:val="001B71D7"/>
    <w:rsid w:val="001B728B"/>
    <w:rsid w:val="001B7C4C"/>
    <w:rsid w:val="001C1126"/>
    <w:rsid w:val="001C135C"/>
    <w:rsid w:val="001C13FB"/>
    <w:rsid w:val="001C185C"/>
    <w:rsid w:val="001C1D4A"/>
    <w:rsid w:val="001C1FEA"/>
    <w:rsid w:val="001C240C"/>
    <w:rsid w:val="001C273C"/>
    <w:rsid w:val="001C2E2C"/>
    <w:rsid w:val="001C303B"/>
    <w:rsid w:val="001C34D7"/>
    <w:rsid w:val="001C4FA6"/>
    <w:rsid w:val="001C515F"/>
    <w:rsid w:val="001C5310"/>
    <w:rsid w:val="001C54F8"/>
    <w:rsid w:val="001C5B94"/>
    <w:rsid w:val="001C65F5"/>
    <w:rsid w:val="001C66C2"/>
    <w:rsid w:val="001C6AB4"/>
    <w:rsid w:val="001C6CFA"/>
    <w:rsid w:val="001C6FC4"/>
    <w:rsid w:val="001C764E"/>
    <w:rsid w:val="001C7C2D"/>
    <w:rsid w:val="001C7E95"/>
    <w:rsid w:val="001C7ECE"/>
    <w:rsid w:val="001D105F"/>
    <w:rsid w:val="001D3E7A"/>
    <w:rsid w:val="001D4750"/>
    <w:rsid w:val="001D4BF8"/>
    <w:rsid w:val="001D4C1E"/>
    <w:rsid w:val="001D5661"/>
    <w:rsid w:val="001D5B23"/>
    <w:rsid w:val="001D6601"/>
    <w:rsid w:val="001D69CC"/>
    <w:rsid w:val="001D6A7C"/>
    <w:rsid w:val="001D6BCC"/>
    <w:rsid w:val="001D717F"/>
    <w:rsid w:val="001D786B"/>
    <w:rsid w:val="001E00DE"/>
    <w:rsid w:val="001E085C"/>
    <w:rsid w:val="001E09B0"/>
    <w:rsid w:val="001E0B29"/>
    <w:rsid w:val="001E1052"/>
    <w:rsid w:val="001E137D"/>
    <w:rsid w:val="001E18DA"/>
    <w:rsid w:val="001E1A01"/>
    <w:rsid w:val="001E21B1"/>
    <w:rsid w:val="001E2F93"/>
    <w:rsid w:val="001E4138"/>
    <w:rsid w:val="001E43F2"/>
    <w:rsid w:val="001E4469"/>
    <w:rsid w:val="001E4554"/>
    <w:rsid w:val="001E49C5"/>
    <w:rsid w:val="001E4C18"/>
    <w:rsid w:val="001E4D48"/>
    <w:rsid w:val="001E51C6"/>
    <w:rsid w:val="001E561E"/>
    <w:rsid w:val="001E605B"/>
    <w:rsid w:val="001E61E5"/>
    <w:rsid w:val="001E6601"/>
    <w:rsid w:val="001E6811"/>
    <w:rsid w:val="001E6A47"/>
    <w:rsid w:val="001E6B3E"/>
    <w:rsid w:val="001E75EE"/>
    <w:rsid w:val="001E7790"/>
    <w:rsid w:val="001E7910"/>
    <w:rsid w:val="001E7EDE"/>
    <w:rsid w:val="001F1C48"/>
    <w:rsid w:val="001F2159"/>
    <w:rsid w:val="001F28FF"/>
    <w:rsid w:val="001F29AF"/>
    <w:rsid w:val="001F2DEF"/>
    <w:rsid w:val="001F3E1E"/>
    <w:rsid w:val="001F3E7B"/>
    <w:rsid w:val="001F42F2"/>
    <w:rsid w:val="001F4C88"/>
    <w:rsid w:val="001F4EB1"/>
    <w:rsid w:val="001F5330"/>
    <w:rsid w:val="001F53FD"/>
    <w:rsid w:val="001F5BCE"/>
    <w:rsid w:val="001F5DE7"/>
    <w:rsid w:val="001F6563"/>
    <w:rsid w:val="001F6BAF"/>
    <w:rsid w:val="001F7B98"/>
    <w:rsid w:val="001F7CFA"/>
    <w:rsid w:val="00200023"/>
    <w:rsid w:val="00201584"/>
    <w:rsid w:val="002016B0"/>
    <w:rsid w:val="00201F04"/>
    <w:rsid w:val="00202079"/>
    <w:rsid w:val="00202780"/>
    <w:rsid w:val="00202CDE"/>
    <w:rsid w:val="002035CD"/>
    <w:rsid w:val="00203CC7"/>
    <w:rsid w:val="0020420B"/>
    <w:rsid w:val="0020444B"/>
    <w:rsid w:val="0020478C"/>
    <w:rsid w:val="002049E3"/>
    <w:rsid w:val="00204A1D"/>
    <w:rsid w:val="002051CE"/>
    <w:rsid w:val="00205D50"/>
    <w:rsid w:val="0020615A"/>
    <w:rsid w:val="002061CF"/>
    <w:rsid w:val="0020625C"/>
    <w:rsid w:val="002062F6"/>
    <w:rsid w:val="00206436"/>
    <w:rsid w:val="00206978"/>
    <w:rsid w:val="002070E8"/>
    <w:rsid w:val="002073FA"/>
    <w:rsid w:val="00207ABE"/>
    <w:rsid w:val="00210316"/>
    <w:rsid w:val="00210B8B"/>
    <w:rsid w:val="00210BC9"/>
    <w:rsid w:val="00212313"/>
    <w:rsid w:val="00212761"/>
    <w:rsid w:val="00213623"/>
    <w:rsid w:val="00213DAF"/>
    <w:rsid w:val="00213F09"/>
    <w:rsid w:val="00214863"/>
    <w:rsid w:val="002156B4"/>
    <w:rsid w:val="00215976"/>
    <w:rsid w:val="002168A0"/>
    <w:rsid w:val="00216D1D"/>
    <w:rsid w:val="00217018"/>
    <w:rsid w:val="00217140"/>
    <w:rsid w:val="00217455"/>
    <w:rsid w:val="00217A4C"/>
    <w:rsid w:val="00217DC6"/>
    <w:rsid w:val="0022032E"/>
    <w:rsid w:val="002204E9"/>
    <w:rsid w:val="0022056E"/>
    <w:rsid w:val="00220EC1"/>
    <w:rsid w:val="0022102A"/>
    <w:rsid w:val="00221216"/>
    <w:rsid w:val="00221619"/>
    <w:rsid w:val="002216F3"/>
    <w:rsid w:val="0022190D"/>
    <w:rsid w:val="00221FD4"/>
    <w:rsid w:val="00223151"/>
    <w:rsid w:val="002232CD"/>
    <w:rsid w:val="002232D7"/>
    <w:rsid w:val="002238ED"/>
    <w:rsid w:val="00223D38"/>
    <w:rsid w:val="0022445C"/>
    <w:rsid w:val="002246E8"/>
    <w:rsid w:val="0022479D"/>
    <w:rsid w:val="00224FCD"/>
    <w:rsid w:val="002256F4"/>
    <w:rsid w:val="002262BF"/>
    <w:rsid w:val="002267EB"/>
    <w:rsid w:val="00226875"/>
    <w:rsid w:val="00227B3E"/>
    <w:rsid w:val="00227F18"/>
    <w:rsid w:val="0023032A"/>
    <w:rsid w:val="00231FC2"/>
    <w:rsid w:val="0023236F"/>
    <w:rsid w:val="00232B57"/>
    <w:rsid w:val="00233B18"/>
    <w:rsid w:val="00234046"/>
    <w:rsid w:val="002346EA"/>
    <w:rsid w:val="00234A0D"/>
    <w:rsid w:val="002355D8"/>
    <w:rsid w:val="00235B2F"/>
    <w:rsid w:val="00235B3D"/>
    <w:rsid w:val="00235D90"/>
    <w:rsid w:val="00235EE9"/>
    <w:rsid w:val="00236718"/>
    <w:rsid w:val="00236A70"/>
    <w:rsid w:val="00236EDC"/>
    <w:rsid w:val="00237321"/>
    <w:rsid w:val="00237506"/>
    <w:rsid w:val="00237A78"/>
    <w:rsid w:val="002413F5"/>
    <w:rsid w:val="00241671"/>
    <w:rsid w:val="002418EF"/>
    <w:rsid w:val="002422F8"/>
    <w:rsid w:val="00242370"/>
    <w:rsid w:val="0024298C"/>
    <w:rsid w:val="00242B4D"/>
    <w:rsid w:val="002437F0"/>
    <w:rsid w:val="002438B7"/>
    <w:rsid w:val="00243B5A"/>
    <w:rsid w:val="002446A4"/>
    <w:rsid w:val="002447F0"/>
    <w:rsid w:val="002447FD"/>
    <w:rsid w:val="002452C4"/>
    <w:rsid w:val="002453CA"/>
    <w:rsid w:val="00245C6A"/>
    <w:rsid w:val="00245CDF"/>
    <w:rsid w:val="0024621D"/>
    <w:rsid w:val="002462A5"/>
    <w:rsid w:val="0024632E"/>
    <w:rsid w:val="00246B0C"/>
    <w:rsid w:val="00246E09"/>
    <w:rsid w:val="00247277"/>
    <w:rsid w:val="0024739F"/>
    <w:rsid w:val="00247694"/>
    <w:rsid w:val="00247DBE"/>
    <w:rsid w:val="0025096E"/>
    <w:rsid w:val="002511DA"/>
    <w:rsid w:val="00252190"/>
    <w:rsid w:val="002522E9"/>
    <w:rsid w:val="00252BCF"/>
    <w:rsid w:val="00252E61"/>
    <w:rsid w:val="00253222"/>
    <w:rsid w:val="00254111"/>
    <w:rsid w:val="0025453E"/>
    <w:rsid w:val="002547A2"/>
    <w:rsid w:val="00254B4E"/>
    <w:rsid w:val="00254BB3"/>
    <w:rsid w:val="0025500C"/>
    <w:rsid w:val="00256623"/>
    <w:rsid w:val="002575BA"/>
    <w:rsid w:val="00257DB4"/>
    <w:rsid w:val="00260184"/>
    <w:rsid w:val="002606D6"/>
    <w:rsid w:val="00261038"/>
    <w:rsid w:val="00261C13"/>
    <w:rsid w:val="0026235D"/>
    <w:rsid w:val="00262756"/>
    <w:rsid w:val="00262847"/>
    <w:rsid w:val="00262E99"/>
    <w:rsid w:val="00262FE8"/>
    <w:rsid w:val="002631F3"/>
    <w:rsid w:val="00263B3D"/>
    <w:rsid w:val="00263B90"/>
    <w:rsid w:val="00263BFF"/>
    <w:rsid w:val="00263C73"/>
    <w:rsid w:val="00263D96"/>
    <w:rsid w:val="00263DBA"/>
    <w:rsid w:val="002647CB"/>
    <w:rsid w:val="00264D21"/>
    <w:rsid w:val="00265B6F"/>
    <w:rsid w:val="00266964"/>
    <w:rsid w:val="00266C52"/>
    <w:rsid w:val="00266CA4"/>
    <w:rsid w:val="00266E90"/>
    <w:rsid w:val="0027049B"/>
    <w:rsid w:val="00270644"/>
    <w:rsid w:val="00270EF6"/>
    <w:rsid w:val="00270F2F"/>
    <w:rsid w:val="00273BD3"/>
    <w:rsid w:val="00273DE2"/>
    <w:rsid w:val="00274523"/>
    <w:rsid w:val="0027474B"/>
    <w:rsid w:val="0027477E"/>
    <w:rsid w:val="00274ED8"/>
    <w:rsid w:val="00275579"/>
    <w:rsid w:val="002756A1"/>
    <w:rsid w:val="00275953"/>
    <w:rsid w:val="00275DAF"/>
    <w:rsid w:val="00275EE6"/>
    <w:rsid w:val="00276856"/>
    <w:rsid w:val="00276F56"/>
    <w:rsid w:val="00276F64"/>
    <w:rsid w:val="00277133"/>
    <w:rsid w:val="00277267"/>
    <w:rsid w:val="00280216"/>
    <w:rsid w:val="00280502"/>
    <w:rsid w:val="00280812"/>
    <w:rsid w:val="00280FF6"/>
    <w:rsid w:val="002819FE"/>
    <w:rsid w:val="00281BB2"/>
    <w:rsid w:val="00281DD8"/>
    <w:rsid w:val="002828AA"/>
    <w:rsid w:val="002829DE"/>
    <w:rsid w:val="00282CD7"/>
    <w:rsid w:val="002856EC"/>
    <w:rsid w:val="002857F8"/>
    <w:rsid w:val="0028588D"/>
    <w:rsid w:val="002858E4"/>
    <w:rsid w:val="00285B97"/>
    <w:rsid w:val="0028634F"/>
    <w:rsid w:val="0028693C"/>
    <w:rsid w:val="00287AFD"/>
    <w:rsid w:val="00287EC4"/>
    <w:rsid w:val="00290FC8"/>
    <w:rsid w:val="0029187B"/>
    <w:rsid w:val="00291EDD"/>
    <w:rsid w:val="00292F59"/>
    <w:rsid w:val="00293E64"/>
    <w:rsid w:val="00294320"/>
    <w:rsid w:val="002954AC"/>
    <w:rsid w:val="002957B2"/>
    <w:rsid w:val="00295D11"/>
    <w:rsid w:val="0029604C"/>
    <w:rsid w:val="0029610E"/>
    <w:rsid w:val="00296700"/>
    <w:rsid w:val="002968E9"/>
    <w:rsid w:val="00296F8C"/>
    <w:rsid w:val="0029731B"/>
    <w:rsid w:val="00297557"/>
    <w:rsid w:val="002976E2"/>
    <w:rsid w:val="002A02A2"/>
    <w:rsid w:val="002A03C3"/>
    <w:rsid w:val="002A05EA"/>
    <w:rsid w:val="002A067C"/>
    <w:rsid w:val="002A11A3"/>
    <w:rsid w:val="002A2AEA"/>
    <w:rsid w:val="002A387A"/>
    <w:rsid w:val="002A4571"/>
    <w:rsid w:val="002A4803"/>
    <w:rsid w:val="002A5582"/>
    <w:rsid w:val="002A5AC9"/>
    <w:rsid w:val="002A5AD3"/>
    <w:rsid w:val="002A62AD"/>
    <w:rsid w:val="002A6688"/>
    <w:rsid w:val="002A7668"/>
    <w:rsid w:val="002B098B"/>
    <w:rsid w:val="002B10DE"/>
    <w:rsid w:val="002B135E"/>
    <w:rsid w:val="002B17B3"/>
    <w:rsid w:val="002B1C63"/>
    <w:rsid w:val="002B1CC6"/>
    <w:rsid w:val="002B20C0"/>
    <w:rsid w:val="002B2149"/>
    <w:rsid w:val="002B2411"/>
    <w:rsid w:val="002B254E"/>
    <w:rsid w:val="002B291D"/>
    <w:rsid w:val="002B2F26"/>
    <w:rsid w:val="002B3110"/>
    <w:rsid w:val="002B312D"/>
    <w:rsid w:val="002B3477"/>
    <w:rsid w:val="002B4CE8"/>
    <w:rsid w:val="002B5750"/>
    <w:rsid w:val="002B5DAC"/>
    <w:rsid w:val="002B6776"/>
    <w:rsid w:val="002B72E9"/>
    <w:rsid w:val="002C0768"/>
    <w:rsid w:val="002C077F"/>
    <w:rsid w:val="002C0A88"/>
    <w:rsid w:val="002C1FF0"/>
    <w:rsid w:val="002C26A9"/>
    <w:rsid w:val="002C2AB1"/>
    <w:rsid w:val="002C2C32"/>
    <w:rsid w:val="002C3384"/>
    <w:rsid w:val="002C3F76"/>
    <w:rsid w:val="002C4306"/>
    <w:rsid w:val="002C56D1"/>
    <w:rsid w:val="002C5BF6"/>
    <w:rsid w:val="002C5D90"/>
    <w:rsid w:val="002C65B1"/>
    <w:rsid w:val="002C6AC3"/>
    <w:rsid w:val="002C74BF"/>
    <w:rsid w:val="002C7738"/>
    <w:rsid w:val="002C7998"/>
    <w:rsid w:val="002C7FFD"/>
    <w:rsid w:val="002D0162"/>
    <w:rsid w:val="002D152A"/>
    <w:rsid w:val="002D1650"/>
    <w:rsid w:val="002D178C"/>
    <w:rsid w:val="002D1F50"/>
    <w:rsid w:val="002D229E"/>
    <w:rsid w:val="002D23DE"/>
    <w:rsid w:val="002D2869"/>
    <w:rsid w:val="002D301D"/>
    <w:rsid w:val="002D32C5"/>
    <w:rsid w:val="002D36FA"/>
    <w:rsid w:val="002D4C12"/>
    <w:rsid w:val="002D4E96"/>
    <w:rsid w:val="002D53D4"/>
    <w:rsid w:val="002D57C8"/>
    <w:rsid w:val="002D5D8C"/>
    <w:rsid w:val="002D67C5"/>
    <w:rsid w:val="002E027B"/>
    <w:rsid w:val="002E09DE"/>
    <w:rsid w:val="002E19F0"/>
    <w:rsid w:val="002E2788"/>
    <w:rsid w:val="002E34C0"/>
    <w:rsid w:val="002E3560"/>
    <w:rsid w:val="002E4617"/>
    <w:rsid w:val="002E49A8"/>
    <w:rsid w:val="002E4AC6"/>
    <w:rsid w:val="002E5628"/>
    <w:rsid w:val="002E5980"/>
    <w:rsid w:val="002E6573"/>
    <w:rsid w:val="002E71D8"/>
    <w:rsid w:val="002E7480"/>
    <w:rsid w:val="002E7922"/>
    <w:rsid w:val="002F0D3C"/>
    <w:rsid w:val="002F0FD3"/>
    <w:rsid w:val="002F1075"/>
    <w:rsid w:val="002F1621"/>
    <w:rsid w:val="002F1708"/>
    <w:rsid w:val="002F1AA7"/>
    <w:rsid w:val="002F1E45"/>
    <w:rsid w:val="002F1E53"/>
    <w:rsid w:val="002F2CAA"/>
    <w:rsid w:val="002F2E59"/>
    <w:rsid w:val="002F34FE"/>
    <w:rsid w:val="002F3FE7"/>
    <w:rsid w:val="002F53DA"/>
    <w:rsid w:val="002F58A9"/>
    <w:rsid w:val="002F64F5"/>
    <w:rsid w:val="002F65CA"/>
    <w:rsid w:val="002F6EED"/>
    <w:rsid w:val="002F7361"/>
    <w:rsid w:val="002F744F"/>
    <w:rsid w:val="002F7975"/>
    <w:rsid w:val="002F7DA8"/>
    <w:rsid w:val="002F7F0C"/>
    <w:rsid w:val="002F7F81"/>
    <w:rsid w:val="003001BA"/>
    <w:rsid w:val="003004A3"/>
    <w:rsid w:val="0030052C"/>
    <w:rsid w:val="00300F78"/>
    <w:rsid w:val="00302732"/>
    <w:rsid w:val="00302E44"/>
    <w:rsid w:val="00304327"/>
    <w:rsid w:val="00304B17"/>
    <w:rsid w:val="00305B56"/>
    <w:rsid w:val="003060A5"/>
    <w:rsid w:val="00307091"/>
    <w:rsid w:val="003078ED"/>
    <w:rsid w:val="00307E64"/>
    <w:rsid w:val="00307FAD"/>
    <w:rsid w:val="00310046"/>
    <w:rsid w:val="003106D6"/>
    <w:rsid w:val="00310E3F"/>
    <w:rsid w:val="00311165"/>
    <w:rsid w:val="0031254A"/>
    <w:rsid w:val="00312F08"/>
    <w:rsid w:val="00313195"/>
    <w:rsid w:val="00313711"/>
    <w:rsid w:val="00313764"/>
    <w:rsid w:val="00313AE0"/>
    <w:rsid w:val="003147E3"/>
    <w:rsid w:val="00315D5E"/>
    <w:rsid w:val="00315EEC"/>
    <w:rsid w:val="00316019"/>
    <w:rsid w:val="00316153"/>
    <w:rsid w:val="00316892"/>
    <w:rsid w:val="00316F63"/>
    <w:rsid w:val="003170A2"/>
    <w:rsid w:val="00317462"/>
    <w:rsid w:val="00317C74"/>
    <w:rsid w:val="00320667"/>
    <w:rsid w:val="003212D8"/>
    <w:rsid w:val="0032185A"/>
    <w:rsid w:val="00321F5B"/>
    <w:rsid w:val="003229F7"/>
    <w:rsid w:val="003233A5"/>
    <w:rsid w:val="0032344D"/>
    <w:rsid w:val="00323719"/>
    <w:rsid w:val="00323868"/>
    <w:rsid w:val="00323B13"/>
    <w:rsid w:val="00323CFB"/>
    <w:rsid w:val="003243A5"/>
    <w:rsid w:val="00324BFE"/>
    <w:rsid w:val="00325447"/>
    <w:rsid w:val="003256E7"/>
    <w:rsid w:val="00326439"/>
    <w:rsid w:val="00327618"/>
    <w:rsid w:val="00327707"/>
    <w:rsid w:val="00327A39"/>
    <w:rsid w:val="00327B44"/>
    <w:rsid w:val="00327CDD"/>
    <w:rsid w:val="0033014C"/>
    <w:rsid w:val="00330658"/>
    <w:rsid w:val="003306E1"/>
    <w:rsid w:val="00330B78"/>
    <w:rsid w:val="0033103F"/>
    <w:rsid w:val="00331682"/>
    <w:rsid w:val="003318FA"/>
    <w:rsid w:val="0033193A"/>
    <w:rsid w:val="00331D5B"/>
    <w:rsid w:val="003320E4"/>
    <w:rsid w:val="003329AB"/>
    <w:rsid w:val="00333C1C"/>
    <w:rsid w:val="00333F8D"/>
    <w:rsid w:val="0033409B"/>
    <w:rsid w:val="00334514"/>
    <w:rsid w:val="0033525D"/>
    <w:rsid w:val="00335894"/>
    <w:rsid w:val="00335BE1"/>
    <w:rsid w:val="00335C5D"/>
    <w:rsid w:val="00335FB8"/>
    <w:rsid w:val="00337398"/>
    <w:rsid w:val="00337858"/>
    <w:rsid w:val="003414F3"/>
    <w:rsid w:val="0034238F"/>
    <w:rsid w:val="00343B56"/>
    <w:rsid w:val="00343F27"/>
    <w:rsid w:val="00344ADF"/>
    <w:rsid w:val="00344C1E"/>
    <w:rsid w:val="00345020"/>
    <w:rsid w:val="00345200"/>
    <w:rsid w:val="0034562C"/>
    <w:rsid w:val="00345B4F"/>
    <w:rsid w:val="003465EF"/>
    <w:rsid w:val="00346BA0"/>
    <w:rsid w:val="0034774B"/>
    <w:rsid w:val="00347A22"/>
    <w:rsid w:val="00347D61"/>
    <w:rsid w:val="00350F9F"/>
    <w:rsid w:val="003517B9"/>
    <w:rsid w:val="00351BB3"/>
    <w:rsid w:val="00352C9B"/>
    <w:rsid w:val="00352D46"/>
    <w:rsid w:val="00353347"/>
    <w:rsid w:val="00353BB1"/>
    <w:rsid w:val="00353FB0"/>
    <w:rsid w:val="003552A5"/>
    <w:rsid w:val="0035542F"/>
    <w:rsid w:val="00355B74"/>
    <w:rsid w:val="0035613E"/>
    <w:rsid w:val="00356217"/>
    <w:rsid w:val="003562A1"/>
    <w:rsid w:val="003563FB"/>
    <w:rsid w:val="00357287"/>
    <w:rsid w:val="00357E32"/>
    <w:rsid w:val="0036014D"/>
    <w:rsid w:val="003605A7"/>
    <w:rsid w:val="003609C0"/>
    <w:rsid w:val="00360C24"/>
    <w:rsid w:val="00360F06"/>
    <w:rsid w:val="00362148"/>
    <w:rsid w:val="0036241B"/>
    <w:rsid w:val="003633B2"/>
    <w:rsid w:val="003634FC"/>
    <w:rsid w:val="003635C1"/>
    <w:rsid w:val="00363EE9"/>
    <w:rsid w:val="00364264"/>
    <w:rsid w:val="00364ADE"/>
    <w:rsid w:val="00364E49"/>
    <w:rsid w:val="003653EB"/>
    <w:rsid w:val="00365571"/>
    <w:rsid w:val="00365910"/>
    <w:rsid w:val="00366458"/>
    <w:rsid w:val="00366C92"/>
    <w:rsid w:val="00367A12"/>
    <w:rsid w:val="00367F26"/>
    <w:rsid w:val="00367F81"/>
    <w:rsid w:val="003704E5"/>
    <w:rsid w:val="00370A51"/>
    <w:rsid w:val="00370EE4"/>
    <w:rsid w:val="003710E0"/>
    <w:rsid w:val="00371355"/>
    <w:rsid w:val="003713AE"/>
    <w:rsid w:val="00371ABF"/>
    <w:rsid w:val="0037358D"/>
    <w:rsid w:val="003740A9"/>
    <w:rsid w:val="0037494D"/>
    <w:rsid w:val="00374CCA"/>
    <w:rsid w:val="00375043"/>
    <w:rsid w:val="003750F5"/>
    <w:rsid w:val="00375284"/>
    <w:rsid w:val="00375E03"/>
    <w:rsid w:val="00375E8A"/>
    <w:rsid w:val="00376128"/>
    <w:rsid w:val="0037669E"/>
    <w:rsid w:val="0037673B"/>
    <w:rsid w:val="00376D38"/>
    <w:rsid w:val="00376E4B"/>
    <w:rsid w:val="00377099"/>
    <w:rsid w:val="0037714B"/>
    <w:rsid w:val="00377222"/>
    <w:rsid w:val="003772FF"/>
    <w:rsid w:val="0037742E"/>
    <w:rsid w:val="00377D56"/>
    <w:rsid w:val="0038025A"/>
    <w:rsid w:val="003803CC"/>
    <w:rsid w:val="00380455"/>
    <w:rsid w:val="00380712"/>
    <w:rsid w:val="00380AD4"/>
    <w:rsid w:val="00380C87"/>
    <w:rsid w:val="003817D6"/>
    <w:rsid w:val="003818B0"/>
    <w:rsid w:val="0038245A"/>
    <w:rsid w:val="003828C6"/>
    <w:rsid w:val="003828CC"/>
    <w:rsid w:val="0038366C"/>
    <w:rsid w:val="00383A23"/>
    <w:rsid w:val="003840E6"/>
    <w:rsid w:val="003843C1"/>
    <w:rsid w:val="00385062"/>
    <w:rsid w:val="0038547C"/>
    <w:rsid w:val="003855B0"/>
    <w:rsid w:val="00385CE1"/>
    <w:rsid w:val="00385CFC"/>
    <w:rsid w:val="00385DBA"/>
    <w:rsid w:val="00385E76"/>
    <w:rsid w:val="00385E7C"/>
    <w:rsid w:val="003861A4"/>
    <w:rsid w:val="00386254"/>
    <w:rsid w:val="0038648D"/>
    <w:rsid w:val="0038681E"/>
    <w:rsid w:val="00386FE7"/>
    <w:rsid w:val="00387427"/>
    <w:rsid w:val="0038796C"/>
    <w:rsid w:val="003904F5"/>
    <w:rsid w:val="0039123D"/>
    <w:rsid w:val="00392365"/>
    <w:rsid w:val="00392BD1"/>
    <w:rsid w:val="00392C1E"/>
    <w:rsid w:val="0039337A"/>
    <w:rsid w:val="00393836"/>
    <w:rsid w:val="00393DE9"/>
    <w:rsid w:val="00393E43"/>
    <w:rsid w:val="0039416D"/>
    <w:rsid w:val="003947FF"/>
    <w:rsid w:val="00394A4C"/>
    <w:rsid w:val="00394B8A"/>
    <w:rsid w:val="00394CE9"/>
    <w:rsid w:val="00394F88"/>
    <w:rsid w:val="003951D2"/>
    <w:rsid w:val="003964F4"/>
    <w:rsid w:val="0039655F"/>
    <w:rsid w:val="00396A68"/>
    <w:rsid w:val="00396EFB"/>
    <w:rsid w:val="003974F3"/>
    <w:rsid w:val="003974F9"/>
    <w:rsid w:val="0039764E"/>
    <w:rsid w:val="003A0907"/>
    <w:rsid w:val="003A0CC4"/>
    <w:rsid w:val="003A0DE1"/>
    <w:rsid w:val="003A194A"/>
    <w:rsid w:val="003A1B9A"/>
    <w:rsid w:val="003A1BCC"/>
    <w:rsid w:val="003A1F53"/>
    <w:rsid w:val="003A2234"/>
    <w:rsid w:val="003A2EC5"/>
    <w:rsid w:val="003A3189"/>
    <w:rsid w:val="003A3377"/>
    <w:rsid w:val="003A3BAE"/>
    <w:rsid w:val="003A3CA7"/>
    <w:rsid w:val="003A4329"/>
    <w:rsid w:val="003A4818"/>
    <w:rsid w:val="003A4DAD"/>
    <w:rsid w:val="003A4F3C"/>
    <w:rsid w:val="003A4FD3"/>
    <w:rsid w:val="003A5556"/>
    <w:rsid w:val="003A6973"/>
    <w:rsid w:val="003A6AFB"/>
    <w:rsid w:val="003A6CCF"/>
    <w:rsid w:val="003A77DF"/>
    <w:rsid w:val="003B035E"/>
    <w:rsid w:val="003B0D74"/>
    <w:rsid w:val="003B140D"/>
    <w:rsid w:val="003B1E5C"/>
    <w:rsid w:val="003B333C"/>
    <w:rsid w:val="003B33AC"/>
    <w:rsid w:val="003B33BD"/>
    <w:rsid w:val="003B37A3"/>
    <w:rsid w:val="003B3D33"/>
    <w:rsid w:val="003B4743"/>
    <w:rsid w:val="003B4F36"/>
    <w:rsid w:val="003B5323"/>
    <w:rsid w:val="003B569D"/>
    <w:rsid w:val="003B5817"/>
    <w:rsid w:val="003B61A4"/>
    <w:rsid w:val="003B68B4"/>
    <w:rsid w:val="003B6C2A"/>
    <w:rsid w:val="003B7276"/>
    <w:rsid w:val="003B7714"/>
    <w:rsid w:val="003B78B4"/>
    <w:rsid w:val="003B7990"/>
    <w:rsid w:val="003C073D"/>
    <w:rsid w:val="003C0BB5"/>
    <w:rsid w:val="003C1106"/>
    <w:rsid w:val="003C13DB"/>
    <w:rsid w:val="003C227C"/>
    <w:rsid w:val="003C244B"/>
    <w:rsid w:val="003C2ADC"/>
    <w:rsid w:val="003C2CFD"/>
    <w:rsid w:val="003C2DD9"/>
    <w:rsid w:val="003C2E89"/>
    <w:rsid w:val="003C3C0E"/>
    <w:rsid w:val="003C722D"/>
    <w:rsid w:val="003C7C6D"/>
    <w:rsid w:val="003C7FC5"/>
    <w:rsid w:val="003D0265"/>
    <w:rsid w:val="003D03DC"/>
    <w:rsid w:val="003D0B36"/>
    <w:rsid w:val="003D26BD"/>
    <w:rsid w:val="003D26E2"/>
    <w:rsid w:val="003D3019"/>
    <w:rsid w:val="003D311D"/>
    <w:rsid w:val="003D3C72"/>
    <w:rsid w:val="003D3D06"/>
    <w:rsid w:val="003D42A6"/>
    <w:rsid w:val="003D48E3"/>
    <w:rsid w:val="003D491D"/>
    <w:rsid w:val="003D4F21"/>
    <w:rsid w:val="003D4FAC"/>
    <w:rsid w:val="003D5269"/>
    <w:rsid w:val="003D5BC0"/>
    <w:rsid w:val="003D5C2A"/>
    <w:rsid w:val="003D5DA5"/>
    <w:rsid w:val="003D6405"/>
    <w:rsid w:val="003D70E4"/>
    <w:rsid w:val="003D7A2C"/>
    <w:rsid w:val="003D7DBB"/>
    <w:rsid w:val="003E015E"/>
    <w:rsid w:val="003E0E98"/>
    <w:rsid w:val="003E1885"/>
    <w:rsid w:val="003E1D20"/>
    <w:rsid w:val="003E1D86"/>
    <w:rsid w:val="003E1EF5"/>
    <w:rsid w:val="003E2C6D"/>
    <w:rsid w:val="003E2C90"/>
    <w:rsid w:val="003E345E"/>
    <w:rsid w:val="003E46CF"/>
    <w:rsid w:val="003E55C2"/>
    <w:rsid w:val="003E5957"/>
    <w:rsid w:val="003E657F"/>
    <w:rsid w:val="003E6AE4"/>
    <w:rsid w:val="003E77F9"/>
    <w:rsid w:val="003E7906"/>
    <w:rsid w:val="003E79DD"/>
    <w:rsid w:val="003E7D93"/>
    <w:rsid w:val="003E7E7D"/>
    <w:rsid w:val="003F000F"/>
    <w:rsid w:val="003F04AA"/>
    <w:rsid w:val="003F0722"/>
    <w:rsid w:val="003F220E"/>
    <w:rsid w:val="003F22E8"/>
    <w:rsid w:val="003F3C50"/>
    <w:rsid w:val="003F546B"/>
    <w:rsid w:val="003F585F"/>
    <w:rsid w:val="003F5E72"/>
    <w:rsid w:val="003F604A"/>
    <w:rsid w:val="003F614F"/>
    <w:rsid w:val="003F652B"/>
    <w:rsid w:val="003F6635"/>
    <w:rsid w:val="003F6A27"/>
    <w:rsid w:val="003F6D1D"/>
    <w:rsid w:val="003F6D29"/>
    <w:rsid w:val="003F7D43"/>
    <w:rsid w:val="00400061"/>
    <w:rsid w:val="004014CA"/>
    <w:rsid w:val="0040183D"/>
    <w:rsid w:val="00402A0F"/>
    <w:rsid w:val="00402C2D"/>
    <w:rsid w:val="00402E25"/>
    <w:rsid w:val="004032C7"/>
    <w:rsid w:val="00403741"/>
    <w:rsid w:val="004039D1"/>
    <w:rsid w:val="00404B2A"/>
    <w:rsid w:val="0040515B"/>
    <w:rsid w:val="00405EC0"/>
    <w:rsid w:val="00405F7E"/>
    <w:rsid w:val="004060E6"/>
    <w:rsid w:val="00406202"/>
    <w:rsid w:val="00406979"/>
    <w:rsid w:val="00406A4D"/>
    <w:rsid w:val="00406A6A"/>
    <w:rsid w:val="00406B22"/>
    <w:rsid w:val="00407147"/>
    <w:rsid w:val="0040728A"/>
    <w:rsid w:val="004078FA"/>
    <w:rsid w:val="0041018F"/>
    <w:rsid w:val="004105FD"/>
    <w:rsid w:val="00410AA5"/>
    <w:rsid w:val="00410C60"/>
    <w:rsid w:val="00410CA8"/>
    <w:rsid w:val="00410F9C"/>
    <w:rsid w:val="004111C5"/>
    <w:rsid w:val="00411486"/>
    <w:rsid w:val="00411F4C"/>
    <w:rsid w:val="004123CA"/>
    <w:rsid w:val="004128E0"/>
    <w:rsid w:val="00412BBC"/>
    <w:rsid w:val="00412E59"/>
    <w:rsid w:val="00412EBB"/>
    <w:rsid w:val="004130EF"/>
    <w:rsid w:val="00413143"/>
    <w:rsid w:val="004137CD"/>
    <w:rsid w:val="004138DD"/>
    <w:rsid w:val="00414147"/>
    <w:rsid w:val="004141CE"/>
    <w:rsid w:val="00414328"/>
    <w:rsid w:val="004143B8"/>
    <w:rsid w:val="00414FAD"/>
    <w:rsid w:val="004154E8"/>
    <w:rsid w:val="00415700"/>
    <w:rsid w:val="004161CE"/>
    <w:rsid w:val="0041685B"/>
    <w:rsid w:val="00420219"/>
    <w:rsid w:val="00420DED"/>
    <w:rsid w:val="00421073"/>
    <w:rsid w:val="0042211D"/>
    <w:rsid w:val="0042274B"/>
    <w:rsid w:val="004229A4"/>
    <w:rsid w:val="00422A58"/>
    <w:rsid w:val="00422BCD"/>
    <w:rsid w:val="00422DC2"/>
    <w:rsid w:val="0042385F"/>
    <w:rsid w:val="00423B31"/>
    <w:rsid w:val="00424277"/>
    <w:rsid w:val="00424458"/>
    <w:rsid w:val="00424A5E"/>
    <w:rsid w:val="00424B37"/>
    <w:rsid w:val="00424C1B"/>
    <w:rsid w:val="00425006"/>
    <w:rsid w:val="004261EE"/>
    <w:rsid w:val="00427983"/>
    <w:rsid w:val="00427C6E"/>
    <w:rsid w:val="00427EF4"/>
    <w:rsid w:val="00427FF6"/>
    <w:rsid w:val="00430038"/>
    <w:rsid w:val="00430364"/>
    <w:rsid w:val="00431457"/>
    <w:rsid w:val="004318B3"/>
    <w:rsid w:val="00431998"/>
    <w:rsid w:val="004319FD"/>
    <w:rsid w:val="00431E08"/>
    <w:rsid w:val="00431FB3"/>
    <w:rsid w:val="004328A7"/>
    <w:rsid w:val="004328F2"/>
    <w:rsid w:val="00432B43"/>
    <w:rsid w:val="00432BD1"/>
    <w:rsid w:val="00432D15"/>
    <w:rsid w:val="0043378E"/>
    <w:rsid w:val="00433C18"/>
    <w:rsid w:val="00433FF0"/>
    <w:rsid w:val="00434102"/>
    <w:rsid w:val="004341EB"/>
    <w:rsid w:val="004342E0"/>
    <w:rsid w:val="00434424"/>
    <w:rsid w:val="00434BD1"/>
    <w:rsid w:val="00434C74"/>
    <w:rsid w:val="00435557"/>
    <w:rsid w:val="00437E01"/>
    <w:rsid w:val="0044069D"/>
    <w:rsid w:val="00441048"/>
    <w:rsid w:val="00441418"/>
    <w:rsid w:val="00441422"/>
    <w:rsid w:val="0044156D"/>
    <w:rsid w:val="00441E20"/>
    <w:rsid w:val="00442166"/>
    <w:rsid w:val="00442490"/>
    <w:rsid w:val="0044265B"/>
    <w:rsid w:val="00443EC0"/>
    <w:rsid w:val="004447E8"/>
    <w:rsid w:val="00445167"/>
    <w:rsid w:val="00445972"/>
    <w:rsid w:val="00445EC6"/>
    <w:rsid w:val="00446A5C"/>
    <w:rsid w:val="00446F94"/>
    <w:rsid w:val="004477EE"/>
    <w:rsid w:val="00447A1C"/>
    <w:rsid w:val="004508F1"/>
    <w:rsid w:val="004509BA"/>
    <w:rsid w:val="00451BC2"/>
    <w:rsid w:val="004522A4"/>
    <w:rsid w:val="00452C80"/>
    <w:rsid w:val="00452D99"/>
    <w:rsid w:val="00452E82"/>
    <w:rsid w:val="00452E8D"/>
    <w:rsid w:val="00453A1A"/>
    <w:rsid w:val="00453E9D"/>
    <w:rsid w:val="00454118"/>
    <w:rsid w:val="00454E40"/>
    <w:rsid w:val="00455E92"/>
    <w:rsid w:val="0045639A"/>
    <w:rsid w:val="004565DF"/>
    <w:rsid w:val="00456923"/>
    <w:rsid w:val="00456D27"/>
    <w:rsid w:val="00456EB4"/>
    <w:rsid w:val="0045702D"/>
    <w:rsid w:val="004572C8"/>
    <w:rsid w:val="004572CA"/>
    <w:rsid w:val="0045757E"/>
    <w:rsid w:val="004577C8"/>
    <w:rsid w:val="00457827"/>
    <w:rsid w:val="00457C3E"/>
    <w:rsid w:val="00460233"/>
    <w:rsid w:val="00460758"/>
    <w:rsid w:val="0046090D"/>
    <w:rsid w:val="00460E7F"/>
    <w:rsid w:val="0046114B"/>
    <w:rsid w:val="004613E5"/>
    <w:rsid w:val="00461CDC"/>
    <w:rsid w:val="00461DD1"/>
    <w:rsid w:val="00461E60"/>
    <w:rsid w:val="004624C1"/>
    <w:rsid w:val="0046330B"/>
    <w:rsid w:val="004639F3"/>
    <w:rsid w:val="00463C94"/>
    <w:rsid w:val="00463E66"/>
    <w:rsid w:val="0046451B"/>
    <w:rsid w:val="00464606"/>
    <w:rsid w:val="004646A9"/>
    <w:rsid w:val="00464744"/>
    <w:rsid w:val="00465252"/>
    <w:rsid w:val="00466717"/>
    <w:rsid w:val="00466B8A"/>
    <w:rsid w:val="00467774"/>
    <w:rsid w:val="00467857"/>
    <w:rsid w:val="00467B0A"/>
    <w:rsid w:val="00467E84"/>
    <w:rsid w:val="0047095A"/>
    <w:rsid w:val="004718F3"/>
    <w:rsid w:val="0047236D"/>
    <w:rsid w:val="004725D2"/>
    <w:rsid w:val="00472F71"/>
    <w:rsid w:val="004733EF"/>
    <w:rsid w:val="004738E2"/>
    <w:rsid w:val="0047397D"/>
    <w:rsid w:val="00474047"/>
    <w:rsid w:val="004741A5"/>
    <w:rsid w:val="0047464B"/>
    <w:rsid w:val="00475040"/>
    <w:rsid w:val="0047517F"/>
    <w:rsid w:val="00475B64"/>
    <w:rsid w:val="00475F03"/>
    <w:rsid w:val="004763EA"/>
    <w:rsid w:val="00477349"/>
    <w:rsid w:val="0047750A"/>
    <w:rsid w:val="00477849"/>
    <w:rsid w:val="00480B72"/>
    <w:rsid w:val="004818F0"/>
    <w:rsid w:val="00481CBF"/>
    <w:rsid w:val="004820B8"/>
    <w:rsid w:val="004824B8"/>
    <w:rsid w:val="00482C0D"/>
    <w:rsid w:val="004835D4"/>
    <w:rsid w:val="004839D8"/>
    <w:rsid w:val="00484E88"/>
    <w:rsid w:val="00486931"/>
    <w:rsid w:val="00486AA4"/>
    <w:rsid w:val="00490037"/>
    <w:rsid w:val="0049029A"/>
    <w:rsid w:val="004903D7"/>
    <w:rsid w:val="004905BF"/>
    <w:rsid w:val="004905F6"/>
    <w:rsid w:val="004905F9"/>
    <w:rsid w:val="00490C06"/>
    <w:rsid w:val="00490CFE"/>
    <w:rsid w:val="00490D21"/>
    <w:rsid w:val="00490ED3"/>
    <w:rsid w:val="0049100A"/>
    <w:rsid w:val="004912F1"/>
    <w:rsid w:val="0049147B"/>
    <w:rsid w:val="00491F78"/>
    <w:rsid w:val="00492207"/>
    <w:rsid w:val="00493A64"/>
    <w:rsid w:val="00493D40"/>
    <w:rsid w:val="00493D9B"/>
    <w:rsid w:val="00493EE3"/>
    <w:rsid w:val="00494524"/>
    <w:rsid w:val="004950B8"/>
    <w:rsid w:val="004951B5"/>
    <w:rsid w:val="00496145"/>
    <w:rsid w:val="004967B6"/>
    <w:rsid w:val="00496C98"/>
    <w:rsid w:val="00497065"/>
    <w:rsid w:val="00497169"/>
    <w:rsid w:val="00497738"/>
    <w:rsid w:val="0049787E"/>
    <w:rsid w:val="00497A92"/>
    <w:rsid w:val="00497E72"/>
    <w:rsid w:val="004A0E8F"/>
    <w:rsid w:val="004A1189"/>
    <w:rsid w:val="004A2306"/>
    <w:rsid w:val="004A24A2"/>
    <w:rsid w:val="004A25F8"/>
    <w:rsid w:val="004A2911"/>
    <w:rsid w:val="004A2B84"/>
    <w:rsid w:val="004A3025"/>
    <w:rsid w:val="004A3C02"/>
    <w:rsid w:val="004A4456"/>
    <w:rsid w:val="004A4E1C"/>
    <w:rsid w:val="004A504B"/>
    <w:rsid w:val="004A5174"/>
    <w:rsid w:val="004A542D"/>
    <w:rsid w:val="004A5778"/>
    <w:rsid w:val="004A62CE"/>
    <w:rsid w:val="004A6592"/>
    <w:rsid w:val="004A659D"/>
    <w:rsid w:val="004A6911"/>
    <w:rsid w:val="004A6B9D"/>
    <w:rsid w:val="004A6EDF"/>
    <w:rsid w:val="004A7021"/>
    <w:rsid w:val="004A78E0"/>
    <w:rsid w:val="004B05CD"/>
    <w:rsid w:val="004B1165"/>
    <w:rsid w:val="004B166D"/>
    <w:rsid w:val="004B1B56"/>
    <w:rsid w:val="004B229E"/>
    <w:rsid w:val="004B259B"/>
    <w:rsid w:val="004B2DE7"/>
    <w:rsid w:val="004B3652"/>
    <w:rsid w:val="004B3935"/>
    <w:rsid w:val="004B3AB6"/>
    <w:rsid w:val="004B3E0D"/>
    <w:rsid w:val="004B4482"/>
    <w:rsid w:val="004B466F"/>
    <w:rsid w:val="004B4BDA"/>
    <w:rsid w:val="004B4CC7"/>
    <w:rsid w:val="004B4D7A"/>
    <w:rsid w:val="004B5148"/>
    <w:rsid w:val="004B5216"/>
    <w:rsid w:val="004B5442"/>
    <w:rsid w:val="004B54E0"/>
    <w:rsid w:val="004B5714"/>
    <w:rsid w:val="004B5EA4"/>
    <w:rsid w:val="004B65DE"/>
    <w:rsid w:val="004B674A"/>
    <w:rsid w:val="004B7384"/>
    <w:rsid w:val="004C0334"/>
    <w:rsid w:val="004C03C9"/>
    <w:rsid w:val="004C0B8D"/>
    <w:rsid w:val="004C1829"/>
    <w:rsid w:val="004C1A74"/>
    <w:rsid w:val="004C27E9"/>
    <w:rsid w:val="004C3116"/>
    <w:rsid w:val="004C4269"/>
    <w:rsid w:val="004C5291"/>
    <w:rsid w:val="004C5BAD"/>
    <w:rsid w:val="004C61FA"/>
    <w:rsid w:val="004C7158"/>
    <w:rsid w:val="004D1035"/>
    <w:rsid w:val="004D13CD"/>
    <w:rsid w:val="004D1738"/>
    <w:rsid w:val="004D1FD2"/>
    <w:rsid w:val="004D280A"/>
    <w:rsid w:val="004D2E82"/>
    <w:rsid w:val="004D4A6C"/>
    <w:rsid w:val="004D5327"/>
    <w:rsid w:val="004D568D"/>
    <w:rsid w:val="004D6236"/>
    <w:rsid w:val="004D6B7A"/>
    <w:rsid w:val="004D768C"/>
    <w:rsid w:val="004D7891"/>
    <w:rsid w:val="004D7C3B"/>
    <w:rsid w:val="004D7F90"/>
    <w:rsid w:val="004E013A"/>
    <w:rsid w:val="004E0385"/>
    <w:rsid w:val="004E08EE"/>
    <w:rsid w:val="004E099A"/>
    <w:rsid w:val="004E0F14"/>
    <w:rsid w:val="004E1FB7"/>
    <w:rsid w:val="004E24DF"/>
    <w:rsid w:val="004E2710"/>
    <w:rsid w:val="004E2747"/>
    <w:rsid w:val="004E29CC"/>
    <w:rsid w:val="004E2BE5"/>
    <w:rsid w:val="004E33A8"/>
    <w:rsid w:val="004E47C1"/>
    <w:rsid w:val="004E4DBB"/>
    <w:rsid w:val="004E4E41"/>
    <w:rsid w:val="004E50E3"/>
    <w:rsid w:val="004E50EA"/>
    <w:rsid w:val="004E5AE9"/>
    <w:rsid w:val="004E6593"/>
    <w:rsid w:val="004E6818"/>
    <w:rsid w:val="004E727B"/>
    <w:rsid w:val="004E73DB"/>
    <w:rsid w:val="004E7F9C"/>
    <w:rsid w:val="004F0544"/>
    <w:rsid w:val="004F17A3"/>
    <w:rsid w:val="004F1E6C"/>
    <w:rsid w:val="004F1EDE"/>
    <w:rsid w:val="004F203F"/>
    <w:rsid w:val="004F29C7"/>
    <w:rsid w:val="004F3493"/>
    <w:rsid w:val="004F35C3"/>
    <w:rsid w:val="004F5143"/>
    <w:rsid w:val="004F613E"/>
    <w:rsid w:val="004F6847"/>
    <w:rsid w:val="004F689B"/>
    <w:rsid w:val="004F6CD0"/>
    <w:rsid w:val="004F6E0A"/>
    <w:rsid w:val="004F709C"/>
    <w:rsid w:val="004F754C"/>
    <w:rsid w:val="004F7D2A"/>
    <w:rsid w:val="004F7D9E"/>
    <w:rsid w:val="005001EB"/>
    <w:rsid w:val="00500EE7"/>
    <w:rsid w:val="0050241A"/>
    <w:rsid w:val="00502CDB"/>
    <w:rsid w:val="00502F37"/>
    <w:rsid w:val="00502F7D"/>
    <w:rsid w:val="0050482F"/>
    <w:rsid w:val="00504AA5"/>
    <w:rsid w:val="005064A5"/>
    <w:rsid w:val="00507A2E"/>
    <w:rsid w:val="00510BB9"/>
    <w:rsid w:val="00510FB4"/>
    <w:rsid w:val="00511129"/>
    <w:rsid w:val="00511381"/>
    <w:rsid w:val="00511EF4"/>
    <w:rsid w:val="00512B09"/>
    <w:rsid w:val="00512C8F"/>
    <w:rsid w:val="0051301D"/>
    <w:rsid w:val="0051329C"/>
    <w:rsid w:val="00513980"/>
    <w:rsid w:val="00513ED8"/>
    <w:rsid w:val="005140E8"/>
    <w:rsid w:val="00514425"/>
    <w:rsid w:val="00514463"/>
    <w:rsid w:val="00516665"/>
    <w:rsid w:val="0051695A"/>
    <w:rsid w:val="005174D5"/>
    <w:rsid w:val="005174ED"/>
    <w:rsid w:val="0051754D"/>
    <w:rsid w:val="0051763E"/>
    <w:rsid w:val="005203B4"/>
    <w:rsid w:val="005207DC"/>
    <w:rsid w:val="005209D4"/>
    <w:rsid w:val="0052152A"/>
    <w:rsid w:val="00521B23"/>
    <w:rsid w:val="005220ED"/>
    <w:rsid w:val="005225D6"/>
    <w:rsid w:val="00523034"/>
    <w:rsid w:val="0052321D"/>
    <w:rsid w:val="0052339C"/>
    <w:rsid w:val="0052345C"/>
    <w:rsid w:val="00524001"/>
    <w:rsid w:val="00524931"/>
    <w:rsid w:val="00525505"/>
    <w:rsid w:val="0052660E"/>
    <w:rsid w:val="00527292"/>
    <w:rsid w:val="005275AE"/>
    <w:rsid w:val="0052778D"/>
    <w:rsid w:val="00527894"/>
    <w:rsid w:val="00527B7D"/>
    <w:rsid w:val="00530817"/>
    <w:rsid w:val="00530D7F"/>
    <w:rsid w:val="00530E2F"/>
    <w:rsid w:val="0053137B"/>
    <w:rsid w:val="005315A9"/>
    <w:rsid w:val="005317B4"/>
    <w:rsid w:val="00531F84"/>
    <w:rsid w:val="0053218E"/>
    <w:rsid w:val="00532CA6"/>
    <w:rsid w:val="00533151"/>
    <w:rsid w:val="005331FD"/>
    <w:rsid w:val="00533796"/>
    <w:rsid w:val="0053438C"/>
    <w:rsid w:val="005343E9"/>
    <w:rsid w:val="00534614"/>
    <w:rsid w:val="005363BF"/>
    <w:rsid w:val="005364D7"/>
    <w:rsid w:val="00536641"/>
    <w:rsid w:val="00536B78"/>
    <w:rsid w:val="0053718F"/>
    <w:rsid w:val="00537343"/>
    <w:rsid w:val="00540A9B"/>
    <w:rsid w:val="005411DE"/>
    <w:rsid w:val="00541EF1"/>
    <w:rsid w:val="005428B8"/>
    <w:rsid w:val="00542936"/>
    <w:rsid w:val="00544397"/>
    <w:rsid w:val="005446F0"/>
    <w:rsid w:val="005447D1"/>
    <w:rsid w:val="005449A2"/>
    <w:rsid w:val="00544A2E"/>
    <w:rsid w:val="0054507F"/>
    <w:rsid w:val="00545F23"/>
    <w:rsid w:val="005464A4"/>
    <w:rsid w:val="0054686F"/>
    <w:rsid w:val="005472AB"/>
    <w:rsid w:val="005473DA"/>
    <w:rsid w:val="00547EF8"/>
    <w:rsid w:val="005507A1"/>
    <w:rsid w:val="00551286"/>
    <w:rsid w:val="005516F3"/>
    <w:rsid w:val="005544AC"/>
    <w:rsid w:val="00554C7D"/>
    <w:rsid w:val="00555011"/>
    <w:rsid w:val="00555968"/>
    <w:rsid w:val="00555D75"/>
    <w:rsid w:val="0055681F"/>
    <w:rsid w:val="00556AD7"/>
    <w:rsid w:val="00557135"/>
    <w:rsid w:val="00557818"/>
    <w:rsid w:val="00560BEB"/>
    <w:rsid w:val="00560DF0"/>
    <w:rsid w:val="00561121"/>
    <w:rsid w:val="0056208C"/>
    <w:rsid w:val="00562D28"/>
    <w:rsid w:val="00562E17"/>
    <w:rsid w:val="00564365"/>
    <w:rsid w:val="005643EB"/>
    <w:rsid w:val="00565ABF"/>
    <w:rsid w:val="00565C18"/>
    <w:rsid w:val="00565F5C"/>
    <w:rsid w:val="00566500"/>
    <w:rsid w:val="005668C6"/>
    <w:rsid w:val="005671DB"/>
    <w:rsid w:val="0056759C"/>
    <w:rsid w:val="00567B12"/>
    <w:rsid w:val="005713DD"/>
    <w:rsid w:val="0057179C"/>
    <w:rsid w:val="00572034"/>
    <w:rsid w:val="0057254F"/>
    <w:rsid w:val="005729FC"/>
    <w:rsid w:val="00573162"/>
    <w:rsid w:val="005737F5"/>
    <w:rsid w:val="00573815"/>
    <w:rsid w:val="005740F0"/>
    <w:rsid w:val="005749F3"/>
    <w:rsid w:val="00574F17"/>
    <w:rsid w:val="00575AF3"/>
    <w:rsid w:val="00575EDD"/>
    <w:rsid w:val="00576691"/>
    <w:rsid w:val="00577C74"/>
    <w:rsid w:val="00577E21"/>
    <w:rsid w:val="00577E7F"/>
    <w:rsid w:val="00577FEE"/>
    <w:rsid w:val="005826A0"/>
    <w:rsid w:val="005849BD"/>
    <w:rsid w:val="00585437"/>
    <w:rsid w:val="005854E1"/>
    <w:rsid w:val="005859F2"/>
    <w:rsid w:val="00585D6C"/>
    <w:rsid w:val="00586512"/>
    <w:rsid w:val="005867EA"/>
    <w:rsid w:val="00586CBC"/>
    <w:rsid w:val="005870B1"/>
    <w:rsid w:val="00587B99"/>
    <w:rsid w:val="00587DEB"/>
    <w:rsid w:val="0059071E"/>
    <w:rsid w:val="00590F84"/>
    <w:rsid w:val="005913D4"/>
    <w:rsid w:val="005929C8"/>
    <w:rsid w:val="00593488"/>
    <w:rsid w:val="00593626"/>
    <w:rsid w:val="00593C75"/>
    <w:rsid w:val="00594305"/>
    <w:rsid w:val="00594714"/>
    <w:rsid w:val="0059513E"/>
    <w:rsid w:val="0059669F"/>
    <w:rsid w:val="005967D2"/>
    <w:rsid w:val="005968ED"/>
    <w:rsid w:val="00596EB0"/>
    <w:rsid w:val="005A0E3C"/>
    <w:rsid w:val="005A1692"/>
    <w:rsid w:val="005A1F95"/>
    <w:rsid w:val="005A2870"/>
    <w:rsid w:val="005A33D1"/>
    <w:rsid w:val="005A3635"/>
    <w:rsid w:val="005A48AB"/>
    <w:rsid w:val="005A4F92"/>
    <w:rsid w:val="005A6AA4"/>
    <w:rsid w:val="005A6B8B"/>
    <w:rsid w:val="005A6C11"/>
    <w:rsid w:val="005A6D9F"/>
    <w:rsid w:val="005A710D"/>
    <w:rsid w:val="005A7D5B"/>
    <w:rsid w:val="005B0602"/>
    <w:rsid w:val="005B0D4B"/>
    <w:rsid w:val="005B171B"/>
    <w:rsid w:val="005B2114"/>
    <w:rsid w:val="005B21DB"/>
    <w:rsid w:val="005B237E"/>
    <w:rsid w:val="005B40A9"/>
    <w:rsid w:val="005B47B6"/>
    <w:rsid w:val="005B48FF"/>
    <w:rsid w:val="005B5A4B"/>
    <w:rsid w:val="005B64BA"/>
    <w:rsid w:val="005B653E"/>
    <w:rsid w:val="005B67FE"/>
    <w:rsid w:val="005B7DE4"/>
    <w:rsid w:val="005C0993"/>
    <w:rsid w:val="005C0ABC"/>
    <w:rsid w:val="005C1E32"/>
    <w:rsid w:val="005C28FF"/>
    <w:rsid w:val="005C312A"/>
    <w:rsid w:val="005C422F"/>
    <w:rsid w:val="005C427D"/>
    <w:rsid w:val="005C44D0"/>
    <w:rsid w:val="005C4A39"/>
    <w:rsid w:val="005C5484"/>
    <w:rsid w:val="005C5F68"/>
    <w:rsid w:val="005C5FB2"/>
    <w:rsid w:val="005C670D"/>
    <w:rsid w:val="005C6AD5"/>
    <w:rsid w:val="005C6C7D"/>
    <w:rsid w:val="005C7323"/>
    <w:rsid w:val="005C7331"/>
    <w:rsid w:val="005C7B0F"/>
    <w:rsid w:val="005C7DF3"/>
    <w:rsid w:val="005C7E7B"/>
    <w:rsid w:val="005C7F46"/>
    <w:rsid w:val="005D0974"/>
    <w:rsid w:val="005D1CAB"/>
    <w:rsid w:val="005D1D71"/>
    <w:rsid w:val="005D24ED"/>
    <w:rsid w:val="005D24F0"/>
    <w:rsid w:val="005D363F"/>
    <w:rsid w:val="005D41AB"/>
    <w:rsid w:val="005D4C74"/>
    <w:rsid w:val="005D59CE"/>
    <w:rsid w:val="005D620D"/>
    <w:rsid w:val="005D635D"/>
    <w:rsid w:val="005D6BB7"/>
    <w:rsid w:val="005D72E5"/>
    <w:rsid w:val="005D743B"/>
    <w:rsid w:val="005D7A43"/>
    <w:rsid w:val="005E0098"/>
    <w:rsid w:val="005E0439"/>
    <w:rsid w:val="005E07C7"/>
    <w:rsid w:val="005E0969"/>
    <w:rsid w:val="005E0976"/>
    <w:rsid w:val="005E1872"/>
    <w:rsid w:val="005E26E0"/>
    <w:rsid w:val="005E291C"/>
    <w:rsid w:val="005E32DF"/>
    <w:rsid w:val="005E3524"/>
    <w:rsid w:val="005E3A7E"/>
    <w:rsid w:val="005E40F6"/>
    <w:rsid w:val="005E6130"/>
    <w:rsid w:val="005E6A0C"/>
    <w:rsid w:val="005E6CB0"/>
    <w:rsid w:val="005E7799"/>
    <w:rsid w:val="005E7A8E"/>
    <w:rsid w:val="005F0B62"/>
    <w:rsid w:val="005F0E29"/>
    <w:rsid w:val="005F10B8"/>
    <w:rsid w:val="005F1420"/>
    <w:rsid w:val="005F21E2"/>
    <w:rsid w:val="005F2956"/>
    <w:rsid w:val="005F328E"/>
    <w:rsid w:val="005F41EC"/>
    <w:rsid w:val="005F454A"/>
    <w:rsid w:val="005F48A9"/>
    <w:rsid w:val="005F4EF3"/>
    <w:rsid w:val="005F4FA7"/>
    <w:rsid w:val="005F52C7"/>
    <w:rsid w:val="005F5F75"/>
    <w:rsid w:val="005F621C"/>
    <w:rsid w:val="005F6F2E"/>
    <w:rsid w:val="005F711C"/>
    <w:rsid w:val="005F7EF1"/>
    <w:rsid w:val="005F7FC3"/>
    <w:rsid w:val="0060002F"/>
    <w:rsid w:val="00600CAF"/>
    <w:rsid w:val="00600F0E"/>
    <w:rsid w:val="0060118B"/>
    <w:rsid w:val="00601BBC"/>
    <w:rsid w:val="006022F6"/>
    <w:rsid w:val="00602E61"/>
    <w:rsid w:val="00603157"/>
    <w:rsid w:val="00603B95"/>
    <w:rsid w:val="00603C19"/>
    <w:rsid w:val="00604058"/>
    <w:rsid w:val="006040B9"/>
    <w:rsid w:val="00604A1A"/>
    <w:rsid w:val="00604B67"/>
    <w:rsid w:val="00604C15"/>
    <w:rsid w:val="00604C34"/>
    <w:rsid w:val="00604FB3"/>
    <w:rsid w:val="006052C8"/>
    <w:rsid w:val="006052E6"/>
    <w:rsid w:val="006065F3"/>
    <w:rsid w:val="0060733C"/>
    <w:rsid w:val="0060788E"/>
    <w:rsid w:val="00610046"/>
    <w:rsid w:val="00610CB6"/>
    <w:rsid w:val="00611F14"/>
    <w:rsid w:val="0061201F"/>
    <w:rsid w:val="0061280C"/>
    <w:rsid w:val="00613695"/>
    <w:rsid w:val="00613DA4"/>
    <w:rsid w:val="006147B9"/>
    <w:rsid w:val="00614E04"/>
    <w:rsid w:val="006152DE"/>
    <w:rsid w:val="006158D5"/>
    <w:rsid w:val="00615F12"/>
    <w:rsid w:val="00616226"/>
    <w:rsid w:val="0061694A"/>
    <w:rsid w:val="006173E8"/>
    <w:rsid w:val="0061743E"/>
    <w:rsid w:val="006174B6"/>
    <w:rsid w:val="00617572"/>
    <w:rsid w:val="00617DBB"/>
    <w:rsid w:val="00620AE0"/>
    <w:rsid w:val="00620BEE"/>
    <w:rsid w:val="00620D4B"/>
    <w:rsid w:val="00621644"/>
    <w:rsid w:val="00622F1A"/>
    <w:rsid w:val="00623759"/>
    <w:rsid w:val="00623AB2"/>
    <w:rsid w:val="00623B71"/>
    <w:rsid w:val="00623C8F"/>
    <w:rsid w:val="00623F2D"/>
    <w:rsid w:val="006241EF"/>
    <w:rsid w:val="00624F51"/>
    <w:rsid w:val="006250C8"/>
    <w:rsid w:val="006255C2"/>
    <w:rsid w:val="00625D83"/>
    <w:rsid w:val="00625E40"/>
    <w:rsid w:val="00625E8D"/>
    <w:rsid w:val="00626346"/>
    <w:rsid w:val="006269A4"/>
    <w:rsid w:val="00626C54"/>
    <w:rsid w:val="00626C6D"/>
    <w:rsid w:val="00630E9B"/>
    <w:rsid w:val="006324F8"/>
    <w:rsid w:val="0063293F"/>
    <w:rsid w:val="00633318"/>
    <w:rsid w:val="0063433D"/>
    <w:rsid w:val="0063455C"/>
    <w:rsid w:val="006356EC"/>
    <w:rsid w:val="00635C1C"/>
    <w:rsid w:val="0063784D"/>
    <w:rsid w:val="00637AFF"/>
    <w:rsid w:val="00640124"/>
    <w:rsid w:val="00640B14"/>
    <w:rsid w:val="00641EDB"/>
    <w:rsid w:val="0064283C"/>
    <w:rsid w:val="00642C1E"/>
    <w:rsid w:val="006449A3"/>
    <w:rsid w:val="00644B42"/>
    <w:rsid w:val="00644E2B"/>
    <w:rsid w:val="00645CE2"/>
    <w:rsid w:val="00645E59"/>
    <w:rsid w:val="00646A2E"/>
    <w:rsid w:val="00646A40"/>
    <w:rsid w:val="00646CD8"/>
    <w:rsid w:val="00646E13"/>
    <w:rsid w:val="00646F76"/>
    <w:rsid w:val="0064739E"/>
    <w:rsid w:val="006475A7"/>
    <w:rsid w:val="0064778F"/>
    <w:rsid w:val="00647B37"/>
    <w:rsid w:val="00647F0B"/>
    <w:rsid w:val="0065004A"/>
    <w:rsid w:val="00651697"/>
    <w:rsid w:val="00651984"/>
    <w:rsid w:val="006525C4"/>
    <w:rsid w:val="00652630"/>
    <w:rsid w:val="006538C5"/>
    <w:rsid w:val="00653CF3"/>
    <w:rsid w:val="00653DC4"/>
    <w:rsid w:val="00653F3B"/>
    <w:rsid w:val="006542C1"/>
    <w:rsid w:val="006545F0"/>
    <w:rsid w:val="00655BB9"/>
    <w:rsid w:val="00655C3C"/>
    <w:rsid w:val="00656489"/>
    <w:rsid w:val="00656E6F"/>
    <w:rsid w:val="00657674"/>
    <w:rsid w:val="0065774F"/>
    <w:rsid w:val="00657818"/>
    <w:rsid w:val="00657871"/>
    <w:rsid w:val="00660567"/>
    <w:rsid w:val="00661451"/>
    <w:rsid w:val="00661AC8"/>
    <w:rsid w:val="00661B60"/>
    <w:rsid w:val="00661E75"/>
    <w:rsid w:val="006623E7"/>
    <w:rsid w:val="00662540"/>
    <w:rsid w:val="00662561"/>
    <w:rsid w:val="00662986"/>
    <w:rsid w:val="00662B80"/>
    <w:rsid w:val="0066316C"/>
    <w:rsid w:val="00663630"/>
    <w:rsid w:val="00663846"/>
    <w:rsid w:val="00664C42"/>
    <w:rsid w:val="00664D55"/>
    <w:rsid w:val="006653CA"/>
    <w:rsid w:val="00665E93"/>
    <w:rsid w:val="00665F6E"/>
    <w:rsid w:val="006662EE"/>
    <w:rsid w:val="00666475"/>
    <w:rsid w:val="00666B1E"/>
    <w:rsid w:val="00666F99"/>
    <w:rsid w:val="00667034"/>
    <w:rsid w:val="006671A5"/>
    <w:rsid w:val="0066746D"/>
    <w:rsid w:val="0066768F"/>
    <w:rsid w:val="00667ACF"/>
    <w:rsid w:val="00667B9A"/>
    <w:rsid w:val="00670AD3"/>
    <w:rsid w:val="00670F6C"/>
    <w:rsid w:val="006716D3"/>
    <w:rsid w:val="0067173F"/>
    <w:rsid w:val="00671AED"/>
    <w:rsid w:val="00671CBC"/>
    <w:rsid w:val="00672510"/>
    <w:rsid w:val="006727D1"/>
    <w:rsid w:val="006727F3"/>
    <w:rsid w:val="00672A7F"/>
    <w:rsid w:val="00672B3C"/>
    <w:rsid w:val="00672D1D"/>
    <w:rsid w:val="006730A2"/>
    <w:rsid w:val="006735FD"/>
    <w:rsid w:val="006739C1"/>
    <w:rsid w:val="00674631"/>
    <w:rsid w:val="00675B31"/>
    <w:rsid w:val="00675D21"/>
    <w:rsid w:val="0067606F"/>
    <w:rsid w:val="0067685A"/>
    <w:rsid w:val="00676E58"/>
    <w:rsid w:val="0067775E"/>
    <w:rsid w:val="006779CE"/>
    <w:rsid w:val="00677A1C"/>
    <w:rsid w:val="006803E2"/>
    <w:rsid w:val="00680AD5"/>
    <w:rsid w:val="00682CFC"/>
    <w:rsid w:val="00682D5E"/>
    <w:rsid w:val="00682F0C"/>
    <w:rsid w:val="00683088"/>
    <w:rsid w:val="006832F1"/>
    <w:rsid w:val="0068406F"/>
    <w:rsid w:val="00684120"/>
    <w:rsid w:val="006852C7"/>
    <w:rsid w:val="006852CE"/>
    <w:rsid w:val="00685AD7"/>
    <w:rsid w:val="006867E0"/>
    <w:rsid w:val="00687F3D"/>
    <w:rsid w:val="00690A1B"/>
    <w:rsid w:val="00690AA1"/>
    <w:rsid w:val="00691795"/>
    <w:rsid w:val="006926D3"/>
    <w:rsid w:val="00692D14"/>
    <w:rsid w:val="006936F1"/>
    <w:rsid w:val="006937E4"/>
    <w:rsid w:val="00693CBE"/>
    <w:rsid w:val="00694887"/>
    <w:rsid w:val="00695E4D"/>
    <w:rsid w:val="00696849"/>
    <w:rsid w:val="006968C4"/>
    <w:rsid w:val="00696EA2"/>
    <w:rsid w:val="00697DD5"/>
    <w:rsid w:val="006A01E2"/>
    <w:rsid w:val="006A0CBF"/>
    <w:rsid w:val="006A10C4"/>
    <w:rsid w:val="006A1566"/>
    <w:rsid w:val="006A1607"/>
    <w:rsid w:val="006A174B"/>
    <w:rsid w:val="006A1E76"/>
    <w:rsid w:val="006A1E8D"/>
    <w:rsid w:val="006A2458"/>
    <w:rsid w:val="006A25F0"/>
    <w:rsid w:val="006A29A7"/>
    <w:rsid w:val="006A2B7B"/>
    <w:rsid w:val="006A3364"/>
    <w:rsid w:val="006A3515"/>
    <w:rsid w:val="006A3601"/>
    <w:rsid w:val="006A3660"/>
    <w:rsid w:val="006A3CE3"/>
    <w:rsid w:val="006A4D3F"/>
    <w:rsid w:val="006A4EFE"/>
    <w:rsid w:val="006A5153"/>
    <w:rsid w:val="006A5293"/>
    <w:rsid w:val="006A5CBF"/>
    <w:rsid w:val="006A612D"/>
    <w:rsid w:val="006A62C3"/>
    <w:rsid w:val="006A67A0"/>
    <w:rsid w:val="006A7A3B"/>
    <w:rsid w:val="006B018E"/>
    <w:rsid w:val="006B0747"/>
    <w:rsid w:val="006B0830"/>
    <w:rsid w:val="006B0F82"/>
    <w:rsid w:val="006B122E"/>
    <w:rsid w:val="006B18C5"/>
    <w:rsid w:val="006B1BDC"/>
    <w:rsid w:val="006B1C12"/>
    <w:rsid w:val="006B23BF"/>
    <w:rsid w:val="006B28D3"/>
    <w:rsid w:val="006B29CC"/>
    <w:rsid w:val="006B2A24"/>
    <w:rsid w:val="006B2EEC"/>
    <w:rsid w:val="006B3376"/>
    <w:rsid w:val="006B38E5"/>
    <w:rsid w:val="006B4175"/>
    <w:rsid w:val="006B454A"/>
    <w:rsid w:val="006B4856"/>
    <w:rsid w:val="006B4D0B"/>
    <w:rsid w:val="006B51A6"/>
    <w:rsid w:val="006B60B0"/>
    <w:rsid w:val="006B65C7"/>
    <w:rsid w:val="006B66BF"/>
    <w:rsid w:val="006B6C18"/>
    <w:rsid w:val="006B72ED"/>
    <w:rsid w:val="006B7FFE"/>
    <w:rsid w:val="006C0717"/>
    <w:rsid w:val="006C1727"/>
    <w:rsid w:val="006C20E0"/>
    <w:rsid w:val="006C2B4E"/>
    <w:rsid w:val="006C32FD"/>
    <w:rsid w:val="006C3638"/>
    <w:rsid w:val="006C39CE"/>
    <w:rsid w:val="006C3F66"/>
    <w:rsid w:val="006C456B"/>
    <w:rsid w:val="006C6143"/>
    <w:rsid w:val="006C6331"/>
    <w:rsid w:val="006C63B6"/>
    <w:rsid w:val="006C6607"/>
    <w:rsid w:val="006C675C"/>
    <w:rsid w:val="006C70E3"/>
    <w:rsid w:val="006C76EF"/>
    <w:rsid w:val="006C7AC6"/>
    <w:rsid w:val="006D064C"/>
    <w:rsid w:val="006D0B23"/>
    <w:rsid w:val="006D0E65"/>
    <w:rsid w:val="006D0FCC"/>
    <w:rsid w:val="006D1102"/>
    <w:rsid w:val="006D1367"/>
    <w:rsid w:val="006D16B4"/>
    <w:rsid w:val="006D21F5"/>
    <w:rsid w:val="006D2314"/>
    <w:rsid w:val="006D2820"/>
    <w:rsid w:val="006D2898"/>
    <w:rsid w:val="006D3089"/>
    <w:rsid w:val="006D3943"/>
    <w:rsid w:val="006D3BB7"/>
    <w:rsid w:val="006D6576"/>
    <w:rsid w:val="006D6F2D"/>
    <w:rsid w:val="006D7A75"/>
    <w:rsid w:val="006D7EB5"/>
    <w:rsid w:val="006E02E9"/>
    <w:rsid w:val="006E08FA"/>
    <w:rsid w:val="006E117E"/>
    <w:rsid w:val="006E126D"/>
    <w:rsid w:val="006E1303"/>
    <w:rsid w:val="006E1C41"/>
    <w:rsid w:val="006E1FC3"/>
    <w:rsid w:val="006E2315"/>
    <w:rsid w:val="006E286A"/>
    <w:rsid w:val="006E3D05"/>
    <w:rsid w:val="006E410E"/>
    <w:rsid w:val="006E4325"/>
    <w:rsid w:val="006E4411"/>
    <w:rsid w:val="006E4789"/>
    <w:rsid w:val="006E4DCC"/>
    <w:rsid w:val="006E4ED4"/>
    <w:rsid w:val="006E5608"/>
    <w:rsid w:val="006F0329"/>
    <w:rsid w:val="006F0DE3"/>
    <w:rsid w:val="006F1670"/>
    <w:rsid w:val="006F17C6"/>
    <w:rsid w:val="006F232F"/>
    <w:rsid w:val="006F2DED"/>
    <w:rsid w:val="006F30F4"/>
    <w:rsid w:val="006F36BA"/>
    <w:rsid w:val="006F3FB2"/>
    <w:rsid w:val="006F6248"/>
    <w:rsid w:val="006F630B"/>
    <w:rsid w:val="006F6720"/>
    <w:rsid w:val="006F67BB"/>
    <w:rsid w:val="006F7287"/>
    <w:rsid w:val="006F7763"/>
    <w:rsid w:val="006F77C5"/>
    <w:rsid w:val="006F7FA0"/>
    <w:rsid w:val="00700300"/>
    <w:rsid w:val="0070038F"/>
    <w:rsid w:val="007005B2"/>
    <w:rsid w:val="007006DA"/>
    <w:rsid w:val="00700BC4"/>
    <w:rsid w:val="007016AD"/>
    <w:rsid w:val="00701F4C"/>
    <w:rsid w:val="007020ED"/>
    <w:rsid w:val="00702546"/>
    <w:rsid w:val="007025FF"/>
    <w:rsid w:val="00702A4F"/>
    <w:rsid w:val="00702D4A"/>
    <w:rsid w:val="0070339C"/>
    <w:rsid w:val="007033FC"/>
    <w:rsid w:val="00703772"/>
    <w:rsid w:val="0070392E"/>
    <w:rsid w:val="00703E1E"/>
    <w:rsid w:val="007040F4"/>
    <w:rsid w:val="00704CE9"/>
    <w:rsid w:val="00704DCB"/>
    <w:rsid w:val="007052B2"/>
    <w:rsid w:val="00705531"/>
    <w:rsid w:val="00705AB8"/>
    <w:rsid w:val="00705B94"/>
    <w:rsid w:val="00705CAF"/>
    <w:rsid w:val="00705E22"/>
    <w:rsid w:val="0070616B"/>
    <w:rsid w:val="00706248"/>
    <w:rsid w:val="00706295"/>
    <w:rsid w:val="0070638C"/>
    <w:rsid w:val="00706ABE"/>
    <w:rsid w:val="00706FDA"/>
    <w:rsid w:val="007071EA"/>
    <w:rsid w:val="007072A7"/>
    <w:rsid w:val="007073C2"/>
    <w:rsid w:val="00710965"/>
    <w:rsid w:val="00710A06"/>
    <w:rsid w:val="00710ED0"/>
    <w:rsid w:val="007112A2"/>
    <w:rsid w:val="007117A2"/>
    <w:rsid w:val="007119CB"/>
    <w:rsid w:val="00711B8B"/>
    <w:rsid w:val="00711F9A"/>
    <w:rsid w:val="007125BA"/>
    <w:rsid w:val="007129CE"/>
    <w:rsid w:val="007134DB"/>
    <w:rsid w:val="00713810"/>
    <w:rsid w:val="00713841"/>
    <w:rsid w:val="00714646"/>
    <w:rsid w:val="007162CF"/>
    <w:rsid w:val="00716D1C"/>
    <w:rsid w:val="00720182"/>
    <w:rsid w:val="007207B5"/>
    <w:rsid w:val="00720D5E"/>
    <w:rsid w:val="0072135C"/>
    <w:rsid w:val="00721E5E"/>
    <w:rsid w:val="00721FF2"/>
    <w:rsid w:val="00722712"/>
    <w:rsid w:val="007230F6"/>
    <w:rsid w:val="00723557"/>
    <w:rsid w:val="007236EA"/>
    <w:rsid w:val="007237EE"/>
    <w:rsid w:val="00723ACD"/>
    <w:rsid w:val="00723FAD"/>
    <w:rsid w:val="007246D5"/>
    <w:rsid w:val="00724D1E"/>
    <w:rsid w:val="007252FB"/>
    <w:rsid w:val="00725F3F"/>
    <w:rsid w:val="0072600E"/>
    <w:rsid w:val="00726AB0"/>
    <w:rsid w:val="00727F5E"/>
    <w:rsid w:val="007301C0"/>
    <w:rsid w:val="007303A5"/>
    <w:rsid w:val="007303CD"/>
    <w:rsid w:val="00730B3E"/>
    <w:rsid w:val="00732487"/>
    <w:rsid w:val="00732951"/>
    <w:rsid w:val="00732DF4"/>
    <w:rsid w:val="0073330B"/>
    <w:rsid w:val="00733D5A"/>
    <w:rsid w:val="0073420B"/>
    <w:rsid w:val="00734DCC"/>
    <w:rsid w:val="00734F77"/>
    <w:rsid w:val="00736114"/>
    <w:rsid w:val="00736367"/>
    <w:rsid w:val="0073641C"/>
    <w:rsid w:val="007367C3"/>
    <w:rsid w:val="0073684C"/>
    <w:rsid w:val="00736ED7"/>
    <w:rsid w:val="00737B34"/>
    <w:rsid w:val="00737E1F"/>
    <w:rsid w:val="00740338"/>
    <w:rsid w:val="00741A97"/>
    <w:rsid w:val="00741F91"/>
    <w:rsid w:val="007428CB"/>
    <w:rsid w:val="00743648"/>
    <w:rsid w:val="0074379F"/>
    <w:rsid w:val="00743A46"/>
    <w:rsid w:val="007442C6"/>
    <w:rsid w:val="00744722"/>
    <w:rsid w:val="00744797"/>
    <w:rsid w:val="00745A71"/>
    <w:rsid w:val="007468E4"/>
    <w:rsid w:val="00746D0A"/>
    <w:rsid w:val="00746D86"/>
    <w:rsid w:val="0074760E"/>
    <w:rsid w:val="00747924"/>
    <w:rsid w:val="007500D5"/>
    <w:rsid w:val="00750194"/>
    <w:rsid w:val="00750A4D"/>
    <w:rsid w:val="00751D7A"/>
    <w:rsid w:val="00752888"/>
    <w:rsid w:val="00752E4E"/>
    <w:rsid w:val="007537E1"/>
    <w:rsid w:val="007548C4"/>
    <w:rsid w:val="00754ABA"/>
    <w:rsid w:val="00754BC7"/>
    <w:rsid w:val="00755D76"/>
    <w:rsid w:val="00756296"/>
    <w:rsid w:val="007563F2"/>
    <w:rsid w:val="00756B20"/>
    <w:rsid w:val="007573EF"/>
    <w:rsid w:val="007577A2"/>
    <w:rsid w:val="0075796D"/>
    <w:rsid w:val="00757AFA"/>
    <w:rsid w:val="00757D9B"/>
    <w:rsid w:val="00760D1B"/>
    <w:rsid w:val="00761264"/>
    <w:rsid w:val="007618C5"/>
    <w:rsid w:val="00761DD3"/>
    <w:rsid w:val="00761EE6"/>
    <w:rsid w:val="00762082"/>
    <w:rsid w:val="00762525"/>
    <w:rsid w:val="007627A7"/>
    <w:rsid w:val="00762ADC"/>
    <w:rsid w:val="00762DCA"/>
    <w:rsid w:val="00763C61"/>
    <w:rsid w:val="0076531B"/>
    <w:rsid w:val="007662A3"/>
    <w:rsid w:val="007662CD"/>
    <w:rsid w:val="00766CEA"/>
    <w:rsid w:val="0076731B"/>
    <w:rsid w:val="007677BD"/>
    <w:rsid w:val="007706DE"/>
    <w:rsid w:val="00771D4C"/>
    <w:rsid w:val="00771D59"/>
    <w:rsid w:val="0077248C"/>
    <w:rsid w:val="007727F1"/>
    <w:rsid w:val="00773A76"/>
    <w:rsid w:val="00774566"/>
    <w:rsid w:val="00775F48"/>
    <w:rsid w:val="0077644C"/>
    <w:rsid w:val="00776929"/>
    <w:rsid w:val="007777A4"/>
    <w:rsid w:val="00777BA5"/>
    <w:rsid w:val="00777F4C"/>
    <w:rsid w:val="00780112"/>
    <w:rsid w:val="0078073E"/>
    <w:rsid w:val="007809EE"/>
    <w:rsid w:val="00781A71"/>
    <w:rsid w:val="007822C7"/>
    <w:rsid w:val="007829A4"/>
    <w:rsid w:val="00782B0D"/>
    <w:rsid w:val="00782E76"/>
    <w:rsid w:val="00783149"/>
    <w:rsid w:val="0078378B"/>
    <w:rsid w:val="00784581"/>
    <w:rsid w:val="00784AD4"/>
    <w:rsid w:val="00785615"/>
    <w:rsid w:val="007859EC"/>
    <w:rsid w:val="00786B53"/>
    <w:rsid w:val="00786BF5"/>
    <w:rsid w:val="00786D12"/>
    <w:rsid w:val="00790238"/>
    <w:rsid w:val="007906F4"/>
    <w:rsid w:val="00790718"/>
    <w:rsid w:val="00790750"/>
    <w:rsid w:val="007908DE"/>
    <w:rsid w:val="00790CCC"/>
    <w:rsid w:val="0079162C"/>
    <w:rsid w:val="007918BB"/>
    <w:rsid w:val="00791FC7"/>
    <w:rsid w:val="00792127"/>
    <w:rsid w:val="00792FC9"/>
    <w:rsid w:val="00792FF6"/>
    <w:rsid w:val="00793008"/>
    <w:rsid w:val="00793C2A"/>
    <w:rsid w:val="007940B3"/>
    <w:rsid w:val="0079572F"/>
    <w:rsid w:val="00796270"/>
    <w:rsid w:val="007974E0"/>
    <w:rsid w:val="0079781A"/>
    <w:rsid w:val="007978A4"/>
    <w:rsid w:val="0079792E"/>
    <w:rsid w:val="007A0217"/>
    <w:rsid w:val="007A137D"/>
    <w:rsid w:val="007A1546"/>
    <w:rsid w:val="007A1F79"/>
    <w:rsid w:val="007A1FF2"/>
    <w:rsid w:val="007A2197"/>
    <w:rsid w:val="007A228C"/>
    <w:rsid w:val="007A2428"/>
    <w:rsid w:val="007A31F6"/>
    <w:rsid w:val="007A35FB"/>
    <w:rsid w:val="007A368E"/>
    <w:rsid w:val="007A3F23"/>
    <w:rsid w:val="007A40D9"/>
    <w:rsid w:val="007A418F"/>
    <w:rsid w:val="007A4CEE"/>
    <w:rsid w:val="007A5868"/>
    <w:rsid w:val="007A58DA"/>
    <w:rsid w:val="007A5BA6"/>
    <w:rsid w:val="007A5FC2"/>
    <w:rsid w:val="007A6F34"/>
    <w:rsid w:val="007A733C"/>
    <w:rsid w:val="007B04CE"/>
    <w:rsid w:val="007B0D74"/>
    <w:rsid w:val="007B1A70"/>
    <w:rsid w:val="007B2497"/>
    <w:rsid w:val="007B3319"/>
    <w:rsid w:val="007B33D7"/>
    <w:rsid w:val="007B40F2"/>
    <w:rsid w:val="007B54B3"/>
    <w:rsid w:val="007B54E1"/>
    <w:rsid w:val="007B6871"/>
    <w:rsid w:val="007B6C34"/>
    <w:rsid w:val="007B7332"/>
    <w:rsid w:val="007B7A2F"/>
    <w:rsid w:val="007B7A8F"/>
    <w:rsid w:val="007C024D"/>
    <w:rsid w:val="007C04EB"/>
    <w:rsid w:val="007C04FB"/>
    <w:rsid w:val="007C0659"/>
    <w:rsid w:val="007C10D7"/>
    <w:rsid w:val="007C14F5"/>
    <w:rsid w:val="007C170C"/>
    <w:rsid w:val="007C236F"/>
    <w:rsid w:val="007C2B4D"/>
    <w:rsid w:val="007C2B69"/>
    <w:rsid w:val="007C32EE"/>
    <w:rsid w:val="007C3375"/>
    <w:rsid w:val="007C3D33"/>
    <w:rsid w:val="007C3D6E"/>
    <w:rsid w:val="007C3F99"/>
    <w:rsid w:val="007C549A"/>
    <w:rsid w:val="007C5C97"/>
    <w:rsid w:val="007C5F11"/>
    <w:rsid w:val="007C5FA6"/>
    <w:rsid w:val="007C7045"/>
    <w:rsid w:val="007C777C"/>
    <w:rsid w:val="007C7F6D"/>
    <w:rsid w:val="007D0403"/>
    <w:rsid w:val="007D1127"/>
    <w:rsid w:val="007D1144"/>
    <w:rsid w:val="007D1C90"/>
    <w:rsid w:val="007D1CCF"/>
    <w:rsid w:val="007D294A"/>
    <w:rsid w:val="007D2F75"/>
    <w:rsid w:val="007D300F"/>
    <w:rsid w:val="007D3CAC"/>
    <w:rsid w:val="007D47D2"/>
    <w:rsid w:val="007D51D8"/>
    <w:rsid w:val="007D59DF"/>
    <w:rsid w:val="007D6EC0"/>
    <w:rsid w:val="007D71FA"/>
    <w:rsid w:val="007D7A73"/>
    <w:rsid w:val="007D7B88"/>
    <w:rsid w:val="007D7E1D"/>
    <w:rsid w:val="007E0226"/>
    <w:rsid w:val="007E05CF"/>
    <w:rsid w:val="007E0A12"/>
    <w:rsid w:val="007E15FF"/>
    <w:rsid w:val="007E1F18"/>
    <w:rsid w:val="007E2A69"/>
    <w:rsid w:val="007E2E81"/>
    <w:rsid w:val="007E3014"/>
    <w:rsid w:val="007E30FE"/>
    <w:rsid w:val="007E3146"/>
    <w:rsid w:val="007E418D"/>
    <w:rsid w:val="007E4289"/>
    <w:rsid w:val="007E4C11"/>
    <w:rsid w:val="007E503C"/>
    <w:rsid w:val="007E532A"/>
    <w:rsid w:val="007E6579"/>
    <w:rsid w:val="007E7390"/>
    <w:rsid w:val="007E7ED4"/>
    <w:rsid w:val="007E7FF3"/>
    <w:rsid w:val="007F016C"/>
    <w:rsid w:val="007F03CD"/>
    <w:rsid w:val="007F10B9"/>
    <w:rsid w:val="007F1837"/>
    <w:rsid w:val="007F2A32"/>
    <w:rsid w:val="007F2E1B"/>
    <w:rsid w:val="007F2FCC"/>
    <w:rsid w:val="007F312E"/>
    <w:rsid w:val="007F3AED"/>
    <w:rsid w:val="007F4C8C"/>
    <w:rsid w:val="007F4D20"/>
    <w:rsid w:val="007F4E83"/>
    <w:rsid w:val="007F5B96"/>
    <w:rsid w:val="007F5BBB"/>
    <w:rsid w:val="007F5D36"/>
    <w:rsid w:val="007F6F86"/>
    <w:rsid w:val="007F70D4"/>
    <w:rsid w:val="007F732F"/>
    <w:rsid w:val="007F7451"/>
    <w:rsid w:val="007F7B52"/>
    <w:rsid w:val="0080047C"/>
    <w:rsid w:val="00800D2E"/>
    <w:rsid w:val="00801003"/>
    <w:rsid w:val="008015AA"/>
    <w:rsid w:val="008015FA"/>
    <w:rsid w:val="00801C97"/>
    <w:rsid w:val="00801D07"/>
    <w:rsid w:val="00802C4C"/>
    <w:rsid w:val="0080345C"/>
    <w:rsid w:val="00803CC5"/>
    <w:rsid w:val="008040DC"/>
    <w:rsid w:val="00804C0D"/>
    <w:rsid w:val="00805356"/>
    <w:rsid w:val="00806A6F"/>
    <w:rsid w:val="00807739"/>
    <w:rsid w:val="008105A1"/>
    <w:rsid w:val="0081090D"/>
    <w:rsid w:val="00811276"/>
    <w:rsid w:val="00811A2F"/>
    <w:rsid w:val="00813453"/>
    <w:rsid w:val="008139BF"/>
    <w:rsid w:val="00813A38"/>
    <w:rsid w:val="00813ADF"/>
    <w:rsid w:val="0081419C"/>
    <w:rsid w:val="00814647"/>
    <w:rsid w:val="00815051"/>
    <w:rsid w:val="008152B8"/>
    <w:rsid w:val="008156B9"/>
    <w:rsid w:val="00815D94"/>
    <w:rsid w:val="008162C7"/>
    <w:rsid w:val="00816AB4"/>
    <w:rsid w:val="00817633"/>
    <w:rsid w:val="0081778D"/>
    <w:rsid w:val="00817AEB"/>
    <w:rsid w:val="00817B36"/>
    <w:rsid w:val="008207C7"/>
    <w:rsid w:val="00820955"/>
    <w:rsid w:val="00821228"/>
    <w:rsid w:val="008217E0"/>
    <w:rsid w:val="00821C50"/>
    <w:rsid w:val="00821F1F"/>
    <w:rsid w:val="00822462"/>
    <w:rsid w:val="0082263C"/>
    <w:rsid w:val="008230CC"/>
    <w:rsid w:val="0082380D"/>
    <w:rsid w:val="008239FB"/>
    <w:rsid w:val="00824AE6"/>
    <w:rsid w:val="00824B02"/>
    <w:rsid w:val="0082522F"/>
    <w:rsid w:val="00825999"/>
    <w:rsid w:val="00825C11"/>
    <w:rsid w:val="00825FAD"/>
    <w:rsid w:val="008266E0"/>
    <w:rsid w:val="00826AED"/>
    <w:rsid w:val="00826D68"/>
    <w:rsid w:val="00827751"/>
    <w:rsid w:val="00827BCA"/>
    <w:rsid w:val="00827EFA"/>
    <w:rsid w:val="0083020F"/>
    <w:rsid w:val="008302BA"/>
    <w:rsid w:val="00830A7F"/>
    <w:rsid w:val="00830B90"/>
    <w:rsid w:val="008310FB"/>
    <w:rsid w:val="00831431"/>
    <w:rsid w:val="00831892"/>
    <w:rsid w:val="00831979"/>
    <w:rsid w:val="008320CC"/>
    <w:rsid w:val="008328E0"/>
    <w:rsid w:val="00832EC4"/>
    <w:rsid w:val="008332DA"/>
    <w:rsid w:val="0083333B"/>
    <w:rsid w:val="008337FF"/>
    <w:rsid w:val="00833E5A"/>
    <w:rsid w:val="00835582"/>
    <w:rsid w:val="008359B8"/>
    <w:rsid w:val="008372D0"/>
    <w:rsid w:val="00837A07"/>
    <w:rsid w:val="00837AC7"/>
    <w:rsid w:val="00837BBE"/>
    <w:rsid w:val="00840F25"/>
    <w:rsid w:val="008414F8"/>
    <w:rsid w:val="00841DCF"/>
    <w:rsid w:val="00842302"/>
    <w:rsid w:val="00842452"/>
    <w:rsid w:val="008428DF"/>
    <w:rsid w:val="008435A7"/>
    <w:rsid w:val="00843826"/>
    <w:rsid w:val="00843986"/>
    <w:rsid w:val="00843C35"/>
    <w:rsid w:val="00844061"/>
    <w:rsid w:val="00844644"/>
    <w:rsid w:val="00844C26"/>
    <w:rsid w:val="008473B4"/>
    <w:rsid w:val="008477DF"/>
    <w:rsid w:val="00847807"/>
    <w:rsid w:val="0085021D"/>
    <w:rsid w:val="00850B1A"/>
    <w:rsid w:val="00851352"/>
    <w:rsid w:val="008513A2"/>
    <w:rsid w:val="0085148A"/>
    <w:rsid w:val="00851A61"/>
    <w:rsid w:val="0085216B"/>
    <w:rsid w:val="00852AB6"/>
    <w:rsid w:val="008530EF"/>
    <w:rsid w:val="00853501"/>
    <w:rsid w:val="008539C3"/>
    <w:rsid w:val="00853F9F"/>
    <w:rsid w:val="0085458F"/>
    <w:rsid w:val="008548DA"/>
    <w:rsid w:val="008549D7"/>
    <w:rsid w:val="00854A80"/>
    <w:rsid w:val="00855068"/>
    <w:rsid w:val="0085552B"/>
    <w:rsid w:val="008558A9"/>
    <w:rsid w:val="00857077"/>
    <w:rsid w:val="0085718F"/>
    <w:rsid w:val="008578A0"/>
    <w:rsid w:val="00857D93"/>
    <w:rsid w:val="00860DA6"/>
    <w:rsid w:val="00860F30"/>
    <w:rsid w:val="00861DE0"/>
    <w:rsid w:val="008623BA"/>
    <w:rsid w:val="00862C25"/>
    <w:rsid w:val="008631DF"/>
    <w:rsid w:val="00863230"/>
    <w:rsid w:val="0086324A"/>
    <w:rsid w:val="00863F69"/>
    <w:rsid w:val="008641ED"/>
    <w:rsid w:val="00864A4D"/>
    <w:rsid w:val="00865B32"/>
    <w:rsid w:val="00865BD0"/>
    <w:rsid w:val="00865D74"/>
    <w:rsid w:val="00866750"/>
    <w:rsid w:val="00866CBB"/>
    <w:rsid w:val="00867527"/>
    <w:rsid w:val="00867ADD"/>
    <w:rsid w:val="00867C9F"/>
    <w:rsid w:val="00867F92"/>
    <w:rsid w:val="00870851"/>
    <w:rsid w:val="008712F0"/>
    <w:rsid w:val="008717D8"/>
    <w:rsid w:val="00871A06"/>
    <w:rsid w:val="00871E0E"/>
    <w:rsid w:val="0087215C"/>
    <w:rsid w:val="00872807"/>
    <w:rsid w:val="00872BA4"/>
    <w:rsid w:val="0087359F"/>
    <w:rsid w:val="008737A5"/>
    <w:rsid w:val="00873E8A"/>
    <w:rsid w:val="008740A1"/>
    <w:rsid w:val="00874B16"/>
    <w:rsid w:val="00874CA1"/>
    <w:rsid w:val="008758EE"/>
    <w:rsid w:val="008759BF"/>
    <w:rsid w:val="00875D25"/>
    <w:rsid w:val="00876533"/>
    <w:rsid w:val="0087656E"/>
    <w:rsid w:val="008769CA"/>
    <w:rsid w:val="00876D4D"/>
    <w:rsid w:val="0087720A"/>
    <w:rsid w:val="00880B60"/>
    <w:rsid w:val="00880E35"/>
    <w:rsid w:val="0088129D"/>
    <w:rsid w:val="008815E2"/>
    <w:rsid w:val="00882668"/>
    <w:rsid w:val="00883D6D"/>
    <w:rsid w:val="00884058"/>
    <w:rsid w:val="008844F8"/>
    <w:rsid w:val="00884AB3"/>
    <w:rsid w:val="00884D15"/>
    <w:rsid w:val="008850F6"/>
    <w:rsid w:val="008851E0"/>
    <w:rsid w:val="00885709"/>
    <w:rsid w:val="00885D06"/>
    <w:rsid w:val="00885ED3"/>
    <w:rsid w:val="0088610A"/>
    <w:rsid w:val="0088612C"/>
    <w:rsid w:val="0088721F"/>
    <w:rsid w:val="008875FE"/>
    <w:rsid w:val="00887F8E"/>
    <w:rsid w:val="00890090"/>
    <w:rsid w:val="0089012F"/>
    <w:rsid w:val="00890815"/>
    <w:rsid w:val="00890934"/>
    <w:rsid w:val="00892341"/>
    <w:rsid w:val="00892960"/>
    <w:rsid w:val="00892AD1"/>
    <w:rsid w:val="00892EB7"/>
    <w:rsid w:val="00893529"/>
    <w:rsid w:val="0089375F"/>
    <w:rsid w:val="00893F01"/>
    <w:rsid w:val="00894034"/>
    <w:rsid w:val="00894289"/>
    <w:rsid w:val="00894444"/>
    <w:rsid w:val="008945E3"/>
    <w:rsid w:val="008946A5"/>
    <w:rsid w:val="008949D2"/>
    <w:rsid w:val="00894F76"/>
    <w:rsid w:val="008951BA"/>
    <w:rsid w:val="00896103"/>
    <w:rsid w:val="00896234"/>
    <w:rsid w:val="00896D20"/>
    <w:rsid w:val="0089721F"/>
    <w:rsid w:val="008973FA"/>
    <w:rsid w:val="0089778B"/>
    <w:rsid w:val="00897C5E"/>
    <w:rsid w:val="00897E43"/>
    <w:rsid w:val="00897F58"/>
    <w:rsid w:val="008A06B2"/>
    <w:rsid w:val="008A166E"/>
    <w:rsid w:val="008A25AA"/>
    <w:rsid w:val="008A3A7F"/>
    <w:rsid w:val="008A5782"/>
    <w:rsid w:val="008A6570"/>
    <w:rsid w:val="008A6797"/>
    <w:rsid w:val="008A688A"/>
    <w:rsid w:val="008A6934"/>
    <w:rsid w:val="008A7130"/>
    <w:rsid w:val="008B0570"/>
    <w:rsid w:val="008B057A"/>
    <w:rsid w:val="008B0BD4"/>
    <w:rsid w:val="008B0D49"/>
    <w:rsid w:val="008B13C5"/>
    <w:rsid w:val="008B1604"/>
    <w:rsid w:val="008B2FA7"/>
    <w:rsid w:val="008B322B"/>
    <w:rsid w:val="008B3543"/>
    <w:rsid w:val="008B35D5"/>
    <w:rsid w:val="008B38CE"/>
    <w:rsid w:val="008B39F2"/>
    <w:rsid w:val="008B3D6F"/>
    <w:rsid w:val="008B4D09"/>
    <w:rsid w:val="008B4FC0"/>
    <w:rsid w:val="008B5816"/>
    <w:rsid w:val="008B62E5"/>
    <w:rsid w:val="008B6482"/>
    <w:rsid w:val="008B77E6"/>
    <w:rsid w:val="008B7A7B"/>
    <w:rsid w:val="008C005E"/>
    <w:rsid w:val="008C0499"/>
    <w:rsid w:val="008C0938"/>
    <w:rsid w:val="008C0ABF"/>
    <w:rsid w:val="008C0BC5"/>
    <w:rsid w:val="008C10A5"/>
    <w:rsid w:val="008C160E"/>
    <w:rsid w:val="008C17A6"/>
    <w:rsid w:val="008C222B"/>
    <w:rsid w:val="008C2659"/>
    <w:rsid w:val="008C339A"/>
    <w:rsid w:val="008C35F6"/>
    <w:rsid w:val="008C36BE"/>
    <w:rsid w:val="008C37AF"/>
    <w:rsid w:val="008C3C5C"/>
    <w:rsid w:val="008C471E"/>
    <w:rsid w:val="008C5137"/>
    <w:rsid w:val="008C5179"/>
    <w:rsid w:val="008C5738"/>
    <w:rsid w:val="008C5C90"/>
    <w:rsid w:val="008C5E31"/>
    <w:rsid w:val="008C60EB"/>
    <w:rsid w:val="008C65E2"/>
    <w:rsid w:val="008C662A"/>
    <w:rsid w:val="008C6791"/>
    <w:rsid w:val="008C7C40"/>
    <w:rsid w:val="008C7EAD"/>
    <w:rsid w:val="008D0369"/>
    <w:rsid w:val="008D0C80"/>
    <w:rsid w:val="008D0CFE"/>
    <w:rsid w:val="008D0D1F"/>
    <w:rsid w:val="008D17EA"/>
    <w:rsid w:val="008D2128"/>
    <w:rsid w:val="008D24A3"/>
    <w:rsid w:val="008D28FD"/>
    <w:rsid w:val="008D35F3"/>
    <w:rsid w:val="008D4620"/>
    <w:rsid w:val="008D4B3A"/>
    <w:rsid w:val="008D5578"/>
    <w:rsid w:val="008D55F0"/>
    <w:rsid w:val="008D5CE7"/>
    <w:rsid w:val="008D6152"/>
    <w:rsid w:val="008D65EB"/>
    <w:rsid w:val="008D6721"/>
    <w:rsid w:val="008D7268"/>
    <w:rsid w:val="008D79BC"/>
    <w:rsid w:val="008E02F5"/>
    <w:rsid w:val="008E0489"/>
    <w:rsid w:val="008E1119"/>
    <w:rsid w:val="008E1159"/>
    <w:rsid w:val="008E162C"/>
    <w:rsid w:val="008E1E92"/>
    <w:rsid w:val="008E202C"/>
    <w:rsid w:val="008E213B"/>
    <w:rsid w:val="008E279B"/>
    <w:rsid w:val="008E34AA"/>
    <w:rsid w:val="008E3F2B"/>
    <w:rsid w:val="008E42D4"/>
    <w:rsid w:val="008E48E3"/>
    <w:rsid w:val="008E4C44"/>
    <w:rsid w:val="008E4FDD"/>
    <w:rsid w:val="008E53FE"/>
    <w:rsid w:val="008E68BC"/>
    <w:rsid w:val="008E72D1"/>
    <w:rsid w:val="008E73A3"/>
    <w:rsid w:val="008E7497"/>
    <w:rsid w:val="008E76EF"/>
    <w:rsid w:val="008E79B7"/>
    <w:rsid w:val="008E7BA9"/>
    <w:rsid w:val="008F07B4"/>
    <w:rsid w:val="008F0B05"/>
    <w:rsid w:val="008F0EB1"/>
    <w:rsid w:val="008F0F75"/>
    <w:rsid w:val="008F0F81"/>
    <w:rsid w:val="008F1793"/>
    <w:rsid w:val="008F1ED0"/>
    <w:rsid w:val="008F1EEC"/>
    <w:rsid w:val="008F2134"/>
    <w:rsid w:val="008F2194"/>
    <w:rsid w:val="008F27BF"/>
    <w:rsid w:val="008F2A8B"/>
    <w:rsid w:val="008F2C2B"/>
    <w:rsid w:val="008F2E64"/>
    <w:rsid w:val="008F30C6"/>
    <w:rsid w:val="008F312E"/>
    <w:rsid w:val="008F3B7E"/>
    <w:rsid w:val="008F463E"/>
    <w:rsid w:val="008F46D7"/>
    <w:rsid w:val="008F4832"/>
    <w:rsid w:val="008F5725"/>
    <w:rsid w:val="008F735D"/>
    <w:rsid w:val="008F774C"/>
    <w:rsid w:val="009004CA"/>
    <w:rsid w:val="00900A0E"/>
    <w:rsid w:val="00900AF4"/>
    <w:rsid w:val="00900B62"/>
    <w:rsid w:val="00900C1B"/>
    <w:rsid w:val="00900C40"/>
    <w:rsid w:val="00900D05"/>
    <w:rsid w:val="00900D35"/>
    <w:rsid w:val="009012AD"/>
    <w:rsid w:val="00901718"/>
    <w:rsid w:val="00901D1F"/>
    <w:rsid w:val="00901FEE"/>
    <w:rsid w:val="00902CA0"/>
    <w:rsid w:val="00903348"/>
    <w:rsid w:val="009033C3"/>
    <w:rsid w:val="009033EC"/>
    <w:rsid w:val="0090359C"/>
    <w:rsid w:val="00903616"/>
    <w:rsid w:val="0090388A"/>
    <w:rsid w:val="009039CB"/>
    <w:rsid w:val="00903C57"/>
    <w:rsid w:val="009040E9"/>
    <w:rsid w:val="0090494E"/>
    <w:rsid w:val="00904D6B"/>
    <w:rsid w:val="009052B2"/>
    <w:rsid w:val="0090640F"/>
    <w:rsid w:val="00906F73"/>
    <w:rsid w:val="00907A05"/>
    <w:rsid w:val="00907A56"/>
    <w:rsid w:val="0091022C"/>
    <w:rsid w:val="0091032A"/>
    <w:rsid w:val="009103E3"/>
    <w:rsid w:val="00910479"/>
    <w:rsid w:val="00910EBE"/>
    <w:rsid w:val="009110B4"/>
    <w:rsid w:val="00911390"/>
    <w:rsid w:val="00911AB0"/>
    <w:rsid w:val="009120FF"/>
    <w:rsid w:val="00912181"/>
    <w:rsid w:val="00912420"/>
    <w:rsid w:val="00912CDC"/>
    <w:rsid w:val="00913150"/>
    <w:rsid w:val="0091345F"/>
    <w:rsid w:val="009135CE"/>
    <w:rsid w:val="00913824"/>
    <w:rsid w:val="00913F6A"/>
    <w:rsid w:val="009142BC"/>
    <w:rsid w:val="009142EC"/>
    <w:rsid w:val="009145AF"/>
    <w:rsid w:val="009145E4"/>
    <w:rsid w:val="0091476D"/>
    <w:rsid w:val="009149D9"/>
    <w:rsid w:val="00914F0A"/>
    <w:rsid w:val="00914FFB"/>
    <w:rsid w:val="009154C3"/>
    <w:rsid w:val="0091597F"/>
    <w:rsid w:val="00915ED4"/>
    <w:rsid w:val="00916ADB"/>
    <w:rsid w:val="009202B8"/>
    <w:rsid w:val="00920590"/>
    <w:rsid w:val="00920995"/>
    <w:rsid w:val="0092122D"/>
    <w:rsid w:val="0092170C"/>
    <w:rsid w:val="00921816"/>
    <w:rsid w:val="00922760"/>
    <w:rsid w:val="0092304D"/>
    <w:rsid w:val="0092345E"/>
    <w:rsid w:val="00923540"/>
    <w:rsid w:val="009248B8"/>
    <w:rsid w:val="00924B7B"/>
    <w:rsid w:val="0092512F"/>
    <w:rsid w:val="009253DA"/>
    <w:rsid w:val="009258B7"/>
    <w:rsid w:val="00926315"/>
    <w:rsid w:val="00926767"/>
    <w:rsid w:val="009272D2"/>
    <w:rsid w:val="0092769E"/>
    <w:rsid w:val="00927883"/>
    <w:rsid w:val="00927AD9"/>
    <w:rsid w:val="00930067"/>
    <w:rsid w:val="009303F8"/>
    <w:rsid w:val="0093048E"/>
    <w:rsid w:val="00930F60"/>
    <w:rsid w:val="009314EF"/>
    <w:rsid w:val="00931943"/>
    <w:rsid w:val="00932286"/>
    <w:rsid w:val="0093230A"/>
    <w:rsid w:val="00932F64"/>
    <w:rsid w:val="00933638"/>
    <w:rsid w:val="009337D6"/>
    <w:rsid w:val="00933E42"/>
    <w:rsid w:val="009340AC"/>
    <w:rsid w:val="009347FC"/>
    <w:rsid w:val="00934D4A"/>
    <w:rsid w:val="00935271"/>
    <w:rsid w:val="00935467"/>
    <w:rsid w:val="00935BDF"/>
    <w:rsid w:val="009361D5"/>
    <w:rsid w:val="00936E6D"/>
    <w:rsid w:val="009372B7"/>
    <w:rsid w:val="009375F8"/>
    <w:rsid w:val="00937BB9"/>
    <w:rsid w:val="00940C04"/>
    <w:rsid w:val="00940F6E"/>
    <w:rsid w:val="00941010"/>
    <w:rsid w:val="0094163C"/>
    <w:rsid w:val="00941CB5"/>
    <w:rsid w:val="00942720"/>
    <w:rsid w:val="009428A4"/>
    <w:rsid w:val="00942C74"/>
    <w:rsid w:val="00943425"/>
    <w:rsid w:val="009436CF"/>
    <w:rsid w:val="00943D50"/>
    <w:rsid w:val="0094511B"/>
    <w:rsid w:val="0094525A"/>
    <w:rsid w:val="009456C4"/>
    <w:rsid w:val="00945E3D"/>
    <w:rsid w:val="00945E87"/>
    <w:rsid w:val="00946200"/>
    <w:rsid w:val="00946448"/>
    <w:rsid w:val="00947A67"/>
    <w:rsid w:val="009507BA"/>
    <w:rsid w:val="0095082A"/>
    <w:rsid w:val="00950890"/>
    <w:rsid w:val="00950A39"/>
    <w:rsid w:val="0095105C"/>
    <w:rsid w:val="0095118D"/>
    <w:rsid w:val="00951868"/>
    <w:rsid w:val="009518AC"/>
    <w:rsid w:val="009519C0"/>
    <w:rsid w:val="00952E18"/>
    <w:rsid w:val="009548A0"/>
    <w:rsid w:val="00954A83"/>
    <w:rsid w:val="00955049"/>
    <w:rsid w:val="00955A01"/>
    <w:rsid w:val="00955C58"/>
    <w:rsid w:val="00955CF5"/>
    <w:rsid w:val="00955EFB"/>
    <w:rsid w:val="009561AE"/>
    <w:rsid w:val="00956558"/>
    <w:rsid w:val="00956B35"/>
    <w:rsid w:val="00956BED"/>
    <w:rsid w:val="00956BF7"/>
    <w:rsid w:val="00956D55"/>
    <w:rsid w:val="00957278"/>
    <w:rsid w:val="009577EA"/>
    <w:rsid w:val="009579B6"/>
    <w:rsid w:val="00957CA8"/>
    <w:rsid w:val="009600F2"/>
    <w:rsid w:val="00960107"/>
    <w:rsid w:val="009604E0"/>
    <w:rsid w:val="00960D98"/>
    <w:rsid w:val="00960DB8"/>
    <w:rsid w:val="009611B0"/>
    <w:rsid w:val="00962E13"/>
    <w:rsid w:val="00963A87"/>
    <w:rsid w:val="009642CD"/>
    <w:rsid w:val="00964A81"/>
    <w:rsid w:val="00965358"/>
    <w:rsid w:val="0096541E"/>
    <w:rsid w:val="00965544"/>
    <w:rsid w:val="009659F4"/>
    <w:rsid w:val="00965E0A"/>
    <w:rsid w:val="00966267"/>
    <w:rsid w:val="009664EE"/>
    <w:rsid w:val="00966678"/>
    <w:rsid w:val="00967754"/>
    <w:rsid w:val="00967CEE"/>
    <w:rsid w:val="00967F4D"/>
    <w:rsid w:val="00970A6F"/>
    <w:rsid w:val="00970D60"/>
    <w:rsid w:val="00970FB5"/>
    <w:rsid w:val="00971C3E"/>
    <w:rsid w:val="0097234E"/>
    <w:rsid w:val="00972647"/>
    <w:rsid w:val="0097295C"/>
    <w:rsid w:val="00974FBB"/>
    <w:rsid w:val="0097546C"/>
    <w:rsid w:val="00975E87"/>
    <w:rsid w:val="00976D01"/>
    <w:rsid w:val="009770E9"/>
    <w:rsid w:val="009774CB"/>
    <w:rsid w:val="00977A78"/>
    <w:rsid w:val="00983096"/>
    <w:rsid w:val="0098349F"/>
    <w:rsid w:val="009841A8"/>
    <w:rsid w:val="00985AED"/>
    <w:rsid w:val="00985B34"/>
    <w:rsid w:val="00986159"/>
    <w:rsid w:val="00986343"/>
    <w:rsid w:val="00986B0C"/>
    <w:rsid w:val="00986B8F"/>
    <w:rsid w:val="009870FE"/>
    <w:rsid w:val="00987138"/>
    <w:rsid w:val="009874D0"/>
    <w:rsid w:val="00987B7D"/>
    <w:rsid w:val="00987DF4"/>
    <w:rsid w:val="00987DFC"/>
    <w:rsid w:val="0099027E"/>
    <w:rsid w:val="009908CE"/>
    <w:rsid w:val="00990C5A"/>
    <w:rsid w:val="00990D00"/>
    <w:rsid w:val="00991B52"/>
    <w:rsid w:val="00991D28"/>
    <w:rsid w:val="00992347"/>
    <w:rsid w:val="00992904"/>
    <w:rsid w:val="00992CED"/>
    <w:rsid w:val="00992DD4"/>
    <w:rsid w:val="009930B4"/>
    <w:rsid w:val="009935BC"/>
    <w:rsid w:val="009937A9"/>
    <w:rsid w:val="0099390E"/>
    <w:rsid w:val="00993A16"/>
    <w:rsid w:val="00994182"/>
    <w:rsid w:val="009948E2"/>
    <w:rsid w:val="00994D3B"/>
    <w:rsid w:val="00994D76"/>
    <w:rsid w:val="00995256"/>
    <w:rsid w:val="009955EB"/>
    <w:rsid w:val="00995D7A"/>
    <w:rsid w:val="009960B4"/>
    <w:rsid w:val="009960D0"/>
    <w:rsid w:val="009960E5"/>
    <w:rsid w:val="009963EC"/>
    <w:rsid w:val="00996B36"/>
    <w:rsid w:val="009970B3"/>
    <w:rsid w:val="00997EFC"/>
    <w:rsid w:val="009A0522"/>
    <w:rsid w:val="009A0A5F"/>
    <w:rsid w:val="009A0C84"/>
    <w:rsid w:val="009A0E73"/>
    <w:rsid w:val="009A10AD"/>
    <w:rsid w:val="009A203D"/>
    <w:rsid w:val="009A23F4"/>
    <w:rsid w:val="009A4033"/>
    <w:rsid w:val="009A473B"/>
    <w:rsid w:val="009A47F6"/>
    <w:rsid w:val="009A50BF"/>
    <w:rsid w:val="009A5629"/>
    <w:rsid w:val="009A5F15"/>
    <w:rsid w:val="009A79B9"/>
    <w:rsid w:val="009A7A90"/>
    <w:rsid w:val="009A7ADC"/>
    <w:rsid w:val="009A7B0A"/>
    <w:rsid w:val="009A7EB7"/>
    <w:rsid w:val="009B0095"/>
    <w:rsid w:val="009B0375"/>
    <w:rsid w:val="009B0406"/>
    <w:rsid w:val="009B04F5"/>
    <w:rsid w:val="009B0D30"/>
    <w:rsid w:val="009B0DED"/>
    <w:rsid w:val="009B1694"/>
    <w:rsid w:val="009B1C6F"/>
    <w:rsid w:val="009B20DB"/>
    <w:rsid w:val="009B2909"/>
    <w:rsid w:val="009B310D"/>
    <w:rsid w:val="009B3555"/>
    <w:rsid w:val="009B3E89"/>
    <w:rsid w:val="009B4A05"/>
    <w:rsid w:val="009B577F"/>
    <w:rsid w:val="009B5E28"/>
    <w:rsid w:val="009B6675"/>
    <w:rsid w:val="009B7AC0"/>
    <w:rsid w:val="009B7CAB"/>
    <w:rsid w:val="009C07B6"/>
    <w:rsid w:val="009C0B5D"/>
    <w:rsid w:val="009C114C"/>
    <w:rsid w:val="009C18E3"/>
    <w:rsid w:val="009C1979"/>
    <w:rsid w:val="009C19B7"/>
    <w:rsid w:val="009C1DF7"/>
    <w:rsid w:val="009C1FB2"/>
    <w:rsid w:val="009C25E9"/>
    <w:rsid w:val="009C277A"/>
    <w:rsid w:val="009C28D4"/>
    <w:rsid w:val="009C2D00"/>
    <w:rsid w:val="009C2DCC"/>
    <w:rsid w:val="009C3E79"/>
    <w:rsid w:val="009C4FFD"/>
    <w:rsid w:val="009C5419"/>
    <w:rsid w:val="009C5ABB"/>
    <w:rsid w:val="009C615B"/>
    <w:rsid w:val="009C7511"/>
    <w:rsid w:val="009C78E8"/>
    <w:rsid w:val="009C7B46"/>
    <w:rsid w:val="009D01DD"/>
    <w:rsid w:val="009D0450"/>
    <w:rsid w:val="009D2236"/>
    <w:rsid w:val="009D252F"/>
    <w:rsid w:val="009D25A6"/>
    <w:rsid w:val="009D4626"/>
    <w:rsid w:val="009D49C2"/>
    <w:rsid w:val="009D510A"/>
    <w:rsid w:val="009D588E"/>
    <w:rsid w:val="009D61E5"/>
    <w:rsid w:val="009D62EA"/>
    <w:rsid w:val="009D752E"/>
    <w:rsid w:val="009D761D"/>
    <w:rsid w:val="009D772A"/>
    <w:rsid w:val="009D7C51"/>
    <w:rsid w:val="009E0838"/>
    <w:rsid w:val="009E0A3D"/>
    <w:rsid w:val="009E0C36"/>
    <w:rsid w:val="009E0FA1"/>
    <w:rsid w:val="009E196C"/>
    <w:rsid w:val="009E2F36"/>
    <w:rsid w:val="009E3806"/>
    <w:rsid w:val="009E4BCD"/>
    <w:rsid w:val="009E4CD4"/>
    <w:rsid w:val="009E4F50"/>
    <w:rsid w:val="009E5688"/>
    <w:rsid w:val="009E5B9E"/>
    <w:rsid w:val="009E601E"/>
    <w:rsid w:val="009E61EE"/>
    <w:rsid w:val="009E6391"/>
    <w:rsid w:val="009E68B4"/>
    <w:rsid w:val="009E6A0A"/>
    <w:rsid w:val="009E7054"/>
    <w:rsid w:val="009E77A8"/>
    <w:rsid w:val="009F05EF"/>
    <w:rsid w:val="009F083B"/>
    <w:rsid w:val="009F0AFC"/>
    <w:rsid w:val="009F0D1C"/>
    <w:rsid w:val="009F1008"/>
    <w:rsid w:val="009F13C1"/>
    <w:rsid w:val="009F167A"/>
    <w:rsid w:val="009F17DC"/>
    <w:rsid w:val="009F2B95"/>
    <w:rsid w:val="009F2C7A"/>
    <w:rsid w:val="009F2DF7"/>
    <w:rsid w:val="009F308A"/>
    <w:rsid w:val="009F3151"/>
    <w:rsid w:val="009F3545"/>
    <w:rsid w:val="009F36BF"/>
    <w:rsid w:val="009F3BC2"/>
    <w:rsid w:val="009F3BE1"/>
    <w:rsid w:val="009F3D3F"/>
    <w:rsid w:val="009F5C07"/>
    <w:rsid w:val="009F6B0D"/>
    <w:rsid w:val="009F7075"/>
    <w:rsid w:val="00A008C3"/>
    <w:rsid w:val="00A0111A"/>
    <w:rsid w:val="00A02021"/>
    <w:rsid w:val="00A0242C"/>
    <w:rsid w:val="00A024DC"/>
    <w:rsid w:val="00A0257A"/>
    <w:rsid w:val="00A02591"/>
    <w:rsid w:val="00A025C3"/>
    <w:rsid w:val="00A0272A"/>
    <w:rsid w:val="00A029AC"/>
    <w:rsid w:val="00A02B2E"/>
    <w:rsid w:val="00A02BE0"/>
    <w:rsid w:val="00A03C0E"/>
    <w:rsid w:val="00A04167"/>
    <w:rsid w:val="00A04835"/>
    <w:rsid w:val="00A05926"/>
    <w:rsid w:val="00A06207"/>
    <w:rsid w:val="00A0686B"/>
    <w:rsid w:val="00A06C41"/>
    <w:rsid w:val="00A06CDB"/>
    <w:rsid w:val="00A06FDF"/>
    <w:rsid w:val="00A071BD"/>
    <w:rsid w:val="00A07363"/>
    <w:rsid w:val="00A0797F"/>
    <w:rsid w:val="00A101C2"/>
    <w:rsid w:val="00A10429"/>
    <w:rsid w:val="00A108C8"/>
    <w:rsid w:val="00A10F96"/>
    <w:rsid w:val="00A111B6"/>
    <w:rsid w:val="00A111BF"/>
    <w:rsid w:val="00A11CE1"/>
    <w:rsid w:val="00A12BD1"/>
    <w:rsid w:val="00A12E8C"/>
    <w:rsid w:val="00A12FFE"/>
    <w:rsid w:val="00A13D1D"/>
    <w:rsid w:val="00A14282"/>
    <w:rsid w:val="00A14E53"/>
    <w:rsid w:val="00A15FEA"/>
    <w:rsid w:val="00A16168"/>
    <w:rsid w:val="00A16622"/>
    <w:rsid w:val="00A1698E"/>
    <w:rsid w:val="00A1786D"/>
    <w:rsid w:val="00A17DA2"/>
    <w:rsid w:val="00A17DE0"/>
    <w:rsid w:val="00A17FE5"/>
    <w:rsid w:val="00A2014A"/>
    <w:rsid w:val="00A202B3"/>
    <w:rsid w:val="00A20EC6"/>
    <w:rsid w:val="00A211D8"/>
    <w:rsid w:val="00A21349"/>
    <w:rsid w:val="00A21896"/>
    <w:rsid w:val="00A21ACA"/>
    <w:rsid w:val="00A21EFE"/>
    <w:rsid w:val="00A229AC"/>
    <w:rsid w:val="00A229E7"/>
    <w:rsid w:val="00A22AA5"/>
    <w:rsid w:val="00A22D15"/>
    <w:rsid w:val="00A2399D"/>
    <w:rsid w:val="00A23DE9"/>
    <w:rsid w:val="00A240CD"/>
    <w:rsid w:val="00A24195"/>
    <w:rsid w:val="00A24669"/>
    <w:rsid w:val="00A247B9"/>
    <w:rsid w:val="00A25441"/>
    <w:rsid w:val="00A2601F"/>
    <w:rsid w:val="00A265D3"/>
    <w:rsid w:val="00A26D27"/>
    <w:rsid w:val="00A27056"/>
    <w:rsid w:val="00A3054A"/>
    <w:rsid w:val="00A30ABD"/>
    <w:rsid w:val="00A30AF7"/>
    <w:rsid w:val="00A316B6"/>
    <w:rsid w:val="00A32E8E"/>
    <w:rsid w:val="00A332C3"/>
    <w:rsid w:val="00A33E28"/>
    <w:rsid w:val="00A3472B"/>
    <w:rsid w:val="00A347F4"/>
    <w:rsid w:val="00A348CB"/>
    <w:rsid w:val="00A34B64"/>
    <w:rsid w:val="00A353AC"/>
    <w:rsid w:val="00A35BE5"/>
    <w:rsid w:val="00A35EDA"/>
    <w:rsid w:val="00A363FD"/>
    <w:rsid w:val="00A364DC"/>
    <w:rsid w:val="00A367DD"/>
    <w:rsid w:val="00A36EBA"/>
    <w:rsid w:val="00A371FF"/>
    <w:rsid w:val="00A37346"/>
    <w:rsid w:val="00A376AD"/>
    <w:rsid w:val="00A376EE"/>
    <w:rsid w:val="00A37FAF"/>
    <w:rsid w:val="00A40683"/>
    <w:rsid w:val="00A409AE"/>
    <w:rsid w:val="00A411C0"/>
    <w:rsid w:val="00A41403"/>
    <w:rsid w:val="00A41633"/>
    <w:rsid w:val="00A4197C"/>
    <w:rsid w:val="00A42176"/>
    <w:rsid w:val="00A42A99"/>
    <w:rsid w:val="00A42E57"/>
    <w:rsid w:val="00A43D4A"/>
    <w:rsid w:val="00A45304"/>
    <w:rsid w:val="00A45CB9"/>
    <w:rsid w:val="00A4694C"/>
    <w:rsid w:val="00A46B04"/>
    <w:rsid w:val="00A46C43"/>
    <w:rsid w:val="00A46EA6"/>
    <w:rsid w:val="00A46EBC"/>
    <w:rsid w:val="00A47868"/>
    <w:rsid w:val="00A47D28"/>
    <w:rsid w:val="00A50239"/>
    <w:rsid w:val="00A512DE"/>
    <w:rsid w:val="00A5151A"/>
    <w:rsid w:val="00A516B5"/>
    <w:rsid w:val="00A51802"/>
    <w:rsid w:val="00A52AAF"/>
    <w:rsid w:val="00A52B76"/>
    <w:rsid w:val="00A53171"/>
    <w:rsid w:val="00A5361A"/>
    <w:rsid w:val="00A53E0A"/>
    <w:rsid w:val="00A53FC6"/>
    <w:rsid w:val="00A5420C"/>
    <w:rsid w:val="00A54534"/>
    <w:rsid w:val="00A545B0"/>
    <w:rsid w:val="00A54A64"/>
    <w:rsid w:val="00A54B47"/>
    <w:rsid w:val="00A55044"/>
    <w:rsid w:val="00A55C1D"/>
    <w:rsid w:val="00A56C9E"/>
    <w:rsid w:val="00A57233"/>
    <w:rsid w:val="00A575F5"/>
    <w:rsid w:val="00A57A34"/>
    <w:rsid w:val="00A57B8B"/>
    <w:rsid w:val="00A57E0A"/>
    <w:rsid w:val="00A60A4D"/>
    <w:rsid w:val="00A60B9D"/>
    <w:rsid w:val="00A610E6"/>
    <w:rsid w:val="00A613A1"/>
    <w:rsid w:val="00A61CE8"/>
    <w:rsid w:val="00A625F3"/>
    <w:rsid w:val="00A627A7"/>
    <w:rsid w:val="00A6290C"/>
    <w:rsid w:val="00A62FA0"/>
    <w:rsid w:val="00A63196"/>
    <w:rsid w:val="00A632AB"/>
    <w:rsid w:val="00A633F6"/>
    <w:rsid w:val="00A63B66"/>
    <w:rsid w:val="00A6463A"/>
    <w:rsid w:val="00A648D6"/>
    <w:rsid w:val="00A6532F"/>
    <w:rsid w:val="00A65428"/>
    <w:rsid w:val="00A66A9B"/>
    <w:rsid w:val="00A67809"/>
    <w:rsid w:val="00A67D73"/>
    <w:rsid w:val="00A67E2B"/>
    <w:rsid w:val="00A70014"/>
    <w:rsid w:val="00A70372"/>
    <w:rsid w:val="00A70927"/>
    <w:rsid w:val="00A70C8D"/>
    <w:rsid w:val="00A70CB9"/>
    <w:rsid w:val="00A71CDD"/>
    <w:rsid w:val="00A72124"/>
    <w:rsid w:val="00A72F27"/>
    <w:rsid w:val="00A7313D"/>
    <w:rsid w:val="00A7365A"/>
    <w:rsid w:val="00A73D1D"/>
    <w:rsid w:val="00A73DE4"/>
    <w:rsid w:val="00A73F39"/>
    <w:rsid w:val="00A74CB1"/>
    <w:rsid w:val="00A74E37"/>
    <w:rsid w:val="00A74FD5"/>
    <w:rsid w:val="00A753B6"/>
    <w:rsid w:val="00A75C6C"/>
    <w:rsid w:val="00A75CFB"/>
    <w:rsid w:val="00A7632A"/>
    <w:rsid w:val="00A765C6"/>
    <w:rsid w:val="00A77725"/>
    <w:rsid w:val="00A77919"/>
    <w:rsid w:val="00A77DFF"/>
    <w:rsid w:val="00A81834"/>
    <w:rsid w:val="00A823F6"/>
    <w:rsid w:val="00A8345D"/>
    <w:rsid w:val="00A83BC3"/>
    <w:rsid w:val="00A84310"/>
    <w:rsid w:val="00A84805"/>
    <w:rsid w:val="00A84A4C"/>
    <w:rsid w:val="00A84A78"/>
    <w:rsid w:val="00A8613C"/>
    <w:rsid w:val="00A86413"/>
    <w:rsid w:val="00A869C6"/>
    <w:rsid w:val="00A86B8C"/>
    <w:rsid w:val="00A86F05"/>
    <w:rsid w:val="00A8719E"/>
    <w:rsid w:val="00A87EE1"/>
    <w:rsid w:val="00A87F80"/>
    <w:rsid w:val="00A90089"/>
    <w:rsid w:val="00A9116C"/>
    <w:rsid w:val="00A91A17"/>
    <w:rsid w:val="00A91CEC"/>
    <w:rsid w:val="00A92189"/>
    <w:rsid w:val="00A925BC"/>
    <w:rsid w:val="00A93278"/>
    <w:rsid w:val="00A951CD"/>
    <w:rsid w:val="00A95315"/>
    <w:rsid w:val="00A95B9F"/>
    <w:rsid w:val="00A95EB9"/>
    <w:rsid w:val="00A9677F"/>
    <w:rsid w:val="00AA024F"/>
    <w:rsid w:val="00AA0441"/>
    <w:rsid w:val="00AA0A81"/>
    <w:rsid w:val="00AA0A89"/>
    <w:rsid w:val="00AA1282"/>
    <w:rsid w:val="00AA19AA"/>
    <w:rsid w:val="00AA1D5C"/>
    <w:rsid w:val="00AA1D8B"/>
    <w:rsid w:val="00AA2EB9"/>
    <w:rsid w:val="00AA3011"/>
    <w:rsid w:val="00AA3B44"/>
    <w:rsid w:val="00AA4F60"/>
    <w:rsid w:val="00AA5368"/>
    <w:rsid w:val="00AA54D0"/>
    <w:rsid w:val="00AA5734"/>
    <w:rsid w:val="00AA5E1D"/>
    <w:rsid w:val="00AA6429"/>
    <w:rsid w:val="00AA67AB"/>
    <w:rsid w:val="00AA6E67"/>
    <w:rsid w:val="00AA6FE7"/>
    <w:rsid w:val="00AA723D"/>
    <w:rsid w:val="00AA768E"/>
    <w:rsid w:val="00AA7C62"/>
    <w:rsid w:val="00AB0147"/>
    <w:rsid w:val="00AB0269"/>
    <w:rsid w:val="00AB0B48"/>
    <w:rsid w:val="00AB0CB2"/>
    <w:rsid w:val="00AB1FBA"/>
    <w:rsid w:val="00AB219C"/>
    <w:rsid w:val="00AB2961"/>
    <w:rsid w:val="00AB3177"/>
    <w:rsid w:val="00AB3AB4"/>
    <w:rsid w:val="00AB4065"/>
    <w:rsid w:val="00AB4525"/>
    <w:rsid w:val="00AB5517"/>
    <w:rsid w:val="00AB55C5"/>
    <w:rsid w:val="00AB57F2"/>
    <w:rsid w:val="00AB5958"/>
    <w:rsid w:val="00AB5DAC"/>
    <w:rsid w:val="00AB5F14"/>
    <w:rsid w:val="00AB620A"/>
    <w:rsid w:val="00AB6449"/>
    <w:rsid w:val="00AB6AF4"/>
    <w:rsid w:val="00AB6DAF"/>
    <w:rsid w:val="00AB79F8"/>
    <w:rsid w:val="00AB7FDB"/>
    <w:rsid w:val="00AC01AA"/>
    <w:rsid w:val="00AC2151"/>
    <w:rsid w:val="00AC2542"/>
    <w:rsid w:val="00AC270D"/>
    <w:rsid w:val="00AC30D1"/>
    <w:rsid w:val="00AC38CD"/>
    <w:rsid w:val="00AC3C95"/>
    <w:rsid w:val="00AC3DAC"/>
    <w:rsid w:val="00AC3EE9"/>
    <w:rsid w:val="00AC3F50"/>
    <w:rsid w:val="00AC4F72"/>
    <w:rsid w:val="00AC4FB7"/>
    <w:rsid w:val="00AC5041"/>
    <w:rsid w:val="00AC6187"/>
    <w:rsid w:val="00AC6602"/>
    <w:rsid w:val="00AC7385"/>
    <w:rsid w:val="00AC7753"/>
    <w:rsid w:val="00AC7B32"/>
    <w:rsid w:val="00AD0081"/>
    <w:rsid w:val="00AD02CD"/>
    <w:rsid w:val="00AD04DF"/>
    <w:rsid w:val="00AD253E"/>
    <w:rsid w:val="00AD315B"/>
    <w:rsid w:val="00AD373D"/>
    <w:rsid w:val="00AD3F93"/>
    <w:rsid w:val="00AD42C1"/>
    <w:rsid w:val="00AD4C7B"/>
    <w:rsid w:val="00AD4DDC"/>
    <w:rsid w:val="00AD5307"/>
    <w:rsid w:val="00AD615C"/>
    <w:rsid w:val="00AD6479"/>
    <w:rsid w:val="00AD67C4"/>
    <w:rsid w:val="00AD6C6D"/>
    <w:rsid w:val="00AD751B"/>
    <w:rsid w:val="00AE0BF1"/>
    <w:rsid w:val="00AE0DEA"/>
    <w:rsid w:val="00AE0F75"/>
    <w:rsid w:val="00AE280D"/>
    <w:rsid w:val="00AE482E"/>
    <w:rsid w:val="00AE5320"/>
    <w:rsid w:val="00AE54D9"/>
    <w:rsid w:val="00AE5510"/>
    <w:rsid w:val="00AE5774"/>
    <w:rsid w:val="00AE5ADE"/>
    <w:rsid w:val="00AE5AE3"/>
    <w:rsid w:val="00AE5B9A"/>
    <w:rsid w:val="00AE6C00"/>
    <w:rsid w:val="00AE72D5"/>
    <w:rsid w:val="00AE748F"/>
    <w:rsid w:val="00AF0231"/>
    <w:rsid w:val="00AF0824"/>
    <w:rsid w:val="00AF1B07"/>
    <w:rsid w:val="00AF1B39"/>
    <w:rsid w:val="00AF2530"/>
    <w:rsid w:val="00AF298F"/>
    <w:rsid w:val="00AF37CF"/>
    <w:rsid w:val="00AF3FF9"/>
    <w:rsid w:val="00AF43C2"/>
    <w:rsid w:val="00AF49DF"/>
    <w:rsid w:val="00AF4CBE"/>
    <w:rsid w:val="00AF5303"/>
    <w:rsid w:val="00AF5C5A"/>
    <w:rsid w:val="00AF5CEF"/>
    <w:rsid w:val="00AF6168"/>
    <w:rsid w:val="00AF6F3D"/>
    <w:rsid w:val="00AF741A"/>
    <w:rsid w:val="00AF79F4"/>
    <w:rsid w:val="00AF7B0B"/>
    <w:rsid w:val="00AF7BC7"/>
    <w:rsid w:val="00AF7FFD"/>
    <w:rsid w:val="00B01ADB"/>
    <w:rsid w:val="00B02BE4"/>
    <w:rsid w:val="00B02CBD"/>
    <w:rsid w:val="00B02D83"/>
    <w:rsid w:val="00B03579"/>
    <w:rsid w:val="00B03CA4"/>
    <w:rsid w:val="00B03E62"/>
    <w:rsid w:val="00B04161"/>
    <w:rsid w:val="00B04260"/>
    <w:rsid w:val="00B04787"/>
    <w:rsid w:val="00B04805"/>
    <w:rsid w:val="00B056F9"/>
    <w:rsid w:val="00B05CEF"/>
    <w:rsid w:val="00B05F0B"/>
    <w:rsid w:val="00B06A42"/>
    <w:rsid w:val="00B06CEF"/>
    <w:rsid w:val="00B071D5"/>
    <w:rsid w:val="00B0759F"/>
    <w:rsid w:val="00B0764E"/>
    <w:rsid w:val="00B07697"/>
    <w:rsid w:val="00B105AD"/>
    <w:rsid w:val="00B10C7F"/>
    <w:rsid w:val="00B10DA6"/>
    <w:rsid w:val="00B11373"/>
    <w:rsid w:val="00B11580"/>
    <w:rsid w:val="00B11E3D"/>
    <w:rsid w:val="00B11ED6"/>
    <w:rsid w:val="00B12246"/>
    <w:rsid w:val="00B12864"/>
    <w:rsid w:val="00B12BB0"/>
    <w:rsid w:val="00B13499"/>
    <w:rsid w:val="00B14AE8"/>
    <w:rsid w:val="00B14D2C"/>
    <w:rsid w:val="00B14E57"/>
    <w:rsid w:val="00B15E2F"/>
    <w:rsid w:val="00B1606E"/>
    <w:rsid w:val="00B162D6"/>
    <w:rsid w:val="00B1733B"/>
    <w:rsid w:val="00B17418"/>
    <w:rsid w:val="00B17B02"/>
    <w:rsid w:val="00B17DD6"/>
    <w:rsid w:val="00B17E82"/>
    <w:rsid w:val="00B20A7B"/>
    <w:rsid w:val="00B20DC9"/>
    <w:rsid w:val="00B21520"/>
    <w:rsid w:val="00B21701"/>
    <w:rsid w:val="00B218DD"/>
    <w:rsid w:val="00B21990"/>
    <w:rsid w:val="00B21A0F"/>
    <w:rsid w:val="00B224BF"/>
    <w:rsid w:val="00B2331D"/>
    <w:rsid w:val="00B23E52"/>
    <w:rsid w:val="00B243DB"/>
    <w:rsid w:val="00B2498B"/>
    <w:rsid w:val="00B249E0"/>
    <w:rsid w:val="00B24A3F"/>
    <w:rsid w:val="00B25625"/>
    <w:rsid w:val="00B25855"/>
    <w:rsid w:val="00B25A17"/>
    <w:rsid w:val="00B265A7"/>
    <w:rsid w:val="00B26DD8"/>
    <w:rsid w:val="00B2761B"/>
    <w:rsid w:val="00B2770A"/>
    <w:rsid w:val="00B307F6"/>
    <w:rsid w:val="00B309C9"/>
    <w:rsid w:val="00B30BF1"/>
    <w:rsid w:val="00B31353"/>
    <w:rsid w:val="00B3155D"/>
    <w:rsid w:val="00B31ABB"/>
    <w:rsid w:val="00B31CE0"/>
    <w:rsid w:val="00B325BA"/>
    <w:rsid w:val="00B328C0"/>
    <w:rsid w:val="00B32B46"/>
    <w:rsid w:val="00B3343A"/>
    <w:rsid w:val="00B337CB"/>
    <w:rsid w:val="00B33C3F"/>
    <w:rsid w:val="00B33CF5"/>
    <w:rsid w:val="00B33D97"/>
    <w:rsid w:val="00B34403"/>
    <w:rsid w:val="00B346CC"/>
    <w:rsid w:val="00B35043"/>
    <w:rsid w:val="00B351F1"/>
    <w:rsid w:val="00B353E4"/>
    <w:rsid w:val="00B36147"/>
    <w:rsid w:val="00B37642"/>
    <w:rsid w:val="00B400EB"/>
    <w:rsid w:val="00B402B3"/>
    <w:rsid w:val="00B40C08"/>
    <w:rsid w:val="00B421D0"/>
    <w:rsid w:val="00B421FE"/>
    <w:rsid w:val="00B42B57"/>
    <w:rsid w:val="00B42F96"/>
    <w:rsid w:val="00B43467"/>
    <w:rsid w:val="00B43E8A"/>
    <w:rsid w:val="00B44730"/>
    <w:rsid w:val="00B45565"/>
    <w:rsid w:val="00B4575A"/>
    <w:rsid w:val="00B460E9"/>
    <w:rsid w:val="00B466E0"/>
    <w:rsid w:val="00B4676F"/>
    <w:rsid w:val="00B46B00"/>
    <w:rsid w:val="00B46DB6"/>
    <w:rsid w:val="00B46F23"/>
    <w:rsid w:val="00B47D5F"/>
    <w:rsid w:val="00B50CB3"/>
    <w:rsid w:val="00B515AF"/>
    <w:rsid w:val="00B51C9A"/>
    <w:rsid w:val="00B51CCF"/>
    <w:rsid w:val="00B51D38"/>
    <w:rsid w:val="00B51E41"/>
    <w:rsid w:val="00B52466"/>
    <w:rsid w:val="00B524E5"/>
    <w:rsid w:val="00B52B14"/>
    <w:rsid w:val="00B52E31"/>
    <w:rsid w:val="00B52F4B"/>
    <w:rsid w:val="00B52FAA"/>
    <w:rsid w:val="00B532CC"/>
    <w:rsid w:val="00B53668"/>
    <w:rsid w:val="00B5392E"/>
    <w:rsid w:val="00B545BC"/>
    <w:rsid w:val="00B5476B"/>
    <w:rsid w:val="00B54CD3"/>
    <w:rsid w:val="00B54E9D"/>
    <w:rsid w:val="00B550F9"/>
    <w:rsid w:val="00B555DA"/>
    <w:rsid w:val="00B5560E"/>
    <w:rsid w:val="00B55639"/>
    <w:rsid w:val="00B57344"/>
    <w:rsid w:val="00B575BA"/>
    <w:rsid w:val="00B60C13"/>
    <w:rsid w:val="00B625A5"/>
    <w:rsid w:val="00B62E59"/>
    <w:rsid w:val="00B631B1"/>
    <w:rsid w:val="00B631FC"/>
    <w:rsid w:val="00B63200"/>
    <w:rsid w:val="00B63942"/>
    <w:rsid w:val="00B63DDE"/>
    <w:rsid w:val="00B651CA"/>
    <w:rsid w:val="00B66787"/>
    <w:rsid w:val="00B66A4A"/>
    <w:rsid w:val="00B66A83"/>
    <w:rsid w:val="00B66FE0"/>
    <w:rsid w:val="00B674B5"/>
    <w:rsid w:val="00B70336"/>
    <w:rsid w:val="00B706DA"/>
    <w:rsid w:val="00B71035"/>
    <w:rsid w:val="00B71608"/>
    <w:rsid w:val="00B71A37"/>
    <w:rsid w:val="00B71D71"/>
    <w:rsid w:val="00B72112"/>
    <w:rsid w:val="00B72AF9"/>
    <w:rsid w:val="00B73181"/>
    <w:rsid w:val="00B73824"/>
    <w:rsid w:val="00B751EE"/>
    <w:rsid w:val="00B75294"/>
    <w:rsid w:val="00B75FE4"/>
    <w:rsid w:val="00B762CD"/>
    <w:rsid w:val="00B76429"/>
    <w:rsid w:val="00B770C1"/>
    <w:rsid w:val="00B80247"/>
    <w:rsid w:val="00B80430"/>
    <w:rsid w:val="00B80B43"/>
    <w:rsid w:val="00B82CC8"/>
    <w:rsid w:val="00B82E1A"/>
    <w:rsid w:val="00B8305C"/>
    <w:rsid w:val="00B83241"/>
    <w:rsid w:val="00B84B29"/>
    <w:rsid w:val="00B84E47"/>
    <w:rsid w:val="00B851F0"/>
    <w:rsid w:val="00B85547"/>
    <w:rsid w:val="00B8566D"/>
    <w:rsid w:val="00B86262"/>
    <w:rsid w:val="00B86471"/>
    <w:rsid w:val="00B866A0"/>
    <w:rsid w:val="00B86875"/>
    <w:rsid w:val="00B86B91"/>
    <w:rsid w:val="00B876F0"/>
    <w:rsid w:val="00B8780B"/>
    <w:rsid w:val="00B87A75"/>
    <w:rsid w:val="00B90050"/>
    <w:rsid w:val="00B90349"/>
    <w:rsid w:val="00B9069E"/>
    <w:rsid w:val="00B90E81"/>
    <w:rsid w:val="00B90F37"/>
    <w:rsid w:val="00B917AB"/>
    <w:rsid w:val="00B923DF"/>
    <w:rsid w:val="00B9244E"/>
    <w:rsid w:val="00B929A6"/>
    <w:rsid w:val="00B92D7D"/>
    <w:rsid w:val="00B9475B"/>
    <w:rsid w:val="00B947C3"/>
    <w:rsid w:val="00B95274"/>
    <w:rsid w:val="00B95289"/>
    <w:rsid w:val="00B956D4"/>
    <w:rsid w:val="00B96C89"/>
    <w:rsid w:val="00B9723C"/>
    <w:rsid w:val="00B97446"/>
    <w:rsid w:val="00B97A51"/>
    <w:rsid w:val="00BA02B0"/>
    <w:rsid w:val="00BA0C83"/>
    <w:rsid w:val="00BA0E2F"/>
    <w:rsid w:val="00BA1A4D"/>
    <w:rsid w:val="00BA3314"/>
    <w:rsid w:val="00BA349B"/>
    <w:rsid w:val="00BA3DDB"/>
    <w:rsid w:val="00BA4F56"/>
    <w:rsid w:val="00BA4F5E"/>
    <w:rsid w:val="00BA61DB"/>
    <w:rsid w:val="00BA6241"/>
    <w:rsid w:val="00BA680A"/>
    <w:rsid w:val="00BA6F25"/>
    <w:rsid w:val="00BA7432"/>
    <w:rsid w:val="00BA7617"/>
    <w:rsid w:val="00BA7FD5"/>
    <w:rsid w:val="00BB0012"/>
    <w:rsid w:val="00BB041F"/>
    <w:rsid w:val="00BB0801"/>
    <w:rsid w:val="00BB09C5"/>
    <w:rsid w:val="00BB0B67"/>
    <w:rsid w:val="00BB0B87"/>
    <w:rsid w:val="00BB0DAA"/>
    <w:rsid w:val="00BB1AA8"/>
    <w:rsid w:val="00BB1EAA"/>
    <w:rsid w:val="00BB2764"/>
    <w:rsid w:val="00BB330F"/>
    <w:rsid w:val="00BB55B0"/>
    <w:rsid w:val="00BB6A63"/>
    <w:rsid w:val="00BB6DA7"/>
    <w:rsid w:val="00BB71A4"/>
    <w:rsid w:val="00BC054C"/>
    <w:rsid w:val="00BC09A6"/>
    <w:rsid w:val="00BC0DFE"/>
    <w:rsid w:val="00BC1AA0"/>
    <w:rsid w:val="00BC21F3"/>
    <w:rsid w:val="00BC23B0"/>
    <w:rsid w:val="00BC2495"/>
    <w:rsid w:val="00BC25E3"/>
    <w:rsid w:val="00BC279D"/>
    <w:rsid w:val="00BC286B"/>
    <w:rsid w:val="00BC2A12"/>
    <w:rsid w:val="00BC314A"/>
    <w:rsid w:val="00BC32A1"/>
    <w:rsid w:val="00BC3A51"/>
    <w:rsid w:val="00BC48AD"/>
    <w:rsid w:val="00BC607A"/>
    <w:rsid w:val="00BC627E"/>
    <w:rsid w:val="00BC65AB"/>
    <w:rsid w:val="00BC6A97"/>
    <w:rsid w:val="00BC7483"/>
    <w:rsid w:val="00BC7EB9"/>
    <w:rsid w:val="00BD011C"/>
    <w:rsid w:val="00BD12B3"/>
    <w:rsid w:val="00BD2453"/>
    <w:rsid w:val="00BD24AB"/>
    <w:rsid w:val="00BD2643"/>
    <w:rsid w:val="00BD4351"/>
    <w:rsid w:val="00BD475C"/>
    <w:rsid w:val="00BD4F35"/>
    <w:rsid w:val="00BD56B1"/>
    <w:rsid w:val="00BD5A0E"/>
    <w:rsid w:val="00BD5ADE"/>
    <w:rsid w:val="00BD6558"/>
    <w:rsid w:val="00BD6877"/>
    <w:rsid w:val="00BD68C8"/>
    <w:rsid w:val="00BD7A57"/>
    <w:rsid w:val="00BD7D88"/>
    <w:rsid w:val="00BD7E52"/>
    <w:rsid w:val="00BE07C9"/>
    <w:rsid w:val="00BE0958"/>
    <w:rsid w:val="00BE0D84"/>
    <w:rsid w:val="00BE2779"/>
    <w:rsid w:val="00BE35F1"/>
    <w:rsid w:val="00BE4157"/>
    <w:rsid w:val="00BE4DC6"/>
    <w:rsid w:val="00BE5439"/>
    <w:rsid w:val="00BE57CC"/>
    <w:rsid w:val="00BE5804"/>
    <w:rsid w:val="00BE6A9D"/>
    <w:rsid w:val="00BE6BA7"/>
    <w:rsid w:val="00BE6BD4"/>
    <w:rsid w:val="00BE6EA2"/>
    <w:rsid w:val="00BE7116"/>
    <w:rsid w:val="00BE7266"/>
    <w:rsid w:val="00BE7781"/>
    <w:rsid w:val="00BE7B67"/>
    <w:rsid w:val="00BE7F63"/>
    <w:rsid w:val="00BF023D"/>
    <w:rsid w:val="00BF07FC"/>
    <w:rsid w:val="00BF086F"/>
    <w:rsid w:val="00BF1397"/>
    <w:rsid w:val="00BF19B8"/>
    <w:rsid w:val="00BF1A00"/>
    <w:rsid w:val="00BF22FB"/>
    <w:rsid w:val="00BF2426"/>
    <w:rsid w:val="00BF2AD7"/>
    <w:rsid w:val="00BF2F76"/>
    <w:rsid w:val="00BF3022"/>
    <w:rsid w:val="00BF3214"/>
    <w:rsid w:val="00BF496D"/>
    <w:rsid w:val="00BF4A5A"/>
    <w:rsid w:val="00BF5573"/>
    <w:rsid w:val="00BF6028"/>
    <w:rsid w:val="00BF61F3"/>
    <w:rsid w:val="00BF6BED"/>
    <w:rsid w:val="00BF7608"/>
    <w:rsid w:val="00BF7D1F"/>
    <w:rsid w:val="00C00253"/>
    <w:rsid w:val="00C00A81"/>
    <w:rsid w:val="00C00D09"/>
    <w:rsid w:val="00C01653"/>
    <w:rsid w:val="00C01FD7"/>
    <w:rsid w:val="00C02B8C"/>
    <w:rsid w:val="00C0354B"/>
    <w:rsid w:val="00C0411B"/>
    <w:rsid w:val="00C04703"/>
    <w:rsid w:val="00C04924"/>
    <w:rsid w:val="00C0569B"/>
    <w:rsid w:val="00C05D8C"/>
    <w:rsid w:val="00C06C46"/>
    <w:rsid w:val="00C06D05"/>
    <w:rsid w:val="00C07574"/>
    <w:rsid w:val="00C07B89"/>
    <w:rsid w:val="00C1017D"/>
    <w:rsid w:val="00C10359"/>
    <w:rsid w:val="00C10986"/>
    <w:rsid w:val="00C10C3C"/>
    <w:rsid w:val="00C115C3"/>
    <w:rsid w:val="00C1255E"/>
    <w:rsid w:val="00C1289D"/>
    <w:rsid w:val="00C13A08"/>
    <w:rsid w:val="00C14849"/>
    <w:rsid w:val="00C14D64"/>
    <w:rsid w:val="00C150E6"/>
    <w:rsid w:val="00C152B3"/>
    <w:rsid w:val="00C15666"/>
    <w:rsid w:val="00C15867"/>
    <w:rsid w:val="00C16B49"/>
    <w:rsid w:val="00C17943"/>
    <w:rsid w:val="00C17CEF"/>
    <w:rsid w:val="00C17EA3"/>
    <w:rsid w:val="00C20332"/>
    <w:rsid w:val="00C212CD"/>
    <w:rsid w:val="00C215E2"/>
    <w:rsid w:val="00C21FC0"/>
    <w:rsid w:val="00C22398"/>
    <w:rsid w:val="00C22867"/>
    <w:rsid w:val="00C2296D"/>
    <w:rsid w:val="00C23155"/>
    <w:rsid w:val="00C23366"/>
    <w:rsid w:val="00C23D04"/>
    <w:rsid w:val="00C23DE6"/>
    <w:rsid w:val="00C244C2"/>
    <w:rsid w:val="00C245C5"/>
    <w:rsid w:val="00C24AFE"/>
    <w:rsid w:val="00C24DD4"/>
    <w:rsid w:val="00C2560F"/>
    <w:rsid w:val="00C257FA"/>
    <w:rsid w:val="00C257FD"/>
    <w:rsid w:val="00C2584C"/>
    <w:rsid w:val="00C25B78"/>
    <w:rsid w:val="00C2658E"/>
    <w:rsid w:val="00C26743"/>
    <w:rsid w:val="00C26EA0"/>
    <w:rsid w:val="00C26FF9"/>
    <w:rsid w:val="00C273AF"/>
    <w:rsid w:val="00C27BBD"/>
    <w:rsid w:val="00C27EA4"/>
    <w:rsid w:val="00C30524"/>
    <w:rsid w:val="00C30C79"/>
    <w:rsid w:val="00C30CF1"/>
    <w:rsid w:val="00C32196"/>
    <w:rsid w:val="00C321F3"/>
    <w:rsid w:val="00C331A4"/>
    <w:rsid w:val="00C3377C"/>
    <w:rsid w:val="00C3391C"/>
    <w:rsid w:val="00C34B85"/>
    <w:rsid w:val="00C363D7"/>
    <w:rsid w:val="00C36B7C"/>
    <w:rsid w:val="00C40699"/>
    <w:rsid w:val="00C40C41"/>
    <w:rsid w:val="00C4125A"/>
    <w:rsid w:val="00C41281"/>
    <w:rsid w:val="00C4148E"/>
    <w:rsid w:val="00C416EB"/>
    <w:rsid w:val="00C41CC4"/>
    <w:rsid w:val="00C439D0"/>
    <w:rsid w:val="00C43D3A"/>
    <w:rsid w:val="00C43D71"/>
    <w:rsid w:val="00C43E99"/>
    <w:rsid w:val="00C45418"/>
    <w:rsid w:val="00C4570F"/>
    <w:rsid w:val="00C45885"/>
    <w:rsid w:val="00C45C0D"/>
    <w:rsid w:val="00C45DAF"/>
    <w:rsid w:val="00C46DC3"/>
    <w:rsid w:val="00C46E5B"/>
    <w:rsid w:val="00C47378"/>
    <w:rsid w:val="00C47415"/>
    <w:rsid w:val="00C47E38"/>
    <w:rsid w:val="00C505C2"/>
    <w:rsid w:val="00C50C0C"/>
    <w:rsid w:val="00C50DE1"/>
    <w:rsid w:val="00C50F22"/>
    <w:rsid w:val="00C51084"/>
    <w:rsid w:val="00C51103"/>
    <w:rsid w:val="00C51694"/>
    <w:rsid w:val="00C5220B"/>
    <w:rsid w:val="00C52623"/>
    <w:rsid w:val="00C532D5"/>
    <w:rsid w:val="00C5381D"/>
    <w:rsid w:val="00C539C3"/>
    <w:rsid w:val="00C53CB8"/>
    <w:rsid w:val="00C545E8"/>
    <w:rsid w:val="00C553A1"/>
    <w:rsid w:val="00C557C5"/>
    <w:rsid w:val="00C57248"/>
    <w:rsid w:val="00C57460"/>
    <w:rsid w:val="00C575D1"/>
    <w:rsid w:val="00C57754"/>
    <w:rsid w:val="00C57971"/>
    <w:rsid w:val="00C57A4F"/>
    <w:rsid w:val="00C57F78"/>
    <w:rsid w:val="00C6035A"/>
    <w:rsid w:val="00C60365"/>
    <w:rsid w:val="00C60E05"/>
    <w:rsid w:val="00C60EAC"/>
    <w:rsid w:val="00C61B14"/>
    <w:rsid w:val="00C62EF2"/>
    <w:rsid w:val="00C63650"/>
    <w:rsid w:val="00C63AED"/>
    <w:rsid w:val="00C63FC8"/>
    <w:rsid w:val="00C64897"/>
    <w:rsid w:val="00C65274"/>
    <w:rsid w:val="00C65388"/>
    <w:rsid w:val="00C65BD7"/>
    <w:rsid w:val="00C65DFB"/>
    <w:rsid w:val="00C65F9E"/>
    <w:rsid w:val="00C669DA"/>
    <w:rsid w:val="00C66A96"/>
    <w:rsid w:val="00C674A5"/>
    <w:rsid w:val="00C67BF9"/>
    <w:rsid w:val="00C67E4E"/>
    <w:rsid w:val="00C70015"/>
    <w:rsid w:val="00C70590"/>
    <w:rsid w:val="00C70899"/>
    <w:rsid w:val="00C710F1"/>
    <w:rsid w:val="00C71118"/>
    <w:rsid w:val="00C71143"/>
    <w:rsid w:val="00C71CD0"/>
    <w:rsid w:val="00C72170"/>
    <w:rsid w:val="00C7274C"/>
    <w:rsid w:val="00C7351D"/>
    <w:rsid w:val="00C73E8A"/>
    <w:rsid w:val="00C740D5"/>
    <w:rsid w:val="00C741A0"/>
    <w:rsid w:val="00C7452F"/>
    <w:rsid w:val="00C752D7"/>
    <w:rsid w:val="00C75520"/>
    <w:rsid w:val="00C75980"/>
    <w:rsid w:val="00C765AB"/>
    <w:rsid w:val="00C766F6"/>
    <w:rsid w:val="00C76931"/>
    <w:rsid w:val="00C76BA4"/>
    <w:rsid w:val="00C77ACD"/>
    <w:rsid w:val="00C77E8E"/>
    <w:rsid w:val="00C77EB2"/>
    <w:rsid w:val="00C802BC"/>
    <w:rsid w:val="00C80B81"/>
    <w:rsid w:val="00C80D9C"/>
    <w:rsid w:val="00C81A68"/>
    <w:rsid w:val="00C81F4B"/>
    <w:rsid w:val="00C82A57"/>
    <w:rsid w:val="00C82E10"/>
    <w:rsid w:val="00C8363A"/>
    <w:rsid w:val="00C83653"/>
    <w:rsid w:val="00C836F6"/>
    <w:rsid w:val="00C83A48"/>
    <w:rsid w:val="00C83B41"/>
    <w:rsid w:val="00C84053"/>
    <w:rsid w:val="00C8444E"/>
    <w:rsid w:val="00C84B11"/>
    <w:rsid w:val="00C853C8"/>
    <w:rsid w:val="00C854BE"/>
    <w:rsid w:val="00C85865"/>
    <w:rsid w:val="00C85E85"/>
    <w:rsid w:val="00C86052"/>
    <w:rsid w:val="00C86061"/>
    <w:rsid w:val="00C86811"/>
    <w:rsid w:val="00C86A91"/>
    <w:rsid w:val="00C86D04"/>
    <w:rsid w:val="00C87374"/>
    <w:rsid w:val="00C9013B"/>
    <w:rsid w:val="00C91095"/>
    <w:rsid w:val="00C918F6"/>
    <w:rsid w:val="00C91A66"/>
    <w:rsid w:val="00C91AB7"/>
    <w:rsid w:val="00C91CAC"/>
    <w:rsid w:val="00C926C8"/>
    <w:rsid w:val="00C92AE9"/>
    <w:rsid w:val="00C936E3"/>
    <w:rsid w:val="00C939E8"/>
    <w:rsid w:val="00C93A48"/>
    <w:rsid w:val="00C93DED"/>
    <w:rsid w:val="00C94080"/>
    <w:rsid w:val="00C9455F"/>
    <w:rsid w:val="00C95542"/>
    <w:rsid w:val="00C95795"/>
    <w:rsid w:val="00C95B58"/>
    <w:rsid w:val="00C95ED4"/>
    <w:rsid w:val="00C960F2"/>
    <w:rsid w:val="00C9644F"/>
    <w:rsid w:val="00C96BF3"/>
    <w:rsid w:val="00C96D54"/>
    <w:rsid w:val="00CA05B8"/>
    <w:rsid w:val="00CA0AFE"/>
    <w:rsid w:val="00CA1068"/>
    <w:rsid w:val="00CA1169"/>
    <w:rsid w:val="00CA1D90"/>
    <w:rsid w:val="00CA1FC1"/>
    <w:rsid w:val="00CA2EAE"/>
    <w:rsid w:val="00CA2F4B"/>
    <w:rsid w:val="00CA3855"/>
    <w:rsid w:val="00CA3B3E"/>
    <w:rsid w:val="00CA41FC"/>
    <w:rsid w:val="00CA472B"/>
    <w:rsid w:val="00CA4799"/>
    <w:rsid w:val="00CA4AA0"/>
    <w:rsid w:val="00CA4AC1"/>
    <w:rsid w:val="00CA4FF1"/>
    <w:rsid w:val="00CA52A9"/>
    <w:rsid w:val="00CA5459"/>
    <w:rsid w:val="00CA5502"/>
    <w:rsid w:val="00CA5565"/>
    <w:rsid w:val="00CA59FB"/>
    <w:rsid w:val="00CA6019"/>
    <w:rsid w:val="00CA61B8"/>
    <w:rsid w:val="00CA6BB7"/>
    <w:rsid w:val="00CA7A5F"/>
    <w:rsid w:val="00CB016D"/>
    <w:rsid w:val="00CB0316"/>
    <w:rsid w:val="00CB03B9"/>
    <w:rsid w:val="00CB04E9"/>
    <w:rsid w:val="00CB06CE"/>
    <w:rsid w:val="00CB0B11"/>
    <w:rsid w:val="00CB0CE7"/>
    <w:rsid w:val="00CB16DB"/>
    <w:rsid w:val="00CB1D3D"/>
    <w:rsid w:val="00CB1DBA"/>
    <w:rsid w:val="00CB226C"/>
    <w:rsid w:val="00CB2506"/>
    <w:rsid w:val="00CB2BC0"/>
    <w:rsid w:val="00CB3997"/>
    <w:rsid w:val="00CB426A"/>
    <w:rsid w:val="00CB5085"/>
    <w:rsid w:val="00CB512F"/>
    <w:rsid w:val="00CB5132"/>
    <w:rsid w:val="00CB5354"/>
    <w:rsid w:val="00CB66A8"/>
    <w:rsid w:val="00CB6BCE"/>
    <w:rsid w:val="00CB6E18"/>
    <w:rsid w:val="00CB7601"/>
    <w:rsid w:val="00CB7AEE"/>
    <w:rsid w:val="00CB7B99"/>
    <w:rsid w:val="00CC01FA"/>
    <w:rsid w:val="00CC0257"/>
    <w:rsid w:val="00CC0614"/>
    <w:rsid w:val="00CC0842"/>
    <w:rsid w:val="00CC0895"/>
    <w:rsid w:val="00CC090A"/>
    <w:rsid w:val="00CC0A69"/>
    <w:rsid w:val="00CC0B77"/>
    <w:rsid w:val="00CC1A94"/>
    <w:rsid w:val="00CC2643"/>
    <w:rsid w:val="00CC2DE5"/>
    <w:rsid w:val="00CC39D4"/>
    <w:rsid w:val="00CC3C9E"/>
    <w:rsid w:val="00CC45E0"/>
    <w:rsid w:val="00CC5540"/>
    <w:rsid w:val="00CC6160"/>
    <w:rsid w:val="00CC61D1"/>
    <w:rsid w:val="00CC6A14"/>
    <w:rsid w:val="00CC70A3"/>
    <w:rsid w:val="00CC7863"/>
    <w:rsid w:val="00CC793C"/>
    <w:rsid w:val="00CD03C1"/>
    <w:rsid w:val="00CD10E8"/>
    <w:rsid w:val="00CD18CA"/>
    <w:rsid w:val="00CD202C"/>
    <w:rsid w:val="00CD219C"/>
    <w:rsid w:val="00CD28AE"/>
    <w:rsid w:val="00CD29C8"/>
    <w:rsid w:val="00CD2A92"/>
    <w:rsid w:val="00CD2B5D"/>
    <w:rsid w:val="00CD4442"/>
    <w:rsid w:val="00CD49D7"/>
    <w:rsid w:val="00CD53C3"/>
    <w:rsid w:val="00CD56AD"/>
    <w:rsid w:val="00CD574E"/>
    <w:rsid w:val="00CD5878"/>
    <w:rsid w:val="00CD5ACF"/>
    <w:rsid w:val="00CD65FA"/>
    <w:rsid w:val="00CD686D"/>
    <w:rsid w:val="00CD71F8"/>
    <w:rsid w:val="00CE0167"/>
    <w:rsid w:val="00CE156C"/>
    <w:rsid w:val="00CE17D3"/>
    <w:rsid w:val="00CE1DA2"/>
    <w:rsid w:val="00CE22A0"/>
    <w:rsid w:val="00CE22F4"/>
    <w:rsid w:val="00CE232F"/>
    <w:rsid w:val="00CE2985"/>
    <w:rsid w:val="00CE304D"/>
    <w:rsid w:val="00CE4BD9"/>
    <w:rsid w:val="00CE4C22"/>
    <w:rsid w:val="00CE707B"/>
    <w:rsid w:val="00CE76E5"/>
    <w:rsid w:val="00CE7B0D"/>
    <w:rsid w:val="00CF08D7"/>
    <w:rsid w:val="00CF13D8"/>
    <w:rsid w:val="00CF17DC"/>
    <w:rsid w:val="00CF295F"/>
    <w:rsid w:val="00CF2DF4"/>
    <w:rsid w:val="00CF3314"/>
    <w:rsid w:val="00CF362A"/>
    <w:rsid w:val="00CF393B"/>
    <w:rsid w:val="00CF3F32"/>
    <w:rsid w:val="00CF4019"/>
    <w:rsid w:val="00CF41EC"/>
    <w:rsid w:val="00CF43DA"/>
    <w:rsid w:val="00CF493D"/>
    <w:rsid w:val="00CF4D0C"/>
    <w:rsid w:val="00CF4EC1"/>
    <w:rsid w:val="00CF5D04"/>
    <w:rsid w:val="00CF5E6C"/>
    <w:rsid w:val="00CF6A83"/>
    <w:rsid w:val="00CF6E6F"/>
    <w:rsid w:val="00CF749F"/>
    <w:rsid w:val="00CF7512"/>
    <w:rsid w:val="00CF7976"/>
    <w:rsid w:val="00CF7EEA"/>
    <w:rsid w:val="00D008C3"/>
    <w:rsid w:val="00D010A1"/>
    <w:rsid w:val="00D02766"/>
    <w:rsid w:val="00D03369"/>
    <w:rsid w:val="00D03509"/>
    <w:rsid w:val="00D0351D"/>
    <w:rsid w:val="00D040E5"/>
    <w:rsid w:val="00D04BDC"/>
    <w:rsid w:val="00D04DE4"/>
    <w:rsid w:val="00D063A7"/>
    <w:rsid w:val="00D063F1"/>
    <w:rsid w:val="00D06EEE"/>
    <w:rsid w:val="00D071CD"/>
    <w:rsid w:val="00D10514"/>
    <w:rsid w:val="00D1052F"/>
    <w:rsid w:val="00D10E28"/>
    <w:rsid w:val="00D10F35"/>
    <w:rsid w:val="00D11007"/>
    <w:rsid w:val="00D11735"/>
    <w:rsid w:val="00D11AA1"/>
    <w:rsid w:val="00D11C76"/>
    <w:rsid w:val="00D1224C"/>
    <w:rsid w:val="00D13234"/>
    <w:rsid w:val="00D148D5"/>
    <w:rsid w:val="00D14991"/>
    <w:rsid w:val="00D14BF4"/>
    <w:rsid w:val="00D14F22"/>
    <w:rsid w:val="00D16A2D"/>
    <w:rsid w:val="00D16B37"/>
    <w:rsid w:val="00D17738"/>
    <w:rsid w:val="00D17916"/>
    <w:rsid w:val="00D200E1"/>
    <w:rsid w:val="00D20A1E"/>
    <w:rsid w:val="00D20A41"/>
    <w:rsid w:val="00D20ADE"/>
    <w:rsid w:val="00D216BF"/>
    <w:rsid w:val="00D21B1B"/>
    <w:rsid w:val="00D229A8"/>
    <w:rsid w:val="00D22BA4"/>
    <w:rsid w:val="00D23432"/>
    <w:rsid w:val="00D2345E"/>
    <w:rsid w:val="00D23CCD"/>
    <w:rsid w:val="00D24DBC"/>
    <w:rsid w:val="00D24E1E"/>
    <w:rsid w:val="00D26592"/>
    <w:rsid w:val="00D27026"/>
    <w:rsid w:val="00D27748"/>
    <w:rsid w:val="00D27DD2"/>
    <w:rsid w:val="00D30D26"/>
    <w:rsid w:val="00D3111D"/>
    <w:rsid w:val="00D31260"/>
    <w:rsid w:val="00D31845"/>
    <w:rsid w:val="00D32D50"/>
    <w:rsid w:val="00D33553"/>
    <w:rsid w:val="00D335DE"/>
    <w:rsid w:val="00D33A7D"/>
    <w:rsid w:val="00D33BEF"/>
    <w:rsid w:val="00D33E45"/>
    <w:rsid w:val="00D33FF7"/>
    <w:rsid w:val="00D35A9A"/>
    <w:rsid w:val="00D37CBD"/>
    <w:rsid w:val="00D405C2"/>
    <w:rsid w:val="00D40677"/>
    <w:rsid w:val="00D406F2"/>
    <w:rsid w:val="00D412D6"/>
    <w:rsid w:val="00D41CBA"/>
    <w:rsid w:val="00D41DF0"/>
    <w:rsid w:val="00D4264C"/>
    <w:rsid w:val="00D43042"/>
    <w:rsid w:val="00D44E31"/>
    <w:rsid w:val="00D451EB"/>
    <w:rsid w:val="00D45A2E"/>
    <w:rsid w:val="00D4738E"/>
    <w:rsid w:val="00D4741C"/>
    <w:rsid w:val="00D47880"/>
    <w:rsid w:val="00D47AAB"/>
    <w:rsid w:val="00D5027A"/>
    <w:rsid w:val="00D51358"/>
    <w:rsid w:val="00D51D78"/>
    <w:rsid w:val="00D5270B"/>
    <w:rsid w:val="00D52A10"/>
    <w:rsid w:val="00D53681"/>
    <w:rsid w:val="00D53DE0"/>
    <w:rsid w:val="00D54335"/>
    <w:rsid w:val="00D55B33"/>
    <w:rsid w:val="00D55B7C"/>
    <w:rsid w:val="00D55D69"/>
    <w:rsid w:val="00D5625C"/>
    <w:rsid w:val="00D564BC"/>
    <w:rsid w:val="00D56ACA"/>
    <w:rsid w:val="00D56AE7"/>
    <w:rsid w:val="00D57386"/>
    <w:rsid w:val="00D57918"/>
    <w:rsid w:val="00D57F74"/>
    <w:rsid w:val="00D60309"/>
    <w:rsid w:val="00D605EE"/>
    <w:rsid w:val="00D60783"/>
    <w:rsid w:val="00D60D91"/>
    <w:rsid w:val="00D61693"/>
    <w:rsid w:val="00D62245"/>
    <w:rsid w:val="00D63076"/>
    <w:rsid w:val="00D63806"/>
    <w:rsid w:val="00D638A1"/>
    <w:rsid w:val="00D63CF2"/>
    <w:rsid w:val="00D64347"/>
    <w:rsid w:val="00D64437"/>
    <w:rsid w:val="00D64770"/>
    <w:rsid w:val="00D65B38"/>
    <w:rsid w:val="00D663B4"/>
    <w:rsid w:val="00D666EA"/>
    <w:rsid w:val="00D6689C"/>
    <w:rsid w:val="00D67028"/>
    <w:rsid w:val="00D67216"/>
    <w:rsid w:val="00D67C2F"/>
    <w:rsid w:val="00D67EBE"/>
    <w:rsid w:val="00D7012E"/>
    <w:rsid w:val="00D70631"/>
    <w:rsid w:val="00D70816"/>
    <w:rsid w:val="00D70DD7"/>
    <w:rsid w:val="00D71654"/>
    <w:rsid w:val="00D720F1"/>
    <w:rsid w:val="00D7296A"/>
    <w:rsid w:val="00D729A0"/>
    <w:rsid w:val="00D72C1D"/>
    <w:rsid w:val="00D72DFE"/>
    <w:rsid w:val="00D7394F"/>
    <w:rsid w:val="00D73DC6"/>
    <w:rsid w:val="00D7433D"/>
    <w:rsid w:val="00D74C1A"/>
    <w:rsid w:val="00D754C1"/>
    <w:rsid w:val="00D75569"/>
    <w:rsid w:val="00D7600A"/>
    <w:rsid w:val="00D760CD"/>
    <w:rsid w:val="00D76761"/>
    <w:rsid w:val="00D7726C"/>
    <w:rsid w:val="00D7729F"/>
    <w:rsid w:val="00D77393"/>
    <w:rsid w:val="00D77A35"/>
    <w:rsid w:val="00D77B60"/>
    <w:rsid w:val="00D77EE2"/>
    <w:rsid w:val="00D80288"/>
    <w:rsid w:val="00D80AA3"/>
    <w:rsid w:val="00D811B4"/>
    <w:rsid w:val="00D81A14"/>
    <w:rsid w:val="00D81B3E"/>
    <w:rsid w:val="00D82333"/>
    <w:rsid w:val="00D82733"/>
    <w:rsid w:val="00D82AAB"/>
    <w:rsid w:val="00D82D51"/>
    <w:rsid w:val="00D830C1"/>
    <w:rsid w:val="00D83473"/>
    <w:rsid w:val="00D83654"/>
    <w:rsid w:val="00D83C2A"/>
    <w:rsid w:val="00D84239"/>
    <w:rsid w:val="00D84692"/>
    <w:rsid w:val="00D848D4"/>
    <w:rsid w:val="00D84CD7"/>
    <w:rsid w:val="00D85FED"/>
    <w:rsid w:val="00D864C7"/>
    <w:rsid w:val="00D865D1"/>
    <w:rsid w:val="00D86698"/>
    <w:rsid w:val="00D8680B"/>
    <w:rsid w:val="00D86C36"/>
    <w:rsid w:val="00D871C5"/>
    <w:rsid w:val="00D8765B"/>
    <w:rsid w:val="00D87C73"/>
    <w:rsid w:val="00D87D63"/>
    <w:rsid w:val="00D87D90"/>
    <w:rsid w:val="00D901F5"/>
    <w:rsid w:val="00D904C5"/>
    <w:rsid w:val="00D9076D"/>
    <w:rsid w:val="00D90C70"/>
    <w:rsid w:val="00D90E49"/>
    <w:rsid w:val="00D91959"/>
    <w:rsid w:val="00D91D53"/>
    <w:rsid w:val="00D91F5A"/>
    <w:rsid w:val="00D932E1"/>
    <w:rsid w:val="00D93617"/>
    <w:rsid w:val="00D9396E"/>
    <w:rsid w:val="00D93ADD"/>
    <w:rsid w:val="00D93C6C"/>
    <w:rsid w:val="00D93D1F"/>
    <w:rsid w:val="00D94182"/>
    <w:rsid w:val="00D9488E"/>
    <w:rsid w:val="00D95746"/>
    <w:rsid w:val="00D960EB"/>
    <w:rsid w:val="00D9639B"/>
    <w:rsid w:val="00D96ADE"/>
    <w:rsid w:val="00D973F4"/>
    <w:rsid w:val="00DA0B04"/>
    <w:rsid w:val="00DA0CE2"/>
    <w:rsid w:val="00DA0DC2"/>
    <w:rsid w:val="00DA14C3"/>
    <w:rsid w:val="00DA16C1"/>
    <w:rsid w:val="00DA17EF"/>
    <w:rsid w:val="00DA2387"/>
    <w:rsid w:val="00DA2539"/>
    <w:rsid w:val="00DA285A"/>
    <w:rsid w:val="00DA4FA3"/>
    <w:rsid w:val="00DA514E"/>
    <w:rsid w:val="00DA5B55"/>
    <w:rsid w:val="00DA6BD6"/>
    <w:rsid w:val="00DA6DD6"/>
    <w:rsid w:val="00DA7CEE"/>
    <w:rsid w:val="00DA7D49"/>
    <w:rsid w:val="00DB02A7"/>
    <w:rsid w:val="00DB0723"/>
    <w:rsid w:val="00DB0A19"/>
    <w:rsid w:val="00DB0FF3"/>
    <w:rsid w:val="00DB1020"/>
    <w:rsid w:val="00DB17AC"/>
    <w:rsid w:val="00DB20EE"/>
    <w:rsid w:val="00DB2B75"/>
    <w:rsid w:val="00DB3143"/>
    <w:rsid w:val="00DB3170"/>
    <w:rsid w:val="00DB3376"/>
    <w:rsid w:val="00DB3540"/>
    <w:rsid w:val="00DB3C7A"/>
    <w:rsid w:val="00DB405F"/>
    <w:rsid w:val="00DB4B54"/>
    <w:rsid w:val="00DB4E3F"/>
    <w:rsid w:val="00DB4F77"/>
    <w:rsid w:val="00DB5192"/>
    <w:rsid w:val="00DB534A"/>
    <w:rsid w:val="00DB59CA"/>
    <w:rsid w:val="00DB5A24"/>
    <w:rsid w:val="00DB5E21"/>
    <w:rsid w:val="00DB698C"/>
    <w:rsid w:val="00DB6F8C"/>
    <w:rsid w:val="00DB7157"/>
    <w:rsid w:val="00DB731D"/>
    <w:rsid w:val="00DB7DD8"/>
    <w:rsid w:val="00DC1993"/>
    <w:rsid w:val="00DC19E0"/>
    <w:rsid w:val="00DC21D7"/>
    <w:rsid w:val="00DC241E"/>
    <w:rsid w:val="00DC2AB9"/>
    <w:rsid w:val="00DC2AE8"/>
    <w:rsid w:val="00DC2CCC"/>
    <w:rsid w:val="00DC3521"/>
    <w:rsid w:val="00DC3D42"/>
    <w:rsid w:val="00DC4BBB"/>
    <w:rsid w:val="00DC6505"/>
    <w:rsid w:val="00DC66E4"/>
    <w:rsid w:val="00DC6A10"/>
    <w:rsid w:val="00DC6A1D"/>
    <w:rsid w:val="00DC7DB1"/>
    <w:rsid w:val="00DC7F78"/>
    <w:rsid w:val="00DD01DA"/>
    <w:rsid w:val="00DD03E1"/>
    <w:rsid w:val="00DD0A1E"/>
    <w:rsid w:val="00DD0EBF"/>
    <w:rsid w:val="00DD11A6"/>
    <w:rsid w:val="00DD1E9B"/>
    <w:rsid w:val="00DD2617"/>
    <w:rsid w:val="00DD2849"/>
    <w:rsid w:val="00DD285C"/>
    <w:rsid w:val="00DD2926"/>
    <w:rsid w:val="00DD3724"/>
    <w:rsid w:val="00DD3EB6"/>
    <w:rsid w:val="00DD4350"/>
    <w:rsid w:val="00DD43BF"/>
    <w:rsid w:val="00DD43DF"/>
    <w:rsid w:val="00DD4435"/>
    <w:rsid w:val="00DD4549"/>
    <w:rsid w:val="00DD45A3"/>
    <w:rsid w:val="00DD4C73"/>
    <w:rsid w:val="00DD54E3"/>
    <w:rsid w:val="00DD6403"/>
    <w:rsid w:val="00DD6497"/>
    <w:rsid w:val="00DD67B7"/>
    <w:rsid w:val="00DD6DA7"/>
    <w:rsid w:val="00DD6FA2"/>
    <w:rsid w:val="00DD77EE"/>
    <w:rsid w:val="00DD7C30"/>
    <w:rsid w:val="00DD7CC3"/>
    <w:rsid w:val="00DE0557"/>
    <w:rsid w:val="00DE0872"/>
    <w:rsid w:val="00DE0882"/>
    <w:rsid w:val="00DE0E93"/>
    <w:rsid w:val="00DE1001"/>
    <w:rsid w:val="00DE15B3"/>
    <w:rsid w:val="00DE15F0"/>
    <w:rsid w:val="00DE1815"/>
    <w:rsid w:val="00DE1835"/>
    <w:rsid w:val="00DE21DC"/>
    <w:rsid w:val="00DE2548"/>
    <w:rsid w:val="00DE260A"/>
    <w:rsid w:val="00DE28B7"/>
    <w:rsid w:val="00DE2E36"/>
    <w:rsid w:val="00DE32D1"/>
    <w:rsid w:val="00DE367A"/>
    <w:rsid w:val="00DE3CA8"/>
    <w:rsid w:val="00DE3DB1"/>
    <w:rsid w:val="00DE3F1B"/>
    <w:rsid w:val="00DE4E7A"/>
    <w:rsid w:val="00DE4FB8"/>
    <w:rsid w:val="00DE5E10"/>
    <w:rsid w:val="00DE657E"/>
    <w:rsid w:val="00DE6C34"/>
    <w:rsid w:val="00DE7F41"/>
    <w:rsid w:val="00DF01FF"/>
    <w:rsid w:val="00DF05B1"/>
    <w:rsid w:val="00DF09DF"/>
    <w:rsid w:val="00DF1249"/>
    <w:rsid w:val="00DF1390"/>
    <w:rsid w:val="00DF151E"/>
    <w:rsid w:val="00DF18F4"/>
    <w:rsid w:val="00DF2A9E"/>
    <w:rsid w:val="00DF2C81"/>
    <w:rsid w:val="00DF3A92"/>
    <w:rsid w:val="00DF3F28"/>
    <w:rsid w:val="00DF46E9"/>
    <w:rsid w:val="00DF4704"/>
    <w:rsid w:val="00DF4AE0"/>
    <w:rsid w:val="00DF4BE9"/>
    <w:rsid w:val="00DF4F0B"/>
    <w:rsid w:val="00DF510F"/>
    <w:rsid w:val="00DF5DBC"/>
    <w:rsid w:val="00DF5FC6"/>
    <w:rsid w:val="00DF6545"/>
    <w:rsid w:val="00DF7736"/>
    <w:rsid w:val="00DF7A3A"/>
    <w:rsid w:val="00DF7D88"/>
    <w:rsid w:val="00E008BE"/>
    <w:rsid w:val="00E0099E"/>
    <w:rsid w:val="00E00A79"/>
    <w:rsid w:val="00E00CFE"/>
    <w:rsid w:val="00E00DD2"/>
    <w:rsid w:val="00E00E22"/>
    <w:rsid w:val="00E017C0"/>
    <w:rsid w:val="00E01806"/>
    <w:rsid w:val="00E01C6F"/>
    <w:rsid w:val="00E0222E"/>
    <w:rsid w:val="00E024AA"/>
    <w:rsid w:val="00E02DC1"/>
    <w:rsid w:val="00E0337A"/>
    <w:rsid w:val="00E03C0F"/>
    <w:rsid w:val="00E047C5"/>
    <w:rsid w:val="00E04E1E"/>
    <w:rsid w:val="00E05090"/>
    <w:rsid w:val="00E0630A"/>
    <w:rsid w:val="00E06D50"/>
    <w:rsid w:val="00E074E5"/>
    <w:rsid w:val="00E07806"/>
    <w:rsid w:val="00E07A1B"/>
    <w:rsid w:val="00E07A74"/>
    <w:rsid w:val="00E07ADD"/>
    <w:rsid w:val="00E07CE5"/>
    <w:rsid w:val="00E1049E"/>
    <w:rsid w:val="00E11956"/>
    <w:rsid w:val="00E11979"/>
    <w:rsid w:val="00E11C65"/>
    <w:rsid w:val="00E12271"/>
    <w:rsid w:val="00E12361"/>
    <w:rsid w:val="00E131DE"/>
    <w:rsid w:val="00E1354B"/>
    <w:rsid w:val="00E13655"/>
    <w:rsid w:val="00E13F5B"/>
    <w:rsid w:val="00E14185"/>
    <w:rsid w:val="00E144CE"/>
    <w:rsid w:val="00E14618"/>
    <w:rsid w:val="00E15AC9"/>
    <w:rsid w:val="00E15C77"/>
    <w:rsid w:val="00E15C88"/>
    <w:rsid w:val="00E1693E"/>
    <w:rsid w:val="00E17C78"/>
    <w:rsid w:val="00E21B37"/>
    <w:rsid w:val="00E21D41"/>
    <w:rsid w:val="00E226A3"/>
    <w:rsid w:val="00E22EC6"/>
    <w:rsid w:val="00E237C2"/>
    <w:rsid w:val="00E23E49"/>
    <w:rsid w:val="00E23F98"/>
    <w:rsid w:val="00E241EC"/>
    <w:rsid w:val="00E241F6"/>
    <w:rsid w:val="00E2448E"/>
    <w:rsid w:val="00E248E7"/>
    <w:rsid w:val="00E250F1"/>
    <w:rsid w:val="00E25118"/>
    <w:rsid w:val="00E253C9"/>
    <w:rsid w:val="00E254AE"/>
    <w:rsid w:val="00E255F9"/>
    <w:rsid w:val="00E25CC6"/>
    <w:rsid w:val="00E26B32"/>
    <w:rsid w:val="00E272CE"/>
    <w:rsid w:val="00E27A48"/>
    <w:rsid w:val="00E30410"/>
    <w:rsid w:val="00E31AA9"/>
    <w:rsid w:val="00E31C5D"/>
    <w:rsid w:val="00E3253B"/>
    <w:rsid w:val="00E325D3"/>
    <w:rsid w:val="00E32789"/>
    <w:rsid w:val="00E32B17"/>
    <w:rsid w:val="00E32B78"/>
    <w:rsid w:val="00E32CF5"/>
    <w:rsid w:val="00E3325A"/>
    <w:rsid w:val="00E337F3"/>
    <w:rsid w:val="00E338A3"/>
    <w:rsid w:val="00E34129"/>
    <w:rsid w:val="00E341B5"/>
    <w:rsid w:val="00E343E3"/>
    <w:rsid w:val="00E346E3"/>
    <w:rsid w:val="00E3472B"/>
    <w:rsid w:val="00E347E3"/>
    <w:rsid w:val="00E3491E"/>
    <w:rsid w:val="00E34ED2"/>
    <w:rsid w:val="00E34EE2"/>
    <w:rsid w:val="00E34FD4"/>
    <w:rsid w:val="00E3550D"/>
    <w:rsid w:val="00E35FCC"/>
    <w:rsid w:val="00E36633"/>
    <w:rsid w:val="00E366ED"/>
    <w:rsid w:val="00E36EE8"/>
    <w:rsid w:val="00E36FEB"/>
    <w:rsid w:val="00E40741"/>
    <w:rsid w:val="00E4074F"/>
    <w:rsid w:val="00E408DF"/>
    <w:rsid w:val="00E40A2D"/>
    <w:rsid w:val="00E4144D"/>
    <w:rsid w:val="00E41F07"/>
    <w:rsid w:val="00E42193"/>
    <w:rsid w:val="00E423AC"/>
    <w:rsid w:val="00E42A73"/>
    <w:rsid w:val="00E43D3B"/>
    <w:rsid w:val="00E4427E"/>
    <w:rsid w:val="00E44A04"/>
    <w:rsid w:val="00E46B89"/>
    <w:rsid w:val="00E46C6F"/>
    <w:rsid w:val="00E46F82"/>
    <w:rsid w:val="00E47561"/>
    <w:rsid w:val="00E47DC4"/>
    <w:rsid w:val="00E50506"/>
    <w:rsid w:val="00E50785"/>
    <w:rsid w:val="00E51378"/>
    <w:rsid w:val="00E514A3"/>
    <w:rsid w:val="00E51B19"/>
    <w:rsid w:val="00E520CA"/>
    <w:rsid w:val="00E52838"/>
    <w:rsid w:val="00E52FE8"/>
    <w:rsid w:val="00E54420"/>
    <w:rsid w:val="00E54741"/>
    <w:rsid w:val="00E547DB"/>
    <w:rsid w:val="00E54B59"/>
    <w:rsid w:val="00E5505F"/>
    <w:rsid w:val="00E55631"/>
    <w:rsid w:val="00E56C0D"/>
    <w:rsid w:val="00E56C9D"/>
    <w:rsid w:val="00E57AD5"/>
    <w:rsid w:val="00E57EBD"/>
    <w:rsid w:val="00E601A3"/>
    <w:rsid w:val="00E6047B"/>
    <w:rsid w:val="00E614E0"/>
    <w:rsid w:val="00E6220F"/>
    <w:rsid w:val="00E623ED"/>
    <w:rsid w:val="00E62BCD"/>
    <w:rsid w:val="00E643F5"/>
    <w:rsid w:val="00E648B7"/>
    <w:rsid w:val="00E66654"/>
    <w:rsid w:val="00E66F04"/>
    <w:rsid w:val="00E717EF"/>
    <w:rsid w:val="00E718BD"/>
    <w:rsid w:val="00E719B1"/>
    <w:rsid w:val="00E71C6D"/>
    <w:rsid w:val="00E71F82"/>
    <w:rsid w:val="00E72524"/>
    <w:rsid w:val="00E72C2D"/>
    <w:rsid w:val="00E72D2A"/>
    <w:rsid w:val="00E7304E"/>
    <w:rsid w:val="00E738A4"/>
    <w:rsid w:val="00E73F7F"/>
    <w:rsid w:val="00E73FB9"/>
    <w:rsid w:val="00E753E8"/>
    <w:rsid w:val="00E75648"/>
    <w:rsid w:val="00E757FA"/>
    <w:rsid w:val="00E768AF"/>
    <w:rsid w:val="00E76B7B"/>
    <w:rsid w:val="00E770CA"/>
    <w:rsid w:val="00E77898"/>
    <w:rsid w:val="00E80013"/>
    <w:rsid w:val="00E80171"/>
    <w:rsid w:val="00E80190"/>
    <w:rsid w:val="00E80C70"/>
    <w:rsid w:val="00E80E25"/>
    <w:rsid w:val="00E814C7"/>
    <w:rsid w:val="00E81E4C"/>
    <w:rsid w:val="00E825C9"/>
    <w:rsid w:val="00E8278C"/>
    <w:rsid w:val="00E82B08"/>
    <w:rsid w:val="00E83384"/>
    <w:rsid w:val="00E834C0"/>
    <w:rsid w:val="00E83563"/>
    <w:rsid w:val="00E840E1"/>
    <w:rsid w:val="00E8480B"/>
    <w:rsid w:val="00E84B79"/>
    <w:rsid w:val="00E852EB"/>
    <w:rsid w:val="00E85409"/>
    <w:rsid w:val="00E85535"/>
    <w:rsid w:val="00E85777"/>
    <w:rsid w:val="00E8591D"/>
    <w:rsid w:val="00E86389"/>
    <w:rsid w:val="00E866F2"/>
    <w:rsid w:val="00E8758B"/>
    <w:rsid w:val="00E87632"/>
    <w:rsid w:val="00E900BB"/>
    <w:rsid w:val="00E90B2B"/>
    <w:rsid w:val="00E90B43"/>
    <w:rsid w:val="00E91336"/>
    <w:rsid w:val="00E9168F"/>
    <w:rsid w:val="00E91C2A"/>
    <w:rsid w:val="00E923D5"/>
    <w:rsid w:val="00E9258D"/>
    <w:rsid w:val="00E92886"/>
    <w:rsid w:val="00E92C0D"/>
    <w:rsid w:val="00E9339B"/>
    <w:rsid w:val="00E9368C"/>
    <w:rsid w:val="00E93A30"/>
    <w:rsid w:val="00E93A72"/>
    <w:rsid w:val="00E93AD4"/>
    <w:rsid w:val="00E941AE"/>
    <w:rsid w:val="00E9488E"/>
    <w:rsid w:val="00E94B8A"/>
    <w:rsid w:val="00E94F56"/>
    <w:rsid w:val="00E95707"/>
    <w:rsid w:val="00E95E8F"/>
    <w:rsid w:val="00E972A7"/>
    <w:rsid w:val="00E97923"/>
    <w:rsid w:val="00E97CC9"/>
    <w:rsid w:val="00EA0E6C"/>
    <w:rsid w:val="00EA0E8E"/>
    <w:rsid w:val="00EA0FD2"/>
    <w:rsid w:val="00EA25FF"/>
    <w:rsid w:val="00EA28F6"/>
    <w:rsid w:val="00EA32F7"/>
    <w:rsid w:val="00EA344C"/>
    <w:rsid w:val="00EA3838"/>
    <w:rsid w:val="00EA3B5D"/>
    <w:rsid w:val="00EA429F"/>
    <w:rsid w:val="00EA4F9E"/>
    <w:rsid w:val="00EA5530"/>
    <w:rsid w:val="00EA56D7"/>
    <w:rsid w:val="00EA57C9"/>
    <w:rsid w:val="00EA63CA"/>
    <w:rsid w:val="00EA6538"/>
    <w:rsid w:val="00EA6CF4"/>
    <w:rsid w:val="00EA6D3B"/>
    <w:rsid w:val="00EA75FC"/>
    <w:rsid w:val="00EA7B68"/>
    <w:rsid w:val="00EA7D8C"/>
    <w:rsid w:val="00EA7E47"/>
    <w:rsid w:val="00EB00AD"/>
    <w:rsid w:val="00EB0282"/>
    <w:rsid w:val="00EB07C3"/>
    <w:rsid w:val="00EB0DCC"/>
    <w:rsid w:val="00EB0F23"/>
    <w:rsid w:val="00EB136C"/>
    <w:rsid w:val="00EB1CD4"/>
    <w:rsid w:val="00EB2A6F"/>
    <w:rsid w:val="00EB322B"/>
    <w:rsid w:val="00EB3C3C"/>
    <w:rsid w:val="00EB404D"/>
    <w:rsid w:val="00EB480E"/>
    <w:rsid w:val="00EB4812"/>
    <w:rsid w:val="00EB4C9E"/>
    <w:rsid w:val="00EB51B3"/>
    <w:rsid w:val="00EB5687"/>
    <w:rsid w:val="00EB5EC6"/>
    <w:rsid w:val="00EB6687"/>
    <w:rsid w:val="00EB67A4"/>
    <w:rsid w:val="00EB6BA6"/>
    <w:rsid w:val="00EB7048"/>
    <w:rsid w:val="00EB74A2"/>
    <w:rsid w:val="00EB7FC9"/>
    <w:rsid w:val="00EC076D"/>
    <w:rsid w:val="00EC08E0"/>
    <w:rsid w:val="00EC0901"/>
    <w:rsid w:val="00EC19BF"/>
    <w:rsid w:val="00EC1AFC"/>
    <w:rsid w:val="00EC1F60"/>
    <w:rsid w:val="00EC23E4"/>
    <w:rsid w:val="00EC25E9"/>
    <w:rsid w:val="00EC2AD6"/>
    <w:rsid w:val="00EC33F1"/>
    <w:rsid w:val="00EC3A30"/>
    <w:rsid w:val="00EC3D8C"/>
    <w:rsid w:val="00EC4A9A"/>
    <w:rsid w:val="00EC563B"/>
    <w:rsid w:val="00EC7041"/>
    <w:rsid w:val="00EC7849"/>
    <w:rsid w:val="00EC7B65"/>
    <w:rsid w:val="00EC7D03"/>
    <w:rsid w:val="00ED1024"/>
    <w:rsid w:val="00ED1903"/>
    <w:rsid w:val="00ED1E1C"/>
    <w:rsid w:val="00ED24DD"/>
    <w:rsid w:val="00ED27E8"/>
    <w:rsid w:val="00ED3064"/>
    <w:rsid w:val="00ED31E9"/>
    <w:rsid w:val="00ED39D1"/>
    <w:rsid w:val="00ED41AC"/>
    <w:rsid w:val="00ED4903"/>
    <w:rsid w:val="00ED4B77"/>
    <w:rsid w:val="00ED4DA0"/>
    <w:rsid w:val="00ED692B"/>
    <w:rsid w:val="00ED7137"/>
    <w:rsid w:val="00ED7CCA"/>
    <w:rsid w:val="00ED7FDC"/>
    <w:rsid w:val="00EE0111"/>
    <w:rsid w:val="00EE1975"/>
    <w:rsid w:val="00EE2FA2"/>
    <w:rsid w:val="00EE366A"/>
    <w:rsid w:val="00EE36FC"/>
    <w:rsid w:val="00EE3C8F"/>
    <w:rsid w:val="00EE4A0A"/>
    <w:rsid w:val="00EE4C61"/>
    <w:rsid w:val="00EE4EEF"/>
    <w:rsid w:val="00EE4F8C"/>
    <w:rsid w:val="00EE671C"/>
    <w:rsid w:val="00EE69AC"/>
    <w:rsid w:val="00EF028C"/>
    <w:rsid w:val="00EF06EA"/>
    <w:rsid w:val="00EF10E0"/>
    <w:rsid w:val="00EF1276"/>
    <w:rsid w:val="00EF147A"/>
    <w:rsid w:val="00EF2318"/>
    <w:rsid w:val="00EF2770"/>
    <w:rsid w:val="00EF2EA2"/>
    <w:rsid w:val="00EF35D9"/>
    <w:rsid w:val="00EF3EC1"/>
    <w:rsid w:val="00EF4B31"/>
    <w:rsid w:val="00EF538D"/>
    <w:rsid w:val="00EF5B71"/>
    <w:rsid w:val="00EF6BBE"/>
    <w:rsid w:val="00EF6D9E"/>
    <w:rsid w:val="00EF795D"/>
    <w:rsid w:val="00F00B4D"/>
    <w:rsid w:val="00F00C2A"/>
    <w:rsid w:val="00F00D39"/>
    <w:rsid w:val="00F012F4"/>
    <w:rsid w:val="00F02286"/>
    <w:rsid w:val="00F022CA"/>
    <w:rsid w:val="00F024D1"/>
    <w:rsid w:val="00F02AFF"/>
    <w:rsid w:val="00F02DC4"/>
    <w:rsid w:val="00F0306C"/>
    <w:rsid w:val="00F04163"/>
    <w:rsid w:val="00F0435D"/>
    <w:rsid w:val="00F04794"/>
    <w:rsid w:val="00F04A11"/>
    <w:rsid w:val="00F05E8C"/>
    <w:rsid w:val="00F06541"/>
    <w:rsid w:val="00F066BE"/>
    <w:rsid w:val="00F0685F"/>
    <w:rsid w:val="00F07604"/>
    <w:rsid w:val="00F07B00"/>
    <w:rsid w:val="00F07F29"/>
    <w:rsid w:val="00F10094"/>
    <w:rsid w:val="00F1057D"/>
    <w:rsid w:val="00F105E1"/>
    <w:rsid w:val="00F1084F"/>
    <w:rsid w:val="00F10D1A"/>
    <w:rsid w:val="00F12CD7"/>
    <w:rsid w:val="00F12F29"/>
    <w:rsid w:val="00F132A6"/>
    <w:rsid w:val="00F13385"/>
    <w:rsid w:val="00F13C54"/>
    <w:rsid w:val="00F14186"/>
    <w:rsid w:val="00F1476E"/>
    <w:rsid w:val="00F15562"/>
    <w:rsid w:val="00F15ABB"/>
    <w:rsid w:val="00F16484"/>
    <w:rsid w:val="00F16E63"/>
    <w:rsid w:val="00F16EA1"/>
    <w:rsid w:val="00F17878"/>
    <w:rsid w:val="00F17B75"/>
    <w:rsid w:val="00F17C88"/>
    <w:rsid w:val="00F17D1D"/>
    <w:rsid w:val="00F17F48"/>
    <w:rsid w:val="00F2002F"/>
    <w:rsid w:val="00F2057F"/>
    <w:rsid w:val="00F2060E"/>
    <w:rsid w:val="00F21088"/>
    <w:rsid w:val="00F21246"/>
    <w:rsid w:val="00F21481"/>
    <w:rsid w:val="00F21F1F"/>
    <w:rsid w:val="00F223B4"/>
    <w:rsid w:val="00F22E12"/>
    <w:rsid w:val="00F24CD8"/>
    <w:rsid w:val="00F26D90"/>
    <w:rsid w:val="00F2729C"/>
    <w:rsid w:val="00F27364"/>
    <w:rsid w:val="00F2749A"/>
    <w:rsid w:val="00F27A2E"/>
    <w:rsid w:val="00F27B8A"/>
    <w:rsid w:val="00F304D4"/>
    <w:rsid w:val="00F30C70"/>
    <w:rsid w:val="00F31182"/>
    <w:rsid w:val="00F31407"/>
    <w:rsid w:val="00F315B2"/>
    <w:rsid w:val="00F31817"/>
    <w:rsid w:val="00F31830"/>
    <w:rsid w:val="00F31BE2"/>
    <w:rsid w:val="00F32362"/>
    <w:rsid w:val="00F3239E"/>
    <w:rsid w:val="00F326BF"/>
    <w:rsid w:val="00F327E7"/>
    <w:rsid w:val="00F32AC1"/>
    <w:rsid w:val="00F32B19"/>
    <w:rsid w:val="00F32BF5"/>
    <w:rsid w:val="00F333B3"/>
    <w:rsid w:val="00F334F7"/>
    <w:rsid w:val="00F3354D"/>
    <w:rsid w:val="00F33A82"/>
    <w:rsid w:val="00F348D9"/>
    <w:rsid w:val="00F34AC6"/>
    <w:rsid w:val="00F34E25"/>
    <w:rsid w:val="00F35574"/>
    <w:rsid w:val="00F35746"/>
    <w:rsid w:val="00F36039"/>
    <w:rsid w:val="00F361B2"/>
    <w:rsid w:val="00F36F77"/>
    <w:rsid w:val="00F37EEC"/>
    <w:rsid w:val="00F4015A"/>
    <w:rsid w:val="00F403CD"/>
    <w:rsid w:val="00F40C14"/>
    <w:rsid w:val="00F40E62"/>
    <w:rsid w:val="00F41472"/>
    <w:rsid w:val="00F41759"/>
    <w:rsid w:val="00F418BD"/>
    <w:rsid w:val="00F41BF3"/>
    <w:rsid w:val="00F42CD0"/>
    <w:rsid w:val="00F42D38"/>
    <w:rsid w:val="00F43342"/>
    <w:rsid w:val="00F438E7"/>
    <w:rsid w:val="00F447C7"/>
    <w:rsid w:val="00F44B2C"/>
    <w:rsid w:val="00F44B96"/>
    <w:rsid w:val="00F44EA3"/>
    <w:rsid w:val="00F44F06"/>
    <w:rsid w:val="00F452CA"/>
    <w:rsid w:val="00F45595"/>
    <w:rsid w:val="00F455B2"/>
    <w:rsid w:val="00F459B4"/>
    <w:rsid w:val="00F45E89"/>
    <w:rsid w:val="00F46598"/>
    <w:rsid w:val="00F47C4E"/>
    <w:rsid w:val="00F5012C"/>
    <w:rsid w:val="00F50329"/>
    <w:rsid w:val="00F50642"/>
    <w:rsid w:val="00F511C8"/>
    <w:rsid w:val="00F51255"/>
    <w:rsid w:val="00F516A4"/>
    <w:rsid w:val="00F51849"/>
    <w:rsid w:val="00F51E7B"/>
    <w:rsid w:val="00F51FCB"/>
    <w:rsid w:val="00F5211B"/>
    <w:rsid w:val="00F53595"/>
    <w:rsid w:val="00F545B5"/>
    <w:rsid w:val="00F54F4D"/>
    <w:rsid w:val="00F554A9"/>
    <w:rsid w:val="00F56450"/>
    <w:rsid w:val="00F56851"/>
    <w:rsid w:val="00F56A7F"/>
    <w:rsid w:val="00F57B73"/>
    <w:rsid w:val="00F606A3"/>
    <w:rsid w:val="00F607C8"/>
    <w:rsid w:val="00F6176C"/>
    <w:rsid w:val="00F619C3"/>
    <w:rsid w:val="00F62007"/>
    <w:rsid w:val="00F637B7"/>
    <w:rsid w:val="00F64007"/>
    <w:rsid w:val="00F646F4"/>
    <w:rsid w:val="00F64DFB"/>
    <w:rsid w:val="00F65414"/>
    <w:rsid w:val="00F65AC2"/>
    <w:rsid w:val="00F65B3C"/>
    <w:rsid w:val="00F65F0E"/>
    <w:rsid w:val="00F6608A"/>
    <w:rsid w:val="00F66ADC"/>
    <w:rsid w:val="00F67A6F"/>
    <w:rsid w:val="00F67D8D"/>
    <w:rsid w:val="00F67DB0"/>
    <w:rsid w:val="00F7096A"/>
    <w:rsid w:val="00F70E68"/>
    <w:rsid w:val="00F715B8"/>
    <w:rsid w:val="00F716FD"/>
    <w:rsid w:val="00F71753"/>
    <w:rsid w:val="00F71876"/>
    <w:rsid w:val="00F722FB"/>
    <w:rsid w:val="00F728F3"/>
    <w:rsid w:val="00F72EA4"/>
    <w:rsid w:val="00F73FC7"/>
    <w:rsid w:val="00F7430E"/>
    <w:rsid w:val="00F743C7"/>
    <w:rsid w:val="00F744A8"/>
    <w:rsid w:val="00F74612"/>
    <w:rsid w:val="00F74AB2"/>
    <w:rsid w:val="00F755FA"/>
    <w:rsid w:val="00F75C56"/>
    <w:rsid w:val="00F75DEB"/>
    <w:rsid w:val="00F7686A"/>
    <w:rsid w:val="00F76884"/>
    <w:rsid w:val="00F76A3C"/>
    <w:rsid w:val="00F772AA"/>
    <w:rsid w:val="00F7753E"/>
    <w:rsid w:val="00F776F3"/>
    <w:rsid w:val="00F77AB8"/>
    <w:rsid w:val="00F77DA8"/>
    <w:rsid w:val="00F77FB3"/>
    <w:rsid w:val="00F80085"/>
    <w:rsid w:val="00F80355"/>
    <w:rsid w:val="00F81D91"/>
    <w:rsid w:val="00F81D96"/>
    <w:rsid w:val="00F82129"/>
    <w:rsid w:val="00F822B9"/>
    <w:rsid w:val="00F82A1A"/>
    <w:rsid w:val="00F838BE"/>
    <w:rsid w:val="00F83A50"/>
    <w:rsid w:val="00F841A6"/>
    <w:rsid w:val="00F84B80"/>
    <w:rsid w:val="00F85A9B"/>
    <w:rsid w:val="00F85FCD"/>
    <w:rsid w:val="00F862A2"/>
    <w:rsid w:val="00F867A2"/>
    <w:rsid w:val="00F87987"/>
    <w:rsid w:val="00F87C43"/>
    <w:rsid w:val="00F9023B"/>
    <w:rsid w:val="00F9247E"/>
    <w:rsid w:val="00F93BDE"/>
    <w:rsid w:val="00F9421E"/>
    <w:rsid w:val="00F950F3"/>
    <w:rsid w:val="00F95585"/>
    <w:rsid w:val="00F95809"/>
    <w:rsid w:val="00F96E8F"/>
    <w:rsid w:val="00F96FAD"/>
    <w:rsid w:val="00F97641"/>
    <w:rsid w:val="00F97FB3"/>
    <w:rsid w:val="00FA0CD2"/>
    <w:rsid w:val="00FA0FFB"/>
    <w:rsid w:val="00FA14BF"/>
    <w:rsid w:val="00FA2651"/>
    <w:rsid w:val="00FA488A"/>
    <w:rsid w:val="00FA4B47"/>
    <w:rsid w:val="00FA4C35"/>
    <w:rsid w:val="00FA50AD"/>
    <w:rsid w:val="00FA5722"/>
    <w:rsid w:val="00FA5A89"/>
    <w:rsid w:val="00FA5C19"/>
    <w:rsid w:val="00FA5E87"/>
    <w:rsid w:val="00FA6128"/>
    <w:rsid w:val="00FA77CA"/>
    <w:rsid w:val="00FB008F"/>
    <w:rsid w:val="00FB04D7"/>
    <w:rsid w:val="00FB0B2F"/>
    <w:rsid w:val="00FB0C81"/>
    <w:rsid w:val="00FB0D2C"/>
    <w:rsid w:val="00FB1128"/>
    <w:rsid w:val="00FB2A82"/>
    <w:rsid w:val="00FB39CB"/>
    <w:rsid w:val="00FB3DB5"/>
    <w:rsid w:val="00FB3E84"/>
    <w:rsid w:val="00FB4067"/>
    <w:rsid w:val="00FB4D99"/>
    <w:rsid w:val="00FB4DAE"/>
    <w:rsid w:val="00FB5317"/>
    <w:rsid w:val="00FB5EE6"/>
    <w:rsid w:val="00FB68D8"/>
    <w:rsid w:val="00FB6AB9"/>
    <w:rsid w:val="00FB725D"/>
    <w:rsid w:val="00FB7841"/>
    <w:rsid w:val="00FB78E7"/>
    <w:rsid w:val="00FC1EB5"/>
    <w:rsid w:val="00FC2200"/>
    <w:rsid w:val="00FC2540"/>
    <w:rsid w:val="00FC29B8"/>
    <w:rsid w:val="00FC2FD0"/>
    <w:rsid w:val="00FC3C1D"/>
    <w:rsid w:val="00FC4C4B"/>
    <w:rsid w:val="00FC50CC"/>
    <w:rsid w:val="00FC5111"/>
    <w:rsid w:val="00FC531D"/>
    <w:rsid w:val="00FC5822"/>
    <w:rsid w:val="00FC5911"/>
    <w:rsid w:val="00FC5EC1"/>
    <w:rsid w:val="00FC6071"/>
    <w:rsid w:val="00FC736F"/>
    <w:rsid w:val="00FC767A"/>
    <w:rsid w:val="00FC78E4"/>
    <w:rsid w:val="00FD0296"/>
    <w:rsid w:val="00FD08CD"/>
    <w:rsid w:val="00FD0E24"/>
    <w:rsid w:val="00FD112A"/>
    <w:rsid w:val="00FD169B"/>
    <w:rsid w:val="00FD1E37"/>
    <w:rsid w:val="00FD20BB"/>
    <w:rsid w:val="00FD29F6"/>
    <w:rsid w:val="00FD333D"/>
    <w:rsid w:val="00FD348A"/>
    <w:rsid w:val="00FD52CE"/>
    <w:rsid w:val="00FD57EE"/>
    <w:rsid w:val="00FD5EF1"/>
    <w:rsid w:val="00FD5F7C"/>
    <w:rsid w:val="00FD6010"/>
    <w:rsid w:val="00FD6476"/>
    <w:rsid w:val="00FD6969"/>
    <w:rsid w:val="00FD74E5"/>
    <w:rsid w:val="00FE016C"/>
    <w:rsid w:val="00FE1147"/>
    <w:rsid w:val="00FE1B27"/>
    <w:rsid w:val="00FE2966"/>
    <w:rsid w:val="00FE2ED7"/>
    <w:rsid w:val="00FE4048"/>
    <w:rsid w:val="00FE4884"/>
    <w:rsid w:val="00FE4A14"/>
    <w:rsid w:val="00FE5438"/>
    <w:rsid w:val="00FE579E"/>
    <w:rsid w:val="00FE5C1F"/>
    <w:rsid w:val="00FE63F0"/>
    <w:rsid w:val="00FE6623"/>
    <w:rsid w:val="00FE67E8"/>
    <w:rsid w:val="00FE6CD6"/>
    <w:rsid w:val="00FE783C"/>
    <w:rsid w:val="00FF0204"/>
    <w:rsid w:val="00FF0A75"/>
    <w:rsid w:val="00FF18D1"/>
    <w:rsid w:val="00FF1BF1"/>
    <w:rsid w:val="00FF1F2D"/>
    <w:rsid w:val="00FF1F5C"/>
    <w:rsid w:val="00FF2148"/>
    <w:rsid w:val="00FF2918"/>
    <w:rsid w:val="00FF2C54"/>
    <w:rsid w:val="00FF2FC6"/>
    <w:rsid w:val="00FF2FF6"/>
    <w:rsid w:val="00FF3AED"/>
    <w:rsid w:val="00FF4327"/>
    <w:rsid w:val="00FF4566"/>
    <w:rsid w:val="00FF4C4C"/>
    <w:rsid w:val="00FF4D16"/>
    <w:rsid w:val="00FF51DA"/>
    <w:rsid w:val="00FF5D14"/>
    <w:rsid w:val="00FF617C"/>
    <w:rsid w:val="00FF722C"/>
    <w:rsid w:val="00FF7398"/>
    <w:rsid w:val="00FF74F6"/>
    <w:rsid w:val="03EF3985"/>
    <w:rsid w:val="06F4CE06"/>
    <w:rsid w:val="0A5F272E"/>
    <w:rsid w:val="0C311310"/>
    <w:rsid w:val="0D584CDC"/>
    <w:rsid w:val="0DDE95C6"/>
    <w:rsid w:val="10DBD7F4"/>
    <w:rsid w:val="151D5751"/>
    <w:rsid w:val="1969E66A"/>
    <w:rsid w:val="1BC683AB"/>
    <w:rsid w:val="1D3AD429"/>
    <w:rsid w:val="1FB043C3"/>
    <w:rsid w:val="24C09D30"/>
    <w:rsid w:val="25162C4A"/>
    <w:rsid w:val="2642A443"/>
    <w:rsid w:val="27483260"/>
    <w:rsid w:val="27D135E1"/>
    <w:rsid w:val="28BC11BD"/>
    <w:rsid w:val="2948A957"/>
    <w:rsid w:val="2B2D76C4"/>
    <w:rsid w:val="2BF0677F"/>
    <w:rsid w:val="2CCD42C9"/>
    <w:rsid w:val="2F993178"/>
    <w:rsid w:val="2FB4CA61"/>
    <w:rsid w:val="30AC71AE"/>
    <w:rsid w:val="31E217FC"/>
    <w:rsid w:val="33D45041"/>
    <w:rsid w:val="36D3B563"/>
    <w:rsid w:val="382B53DE"/>
    <w:rsid w:val="3BA13DAC"/>
    <w:rsid w:val="3C3A0F6B"/>
    <w:rsid w:val="3CD30D8F"/>
    <w:rsid w:val="3F291A5C"/>
    <w:rsid w:val="41AE8060"/>
    <w:rsid w:val="4A0273E6"/>
    <w:rsid w:val="4A2A6D95"/>
    <w:rsid w:val="4A945134"/>
    <w:rsid w:val="4EEF52D3"/>
    <w:rsid w:val="51B56899"/>
    <w:rsid w:val="52368F5E"/>
    <w:rsid w:val="53D07525"/>
    <w:rsid w:val="5A0D8B9D"/>
    <w:rsid w:val="5B2D7273"/>
    <w:rsid w:val="5BCB814A"/>
    <w:rsid w:val="5BCE2813"/>
    <w:rsid w:val="5BDC6CE1"/>
    <w:rsid w:val="5C53EE4C"/>
    <w:rsid w:val="5CDDFF8D"/>
    <w:rsid w:val="5D6D50D6"/>
    <w:rsid w:val="5F97BE3E"/>
    <w:rsid w:val="6141BFC3"/>
    <w:rsid w:val="622E7AB6"/>
    <w:rsid w:val="6648DAC7"/>
    <w:rsid w:val="6A82182A"/>
    <w:rsid w:val="6ACB248E"/>
    <w:rsid w:val="6D9ACDAA"/>
    <w:rsid w:val="6E1709EF"/>
    <w:rsid w:val="6FBBBC36"/>
    <w:rsid w:val="71668E7A"/>
    <w:rsid w:val="72BC6D91"/>
    <w:rsid w:val="77962BCF"/>
    <w:rsid w:val="7A7F00E6"/>
    <w:rsid w:val="7B4FF4EF"/>
    <w:rsid w:val="7BCC1A04"/>
    <w:rsid w:val="7D25DD74"/>
    <w:rsid w:val="7FCFBF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D1688F"/>
  <w15:docId w15:val="{6613C297-2FBA-4819-93B2-A561A952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7C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0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6A10C4"/>
    <w:rPr>
      <w:bCs/>
      <w:color w:val="7F7F7F" w:themeColor="text1" w:themeTint="80"/>
      <w:szCs w:val="2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1109">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7228766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61111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77777868">
      <w:bodyDiv w:val="1"/>
      <w:marLeft w:val="0"/>
      <w:marRight w:val="0"/>
      <w:marTop w:val="0"/>
      <w:marBottom w:val="0"/>
      <w:divBdr>
        <w:top w:val="none" w:sz="0" w:space="0" w:color="auto"/>
        <w:left w:val="none" w:sz="0" w:space="0" w:color="auto"/>
        <w:bottom w:val="none" w:sz="0" w:space="0" w:color="auto"/>
        <w:right w:val="none" w:sz="0" w:space="0" w:color="auto"/>
      </w:divBdr>
    </w:div>
    <w:div w:id="377902666">
      <w:bodyDiv w:val="1"/>
      <w:marLeft w:val="0"/>
      <w:marRight w:val="0"/>
      <w:marTop w:val="0"/>
      <w:marBottom w:val="0"/>
      <w:divBdr>
        <w:top w:val="none" w:sz="0" w:space="0" w:color="auto"/>
        <w:left w:val="none" w:sz="0" w:space="0" w:color="auto"/>
        <w:bottom w:val="none" w:sz="0" w:space="0" w:color="auto"/>
        <w:right w:val="none" w:sz="0" w:space="0" w:color="auto"/>
      </w:divBdr>
    </w:div>
    <w:div w:id="389961151">
      <w:bodyDiv w:val="1"/>
      <w:marLeft w:val="0"/>
      <w:marRight w:val="0"/>
      <w:marTop w:val="0"/>
      <w:marBottom w:val="0"/>
      <w:divBdr>
        <w:top w:val="none" w:sz="0" w:space="0" w:color="auto"/>
        <w:left w:val="none" w:sz="0" w:space="0" w:color="auto"/>
        <w:bottom w:val="none" w:sz="0" w:space="0" w:color="auto"/>
        <w:right w:val="none" w:sz="0" w:space="0" w:color="auto"/>
      </w:divBdr>
    </w:div>
    <w:div w:id="494566518">
      <w:bodyDiv w:val="1"/>
      <w:marLeft w:val="0"/>
      <w:marRight w:val="0"/>
      <w:marTop w:val="0"/>
      <w:marBottom w:val="0"/>
      <w:divBdr>
        <w:top w:val="none" w:sz="0" w:space="0" w:color="auto"/>
        <w:left w:val="none" w:sz="0" w:space="0" w:color="auto"/>
        <w:bottom w:val="none" w:sz="0" w:space="0" w:color="auto"/>
        <w:right w:val="none" w:sz="0" w:space="0" w:color="auto"/>
      </w:divBdr>
      <w:divsChild>
        <w:div w:id="522937402">
          <w:marLeft w:val="0"/>
          <w:marRight w:val="0"/>
          <w:marTop w:val="0"/>
          <w:marBottom w:val="0"/>
          <w:divBdr>
            <w:top w:val="none" w:sz="0" w:space="0" w:color="auto"/>
            <w:left w:val="none" w:sz="0" w:space="0" w:color="auto"/>
            <w:bottom w:val="none" w:sz="0" w:space="0" w:color="auto"/>
            <w:right w:val="none" w:sz="0" w:space="0" w:color="auto"/>
          </w:divBdr>
        </w:div>
      </w:divsChild>
    </w:div>
    <w:div w:id="514420068">
      <w:bodyDiv w:val="1"/>
      <w:marLeft w:val="0"/>
      <w:marRight w:val="0"/>
      <w:marTop w:val="0"/>
      <w:marBottom w:val="0"/>
      <w:divBdr>
        <w:top w:val="none" w:sz="0" w:space="0" w:color="auto"/>
        <w:left w:val="none" w:sz="0" w:space="0" w:color="auto"/>
        <w:bottom w:val="none" w:sz="0" w:space="0" w:color="auto"/>
        <w:right w:val="none" w:sz="0" w:space="0" w:color="auto"/>
      </w:divBdr>
    </w:div>
    <w:div w:id="528879604">
      <w:bodyDiv w:val="1"/>
      <w:marLeft w:val="0"/>
      <w:marRight w:val="0"/>
      <w:marTop w:val="0"/>
      <w:marBottom w:val="0"/>
      <w:divBdr>
        <w:top w:val="none" w:sz="0" w:space="0" w:color="auto"/>
        <w:left w:val="none" w:sz="0" w:space="0" w:color="auto"/>
        <w:bottom w:val="none" w:sz="0" w:space="0" w:color="auto"/>
        <w:right w:val="none" w:sz="0" w:space="0" w:color="auto"/>
      </w:divBdr>
    </w:div>
    <w:div w:id="54001801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238540">
      <w:bodyDiv w:val="1"/>
      <w:marLeft w:val="0"/>
      <w:marRight w:val="0"/>
      <w:marTop w:val="0"/>
      <w:marBottom w:val="0"/>
      <w:divBdr>
        <w:top w:val="none" w:sz="0" w:space="0" w:color="auto"/>
        <w:left w:val="none" w:sz="0" w:space="0" w:color="auto"/>
        <w:bottom w:val="none" w:sz="0" w:space="0" w:color="auto"/>
        <w:right w:val="none" w:sz="0" w:space="0" w:color="auto"/>
      </w:divBdr>
      <w:divsChild>
        <w:div w:id="688798818">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1337258">
      <w:bodyDiv w:val="1"/>
      <w:marLeft w:val="0"/>
      <w:marRight w:val="0"/>
      <w:marTop w:val="0"/>
      <w:marBottom w:val="0"/>
      <w:divBdr>
        <w:top w:val="none" w:sz="0" w:space="0" w:color="auto"/>
        <w:left w:val="none" w:sz="0" w:space="0" w:color="auto"/>
        <w:bottom w:val="none" w:sz="0" w:space="0" w:color="auto"/>
        <w:right w:val="none" w:sz="0" w:space="0" w:color="auto"/>
      </w:divBdr>
    </w:div>
    <w:div w:id="769930463">
      <w:bodyDiv w:val="1"/>
      <w:marLeft w:val="0"/>
      <w:marRight w:val="0"/>
      <w:marTop w:val="0"/>
      <w:marBottom w:val="0"/>
      <w:divBdr>
        <w:top w:val="none" w:sz="0" w:space="0" w:color="auto"/>
        <w:left w:val="none" w:sz="0" w:space="0" w:color="auto"/>
        <w:bottom w:val="none" w:sz="0" w:space="0" w:color="auto"/>
        <w:right w:val="none" w:sz="0" w:space="0" w:color="auto"/>
      </w:divBdr>
    </w:div>
    <w:div w:id="825439652">
      <w:bodyDiv w:val="1"/>
      <w:marLeft w:val="0"/>
      <w:marRight w:val="0"/>
      <w:marTop w:val="0"/>
      <w:marBottom w:val="0"/>
      <w:divBdr>
        <w:top w:val="none" w:sz="0" w:space="0" w:color="auto"/>
        <w:left w:val="none" w:sz="0" w:space="0" w:color="auto"/>
        <w:bottom w:val="none" w:sz="0" w:space="0" w:color="auto"/>
        <w:right w:val="none" w:sz="0" w:space="0" w:color="auto"/>
      </w:divBdr>
      <w:divsChild>
        <w:div w:id="1901861931">
          <w:marLeft w:val="0"/>
          <w:marRight w:val="0"/>
          <w:marTop w:val="0"/>
          <w:marBottom w:val="0"/>
          <w:divBdr>
            <w:top w:val="none" w:sz="0" w:space="0" w:color="auto"/>
            <w:left w:val="none" w:sz="0" w:space="0" w:color="auto"/>
            <w:bottom w:val="none" w:sz="0" w:space="0" w:color="auto"/>
            <w:right w:val="none" w:sz="0" w:space="0" w:color="auto"/>
          </w:divBdr>
        </w:div>
      </w:divsChild>
    </w:div>
    <w:div w:id="871456715">
      <w:bodyDiv w:val="1"/>
      <w:marLeft w:val="0"/>
      <w:marRight w:val="0"/>
      <w:marTop w:val="0"/>
      <w:marBottom w:val="0"/>
      <w:divBdr>
        <w:top w:val="none" w:sz="0" w:space="0" w:color="auto"/>
        <w:left w:val="none" w:sz="0" w:space="0" w:color="auto"/>
        <w:bottom w:val="none" w:sz="0" w:space="0" w:color="auto"/>
        <w:right w:val="none" w:sz="0" w:space="0" w:color="auto"/>
      </w:divBdr>
    </w:div>
    <w:div w:id="874925289">
      <w:bodyDiv w:val="1"/>
      <w:marLeft w:val="0"/>
      <w:marRight w:val="0"/>
      <w:marTop w:val="0"/>
      <w:marBottom w:val="0"/>
      <w:divBdr>
        <w:top w:val="none" w:sz="0" w:space="0" w:color="auto"/>
        <w:left w:val="none" w:sz="0" w:space="0" w:color="auto"/>
        <w:bottom w:val="none" w:sz="0" w:space="0" w:color="auto"/>
        <w:right w:val="none" w:sz="0" w:space="0" w:color="auto"/>
      </w:divBdr>
      <w:divsChild>
        <w:div w:id="1411349694">
          <w:marLeft w:val="0"/>
          <w:marRight w:val="0"/>
          <w:marTop w:val="0"/>
          <w:marBottom w:val="0"/>
          <w:divBdr>
            <w:top w:val="none" w:sz="0" w:space="0" w:color="auto"/>
            <w:left w:val="none" w:sz="0" w:space="0" w:color="auto"/>
            <w:bottom w:val="none" w:sz="0" w:space="0" w:color="auto"/>
            <w:right w:val="none" w:sz="0" w:space="0" w:color="auto"/>
          </w:divBdr>
        </w:div>
      </w:divsChild>
    </w:div>
    <w:div w:id="890457068">
      <w:bodyDiv w:val="1"/>
      <w:marLeft w:val="0"/>
      <w:marRight w:val="0"/>
      <w:marTop w:val="0"/>
      <w:marBottom w:val="0"/>
      <w:divBdr>
        <w:top w:val="none" w:sz="0" w:space="0" w:color="auto"/>
        <w:left w:val="none" w:sz="0" w:space="0" w:color="auto"/>
        <w:bottom w:val="none" w:sz="0" w:space="0" w:color="auto"/>
        <w:right w:val="none" w:sz="0" w:space="0" w:color="auto"/>
      </w:divBdr>
    </w:div>
    <w:div w:id="986595304">
      <w:bodyDiv w:val="1"/>
      <w:marLeft w:val="0"/>
      <w:marRight w:val="0"/>
      <w:marTop w:val="0"/>
      <w:marBottom w:val="0"/>
      <w:divBdr>
        <w:top w:val="none" w:sz="0" w:space="0" w:color="auto"/>
        <w:left w:val="none" w:sz="0" w:space="0" w:color="auto"/>
        <w:bottom w:val="none" w:sz="0" w:space="0" w:color="auto"/>
        <w:right w:val="none" w:sz="0" w:space="0" w:color="auto"/>
      </w:divBdr>
    </w:div>
    <w:div w:id="998078540">
      <w:bodyDiv w:val="1"/>
      <w:marLeft w:val="0"/>
      <w:marRight w:val="0"/>
      <w:marTop w:val="0"/>
      <w:marBottom w:val="0"/>
      <w:divBdr>
        <w:top w:val="none" w:sz="0" w:space="0" w:color="auto"/>
        <w:left w:val="none" w:sz="0" w:space="0" w:color="auto"/>
        <w:bottom w:val="none" w:sz="0" w:space="0" w:color="auto"/>
        <w:right w:val="none" w:sz="0" w:space="0" w:color="auto"/>
      </w:divBdr>
    </w:div>
    <w:div w:id="1003164611">
      <w:bodyDiv w:val="1"/>
      <w:marLeft w:val="0"/>
      <w:marRight w:val="0"/>
      <w:marTop w:val="0"/>
      <w:marBottom w:val="0"/>
      <w:divBdr>
        <w:top w:val="none" w:sz="0" w:space="0" w:color="auto"/>
        <w:left w:val="none" w:sz="0" w:space="0" w:color="auto"/>
        <w:bottom w:val="none" w:sz="0" w:space="0" w:color="auto"/>
        <w:right w:val="none" w:sz="0" w:space="0" w:color="auto"/>
      </w:divBdr>
    </w:div>
    <w:div w:id="1046445870">
      <w:bodyDiv w:val="1"/>
      <w:marLeft w:val="0"/>
      <w:marRight w:val="0"/>
      <w:marTop w:val="0"/>
      <w:marBottom w:val="0"/>
      <w:divBdr>
        <w:top w:val="none" w:sz="0" w:space="0" w:color="auto"/>
        <w:left w:val="none" w:sz="0" w:space="0" w:color="auto"/>
        <w:bottom w:val="none" w:sz="0" w:space="0" w:color="auto"/>
        <w:right w:val="none" w:sz="0" w:space="0" w:color="auto"/>
      </w:divBdr>
    </w:div>
    <w:div w:id="1067454856">
      <w:bodyDiv w:val="1"/>
      <w:marLeft w:val="0"/>
      <w:marRight w:val="0"/>
      <w:marTop w:val="0"/>
      <w:marBottom w:val="0"/>
      <w:divBdr>
        <w:top w:val="none" w:sz="0" w:space="0" w:color="auto"/>
        <w:left w:val="none" w:sz="0" w:space="0" w:color="auto"/>
        <w:bottom w:val="none" w:sz="0" w:space="0" w:color="auto"/>
        <w:right w:val="none" w:sz="0" w:space="0" w:color="auto"/>
      </w:divBdr>
    </w:div>
    <w:div w:id="1075973423">
      <w:bodyDiv w:val="1"/>
      <w:marLeft w:val="0"/>
      <w:marRight w:val="0"/>
      <w:marTop w:val="0"/>
      <w:marBottom w:val="0"/>
      <w:divBdr>
        <w:top w:val="none" w:sz="0" w:space="0" w:color="auto"/>
        <w:left w:val="none" w:sz="0" w:space="0" w:color="auto"/>
        <w:bottom w:val="none" w:sz="0" w:space="0" w:color="auto"/>
        <w:right w:val="none" w:sz="0" w:space="0" w:color="auto"/>
      </w:divBdr>
    </w:div>
    <w:div w:id="1082415648">
      <w:bodyDiv w:val="1"/>
      <w:marLeft w:val="0"/>
      <w:marRight w:val="0"/>
      <w:marTop w:val="0"/>
      <w:marBottom w:val="0"/>
      <w:divBdr>
        <w:top w:val="none" w:sz="0" w:space="0" w:color="auto"/>
        <w:left w:val="none" w:sz="0" w:space="0" w:color="auto"/>
        <w:bottom w:val="none" w:sz="0" w:space="0" w:color="auto"/>
        <w:right w:val="none" w:sz="0" w:space="0" w:color="auto"/>
      </w:divBdr>
      <w:divsChild>
        <w:div w:id="2138178735">
          <w:marLeft w:val="0"/>
          <w:marRight w:val="0"/>
          <w:marTop w:val="0"/>
          <w:marBottom w:val="0"/>
          <w:divBdr>
            <w:top w:val="none" w:sz="0" w:space="0" w:color="auto"/>
            <w:left w:val="none" w:sz="0" w:space="0" w:color="auto"/>
            <w:bottom w:val="none" w:sz="0" w:space="0" w:color="auto"/>
            <w:right w:val="none" w:sz="0" w:space="0" w:color="auto"/>
          </w:divBdr>
        </w:div>
      </w:divsChild>
    </w:div>
    <w:div w:id="121493105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93832005">
      <w:bodyDiv w:val="1"/>
      <w:marLeft w:val="0"/>
      <w:marRight w:val="0"/>
      <w:marTop w:val="0"/>
      <w:marBottom w:val="0"/>
      <w:divBdr>
        <w:top w:val="none" w:sz="0" w:space="0" w:color="auto"/>
        <w:left w:val="none" w:sz="0" w:space="0" w:color="auto"/>
        <w:bottom w:val="none" w:sz="0" w:space="0" w:color="auto"/>
        <w:right w:val="none" w:sz="0" w:space="0" w:color="auto"/>
      </w:divBdr>
    </w:div>
    <w:div w:id="1356541262">
      <w:bodyDiv w:val="1"/>
      <w:marLeft w:val="0"/>
      <w:marRight w:val="0"/>
      <w:marTop w:val="0"/>
      <w:marBottom w:val="0"/>
      <w:divBdr>
        <w:top w:val="none" w:sz="0" w:space="0" w:color="auto"/>
        <w:left w:val="none" w:sz="0" w:space="0" w:color="auto"/>
        <w:bottom w:val="none" w:sz="0" w:space="0" w:color="auto"/>
        <w:right w:val="none" w:sz="0" w:space="0" w:color="auto"/>
      </w:divBdr>
    </w:div>
    <w:div w:id="1431388537">
      <w:bodyDiv w:val="1"/>
      <w:marLeft w:val="0"/>
      <w:marRight w:val="0"/>
      <w:marTop w:val="0"/>
      <w:marBottom w:val="0"/>
      <w:divBdr>
        <w:top w:val="none" w:sz="0" w:space="0" w:color="auto"/>
        <w:left w:val="none" w:sz="0" w:space="0" w:color="auto"/>
        <w:bottom w:val="none" w:sz="0" w:space="0" w:color="auto"/>
        <w:right w:val="none" w:sz="0" w:space="0" w:color="auto"/>
      </w:divBdr>
      <w:divsChild>
        <w:div w:id="779488896">
          <w:marLeft w:val="0"/>
          <w:marRight w:val="0"/>
          <w:marTop w:val="0"/>
          <w:marBottom w:val="0"/>
          <w:divBdr>
            <w:top w:val="none" w:sz="0" w:space="0" w:color="auto"/>
            <w:left w:val="none" w:sz="0" w:space="0" w:color="auto"/>
            <w:bottom w:val="none" w:sz="0" w:space="0" w:color="auto"/>
            <w:right w:val="none" w:sz="0" w:space="0" w:color="auto"/>
          </w:divBdr>
        </w:div>
        <w:div w:id="1414356208">
          <w:marLeft w:val="0"/>
          <w:marRight w:val="0"/>
          <w:marTop w:val="0"/>
          <w:marBottom w:val="0"/>
          <w:divBdr>
            <w:top w:val="none" w:sz="0" w:space="0" w:color="auto"/>
            <w:left w:val="none" w:sz="0" w:space="0" w:color="auto"/>
            <w:bottom w:val="none" w:sz="0" w:space="0" w:color="auto"/>
            <w:right w:val="none" w:sz="0" w:space="0" w:color="auto"/>
          </w:divBdr>
        </w:div>
        <w:div w:id="384649533">
          <w:marLeft w:val="0"/>
          <w:marRight w:val="0"/>
          <w:marTop w:val="0"/>
          <w:marBottom w:val="0"/>
          <w:divBdr>
            <w:top w:val="none" w:sz="0" w:space="0" w:color="auto"/>
            <w:left w:val="none" w:sz="0" w:space="0" w:color="auto"/>
            <w:bottom w:val="none" w:sz="0" w:space="0" w:color="auto"/>
            <w:right w:val="none" w:sz="0" w:space="0" w:color="auto"/>
          </w:divBdr>
        </w:div>
        <w:div w:id="879782352">
          <w:marLeft w:val="0"/>
          <w:marRight w:val="0"/>
          <w:marTop w:val="0"/>
          <w:marBottom w:val="0"/>
          <w:divBdr>
            <w:top w:val="none" w:sz="0" w:space="0" w:color="auto"/>
            <w:left w:val="none" w:sz="0" w:space="0" w:color="auto"/>
            <w:bottom w:val="none" w:sz="0" w:space="0" w:color="auto"/>
            <w:right w:val="none" w:sz="0" w:space="0" w:color="auto"/>
          </w:divBdr>
        </w:div>
        <w:div w:id="75591148">
          <w:marLeft w:val="0"/>
          <w:marRight w:val="0"/>
          <w:marTop w:val="0"/>
          <w:marBottom w:val="0"/>
          <w:divBdr>
            <w:top w:val="none" w:sz="0" w:space="0" w:color="auto"/>
            <w:left w:val="none" w:sz="0" w:space="0" w:color="auto"/>
            <w:bottom w:val="none" w:sz="0" w:space="0" w:color="auto"/>
            <w:right w:val="none" w:sz="0" w:space="0" w:color="auto"/>
          </w:divBdr>
        </w:div>
        <w:div w:id="215044374">
          <w:marLeft w:val="0"/>
          <w:marRight w:val="0"/>
          <w:marTop w:val="0"/>
          <w:marBottom w:val="0"/>
          <w:divBdr>
            <w:top w:val="none" w:sz="0" w:space="0" w:color="auto"/>
            <w:left w:val="none" w:sz="0" w:space="0" w:color="auto"/>
            <w:bottom w:val="none" w:sz="0" w:space="0" w:color="auto"/>
            <w:right w:val="none" w:sz="0" w:space="0" w:color="auto"/>
          </w:divBdr>
        </w:div>
        <w:div w:id="1547909810">
          <w:marLeft w:val="0"/>
          <w:marRight w:val="0"/>
          <w:marTop w:val="0"/>
          <w:marBottom w:val="0"/>
          <w:divBdr>
            <w:top w:val="none" w:sz="0" w:space="0" w:color="auto"/>
            <w:left w:val="none" w:sz="0" w:space="0" w:color="auto"/>
            <w:bottom w:val="none" w:sz="0" w:space="0" w:color="auto"/>
            <w:right w:val="none" w:sz="0" w:space="0" w:color="auto"/>
          </w:divBdr>
        </w:div>
      </w:divsChild>
    </w:div>
    <w:div w:id="1454982563">
      <w:bodyDiv w:val="1"/>
      <w:marLeft w:val="0"/>
      <w:marRight w:val="0"/>
      <w:marTop w:val="0"/>
      <w:marBottom w:val="0"/>
      <w:divBdr>
        <w:top w:val="none" w:sz="0" w:space="0" w:color="auto"/>
        <w:left w:val="none" w:sz="0" w:space="0" w:color="auto"/>
        <w:bottom w:val="none" w:sz="0" w:space="0" w:color="auto"/>
        <w:right w:val="none" w:sz="0" w:space="0" w:color="auto"/>
      </w:divBdr>
    </w:div>
    <w:div w:id="1455636633">
      <w:bodyDiv w:val="1"/>
      <w:marLeft w:val="0"/>
      <w:marRight w:val="0"/>
      <w:marTop w:val="0"/>
      <w:marBottom w:val="0"/>
      <w:divBdr>
        <w:top w:val="none" w:sz="0" w:space="0" w:color="auto"/>
        <w:left w:val="none" w:sz="0" w:space="0" w:color="auto"/>
        <w:bottom w:val="none" w:sz="0" w:space="0" w:color="auto"/>
        <w:right w:val="none" w:sz="0" w:space="0" w:color="auto"/>
      </w:divBdr>
    </w:div>
    <w:div w:id="1478230106">
      <w:bodyDiv w:val="1"/>
      <w:marLeft w:val="0"/>
      <w:marRight w:val="0"/>
      <w:marTop w:val="0"/>
      <w:marBottom w:val="0"/>
      <w:divBdr>
        <w:top w:val="none" w:sz="0" w:space="0" w:color="auto"/>
        <w:left w:val="none" w:sz="0" w:space="0" w:color="auto"/>
        <w:bottom w:val="none" w:sz="0" w:space="0" w:color="auto"/>
        <w:right w:val="none" w:sz="0" w:space="0" w:color="auto"/>
      </w:divBdr>
    </w:div>
    <w:div w:id="1488209590">
      <w:bodyDiv w:val="1"/>
      <w:marLeft w:val="0"/>
      <w:marRight w:val="0"/>
      <w:marTop w:val="0"/>
      <w:marBottom w:val="0"/>
      <w:divBdr>
        <w:top w:val="none" w:sz="0" w:space="0" w:color="auto"/>
        <w:left w:val="none" w:sz="0" w:space="0" w:color="auto"/>
        <w:bottom w:val="none" w:sz="0" w:space="0" w:color="auto"/>
        <w:right w:val="none" w:sz="0" w:space="0" w:color="auto"/>
      </w:divBdr>
    </w:div>
    <w:div w:id="1488352900">
      <w:bodyDiv w:val="1"/>
      <w:marLeft w:val="0"/>
      <w:marRight w:val="0"/>
      <w:marTop w:val="0"/>
      <w:marBottom w:val="0"/>
      <w:divBdr>
        <w:top w:val="none" w:sz="0" w:space="0" w:color="auto"/>
        <w:left w:val="none" w:sz="0" w:space="0" w:color="auto"/>
        <w:bottom w:val="none" w:sz="0" w:space="0" w:color="auto"/>
        <w:right w:val="none" w:sz="0" w:space="0" w:color="auto"/>
      </w:divBdr>
    </w:div>
    <w:div w:id="1488596322">
      <w:bodyDiv w:val="1"/>
      <w:marLeft w:val="0"/>
      <w:marRight w:val="0"/>
      <w:marTop w:val="0"/>
      <w:marBottom w:val="0"/>
      <w:divBdr>
        <w:top w:val="none" w:sz="0" w:space="0" w:color="auto"/>
        <w:left w:val="none" w:sz="0" w:space="0" w:color="auto"/>
        <w:bottom w:val="none" w:sz="0" w:space="0" w:color="auto"/>
        <w:right w:val="none" w:sz="0" w:space="0" w:color="auto"/>
      </w:divBdr>
    </w:div>
    <w:div w:id="1564876948">
      <w:bodyDiv w:val="1"/>
      <w:marLeft w:val="0"/>
      <w:marRight w:val="0"/>
      <w:marTop w:val="0"/>
      <w:marBottom w:val="0"/>
      <w:divBdr>
        <w:top w:val="none" w:sz="0" w:space="0" w:color="auto"/>
        <w:left w:val="none" w:sz="0" w:space="0" w:color="auto"/>
        <w:bottom w:val="none" w:sz="0" w:space="0" w:color="auto"/>
        <w:right w:val="none" w:sz="0" w:space="0" w:color="auto"/>
      </w:divBdr>
    </w:div>
    <w:div w:id="1583492728">
      <w:bodyDiv w:val="1"/>
      <w:marLeft w:val="0"/>
      <w:marRight w:val="0"/>
      <w:marTop w:val="0"/>
      <w:marBottom w:val="0"/>
      <w:divBdr>
        <w:top w:val="none" w:sz="0" w:space="0" w:color="auto"/>
        <w:left w:val="none" w:sz="0" w:space="0" w:color="auto"/>
        <w:bottom w:val="none" w:sz="0" w:space="0" w:color="auto"/>
        <w:right w:val="none" w:sz="0" w:space="0" w:color="auto"/>
      </w:divBdr>
    </w:div>
    <w:div w:id="1591311763">
      <w:bodyDiv w:val="1"/>
      <w:marLeft w:val="0"/>
      <w:marRight w:val="0"/>
      <w:marTop w:val="0"/>
      <w:marBottom w:val="0"/>
      <w:divBdr>
        <w:top w:val="none" w:sz="0" w:space="0" w:color="auto"/>
        <w:left w:val="none" w:sz="0" w:space="0" w:color="auto"/>
        <w:bottom w:val="none" w:sz="0" w:space="0" w:color="auto"/>
        <w:right w:val="none" w:sz="0" w:space="0" w:color="auto"/>
      </w:divBdr>
    </w:div>
    <w:div w:id="1623269782">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630936">
      <w:bodyDiv w:val="1"/>
      <w:marLeft w:val="0"/>
      <w:marRight w:val="0"/>
      <w:marTop w:val="0"/>
      <w:marBottom w:val="0"/>
      <w:divBdr>
        <w:top w:val="none" w:sz="0" w:space="0" w:color="auto"/>
        <w:left w:val="none" w:sz="0" w:space="0" w:color="auto"/>
        <w:bottom w:val="none" w:sz="0" w:space="0" w:color="auto"/>
        <w:right w:val="none" w:sz="0" w:space="0" w:color="auto"/>
      </w:divBdr>
    </w:div>
    <w:div w:id="1733043868">
      <w:bodyDiv w:val="1"/>
      <w:marLeft w:val="0"/>
      <w:marRight w:val="0"/>
      <w:marTop w:val="0"/>
      <w:marBottom w:val="0"/>
      <w:divBdr>
        <w:top w:val="none" w:sz="0" w:space="0" w:color="auto"/>
        <w:left w:val="none" w:sz="0" w:space="0" w:color="auto"/>
        <w:bottom w:val="none" w:sz="0" w:space="0" w:color="auto"/>
        <w:right w:val="none" w:sz="0" w:space="0" w:color="auto"/>
      </w:divBdr>
    </w:div>
    <w:div w:id="1752510676">
      <w:bodyDiv w:val="1"/>
      <w:marLeft w:val="0"/>
      <w:marRight w:val="0"/>
      <w:marTop w:val="0"/>
      <w:marBottom w:val="0"/>
      <w:divBdr>
        <w:top w:val="none" w:sz="0" w:space="0" w:color="auto"/>
        <w:left w:val="none" w:sz="0" w:space="0" w:color="auto"/>
        <w:bottom w:val="none" w:sz="0" w:space="0" w:color="auto"/>
        <w:right w:val="none" w:sz="0" w:space="0" w:color="auto"/>
      </w:divBdr>
      <w:divsChild>
        <w:div w:id="1473910054">
          <w:marLeft w:val="0"/>
          <w:marRight w:val="0"/>
          <w:marTop w:val="0"/>
          <w:marBottom w:val="0"/>
          <w:divBdr>
            <w:top w:val="none" w:sz="0" w:space="0" w:color="auto"/>
            <w:left w:val="none" w:sz="0" w:space="0" w:color="auto"/>
            <w:bottom w:val="none" w:sz="0" w:space="0" w:color="auto"/>
            <w:right w:val="none" w:sz="0" w:space="0" w:color="auto"/>
          </w:divBdr>
        </w:div>
      </w:divsChild>
    </w:div>
    <w:div w:id="1762213057">
      <w:bodyDiv w:val="1"/>
      <w:marLeft w:val="0"/>
      <w:marRight w:val="0"/>
      <w:marTop w:val="0"/>
      <w:marBottom w:val="0"/>
      <w:divBdr>
        <w:top w:val="none" w:sz="0" w:space="0" w:color="auto"/>
        <w:left w:val="none" w:sz="0" w:space="0" w:color="auto"/>
        <w:bottom w:val="none" w:sz="0" w:space="0" w:color="auto"/>
        <w:right w:val="none" w:sz="0" w:space="0" w:color="auto"/>
      </w:divBdr>
    </w:div>
    <w:div w:id="1854759949">
      <w:bodyDiv w:val="1"/>
      <w:marLeft w:val="0"/>
      <w:marRight w:val="0"/>
      <w:marTop w:val="0"/>
      <w:marBottom w:val="0"/>
      <w:divBdr>
        <w:top w:val="none" w:sz="0" w:space="0" w:color="auto"/>
        <w:left w:val="none" w:sz="0" w:space="0" w:color="auto"/>
        <w:bottom w:val="none" w:sz="0" w:space="0" w:color="auto"/>
        <w:right w:val="none" w:sz="0" w:space="0" w:color="auto"/>
      </w:divBdr>
    </w:div>
    <w:div w:id="1873224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257927">
      <w:bodyDiv w:val="1"/>
      <w:marLeft w:val="0"/>
      <w:marRight w:val="0"/>
      <w:marTop w:val="0"/>
      <w:marBottom w:val="0"/>
      <w:divBdr>
        <w:top w:val="none" w:sz="0" w:space="0" w:color="auto"/>
        <w:left w:val="none" w:sz="0" w:space="0" w:color="auto"/>
        <w:bottom w:val="none" w:sz="0" w:space="0" w:color="auto"/>
        <w:right w:val="none" w:sz="0" w:space="0" w:color="auto"/>
      </w:divBdr>
    </w:div>
    <w:div w:id="1911036289">
      <w:bodyDiv w:val="1"/>
      <w:marLeft w:val="0"/>
      <w:marRight w:val="0"/>
      <w:marTop w:val="0"/>
      <w:marBottom w:val="0"/>
      <w:divBdr>
        <w:top w:val="none" w:sz="0" w:space="0" w:color="auto"/>
        <w:left w:val="none" w:sz="0" w:space="0" w:color="auto"/>
        <w:bottom w:val="none" w:sz="0" w:space="0" w:color="auto"/>
        <w:right w:val="none" w:sz="0" w:space="0" w:color="auto"/>
      </w:divBdr>
    </w:div>
    <w:div w:id="1961838489">
      <w:bodyDiv w:val="1"/>
      <w:marLeft w:val="0"/>
      <w:marRight w:val="0"/>
      <w:marTop w:val="0"/>
      <w:marBottom w:val="0"/>
      <w:divBdr>
        <w:top w:val="none" w:sz="0" w:space="0" w:color="auto"/>
        <w:left w:val="none" w:sz="0" w:space="0" w:color="auto"/>
        <w:bottom w:val="none" w:sz="0" w:space="0" w:color="auto"/>
        <w:right w:val="none" w:sz="0" w:space="0" w:color="auto"/>
      </w:divBdr>
    </w:div>
    <w:div w:id="1988394973">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7583409">
      <w:bodyDiv w:val="1"/>
      <w:marLeft w:val="0"/>
      <w:marRight w:val="0"/>
      <w:marTop w:val="0"/>
      <w:marBottom w:val="0"/>
      <w:divBdr>
        <w:top w:val="none" w:sz="0" w:space="0" w:color="auto"/>
        <w:left w:val="none" w:sz="0" w:space="0" w:color="auto"/>
        <w:bottom w:val="none" w:sz="0" w:space="0" w:color="auto"/>
        <w:right w:val="none" w:sz="0" w:space="0" w:color="auto"/>
      </w:divBdr>
    </w:div>
    <w:div w:id="2079014175">
      <w:bodyDiv w:val="1"/>
      <w:marLeft w:val="0"/>
      <w:marRight w:val="0"/>
      <w:marTop w:val="0"/>
      <w:marBottom w:val="0"/>
      <w:divBdr>
        <w:top w:val="none" w:sz="0" w:space="0" w:color="auto"/>
        <w:left w:val="none" w:sz="0" w:space="0" w:color="auto"/>
        <w:bottom w:val="none" w:sz="0" w:space="0" w:color="auto"/>
        <w:right w:val="none" w:sz="0" w:space="0" w:color="auto"/>
      </w:divBdr>
    </w:div>
    <w:div w:id="2084599402">
      <w:bodyDiv w:val="1"/>
      <w:marLeft w:val="0"/>
      <w:marRight w:val="0"/>
      <w:marTop w:val="0"/>
      <w:marBottom w:val="0"/>
      <w:divBdr>
        <w:top w:val="none" w:sz="0" w:space="0" w:color="auto"/>
        <w:left w:val="none" w:sz="0" w:space="0" w:color="auto"/>
        <w:bottom w:val="none" w:sz="0" w:space="0" w:color="auto"/>
        <w:right w:val="none" w:sz="0" w:space="0" w:color="auto"/>
      </w:divBdr>
    </w:div>
    <w:div w:id="213189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586</TotalTime>
  <Pages>35</Pages>
  <Words>15312</Words>
  <Characters>76623</Characters>
  <Application>Microsoft Office Word</Application>
  <DocSecurity>0</DocSecurity>
  <Lines>638</Lines>
  <Paragraphs>183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Propositions de projet : Nigéria</vt:lpstr>
      <vt:lpstr>Project proposal: Nigeria</vt:lpstr>
    </vt:vector>
  </TitlesOfParts>
  <Manager/>
  <Company>UNMFS</Company>
  <LinksUpToDate>false</LinksUpToDate>
  <CharactersWithSpaces>91752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Nigéria</dc:title>
  <dc:subject>95th ExCom</dc:subject>
  <dc:creator>XW / ARP / MV / JS</dc:creator>
  <cp:keywords/>
  <dc:description/>
  <cp:lastModifiedBy>Angela Xue He Yan</cp:lastModifiedBy>
  <cp:revision>526</cp:revision>
  <cp:lastPrinted>2001-05-26T22:40:00Z</cp:lastPrinted>
  <dcterms:created xsi:type="dcterms:W3CDTF">2024-11-29T12:39:00Z</dcterms:created>
  <dcterms:modified xsi:type="dcterms:W3CDTF">2024-11-30T21:43:00Z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i4>4523400</vt:i4>
  </property>
  <property fmtid="{D5CDD505-2E9C-101B-9397-08002B2CF9AE}" pid="4" name="MediaServiceImageTags">
    <vt:lpwstr/>
  </property>
  <property fmtid="{D5CDD505-2E9C-101B-9397-08002B2CF9AE}" pid="5" name="Document number">
    <vt:lpwstr>UNEP/OzL.Pro/ExCom/95/70</vt:lpwstr>
  </property>
  <property fmtid="{D5CDD505-2E9C-101B-9397-08002B2CF9AE}" pid="6" name="Revision date">
    <vt:lpwstr>11/27/2024</vt:lpwstr>
  </property>
</Properties>
</file>