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C4722B">
            <w:r>
              <w:fldChar w:fldCharType="begin"/>
            </w:r>
            <w:r>
              <w:rPr>
                <w:lang w:val="pt-BR"/>
              </w:rPr>
              <w:instrText xml:space="preserve"> DOCPROPERTY "Document number"  \* MERGEFORMAT </w:instrText>
            </w:r>
            <w:r>
              <w:fldChar w:fldCharType="separate"/>
            </w:r>
            <w:r w:rsidR="00EC67B2">
              <w:rPr>
                <w:lang w:val="pt-BR"/>
              </w:rPr>
              <w:t>UNEP/OzL.Pro/ExCom/83/30</w:t>
            </w:r>
            <w:r>
              <w:fldChar w:fldCharType="end"/>
            </w:r>
          </w:p>
          <w:p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EC67B2">
              <w:rPr>
                <w:color w:val="000000"/>
                <w:szCs w:val="24"/>
              </w:rPr>
              <w:t>29 April 2019</w:t>
            </w:r>
            <w:r>
              <w:rPr>
                <w:color w:val="000000"/>
                <w:szCs w:val="24"/>
              </w:rPr>
              <w:fldChar w:fldCharType="end"/>
            </w:r>
          </w:p>
          <w:p w:rsidR="00E21913" w:rsidRDefault="00E21913" w:rsidP="00D2077F">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1F57DF" w:rsidRPr="000F0F4A" w:rsidRDefault="001F57DF" w:rsidP="001F57DF">
      <w:pPr>
        <w:ind w:left="360" w:hanging="360"/>
        <w:jc w:val="left"/>
        <w:rPr>
          <w:sz w:val="24"/>
          <w:szCs w:val="24"/>
          <w:lang w:val="en-CA" w:eastAsia="zh-CN"/>
        </w:rPr>
      </w:pPr>
      <w:r>
        <w:rPr>
          <w:rFonts w:hAnsi="SimSun" w:hint="eastAsia"/>
          <w:noProof/>
          <w:sz w:val="24"/>
          <w:szCs w:val="24"/>
          <w:lang w:val="en-CA" w:eastAsia="zh-CN"/>
        </w:rPr>
        <w:t>第八十三</w:t>
      </w:r>
      <w:r w:rsidRPr="000F0F4A">
        <w:rPr>
          <w:rFonts w:hAnsi="SimSun"/>
          <w:noProof/>
          <w:sz w:val="24"/>
          <w:szCs w:val="24"/>
          <w:lang w:val="en-CA" w:eastAsia="zh-CN"/>
        </w:rPr>
        <w:t>次会议</w:t>
      </w:r>
    </w:p>
    <w:p w:rsidR="001F57DF" w:rsidRPr="000F0F4A" w:rsidRDefault="001F57DF" w:rsidP="001F57DF">
      <w:pPr>
        <w:ind w:left="360"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5</w:t>
      </w:r>
      <w:r w:rsidRPr="000F0F4A">
        <w:rPr>
          <w:rFonts w:hAnsi="SimSun"/>
          <w:noProof/>
          <w:sz w:val="24"/>
          <w:szCs w:val="24"/>
          <w:lang w:val="en-CA" w:eastAsia="zh-CN"/>
        </w:rPr>
        <w:t>月</w:t>
      </w:r>
      <w:r>
        <w:rPr>
          <w:rFonts w:hAnsi="SimSun" w:hint="eastAsia"/>
          <w:noProof/>
          <w:sz w:val="24"/>
          <w:szCs w:val="24"/>
          <w:lang w:val="en-CA" w:eastAsia="zh-CN"/>
        </w:rPr>
        <w:t>27</w:t>
      </w:r>
      <w:r w:rsidRPr="000F0F4A">
        <w:rPr>
          <w:rFonts w:hAnsi="SimSun"/>
          <w:noProof/>
          <w:sz w:val="24"/>
          <w:szCs w:val="24"/>
          <w:lang w:val="en-CA" w:eastAsia="zh-CN"/>
        </w:rPr>
        <w:t>日至</w:t>
      </w:r>
      <w:r>
        <w:rPr>
          <w:rFonts w:hAnsi="SimSun" w:hint="eastAsia"/>
          <w:noProof/>
          <w:sz w:val="24"/>
          <w:szCs w:val="24"/>
          <w:lang w:val="en-CA" w:eastAsia="zh-CN"/>
        </w:rPr>
        <w:t>31</w:t>
      </w:r>
      <w:r w:rsidRPr="000F0F4A">
        <w:rPr>
          <w:rFonts w:hAnsi="SimSun"/>
          <w:noProof/>
          <w:sz w:val="24"/>
          <w:szCs w:val="24"/>
          <w:lang w:val="en-CA" w:eastAsia="zh-CN"/>
        </w:rPr>
        <w:t>日，蒙特利尔</w:t>
      </w:r>
    </w:p>
    <w:p w:rsidR="003B468A"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rsidR="00104C03" w:rsidRPr="00F51BF5" w:rsidRDefault="00104C03" w:rsidP="00104C03">
      <w:pPr>
        <w:rPr>
          <w:lang w:val="en-US" w:eastAsia="zh-CN"/>
        </w:rPr>
      </w:pPr>
    </w:p>
    <w:p w:rsidR="00104C03" w:rsidRPr="00F51BF5" w:rsidRDefault="00104C03" w:rsidP="00104C03">
      <w:pPr>
        <w:jc w:val="center"/>
        <w:rPr>
          <w:b/>
          <w:lang w:eastAsia="zh-CN"/>
        </w:rPr>
      </w:pPr>
      <w:r w:rsidRPr="00F51BF5">
        <w:rPr>
          <w:b/>
          <w:lang w:eastAsia="zh-CN"/>
        </w:rPr>
        <w:t>项目提案：马里</w:t>
      </w:r>
    </w:p>
    <w:p w:rsidR="00104C03" w:rsidRPr="00F51BF5" w:rsidRDefault="00104C03" w:rsidP="00104C03">
      <w:pPr>
        <w:rPr>
          <w:lang w:eastAsia="zh-CN"/>
        </w:rPr>
      </w:pPr>
    </w:p>
    <w:p w:rsidR="00104C03" w:rsidRPr="00F51BF5" w:rsidRDefault="00104C03" w:rsidP="00104C03">
      <w:pPr>
        <w:rPr>
          <w:lang w:eastAsia="zh-CN"/>
        </w:rPr>
      </w:pPr>
    </w:p>
    <w:p w:rsidR="00104C03" w:rsidRPr="00F51BF5" w:rsidRDefault="00104C03" w:rsidP="00104C03">
      <w:pPr>
        <w:ind w:firstLine="720"/>
        <w:rPr>
          <w:lang w:eastAsia="zh-CN"/>
        </w:rPr>
      </w:pPr>
      <w:r w:rsidRPr="00F51BF5">
        <w:rPr>
          <w:lang w:eastAsia="zh-CN"/>
        </w:rPr>
        <w:t>本文件包括秘书处就以下项目提案提出的评论</w:t>
      </w:r>
      <w:r w:rsidR="004722EE">
        <w:rPr>
          <w:rFonts w:hint="eastAsia"/>
          <w:lang w:eastAsia="zh-CN"/>
        </w:rPr>
        <w:t>与</w:t>
      </w:r>
      <w:r w:rsidRPr="00F51BF5">
        <w:rPr>
          <w:lang w:eastAsia="zh-CN"/>
        </w:rPr>
        <w:t>建议：</w:t>
      </w:r>
      <w:r w:rsidRPr="00F51BF5">
        <w:rPr>
          <w:lang w:eastAsia="zh-CN"/>
        </w:rPr>
        <w:t xml:space="preserve"> </w:t>
      </w:r>
    </w:p>
    <w:p w:rsidR="00104C03" w:rsidRPr="00F51BF5" w:rsidRDefault="00104C03" w:rsidP="00104C03">
      <w:pPr>
        <w:rPr>
          <w:lang w:eastAsia="zh-CN"/>
        </w:rPr>
      </w:pPr>
    </w:p>
    <w:p w:rsidR="00104C03" w:rsidRPr="00F51BF5" w:rsidRDefault="00104C03" w:rsidP="00104C03">
      <w:pPr>
        <w:rPr>
          <w:u w:val="single"/>
        </w:rPr>
      </w:pPr>
      <w:proofErr w:type="spellStart"/>
      <w:r w:rsidRPr="00F51BF5">
        <w:rPr>
          <w:u w:val="single"/>
        </w:rPr>
        <w:t>淘汰</w:t>
      </w:r>
      <w:proofErr w:type="spellEnd"/>
    </w:p>
    <w:p w:rsidR="00104C03" w:rsidRPr="00F51BF5" w:rsidRDefault="00104C03" w:rsidP="00104C0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04C03" w:rsidRPr="00F51BF5" w:rsidTr="006B34FB">
        <w:tc>
          <w:tcPr>
            <w:tcW w:w="6941" w:type="dxa"/>
          </w:tcPr>
          <w:p w:rsidR="00104C03" w:rsidRPr="00F51BF5" w:rsidRDefault="00104C03" w:rsidP="00FA4D49">
            <w:pPr>
              <w:pStyle w:val="ListParagraph"/>
              <w:numPr>
                <w:ilvl w:val="0"/>
                <w:numId w:val="27"/>
              </w:numPr>
              <w:ind w:hanging="830"/>
              <w:rPr>
                <w:rFonts w:ascii="Times New Roman" w:hAnsi="Times New Roman" w:cs="Times New Roman"/>
              </w:rPr>
            </w:pPr>
            <w:r w:rsidRPr="00F51BF5">
              <w:rPr>
                <w:rFonts w:ascii="Times New Roman" w:hAnsi="Times New Roman" w:cs="Times New Roman"/>
              </w:rPr>
              <w:t>氟氯烃淘汰管理计划（第一阶段第四次付款）</w:t>
            </w:r>
          </w:p>
        </w:tc>
        <w:tc>
          <w:tcPr>
            <w:tcW w:w="2409" w:type="dxa"/>
          </w:tcPr>
          <w:p w:rsidR="00104C03" w:rsidRPr="00F51BF5" w:rsidRDefault="00FA4D49" w:rsidP="00FA4D49">
            <w:pPr>
              <w:jc w:val="right"/>
              <w:rPr>
                <w:lang w:eastAsia="zh-CN"/>
              </w:rPr>
            </w:pPr>
            <w:r>
              <w:rPr>
                <w:rFonts w:hint="eastAsia"/>
                <w:lang w:eastAsia="zh-CN"/>
              </w:rPr>
              <w:t>联合国</w:t>
            </w:r>
            <w:r w:rsidR="00104C03" w:rsidRPr="00F51BF5">
              <w:rPr>
                <w:lang w:eastAsia="zh-CN"/>
              </w:rPr>
              <w:t>环境规划署</w:t>
            </w:r>
            <w:r>
              <w:rPr>
                <w:rFonts w:hint="eastAsia"/>
                <w:lang w:eastAsia="zh-CN"/>
              </w:rPr>
              <w:t>与联合国</w:t>
            </w:r>
            <w:r w:rsidR="00104C03" w:rsidRPr="00F51BF5">
              <w:rPr>
                <w:lang w:eastAsia="zh-CN"/>
              </w:rPr>
              <w:t>开发计划署</w:t>
            </w:r>
          </w:p>
        </w:tc>
      </w:tr>
    </w:tbl>
    <w:p w:rsidR="00104C03" w:rsidRPr="00F51BF5" w:rsidRDefault="00104C03" w:rsidP="00104C03">
      <w:pPr>
        <w:rPr>
          <w:lang w:eastAsia="zh-CN"/>
        </w:rPr>
      </w:pPr>
    </w:p>
    <w:p w:rsidR="00104C03" w:rsidRPr="00F51BF5" w:rsidRDefault="00104C03" w:rsidP="00104C03">
      <w:pPr>
        <w:rPr>
          <w:lang w:eastAsia="zh-CN"/>
        </w:rPr>
      </w:pPr>
    </w:p>
    <w:p w:rsidR="00104C03" w:rsidRPr="00F51BF5" w:rsidRDefault="00104C03" w:rsidP="00104C03">
      <w:pPr>
        <w:rPr>
          <w:lang w:eastAsia="zh-CN"/>
        </w:rPr>
      </w:pPr>
    </w:p>
    <w:p w:rsidR="00104C03" w:rsidRPr="00F51BF5" w:rsidRDefault="00104C03" w:rsidP="00104C03">
      <w:pPr>
        <w:rPr>
          <w:lang w:eastAsia="zh-CN"/>
        </w:rPr>
      </w:pPr>
      <w:r w:rsidRPr="00F51BF5">
        <w:rPr>
          <w:lang w:eastAsia="zh-CN"/>
        </w:rPr>
        <w:br w:type="page"/>
      </w:r>
    </w:p>
    <w:p w:rsidR="00104C03" w:rsidRPr="00F51BF5" w:rsidRDefault="00104C03" w:rsidP="00104C03">
      <w:pPr>
        <w:jc w:val="center"/>
        <w:rPr>
          <w:b/>
          <w:lang w:eastAsia="zh-CN"/>
        </w:rPr>
      </w:pPr>
      <w:r w:rsidRPr="00F51BF5">
        <w:rPr>
          <w:b/>
          <w:lang w:eastAsia="zh-CN"/>
        </w:rPr>
        <w:lastRenderedPageBreak/>
        <w:t>项目评价表</w:t>
      </w:r>
      <w:r w:rsidR="002E516B">
        <w:rPr>
          <w:b/>
          <w:lang w:eastAsia="zh-CN"/>
        </w:rPr>
        <w:t>——</w:t>
      </w:r>
      <w:r w:rsidRPr="00F51BF5">
        <w:rPr>
          <w:b/>
          <w:lang w:eastAsia="zh-CN"/>
        </w:rPr>
        <w:t>多年期项目</w:t>
      </w:r>
    </w:p>
    <w:p w:rsidR="00104C03" w:rsidRPr="00F51BF5" w:rsidRDefault="00104C03" w:rsidP="00104C03">
      <w:pPr>
        <w:jc w:val="center"/>
        <w:rPr>
          <w:lang w:eastAsia="zh-CN"/>
        </w:rPr>
      </w:pPr>
    </w:p>
    <w:p w:rsidR="00104C03" w:rsidRPr="00F51BF5" w:rsidRDefault="00104C03" w:rsidP="00104C03">
      <w:pPr>
        <w:jc w:val="center"/>
        <w:rPr>
          <w:b/>
          <w:lang w:eastAsia="zh-CN"/>
        </w:rPr>
      </w:pPr>
      <w:r w:rsidRPr="00F51BF5">
        <w:rPr>
          <w:b/>
          <w:lang w:eastAsia="zh-CN"/>
        </w:rPr>
        <w:t>马里</w:t>
      </w:r>
    </w:p>
    <w:p w:rsidR="00104C03" w:rsidRPr="00F51BF5" w:rsidRDefault="00104C03" w:rsidP="00104C03">
      <w:pPr>
        <w:jc w:val="center"/>
        <w:rPr>
          <w:lang w:eastAsia="zh-CN"/>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60"/>
        <w:gridCol w:w="2338"/>
        <w:gridCol w:w="2501"/>
        <w:gridCol w:w="2501"/>
      </w:tblGrid>
      <w:tr w:rsidR="00104C03" w:rsidRPr="00F51BF5" w:rsidTr="005C7E2A">
        <w:trPr>
          <w:trHeight w:hRule="exact" w:val="227"/>
        </w:trPr>
        <w:tc>
          <w:tcPr>
            <w:tcW w:w="2660" w:type="dxa"/>
            <w:shd w:val="clear" w:color="auto" w:fill="auto"/>
          </w:tcPr>
          <w:p w:rsidR="00104C03" w:rsidRPr="00F51BF5" w:rsidRDefault="00104C03" w:rsidP="006B34FB">
            <w:pPr>
              <w:spacing w:after="80"/>
              <w:jc w:val="left"/>
              <w:rPr>
                <w:b/>
                <w:sz w:val="18"/>
              </w:rPr>
            </w:pPr>
            <w:r w:rsidRPr="00F51BF5">
              <w:rPr>
                <w:b/>
                <w:sz w:val="18"/>
              </w:rPr>
              <w:t>（</w:t>
            </w:r>
            <w:proofErr w:type="spellStart"/>
            <w:r w:rsidRPr="00F51BF5">
              <w:rPr>
                <w:b/>
                <w:sz w:val="18"/>
              </w:rPr>
              <w:t>一）项目名称</w:t>
            </w:r>
            <w:proofErr w:type="spellEnd"/>
          </w:p>
        </w:tc>
        <w:tc>
          <w:tcPr>
            <w:tcW w:w="2338" w:type="dxa"/>
            <w:shd w:val="clear" w:color="auto" w:fill="auto"/>
          </w:tcPr>
          <w:p w:rsidR="00104C03" w:rsidRPr="00F51BF5" w:rsidRDefault="00104C03" w:rsidP="006B34FB">
            <w:pPr>
              <w:spacing w:after="80"/>
              <w:jc w:val="center"/>
              <w:rPr>
                <w:b/>
                <w:sz w:val="18"/>
              </w:rPr>
            </w:pPr>
            <w:proofErr w:type="spellStart"/>
            <w:r w:rsidRPr="00F51BF5">
              <w:rPr>
                <w:b/>
                <w:sz w:val="18"/>
              </w:rPr>
              <w:t>机构</w:t>
            </w:r>
            <w:proofErr w:type="spellEnd"/>
          </w:p>
        </w:tc>
        <w:tc>
          <w:tcPr>
            <w:tcW w:w="2501" w:type="dxa"/>
            <w:shd w:val="clear" w:color="auto" w:fill="auto"/>
          </w:tcPr>
          <w:p w:rsidR="00104C03" w:rsidRPr="00F51BF5" w:rsidRDefault="00104C03" w:rsidP="006B34FB">
            <w:pPr>
              <w:spacing w:after="80"/>
              <w:jc w:val="center"/>
              <w:rPr>
                <w:b/>
                <w:sz w:val="18"/>
              </w:rPr>
            </w:pPr>
            <w:proofErr w:type="spellStart"/>
            <w:r w:rsidRPr="00F51BF5">
              <w:rPr>
                <w:b/>
                <w:sz w:val="18"/>
              </w:rPr>
              <w:t>批准会议</w:t>
            </w:r>
            <w:proofErr w:type="spellEnd"/>
          </w:p>
        </w:tc>
        <w:tc>
          <w:tcPr>
            <w:tcW w:w="2501" w:type="dxa"/>
            <w:shd w:val="clear" w:color="auto" w:fill="auto"/>
          </w:tcPr>
          <w:p w:rsidR="00104C03" w:rsidRPr="00F51BF5" w:rsidRDefault="00104C03" w:rsidP="006B34FB">
            <w:pPr>
              <w:spacing w:after="80"/>
              <w:jc w:val="center"/>
              <w:rPr>
                <w:b/>
                <w:sz w:val="18"/>
              </w:rPr>
            </w:pPr>
            <w:proofErr w:type="spellStart"/>
            <w:r w:rsidRPr="00F51BF5">
              <w:rPr>
                <w:b/>
                <w:sz w:val="18"/>
              </w:rPr>
              <w:t>控制措施</w:t>
            </w:r>
            <w:proofErr w:type="spellEnd"/>
          </w:p>
        </w:tc>
      </w:tr>
      <w:tr w:rsidR="00104C03" w:rsidRPr="00F51BF5" w:rsidTr="001005D9">
        <w:trPr>
          <w:trHeight w:hRule="exact" w:val="469"/>
        </w:trPr>
        <w:tc>
          <w:tcPr>
            <w:tcW w:w="2660" w:type="dxa"/>
            <w:shd w:val="clear" w:color="auto" w:fill="auto"/>
          </w:tcPr>
          <w:p w:rsidR="00104C03" w:rsidRPr="00F51BF5" w:rsidRDefault="00104C03" w:rsidP="006B34FB">
            <w:pPr>
              <w:spacing w:after="80"/>
              <w:jc w:val="center"/>
              <w:rPr>
                <w:sz w:val="18"/>
                <w:lang w:eastAsia="zh-CN"/>
              </w:rPr>
            </w:pPr>
            <w:r w:rsidRPr="00F51BF5">
              <w:rPr>
                <w:sz w:val="18"/>
                <w:lang w:eastAsia="zh-CN"/>
              </w:rPr>
              <w:t>氟氯烃淘汰计划（第一阶段）</w:t>
            </w:r>
          </w:p>
        </w:tc>
        <w:tc>
          <w:tcPr>
            <w:tcW w:w="2338" w:type="dxa"/>
            <w:shd w:val="clear" w:color="auto" w:fill="auto"/>
          </w:tcPr>
          <w:p w:rsidR="00104C03" w:rsidRPr="00F51BF5" w:rsidRDefault="00FA4D49" w:rsidP="00FA4D49">
            <w:pPr>
              <w:spacing w:after="80"/>
              <w:jc w:val="center"/>
              <w:rPr>
                <w:sz w:val="18"/>
                <w:lang w:eastAsia="zh-CN"/>
              </w:rPr>
            </w:pPr>
            <w:r>
              <w:rPr>
                <w:rFonts w:hint="eastAsia"/>
                <w:sz w:val="18"/>
                <w:lang w:eastAsia="zh-CN"/>
              </w:rPr>
              <w:t>联合国</w:t>
            </w:r>
            <w:r w:rsidR="00104C03" w:rsidRPr="00F51BF5">
              <w:rPr>
                <w:sz w:val="18"/>
                <w:lang w:eastAsia="zh-CN"/>
              </w:rPr>
              <w:t>开发计划署</w:t>
            </w:r>
            <w:r>
              <w:rPr>
                <w:rFonts w:hint="eastAsia"/>
                <w:sz w:val="18"/>
                <w:lang w:eastAsia="zh-CN"/>
              </w:rPr>
              <w:t>与</w:t>
            </w:r>
            <w:r>
              <w:rPr>
                <w:sz w:val="18"/>
                <w:lang w:eastAsia="zh-CN"/>
              </w:rPr>
              <w:t>联合国</w:t>
            </w:r>
            <w:r w:rsidR="00104C03" w:rsidRPr="00F51BF5">
              <w:rPr>
                <w:sz w:val="18"/>
                <w:lang w:eastAsia="zh-CN"/>
              </w:rPr>
              <w:t>环境规划署（牵头）</w:t>
            </w:r>
          </w:p>
        </w:tc>
        <w:tc>
          <w:tcPr>
            <w:tcW w:w="2501" w:type="dxa"/>
            <w:shd w:val="clear" w:color="auto" w:fill="auto"/>
          </w:tcPr>
          <w:p w:rsidR="00104C03" w:rsidRPr="00F51BF5" w:rsidRDefault="00104C03" w:rsidP="006B34FB">
            <w:pPr>
              <w:spacing w:after="80"/>
              <w:jc w:val="center"/>
              <w:rPr>
                <w:sz w:val="18"/>
              </w:rPr>
            </w:pPr>
            <w:r w:rsidRPr="00F51BF5">
              <w:rPr>
                <w:sz w:val="18"/>
              </w:rPr>
              <w:t>第</w:t>
            </w:r>
            <w:r w:rsidRPr="00F51BF5">
              <w:rPr>
                <w:sz w:val="18"/>
              </w:rPr>
              <w:t>63</w:t>
            </w:r>
            <w:proofErr w:type="spellStart"/>
            <w:r w:rsidRPr="00F51BF5">
              <w:rPr>
                <w:sz w:val="18"/>
              </w:rPr>
              <w:t>次会议</w:t>
            </w:r>
            <w:proofErr w:type="spellEnd"/>
          </w:p>
        </w:tc>
        <w:tc>
          <w:tcPr>
            <w:tcW w:w="2501" w:type="dxa"/>
            <w:shd w:val="clear" w:color="auto" w:fill="auto"/>
          </w:tcPr>
          <w:p w:rsidR="00104C03" w:rsidRPr="00F51BF5" w:rsidRDefault="00104C03" w:rsidP="00D55FDB">
            <w:pPr>
              <w:spacing w:after="80"/>
              <w:jc w:val="center"/>
              <w:rPr>
                <w:sz w:val="18"/>
              </w:rPr>
            </w:pPr>
            <w:r w:rsidRPr="00F51BF5">
              <w:rPr>
                <w:sz w:val="18"/>
              </w:rPr>
              <w:t>到</w:t>
            </w:r>
            <w:r w:rsidRPr="00F51BF5">
              <w:rPr>
                <w:sz w:val="18"/>
              </w:rPr>
              <w:t>2020</w:t>
            </w:r>
            <w:proofErr w:type="spellStart"/>
            <w:r w:rsidRPr="00F51BF5">
              <w:rPr>
                <w:sz w:val="18"/>
              </w:rPr>
              <w:t>年达到</w:t>
            </w:r>
            <w:proofErr w:type="spellEnd"/>
            <w:r w:rsidRPr="00F51BF5">
              <w:rPr>
                <w:sz w:val="18"/>
              </w:rPr>
              <w:t>35%</w:t>
            </w:r>
          </w:p>
        </w:tc>
      </w:tr>
    </w:tbl>
    <w:p w:rsidR="00104C03" w:rsidRPr="00F51BF5" w:rsidRDefault="00104C03" w:rsidP="00104C03">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104C03" w:rsidRPr="00F51BF5" w:rsidTr="006B34FB">
        <w:trPr>
          <w:trHeight w:hRule="exact" w:val="238"/>
        </w:trPr>
        <w:tc>
          <w:tcPr>
            <w:tcW w:w="5200" w:type="dxa"/>
            <w:shd w:val="clear" w:color="auto" w:fill="auto"/>
          </w:tcPr>
          <w:p w:rsidR="00104C03" w:rsidRPr="00F51BF5" w:rsidRDefault="00104C03" w:rsidP="00FA4D49">
            <w:pPr>
              <w:spacing w:after="60"/>
              <w:jc w:val="left"/>
              <w:rPr>
                <w:b/>
                <w:sz w:val="18"/>
                <w:lang w:eastAsia="zh-CN"/>
              </w:rPr>
            </w:pPr>
            <w:r w:rsidRPr="00F51BF5">
              <w:rPr>
                <w:b/>
                <w:sz w:val="18"/>
                <w:lang w:eastAsia="zh-CN"/>
              </w:rPr>
              <w:t>（二）第</w:t>
            </w:r>
            <w:r w:rsidRPr="00F51BF5">
              <w:rPr>
                <w:b/>
                <w:sz w:val="18"/>
                <w:lang w:eastAsia="zh-CN"/>
              </w:rPr>
              <w:t>7</w:t>
            </w:r>
            <w:r w:rsidRPr="00F51BF5">
              <w:rPr>
                <w:b/>
                <w:sz w:val="18"/>
                <w:lang w:eastAsia="zh-CN"/>
              </w:rPr>
              <w:t>条</w:t>
            </w:r>
            <w:r w:rsidR="00FA4D49" w:rsidRPr="00F51BF5">
              <w:rPr>
                <w:b/>
                <w:sz w:val="18"/>
                <w:lang w:eastAsia="zh-CN"/>
              </w:rPr>
              <w:t>最新</w:t>
            </w:r>
            <w:r w:rsidRPr="00F51BF5">
              <w:rPr>
                <w:b/>
                <w:sz w:val="18"/>
                <w:lang w:eastAsia="zh-CN"/>
              </w:rPr>
              <w:t>数据（附件</w:t>
            </w:r>
            <w:r w:rsidRPr="00F51BF5">
              <w:rPr>
                <w:b/>
                <w:sz w:val="18"/>
                <w:lang w:eastAsia="zh-CN"/>
              </w:rPr>
              <w:t>C</w:t>
            </w:r>
            <w:r w:rsidRPr="00F51BF5">
              <w:rPr>
                <w:b/>
                <w:sz w:val="18"/>
                <w:lang w:eastAsia="zh-CN"/>
              </w:rPr>
              <w:t>第</w:t>
            </w:r>
            <w:r w:rsidRPr="00F51BF5">
              <w:rPr>
                <w:b/>
                <w:sz w:val="18"/>
                <w:lang w:eastAsia="zh-CN"/>
              </w:rPr>
              <w:t>l</w:t>
            </w:r>
            <w:r w:rsidRPr="00F51BF5">
              <w:rPr>
                <w:b/>
                <w:sz w:val="18"/>
                <w:lang w:eastAsia="zh-CN"/>
              </w:rPr>
              <w:t>组）</w:t>
            </w:r>
          </w:p>
        </w:tc>
        <w:tc>
          <w:tcPr>
            <w:tcW w:w="2400" w:type="dxa"/>
            <w:shd w:val="clear" w:color="auto" w:fill="auto"/>
          </w:tcPr>
          <w:p w:rsidR="00104C03" w:rsidRPr="00F51BF5" w:rsidRDefault="00104C03" w:rsidP="006B34FB">
            <w:pPr>
              <w:spacing w:after="60"/>
              <w:jc w:val="center"/>
              <w:rPr>
                <w:sz w:val="18"/>
              </w:rPr>
            </w:pPr>
            <w:proofErr w:type="spellStart"/>
            <w:r w:rsidRPr="00F51BF5">
              <w:rPr>
                <w:sz w:val="18"/>
              </w:rPr>
              <w:t>年份</w:t>
            </w:r>
            <w:proofErr w:type="spellEnd"/>
            <w:r w:rsidRPr="00F51BF5">
              <w:rPr>
                <w:sz w:val="18"/>
              </w:rPr>
              <w:t>：</w:t>
            </w:r>
            <w:r w:rsidRPr="00F51BF5">
              <w:rPr>
                <w:sz w:val="18"/>
              </w:rPr>
              <w:t>2018</w:t>
            </w:r>
            <w:r w:rsidRPr="00F51BF5">
              <w:rPr>
                <w:sz w:val="18"/>
              </w:rPr>
              <w:t>年</w:t>
            </w:r>
          </w:p>
        </w:tc>
        <w:tc>
          <w:tcPr>
            <w:tcW w:w="2400" w:type="dxa"/>
            <w:shd w:val="clear" w:color="auto" w:fill="auto"/>
          </w:tcPr>
          <w:p w:rsidR="00104C03" w:rsidRPr="00F51BF5" w:rsidRDefault="00104C03" w:rsidP="006B34FB">
            <w:pPr>
              <w:spacing w:after="60"/>
              <w:jc w:val="right"/>
              <w:rPr>
                <w:sz w:val="18"/>
              </w:rPr>
            </w:pPr>
            <w:r w:rsidRPr="00F51BF5">
              <w:rPr>
                <w:sz w:val="18"/>
              </w:rPr>
              <w:t>9.08</w:t>
            </w:r>
            <w:r w:rsidRPr="00F51BF5">
              <w:rPr>
                <w:sz w:val="18"/>
              </w:rPr>
              <w:t>（</w:t>
            </w:r>
            <w:r w:rsidRPr="00F51BF5">
              <w:rPr>
                <w:sz w:val="18"/>
              </w:rPr>
              <w:t>ODP</w:t>
            </w:r>
            <w:r w:rsidRPr="00F51BF5">
              <w:rPr>
                <w:sz w:val="18"/>
              </w:rPr>
              <w:t>吨）</w:t>
            </w:r>
          </w:p>
        </w:tc>
      </w:tr>
    </w:tbl>
    <w:p w:rsidR="00104C03" w:rsidRPr="00F51BF5" w:rsidRDefault="00104C03" w:rsidP="00104C03">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9"/>
        <w:gridCol w:w="843"/>
        <w:gridCol w:w="844"/>
        <w:gridCol w:w="844"/>
        <w:gridCol w:w="1045"/>
        <w:gridCol w:w="1045"/>
        <w:gridCol w:w="643"/>
        <w:gridCol w:w="844"/>
        <w:gridCol w:w="1246"/>
        <w:gridCol w:w="1447"/>
      </w:tblGrid>
      <w:tr w:rsidR="00104C03" w:rsidRPr="00F51BF5" w:rsidTr="006B34FB">
        <w:trPr>
          <w:trHeight w:hRule="exact" w:val="227"/>
        </w:trPr>
        <w:tc>
          <w:tcPr>
            <w:tcW w:w="0" w:type="auto"/>
            <w:gridSpan w:val="8"/>
            <w:shd w:val="clear" w:color="auto" w:fill="auto"/>
          </w:tcPr>
          <w:p w:rsidR="00104C03" w:rsidRPr="00F51BF5" w:rsidRDefault="00104C03" w:rsidP="00FA4D49">
            <w:pPr>
              <w:spacing w:after="60"/>
              <w:jc w:val="left"/>
              <w:rPr>
                <w:b/>
                <w:sz w:val="18"/>
                <w:lang w:eastAsia="zh-CN"/>
              </w:rPr>
            </w:pPr>
            <w:r w:rsidRPr="00F51BF5">
              <w:rPr>
                <w:b/>
                <w:sz w:val="18"/>
                <w:lang w:eastAsia="zh-CN"/>
              </w:rPr>
              <w:t>（三）国家</w:t>
            </w:r>
            <w:r w:rsidR="00FA4D49">
              <w:rPr>
                <w:rFonts w:hint="eastAsia"/>
                <w:b/>
                <w:sz w:val="18"/>
                <w:lang w:eastAsia="zh-CN"/>
              </w:rPr>
              <w:t>项目</w:t>
            </w:r>
            <w:r w:rsidR="00FA4D49" w:rsidRPr="00F51BF5">
              <w:rPr>
                <w:b/>
                <w:sz w:val="18"/>
                <w:lang w:eastAsia="zh-CN"/>
              </w:rPr>
              <w:t>最新</w:t>
            </w:r>
            <w:r w:rsidRPr="00F51BF5">
              <w:rPr>
                <w:b/>
                <w:sz w:val="18"/>
                <w:lang w:eastAsia="zh-CN"/>
              </w:rPr>
              <w:t>行业数据（</w:t>
            </w:r>
            <w:r w:rsidRPr="00F51BF5">
              <w:rPr>
                <w:b/>
                <w:sz w:val="18"/>
                <w:lang w:eastAsia="zh-CN"/>
              </w:rPr>
              <w:t>ODP</w:t>
            </w:r>
            <w:r w:rsidRPr="00F51BF5">
              <w:rPr>
                <w:b/>
                <w:sz w:val="18"/>
                <w:lang w:eastAsia="zh-CN"/>
              </w:rPr>
              <w:t>吨）</w:t>
            </w:r>
            <w:r w:rsidR="00FA4D49">
              <w:rPr>
                <w:rFonts w:hint="eastAsia"/>
                <w:b/>
                <w:sz w:val="18"/>
                <w:lang w:eastAsia="zh-CN"/>
              </w:rPr>
              <w:t xml:space="preserve"> </w:t>
            </w:r>
          </w:p>
        </w:tc>
        <w:tc>
          <w:tcPr>
            <w:tcW w:w="0" w:type="auto"/>
            <w:gridSpan w:val="2"/>
            <w:shd w:val="clear" w:color="auto" w:fill="auto"/>
          </w:tcPr>
          <w:p w:rsidR="00104C03" w:rsidRPr="00F51BF5" w:rsidRDefault="00104C03" w:rsidP="006B34FB">
            <w:pPr>
              <w:spacing w:after="60"/>
              <w:jc w:val="right"/>
              <w:rPr>
                <w:b/>
                <w:sz w:val="18"/>
              </w:rPr>
            </w:pPr>
            <w:proofErr w:type="spellStart"/>
            <w:r w:rsidRPr="00F51BF5">
              <w:rPr>
                <w:b/>
                <w:sz w:val="18"/>
              </w:rPr>
              <w:t>年份</w:t>
            </w:r>
            <w:proofErr w:type="spellEnd"/>
            <w:r w:rsidRPr="00F51BF5">
              <w:rPr>
                <w:b/>
                <w:sz w:val="18"/>
              </w:rPr>
              <w:t>：</w:t>
            </w:r>
            <w:r w:rsidRPr="00F51BF5">
              <w:rPr>
                <w:b/>
                <w:sz w:val="18"/>
              </w:rPr>
              <w:t>2018</w:t>
            </w:r>
            <w:r w:rsidRPr="00F51BF5">
              <w:rPr>
                <w:b/>
                <w:sz w:val="18"/>
              </w:rPr>
              <w:t>年</w:t>
            </w:r>
          </w:p>
        </w:tc>
      </w:tr>
      <w:tr w:rsidR="00104C03" w:rsidRPr="00F51BF5" w:rsidTr="006B34FB">
        <w:trPr>
          <w:trHeight w:hRule="exact" w:val="454"/>
        </w:trPr>
        <w:tc>
          <w:tcPr>
            <w:tcW w:w="0" w:type="auto"/>
            <w:shd w:val="clear" w:color="auto" w:fill="auto"/>
          </w:tcPr>
          <w:p w:rsidR="00104C03" w:rsidRPr="00F51BF5" w:rsidRDefault="00104C03" w:rsidP="006B34FB">
            <w:pPr>
              <w:spacing w:after="60"/>
              <w:jc w:val="center"/>
              <w:rPr>
                <w:sz w:val="18"/>
              </w:rPr>
            </w:pPr>
            <w:proofErr w:type="spellStart"/>
            <w:r w:rsidRPr="00F51BF5">
              <w:rPr>
                <w:sz w:val="18"/>
              </w:rPr>
              <w:t>化学品</w:t>
            </w:r>
            <w:proofErr w:type="spellEnd"/>
          </w:p>
        </w:tc>
        <w:tc>
          <w:tcPr>
            <w:tcW w:w="0" w:type="auto"/>
            <w:shd w:val="clear" w:color="auto" w:fill="auto"/>
          </w:tcPr>
          <w:p w:rsidR="00104C03" w:rsidRPr="00F51BF5" w:rsidRDefault="00104C03" w:rsidP="006B34FB">
            <w:pPr>
              <w:spacing w:after="60"/>
              <w:jc w:val="center"/>
              <w:rPr>
                <w:sz w:val="18"/>
              </w:rPr>
            </w:pPr>
            <w:proofErr w:type="spellStart"/>
            <w:r w:rsidRPr="00F51BF5">
              <w:rPr>
                <w:sz w:val="18"/>
              </w:rPr>
              <w:t>气雾剂</w:t>
            </w:r>
            <w:proofErr w:type="spellEnd"/>
          </w:p>
        </w:tc>
        <w:tc>
          <w:tcPr>
            <w:tcW w:w="0" w:type="auto"/>
            <w:shd w:val="clear" w:color="auto" w:fill="auto"/>
          </w:tcPr>
          <w:p w:rsidR="00104C03" w:rsidRPr="00F51BF5" w:rsidRDefault="00104C03" w:rsidP="00FA4D49">
            <w:pPr>
              <w:spacing w:after="60"/>
              <w:jc w:val="center"/>
              <w:rPr>
                <w:sz w:val="18"/>
              </w:rPr>
            </w:pPr>
            <w:proofErr w:type="spellStart"/>
            <w:r w:rsidRPr="00F51BF5">
              <w:rPr>
                <w:sz w:val="18"/>
              </w:rPr>
              <w:t>泡沫</w:t>
            </w:r>
            <w:r w:rsidR="00FA4D49" w:rsidRPr="00F51BF5">
              <w:rPr>
                <w:sz w:val="18"/>
              </w:rPr>
              <w:t>剂</w:t>
            </w:r>
            <w:proofErr w:type="spellEnd"/>
          </w:p>
        </w:tc>
        <w:tc>
          <w:tcPr>
            <w:tcW w:w="0" w:type="auto"/>
            <w:shd w:val="clear" w:color="auto" w:fill="auto"/>
          </w:tcPr>
          <w:p w:rsidR="00104C03" w:rsidRPr="00F51BF5" w:rsidRDefault="00FA4D49" w:rsidP="00FA4D49">
            <w:pPr>
              <w:spacing w:after="60"/>
              <w:jc w:val="center"/>
              <w:rPr>
                <w:sz w:val="18"/>
              </w:rPr>
            </w:pPr>
            <w:r>
              <w:rPr>
                <w:rFonts w:hint="eastAsia"/>
                <w:sz w:val="18"/>
                <w:lang w:eastAsia="zh-CN"/>
              </w:rPr>
              <w:t>防火</w:t>
            </w:r>
            <w:r>
              <w:rPr>
                <w:sz w:val="18"/>
                <w:lang w:eastAsia="zh-CN"/>
              </w:rPr>
              <w:t>类</w:t>
            </w:r>
          </w:p>
        </w:tc>
        <w:tc>
          <w:tcPr>
            <w:tcW w:w="0" w:type="auto"/>
            <w:gridSpan w:val="2"/>
            <w:shd w:val="clear" w:color="auto" w:fill="auto"/>
          </w:tcPr>
          <w:p w:rsidR="00104C03" w:rsidRPr="00F51BF5" w:rsidRDefault="00104C03" w:rsidP="006B34FB">
            <w:pPr>
              <w:spacing w:after="60"/>
              <w:jc w:val="center"/>
              <w:rPr>
                <w:sz w:val="18"/>
                <w:lang w:eastAsia="zh-CN"/>
              </w:rPr>
            </w:pPr>
            <w:proofErr w:type="spellStart"/>
            <w:r w:rsidRPr="00F51BF5">
              <w:rPr>
                <w:sz w:val="18"/>
              </w:rPr>
              <w:t>制冷</w:t>
            </w:r>
            <w:proofErr w:type="spellEnd"/>
            <w:r w:rsidR="00FA4D49">
              <w:rPr>
                <w:rFonts w:hint="eastAsia"/>
                <w:sz w:val="18"/>
                <w:lang w:eastAsia="zh-CN"/>
              </w:rPr>
              <w:t>类</w:t>
            </w:r>
          </w:p>
        </w:tc>
        <w:tc>
          <w:tcPr>
            <w:tcW w:w="0" w:type="auto"/>
            <w:shd w:val="clear" w:color="auto" w:fill="auto"/>
          </w:tcPr>
          <w:p w:rsidR="00104C03" w:rsidRPr="00F51BF5" w:rsidRDefault="00104C03" w:rsidP="006B34FB">
            <w:pPr>
              <w:spacing w:after="60"/>
              <w:jc w:val="center"/>
              <w:rPr>
                <w:sz w:val="18"/>
              </w:rPr>
            </w:pPr>
            <w:proofErr w:type="spellStart"/>
            <w:r w:rsidRPr="00F51BF5">
              <w:rPr>
                <w:sz w:val="18"/>
              </w:rPr>
              <w:t>溶剂</w:t>
            </w:r>
            <w:proofErr w:type="spellEnd"/>
          </w:p>
        </w:tc>
        <w:tc>
          <w:tcPr>
            <w:tcW w:w="0" w:type="auto"/>
            <w:shd w:val="clear" w:color="auto" w:fill="auto"/>
          </w:tcPr>
          <w:p w:rsidR="00104C03" w:rsidRPr="00F51BF5" w:rsidRDefault="00104C03" w:rsidP="006B34FB">
            <w:pPr>
              <w:spacing w:after="60"/>
              <w:jc w:val="center"/>
              <w:rPr>
                <w:sz w:val="18"/>
              </w:rPr>
            </w:pPr>
            <w:proofErr w:type="spellStart"/>
            <w:r w:rsidRPr="00F51BF5">
              <w:rPr>
                <w:sz w:val="18"/>
              </w:rPr>
              <w:t>加工剂</w:t>
            </w:r>
            <w:proofErr w:type="spellEnd"/>
          </w:p>
        </w:tc>
        <w:tc>
          <w:tcPr>
            <w:tcW w:w="0" w:type="auto"/>
            <w:shd w:val="clear" w:color="auto" w:fill="auto"/>
          </w:tcPr>
          <w:p w:rsidR="00104C03" w:rsidRPr="00F51BF5" w:rsidRDefault="00104C03" w:rsidP="006B34FB">
            <w:pPr>
              <w:spacing w:after="60"/>
              <w:jc w:val="center"/>
              <w:rPr>
                <w:sz w:val="18"/>
              </w:rPr>
            </w:pPr>
            <w:proofErr w:type="spellStart"/>
            <w:r w:rsidRPr="00F51BF5">
              <w:rPr>
                <w:sz w:val="18"/>
              </w:rPr>
              <w:t>实验室用途</w:t>
            </w:r>
            <w:proofErr w:type="spellEnd"/>
          </w:p>
        </w:tc>
        <w:tc>
          <w:tcPr>
            <w:tcW w:w="0" w:type="auto"/>
            <w:shd w:val="clear" w:color="auto" w:fill="auto"/>
          </w:tcPr>
          <w:p w:rsidR="00104C03" w:rsidRPr="00F51BF5" w:rsidRDefault="00104C03" w:rsidP="00FA4D49">
            <w:pPr>
              <w:spacing w:after="60"/>
              <w:jc w:val="center"/>
              <w:rPr>
                <w:sz w:val="18"/>
              </w:rPr>
            </w:pPr>
            <w:proofErr w:type="spellStart"/>
            <w:r w:rsidRPr="00F51BF5">
              <w:rPr>
                <w:sz w:val="18"/>
              </w:rPr>
              <w:t>行业</w:t>
            </w:r>
            <w:proofErr w:type="spellEnd"/>
            <w:r w:rsidR="00FA4D49">
              <w:rPr>
                <w:rFonts w:hint="eastAsia"/>
                <w:sz w:val="18"/>
                <w:lang w:eastAsia="zh-CN"/>
              </w:rPr>
              <w:t>消费</w:t>
            </w:r>
            <w:proofErr w:type="spellStart"/>
            <w:r w:rsidRPr="00F51BF5">
              <w:rPr>
                <w:sz w:val="18"/>
              </w:rPr>
              <w:t>总量</w:t>
            </w:r>
            <w:proofErr w:type="spellEnd"/>
          </w:p>
        </w:tc>
      </w:tr>
      <w:tr w:rsidR="00104C03" w:rsidRPr="00F51BF5" w:rsidTr="006B34FB">
        <w:trPr>
          <w:trHeight w:hRule="exact" w:val="227"/>
        </w:trPr>
        <w:tc>
          <w:tcPr>
            <w:tcW w:w="0" w:type="auto"/>
            <w:gridSpan w:val="4"/>
            <w:shd w:val="clear" w:color="auto" w:fill="auto"/>
          </w:tcPr>
          <w:p w:rsidR="00104C03" w:rsidRPr="00F51BF5" w:rsidRDefault="00104C03" w:rsidP="006B34FB">
            <w:pPr>
              <w:spacing w:after="60"/>
              <w:jc w:val="center"/>
              <w:rPr>
                <w:sz w:val="18"/>
              </w:rPr>
            </w:pPr>
            <w:r w:rsidRPr="00F51BF5">
              <w:rPr>
                <w:sz w:val="18"/>
              </w:rPr>
              <w:t xml:space="preserve"> </w:t>
            </w:r>
          </w:p>
        </w:tc>
        <w:tc>
          <w:tcPr>
            <w:tcW w:w="0" w:type="auto"/>
            <w:shd w:val="clear" w:color="auto" w:fill="auto"/>
          </w:tcPr>
          <w:p w:rsidR="00104C03" w:rsidRPr="00F51BF5" w:rsidRDefault="00104C03" w:rsidP="006B34FB">
            <w:pPr>
              <w:spacing w:after="60"/>
              <w:jc w:val="center"/>
              <w:rPr>
                <w:sz w:val="18"/>
              </w:rPr>
            </w:pPr>
            <w:proofErr w:type="spellStart"/>
            <w:r w:rsidRPr="00F51BF5">
              <w:rPr>
                <w:sz w:val="18"/>
              </w:rPr>
              <w:t>制造行业</w:t>
            </w:r>
            <w:proofErr w:type="spellEnd"/>
          </w:p>
        </w:tc>
        <w:tc>
          <w:tcPr>
            <w:tcW w:w="0" w:type="auto"/>
            <w:shd w:val="clear" w:color="auto" w:fill="auto"/>
          </w:tcPr>
          <w:p w:rsidR="00104C03" w:rsidRPr="00F51BF5" w:rsidRDefault="00104C03" w:rsidP="006B34FB">
            <w:pPr>
              <w:spacing w:after="60"/>
              <w:jc w:val="center"/>
              <w:rPr>
                <w:sz w:val="18"/>
              </w:rPr>
            </w:pPr>
            <w:proofErr w:type="spellStart"/>
            <w:r w:rsidRPr="00F51BF5">
              <w:rPr>
                <w:sz w:val="18"/>
              </w:rPr>
              <w:t>维修行业</w:t>
            </w:r>
            <w:proofErr w:type="spellEnd"/>
          </w:p>
        </w:tc>
        <w:tc>
          <w:tcPr>
            <w:tcW w:w="0" w:type="auto"/>
            <w:gridSpan w:val="4"/>
            <w:shd w:val="clear" w:color="auto" w:fill="auto"/>
          </w:tcPr>
          <w:p w:rsidR="00104C03" w:rsidRPr="00F51BF5" w:rsidRDefault="00104C03" w:rsidP="006B34FB">
            <w:pPr>
              <w:spacing w:after="60"/>
              <w:jc w:val="center"/>
              <w:rPr>
                <w:sz w:val="18"/>
              </w:rPr>
            </w:pPr>
          </w:p>
        </w:tc>
      </w:tr>
      <w:tr w:rsidR="00104C03" w:rsidRPr="00F51BF5" w:rsidTr="006B34FB">
        <w:trPr>
          <w:trHeight w:hRule="exact" w:val="227"/>
        </w:trPr>
        <w:tc>
          <w:tcPr>
            <w:tcW w:w="1200" w:type="dxa"/>
            <w:shd w:val="clear" w:color="auto" w:fill="auto"/>
          </w:tcPr>
          <w:p w:rsidR="00104C03" w:rsidRPr="00F51BF5" w:rsidRDefault="00104C03" w:rsidP="006B34FB">
            <w:pPr>
              <w:spacing w:after="60"/>
              <w:jc w:val="left"/>
              <w:rPr>
                <w:sz w:val="18"/>
              </w:rPr>
            </w:pPr>
            <w:r w:rsidRPr="00F51BF5">
              <w:rPr>
                <w:sz w:val="18"/>
              </w:rPr>
              <w:t>HCFC-22</w:t>
            </w:r>
          </w:p>
        </w:tc>
        <w:tc>
          <w:tcPr>
            <w:tcW w:w="0" w:type="auto"/>
            <w:shd w:val="clear" w:color="auto" w:fill="auto"/>
          </w:tcPr>
          <w:p w:rsidR="00104C03" w:rsidRPr="00F51BF5" w:rsidRDefault="00104C03" w:rsidP="006B34FB">
            <w:pPr>
              <w:spacing w:after="60"/>
              <w:jc w:val="right"/>
              <w:rPr>
                <w:sz w:val="18"/>
              </w:rPr>
            </w:pPr>
          </w:p>
        </w:tc>
        <w:tc>
          <w:tcPr>
            <w:tcW w:w="0" w:type="auto"/>
            <w:shd w:val="clear" w:color="auto" w:fill="auto"/>
          </w:tcPr>
          <w:p w:rsidR="00104C03" w:rsidRPr="00F51BF5" w:rsidRDefault="00104C03" w:rsidP="006B34FB">
            <w:pPr>
              <w:spacing w:after="60"/>
              <w:jc w:val="right"/>
              <w:rPr>
                <w:sz w:val="18"/>
              </w:rPr>
            </w:pPr>
          </w:p>
        </w:tc>
        <w:tc>
          <w:tcPr>
            <w:tcW w:w="0" w:type="auto"/>
            <w:shd w:val="clear" w:color="auto" w:fill="auto"/>
          </w:tcPr>
          <w:p w:rsidR="00104C03" w:rsidRPr="00F51BF5" w:rsidRDefault="00104C03" w:rsidP="006B34FB">
            <w:pPr>
              <w:spacing w:after="60"/>
              <w:jc w:val="right"/>
              <w:rPr>
                <w:sz w:val="18"/>
              </w:rPr>
            </w:pPr>
          </w:p>
        </w:tc>
        <w:tc>
          <w:tcPr>
            <w:tcW w:w="0" w:type="auto"/>
            <w:shd w:val="clear" w:color="auto" w:fill="auto"/>
          </w:tcPr>
          <w:p w:rsidR="00104C03" w:rsidRPr="00F51BF5" w:rsidRDefault="00104C03" w:rsidP="006B34FB">
            <w:pPr>
              <w:spacing w:after="60"/>
              <w:jc w:val="right"/>
              <w:rPr>
                <w:sz w:val="18"/>
              </w:rPr>
            </w:pPr>
          </w:p>
        </w:tc>
        <w:tc>
          <w:tcPr>
            <w:tcW w:w="0" w:type="auto"/>
            <w:shd w:val="clear" w:color="auto" w:fill="auto"/>
          </w:tcPr>
          <w:p w:rsidR="00104C03" w:rsidRPr="00F51BF5" w:rsidRDefault="00104C03" w:rsidP="006B34FB">
            <w:pPr>
              <w:spacing w:after="60"/>
              <w:jc w:val="right"/>
              <w:rPr>
                <w:sz w:val="18"/>
              </w:rPr>
            </w:pPr>
            <w:r w:rsidRPr="00F51BF5">
              <w:rPr>
                <w:sz w:val="18"/>
              </w:rPr>
              <w:t>9.08</w:t>
            </w:r>
          </w:p>
        </w:tc>
        <w:tc>
          <w:tcPr>
            <w:tcW w:w="0" w:type="auto"/>
            <w:shd w:val="clear" w:color="auto" w:fill="auto"/>
          </w:tcPr>
          <w:p w:rsidR="00104C03" w:rsidRPr="00F51BF5" w:rsidRDefault="00104C03" w:rsidP="006B34FB">
            <w:pPr>
              <w:spacing w:after="60"/>
              <w:jc w:val="right"/>
              <w:rPr>
                <w:sz w:val="18"/>
              </w:rPr>
            </w:pPr>
          </w:p>
        </w:tc>
        <w:tc>
          <w:tcPr>
            <w:tcW w:w="0" w:type="auto"/>
            <w:shd w:val="clear" w:color="auto" w:fill="auto"/>
          </w:tcPr>
          <w:p w:rsidR="00104C03" w:rsidRPr="00F51BF5" w:rsidRDefault="00104C03" w:rsidP="006B34FB">
            <w:pPr>
              <w:spacing w:after="60"/>
              <w:jc w:val="right"/>
              <w:rPr>
                <w:sz w:val="18"/>
              </w:rPr>
            </w:pPr>
          </w:p>
        </w:tc>
        <w:tc>
          <w:tcPr>
            <w:tcW w:w="0" w:type="auto"/>
            <w:shd w:val="clear" w:color="auto" w:fill="auto"/>
          </w:tcPr>
          <w:p w:rsidR="00104C03" w:rsidRPr="00F51BF5" w:rsidRDefault="00104C03" w:rsidP="006B34FB">
            <w:pPr>
              <w:spacing w:after="60"/>
              <w:jc w:val="right"/>
              <w:rPr>
                <w:sz w:val="18"/>
              </w:rPr>
            </w:pPr>
          </w:p>
        </w:tc>
        <w:tc>
          <w:tcPr>
            <w:tcW w:w="0" w:type="auto"/>
            <w:shd w:val="clear" w:color="auto" w:fill="auto"/>
          </w:tcPr>
          <w:p w:rsidR="00104C03" w:rsidRPr="00F51BF5" w:rsidRDefault="00104C03" w:rsidP="006B34FB">
            <w:pPr>
              <w:spacing w:after="60"/>
              <w:jc w:val="right"/>
              <w:rPr>
                <w:sz w:val="18"/>
              </w:rPr>
            </w:pPr>
            <w:r w:rsidRPr="00F51BF5">
              <w:rPr>
                <w:sz w:val="18"/>
              </w:rPr>
              <w:t>9.08</w:t>
            </w:r>
          </w:p>
        </w:tc>
      </w:tr>
    </w:tbl>
    <w:p w:rsidR="00104C03" w:rsidRPr="00F51BF5" w:rsidRDefault="00104C03" w:rsidP="00104C03">
      <w:pPr>
        <w:spacing w:after="60"/>
        <w:jc w:val="cente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69"/>
        <w:gridCol w:w="1188"/>
        <w:gridCol w:w="3855"/>
        <w:gridCol w:w="1188"/>
      </w:tblGrid>
      <w:tr w:rsidR="00104C03" w:rsidRPr="00F51BF5" w:rsidTr="006B34FB">
        <w:trPr>
          <w:trHeight w:hRule="exact" w:val="227"/>
        </w:trPr>
        <w:tc>
          <w:tcPr>
            <w:tcW w:w="0" w:type="auto"/>
            <w:gridSpan w:val="4"/>
            <w:shd w:val="clear" w:color="auto" w:fill="auto"/>
          </w:tcPr>
          <w:p w:rsidR="00104C03" w:rsidRPr="00F51BF5" w:rsidRDefault="00104C03" w:rsidP="00FA4D49">
            <w:pPr>
              <w:spacing w:after="60"/>
              <w:jc w:val="left"/>
              <w:rPr>
                <w:b/>
                <w:sz w:val="18"/>
                <w:lang w:eastAsia="zh-CN"/>
              </w:rPr>
            </w:pPr>
            <w:r w:rsidRPr="00F51BF5">
              <w:rPr>
                <w:b/>
                <w:sz w:val="18"/>
                <w:lang w:eastAsia="zh-CN"/>
              </w:rPr>
              <w:t>（四）消费</w:t>
            </w:r>
            <w:r w:rsidR="00FA4D49">
              <w:rPr>
                <w:rFonts w:hint="eastAsia"/>
                <w:b/>
                <w:sz w:val="18"/>
                <w:lang w:eastAsia="zh-CN"/>
              </w:rPr>
              <w:t>量</w:t>
            </w:r>
            <w:r w:rsidRPr="00F51BF5">
              <w:rPr>
                <w:b/>
                <w:sz w:val="18"/>
                <w:lang w:eastAsia="zh-CN"/>
              </w:rPr>
              <w:t>数据（</w:t>
            </w:r>
            <w:r w:rsidRPr="00F51BF5">
              <w:rPr>
                <w:b/>
                <w:sz w:val="18"/>
                <w:lang w:eastAsia="zh-CN"/>
              </w:rPr>
              <w:t>ODP</w:t>
            </w:r>
            <w:r w:rsidRPr="00F51BF5">
              <w:rPr>
                <w:b/>
                <w:sz w:val="18"/>
                <w:lang w:eastAsia="zh-CN"/>
              </w:rPr>
              <w:t>吨）</w:t>
            </w:r>
          </w:p>
        </w:tc>
      </w:tr>
      <w:tr w:rsidR="00104C03" w:rsidRPr="00F51BF5" w:rsidTr="006B34FB">
        <w:trPr>
          <w:trHeight w:hRule="exact" w:val="227"/>
        </w:trPr>
        <w:tc>
          <w:tcPr>
            <w:tcW w:w="0" w:type="auto"/>
            <w:shd w:val="clear" w:color="auto" w:fill="auto"/>
          </w:tcPr>
          <w:p w:rsidR="00104C03" w:rsidRPr="00F51BF5" w:rsidRDefault="00104C03" w:rsidP="00FA4D49">
            <w:pPr>
              <w:spacing w:after="60"/>
              <w:jc w:val="center"/>
              <w:rPr>
                <w:sz w:val="18"/>
              </w:rPr>
            </w:pPr>
            <w:r w:rsidRPr="00F51BF5">
              <w:rPr>
                <w:sz w:val="18"/>
              </w:rPr>
              <w:t>2009</w:t>
            </w:r>
            <w:r w:rsidR="00FA4D49">
              <w:rPr>
                <w:rFonts w:hint="eastAsia"/>
                <w:sz w:val="18"/>
                <w:lang w:eastAsia="zh-CN"/>
              </w:rPr>
              <w:t>年</w:t>
            </w:r>
            <w:r w:rsidRPr="00F51BF5">
              <w:rPr>
                <w:sz w:val="18"/>
              </w:rPr>
              <w:t>2010</w:t>
            </w:r>
            <w:proofErr w:type="spellStart"/>
            <w:r w:rsidRPr="00F51BF5">
              <w:rPr>
                <w:sz w:val="18"/>
              </w:rPr>
              <w:t>年基准</w:t>
            </w:r>
            <w:proofErr w:type="spellEnd"/>
            <w:r w:rsidRPr="00F51BF5">
              <w:rPr>
                <w:sz w:val="18"/>
              </w:rPr>
              <w:t>：</w:t>
            </w:r>
          </w:p>
        </w:tc>
        <w:tc>
          <w:tcPr>
            <w:tcW w:w="0" w:type="auto"/>
            <w:shd w:val="clear" w:color="auto" w:fill="auto"/>
          </w:tcPr>
          <w:p w:rsidR="00104C03" w:rsidRPr="00F51BF5" w:rsidRDefault="00104C03" w:rsidP="006B34FB">
            <w:pPr>
              <w:spacing w:after="60"/>
              <w:jc w:val="right"/>
              <w:rPr>
                <w:sz w:val="18"/>
              </w:rPr>
            </w:pPr>
            <w:r w:rsidRPr="00F51BF5">
              <w:rPr>
                <w:sz w:val="18"/>
              </w:rPr>
              <w:t>15.00</w:t>
            </w:r>
          </w:p>
        </w:tc>
        <w:tc>
          <w:tcPr>
            <w:tcW w:w="0" w:type="auto"/>
            <w:shd w:val="clear" w:color="auto" w:fill="auto"/>
          </w:tcPr>
          <w:p w:rsidR="00104C03" w:rsidRPr="00F51BF5" w:rsidRDefault="00104C03" w:rsidP="006B34FB">
            <w:pPr>
              <w:spacing w:after="60"/>
              <w:jc w:val="center"/>
              <w:rPr>
                <w:sz w:val="18"/>
                <w:lang w:eastAsia="zh-CN"/>
              </w:rPr>
            </w:pPr>
            <w:r w:rsidRPr="00F51BF5">
              <w:rPr>
                <w:sz w:val="18"/>
                <w:lang w:eastAsia="zh-CN"/>
              </w:rPr>
              <w:t>持续总体削减量起点：</w:t>
            </w:r>
          </w:p>
        </w:tc>
        <w:tc>
          <w:tcPr>
            <w:tcW w:w="0" w:type="auto"/>
            <w:shd w:val="clear" w:color="auto" w:fill="auto"/>
          </w:tcPr>
          <w:p w:rsidR="00104C03" w:rsidRPr="00F51BF5" w:rsidRDefault="00104C03" w:rsidP="006B34FB">
            <w:pPr>
              <w:spacing w:after="60"/>
              <w:jc w:val="right"/>
              <w:rPr>
                <w:sz w:val="18"/>
              </w:rPr>
            </w:pPr>
            <w:r w:rsidRPr="00F51BF5">
              <w:rPr>
                <w:sz w:val="18"/>
              </w:rPr>
              <w:t>15.00</w:t>
            </w:r>
          </w:p>
        </w:tc>
      </w:tr>
      <w:tr w:rsidR="00104C03" w:rsidRPr="00F51BF5" w:rsidTr="006B34FB">
        <w:trPr>
          <w:trHeight w:hRule="exact" w:val="227"/>
        </w:trPr>
        <w:tc>
          <w:tcPr>
            <w:tcW w:w="0" w:type="auto"/>
            <w:gridSpan w:val="4"/>
            <w:shd w:val="clear" w:color="auto" w:fill="auto"/>
          </w:tcPr>
          <w:p w:rsidR="00104C03" w:rsidRPr="00F51BF5" w:rsidRDefault="00104C03" w:rsidP="00FA4D49">
            <w:pPr>
              <w:spacing w:after="60"/>
              <w:jc w:val="center"/>
              <w:rPr>
                <w:b/>
                <w:sz w:val="18"/>
                <w:lang w:eastAsia="zh-CN"/>
              </w:rPr>
            </w:pPr>
            <w:r w:rsidRPr="00F51BF5">
              <w:rPr>
                <w:b/>
                <w:sz w:val="18"/>
                <w:lang w:eastAsia="zh-CN"/>
              </w:rPr>
              <w:t>有资格获得供资的消费量（</w:t>
            </w:r>
            <w:r w:rsidRPr="00F51BF5">
              <w:rPr>
                <w:b/>
                <w:sz w:val="18"/>
                <w:lang w:eastAsia="zh-CN"/>
              </w:rPr>
              <w:t>ODP</w:t>
            </w:r>
            <w:r w:rsidRPr="00F51BF5">
              <w:rPr>
                <w:b/>
                <w:sz w:val="18"/>
                <w:lang w:eastAsia="zh-CN"/>
              </w:rPr>
              <w:t>吨）</w:t>
            </w:r>
          </w:p>
        </w:tc>
      </w:tr>
      <w:tr w:rsidR="00104C03" w:rsidRPr="00F51BF5" w:rsidTr="006B34FB">
        <w:trPr>
          <w:trHeight w:hRule="exact" w:val="227"/>
        </w:trPr>
        <w:tc>
          <w:tcPr>
            <w:tcW w:w="0" w:type="auto"/>
            <w:shd w:val="clear" w:color="auto" w:fill="auto"/>
          </w:tcPr>
          <w:p w:rsidR="00104C03" w:rsidRPr="00F51BF5" w:rsidRDefault="00104C03" w:rsidP="006B34FB">
            <w:pPr>
              <w:spacing w:after="60"/>
              <w:jc w:val="center"/>
              <w:rPr>
                <w:sz w:val="18"/>
              </w:rPr>
            </w:pPr>
            <w:proofErr w:type="spellStart"/>
            <w:r w:rsidRPr="00F51BF5">
              <w:rPr>
                <w:sz w:val="18"/>
              </w:rPr>
              <w:t>已核准</w:t>
            </w:r>
            <w:proofErr w:type="spellEnd"/>
            <w:r w:rsidR="00FA4D49" w:rsidRPr="003F4E77">
              <w:rPr>
                <w:sz w:val="18"/>
                <w:lang w:eastAsia="zh-CN"/>
              </w:rPr>
              <w:t>消费量</w:t>
            </w:r>
            <w:r w:rsidRPr="003F4E77">
              <w:rPr>
                <w:sz w:val="18"/>
              </w:rPr>
              <w:t>：</w:t>
            </w:r>
          </w:p>
        </w:tc>
        <w:tc>
          <w:tcPr>
            <w:tcW w:w="0" w:type="auto"/>
            <w:shd w:val="clear" w:color="auto" w:fill="auto"/>
          </w:tcPr>
          <w:p w:rsidR="00104C03" w:rsidRPr="00F51BF5" w:rsidRDefault="00104C03" w:rsidP="006B34FB">
            <w:pPr>
              <w:spacing w:after="60"/>
              <w:jc w:val="right"/>
              <w:rPr>
                <w:sz w:val="18"/>
              </w:rPr>
            </w:pPr>
            <w:r w:rsidRPr="00F51BF5">
              <w:rPr>
                <w:sz w:val="18"/>
              </w:rPr>
              <w:t>5.20</w:t>
            </w:r>
          </w:p>
        </w:tc>
        <w:tc>
          <w:tcPr>
            <w:tcW w:w="0" w:type="auto"/>
            <w:shd w:val="clear" w:color="auto" w:fill="auto"/>
          </w:tcPr>
          <w:p w:rsidR="00104C03" w:rsidRPr="00F51BF5" w:rsidRDefault="00104C03" w:rsidP="006B34FB">
            <w:pPr>
              <w:spacing w:after="60"/>
              <w:jc w:val="center"/>
              <w:rPr>
                <w:sz w:val="18"/>
              </w:rPr>
            </w:pPr>
            <w:proofErr w:type="spellStart"/>
            <w:r w:rsidRPr="00F51BF5">
              <w:rPr>
                <w:sz w:val="18"/>
              </w:rPr>
              <w:t>剩余</w:t>
            </w:r>
            <w:proofErr w:type="spellEnd"/>
            <w:r w:rsidR="00FA4D49" w:rsidRPr="00F51BF5">
              <w:rPr>
                <w:b/>
                <w:sz w:val="18"/>
                <w:lang w:eastAsia="zh-CN"/>
              </w:rPr>
              <w:t>消费量</w:t>
            </w:r>
            <w:r w:rsidRPr="00F51BF5">
              <w:rPr>
                <w:sz w:val="18"/>
              </w:rPr>
              <w:t>：</w:t>
            </w:r>
          </w:p>
        </w:tc>
        <w:tc>
          <w:tcPr>
            <w:tcW w:w="0" w:type="auto"/>
            <w:shd w:val="clear" w:color="auto" w:fill="auto"/>
          </w:tcPr>
          <w:p w:rsidR="00104C03" w:rsidRPr="00F51BF5" w:rsidRDefault="00104C03" w:rsidP="006B34FB">
            <w:pPr>
              <w:spacing w:after="60"/>
              <w:jc w:val="right"/>
              <w:rPr>
                <w:sz w:val="18"/>
              </w:rPr>
            </w:pPr>
            <w:r w:rsidRPr="00F51BF5">
              <w:rPr>
                <w:sz w:val="18"/>
              </w:rPr>
              <w:t>9.80</w:t>
            </w:r>
          </w:p>
        </w:tc>
      </w:tr>
    </w:tbl>
    <w:p w:rsidR="00104C03" w:rsidRPr="00F51BF5" w:rsidRDefault="00104C03" w:rsidP="00104C03">
      <w:pPr>
        <w:spacing w:after="60"/>
        <w:jc w:val="center"/>
      </w:pPr>
    </w:p>
    <w:tbl>
      <w:tblPr>
        <w:tblStyle w:val="TableGrid"/>
        <w:tblW w:w="100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96"/>
        <w:gridCol w:w="4008"/>
        <w:gridCol w:w="1369"/>
        <w:gridCol w:w="1369"/>
        <w:gridCol w:w="1369"/>
      </w:tblGrid>
      <w:tr w:rsidR="00104C03" w:rsidRPr="00F51BF5" w:rsidTr="006B34FB">
        <w:trPr>
          <w:trHeight w:hRule="exact" w:val="227"/>
        </w:trPr>
        <w:tc>
          <w:tcPr>
            <w:tcW w:w="0" w:type="auto"/>
            <w:gridSpan w:val="2"/>
            <w:shd w:val="clear" w:color="auto" w:fill="auto"/>
          </w:tcPr>
          <w:p w:rsidR="00104C03" w:rsidRPr="00F51BF5" w:rsidRDefault="00104C03" w:rsidP="006B34FB">
            <w:pPr>
              <w:spacing w:after="60"/>
              <w:jc w:val="left"/>
              <w:rPr>
                <w:b/>
                <w:sz w:val="18"/>
              </w:rPr>
            </w:pPr>
            <w:r w:rsidRPr="00F51BF5">
              <w:rPr>
                <w:b/>
                <w:sz w:val="18"/>
              </w:rPr>
              <w:t>（</w:t>
            </w:r>
            <w:proofErr w:type="spellStart"/>
            <w:r w:rsidRPr="00F51BF5">
              <w:rPr>
                <w:b/>
                <w:sz w:val="18"/>
              </w:rPr>
              <w:t>五）业务计划</w:t>
            </w:r>
            <w:proofErr w:type="spellEnd"/>
          </w:p>
        </w:tc>
        <w:tc>
          <w:tcPr>
            <w:tcW w:w="1369" w:type="dxa"/>
            <w:shd w:val="clear" w:color="auto" w:fill="auto"/>
          </w:tcPr>
          <w:p w:rsidR="00104C03" w:rsidRPr="00F51BF5" w:rsidRDefault="00104C03" w:rsidP="006B34FB">
            <w:pPr>
              <w:spacing w:after="60"/>
              <w:jc w:val="center"/>
              <w:rPr>
                <w:b/>
                <w:sz w:val="18"/>
              </w:rPr>
            </w:pPr>
            <w:r w:rsidRPr="00F51BF5">
              <w:rPr>
                <w:b/>
                <w:sz w:val="18"/>
              </w:rPr>
              <w:t>2019</w:t>
            </w:r>
            <w:r w:rsidRPr="00F51BF5">
              <w:rPr>
                <w:b/>
                <w:sz w:val="18"/>
              </w:rPr>
              <w:t>年</w:t>
            </w:r>
          </w:p>
        </w:tc>
        <w:tc>
          <w:tcPr>
            <w:tcW w:w="1369" w:type="dxa"/>
            <w:shd w:val="clear" w:color="auto" w:fill="auto"/>
          </w:tcPr>
          <w:p w:rsidR="00104C03" w:rsidRPr="00F51BF5" w:rsidRDefault="00104C03" w:rsidP="006B34FB">
            <w:pPr>
              <w:spacing w:after="60"/>
              <w:jc w:val="center"/>
              <w:rPr>
                <w:b/>
                <w:sz w:val="18"/>
              </w:rPr>
            </w:pPr>
            <w:r w:rsidRPr="00F51BF5">
              <w:rPr>
                <w:b/>
                <w:sz w:val="18"/>
              </w:rPr>
              <w:t>2020</w:t>
            </w:r>
            <w:r w:rsidRPr="00F51BF5">
              <w:rPr>
                <w:b/>
                <w:sz w:val="18"/>
              </w:rPr>
              <w:t>年</w:t>
            </w:r>
          </w:p>
        </w:tc>
        <w:tc>
          <w:tcPr>
            <w:tcW w:w="1369" w:type="dxa"/>
            <w:shd w:val="clear" w:color="auto" w:fill="auto"/>
          </w:tcPr>
          <w:p w:rsidR="00104C03" w:rsidRPr="00F51BF5" w:rsidRDefault="00104C03" w:rsidP="006B34FB">
            <w:pPr>
              <w:spacing w:after="60"/>
              <w:jc w:val="center"/>
              <w:rPr>
                <w:b/>
                <w:sz w:val="18"/>
              </w:rPr>
            </w:pPr>
            <w:proofErr w:type="spellStart"/>
            <w:r w:rsidRPr="00F51BF5">
              <w:rPr>
                <w:b/>
                <w:sz w:val="18"/>
              </w:rPr>
              <w:t>总计</w:t>
            </w:r>
            <w:proofErr w:type="spellEnd"/>
          </w:p>
        </w:tc>
      </w:tr>
      <w:tr w:rsidR="00104C03" w:rsidRPr="00F51BF5" w:rsidTr="006B34FB">
        <w:trPr>
          <w:trHeight w:hRule="exact" w:val="227"/>
        </w:trPr>
        <w:tc>
          <w:tcPr>
            <w:tcW w:w="0" w:type="auto"/>
            <w:vMerge w:val="restart"/>
            <w:shd w:val="clear" w:color="auto" w:fill="auto"/>
          </w:tcPr>
          <w:p w:rsidR="00104C03" w:rsidRPr="00F51BF5" w:rsidRDefault="00FA4D49" w:rsidP="006B34FB">
            <w:pPr>
              <w:spacing w:after="60"/>
              <w:jc w:val="center"/>
              <w:rPr>
                <w:sz w:val="18"/>
              </w:rPr>
            </w:pPr>
            <w:r>
              <w:rPr>
                <w:rFonts w:hint="eastAsia"/>
                <w:sz w:val="18"/>
                <w:lang w:eastAsia="zh-CN"/>
              </w:rPr>
              <w:t>联合国</w:t>
            </w:r>
            <w:proofErr w:type="spellStart"/>
            <w:r w:rsidR="00104C03" w:rsidRPr="00F51BF5">
              <w:rPr>
                <w:sz w:val="18"/>
              </w:rPr>
              <w:t>开发计划署</w:t>
            </w:r>
            <w:proofErr w:type="spellEnd"/>
          </w:p>
        </w:tc>
        <w:tc>
          <w:tcPr>
            <w:tcW w:w="0" w:type="auto"/>
            <w:shd w:val="clear" w:color="auto" w:fill="auto"/>
          </w:tcPr>
          <w:p w:rsidR="00104C03" w:rsidRPr="00F51BF5" w:rsidRDefault="00104C03" w:rsidP="00FA4D49">
            <w:pPr>
              <w:spacing w:after="60"/>
              <w:jc w:val="left"/>
              <w:rPr>
                <w:sz w:val="18"/>
                <w:lang w:eastAsia="zh-CN"/>
              </w:rPr>
            </w:pPr>
            <w:r w:rsidRPr="00F51BF5">
              <w:rPr>
                <w:sz w:val="18"/>
                <w:lang w:eastAsia="zh-CN"/>
              </w:rPr>
              <w:t>淘汰</w:t>
            </w:r>
            <w:r w:rsidR="00FA4D49" w:rsidRPr="00FA4D49">
              <w:rPr>
                <w:rFonts w:hint="eastAsia"/>
                <w:sz w:val="18"/>
                <w:lang w:eastAsia="zh-CN"/>
              </w:rPr>
              <w:t>消耗臭氧层物质</w:t>
            </w:r>
            <w:r w:rsidR="00FA4D49">
              <w:rPr>
                <w:rFonts w:hint="eastAsia"/>
                <w:sz w:val="18"/>
                <w:lang w:eastAsia="zh-CN"/>
              </w:rPr>
              <w:t>（</w:t>
            </w:r>
            <w:r w:rsidR="00FA4D49">
              <w:rPr>
                <w:rFonts w:hint="eastAsia"/>
                <w:sz w:val="18"/>
                <w:lang w:eastAsia="zh-CN"/>
              </w:rPr>
              <w:t>ODS</w:t>
            </w:r>
            <w:r w:rsidR="00FA4D49">
              <w:rPr>
                <w:rFonts w:hint="eastAsia"/>
                <w:sz w:val="18"/>
                <w:lang w:eastAsia="zh-CN"/>
              </w:rPr>
              <w:t>）</w:t>
            </w:r>
            <w:r w:rsidRPr="00F51BF5">
              <w:rPr>
                <w:sz w:val="18"/>
                <w:lang w:eastAsia="zh-CN"/>
              </w:rPr>
              <w:t>（</w:t>
            </w:r>
            <w:r w:rsidRPr="00F51BF5">
              <w:rPr>
                <w:sz w:val="18"/>
                <w:lang w:eastAsia="zh-CN"/>
              </w:rPr>
              <w:t>ODP</w:t>
            </w:r>
            <w:r w:rsidRPr="00F51BF5">
              <w:rPr>
                <w:sz w:val="18"/>
                <w:lang w:eastAsia="zh-CN"/>
              </w:rPr>
              <w:t>吨）</w:t>
            </w:r>
          </w:p>
        </w:tc>
        <w:tc>
          <w:tcPr>
            <w:tcW w:w="1369" w:type="dxa"/>
            <w:shd w:val="clear" w:color="auto" w:fill="auto"/>
          </w:tcPr>
          <w:p w:rsidR="00104C03" w:rsidRPr="00F51BF5" w:rsidRDefault="00104C03" w:rsidP="006B34FB">
            <w:pPr>
              <w:spacing w:after="60"/>
              <w:jc w:val="right"/>
              <w:rPr>
                <w:sz w:val="18"/>
              </w:rPr>
            </w:pPr>
            <w:r w:rsidRPr="00F51BF5">
              <w:rPr>
                <w:sz w:val="18"/>
              </w:rPr>
              <w:t>0.00</w:t>
            </w:r>
          </w:p>
        </w:tc>
        <w:tc>
          <w:tcPr>
            <w:tcW w:w="1369" w:type="dxa"/>
            <w:shd w:val="clear" w:color="auto" w:fill="auto"/>
          </w:tcPr>
          <w:p w:rsidR="00104C03" w:rsidRPr="00F51BF5" w:rsidRDefault="00104C03" w:rsidP="006B34FB">
            <w:pPr>
              <w:spacing w:after="60"/>
              <w:jc w:val="right"/>
              <w:rPr>
                <w:sz w:val="18"/>
              </w:rPr>
            </w:pPr>
            <w:r w:rsidRPr="00F51BF5">
              <w:rPr>
                <w:sz w:val="18"/>
              </w:rPr>
              <w:t>0.26</w:t>
            </w:r>
          </w:p>
        </w:tc>
        <w:tc>
          <w:tcPr>
            <w:tcW w:w="1369" w:type="dxa"/>
            <w:shd w:val="clear" w:color="auto" w:fill="auto"/>
          </w:tcPr>
          <w:p w:rsidR="00104C03" w:rsidRPr="00F51BF5" w:rsidRDefault="00104C03" w:rsidP="006B34FB">
            <w:pPr>
              <w:spacing w:after="60"/>
              <w:jc w:val="right"/>
              <w:rPr>
                <w:sz w:val="18"/>
              </w:rPr>
            </w:pPr>
            <w:r w:rsidRPr="00F51BF5">
              <w:rPr>
                <w:sz w:val="18"/>
              </w:rPr>
              <w:t>0.26</w:t>
            </w:r>
          </w:p>
        </w:tc>
      </w:tr>
      <w:tr w:rsidR="00104C03" w:rsidRPr="00F51BF5" w:rsidTr="006B34FB">
        <w:trPr>
          <w:trHeight w:hRule="exact" w:val="227"/>
        </w:trPr>
        <w:tc>
          <w:tcPr>
            <w:tcW w:w="0" w:type="auto"/>
            <w:vMerge/>
            <w:shd w:val="clear" w:color="auto" w:fill="auto"/>
          </w:tcPr>
          <w:p w:rsidR="00104C03" w:rsidRPr="00F51BF5" w:rsidRDefault="00104C03" w:rsidP="006B34FB">
            <w:pPr>
              <w:spacing w:after="60"/>
              <w:jc w:val="center"/>
              <w:rPr>
                <w:sz w:val="18"/>
              </w:rPr>
            </w:pPr>
          </w:p>
        </w:tc>
        <w:tc>
          <w:tcPr>
            <w:tcW w:w="0" w:type="auto"/>
            <w:shd w:val="clear" w:color="auto" w:fill="auto"/>
          </w:tcPr>
          <w:p w:rsidR="00104C03" w:rsidRPr="00F51BF5" w:rsidRDefault="00104C03" w:rsidP="006B34FB">
            <w:pPr>
              <w:spacing w:after="60"/>
              <w:jc w:val="left"/>
              <w:rPr>
                <w:sz w:val="18"/>
              </w:rPr>
            </w:pPr>
            <w:proofErr w:type="spellStart"/>
            <w:r w:rsidRPr="00F51BF5">
              <w:rPr>
                <w:sz w:val="18"/>
              </w:rPr>
              <w:t>供资（美元</w:t>
            </w:r>
            <w:proofErr w:type="spellEnd"/>
            <w:r w:rsidRPr="00F51BF5">
              <w:rPr>
                <w:sz w:val="18"/>
              </w:rPr>
              <w:t>）</w:t>
            </w:r>
          </w:p>
        </w:tc>
        <w:tc>
          <w:tcPr>
            <w:tcW w:w="1369" w:type="dxa"/>
            <w:shd w:val="clear" w:color="auto" w:fill="auto"/>
          </w:tcPr>
          <w:p w:rsidR="00104C03" w:rsidRPr="00F51BF5" w:rsidRDefault="00104C03" w:rsidP="006B34FB">
            <w:pPr>
              <w:spacing w:after="60"/>
              <w:jc w:val="right"/>
              <w:rPr>
                <w:sz w:val="18"/>
              </w:rPr>
            </w:pPr>
            <w:r w:rsidRPr="00F51BF5">
              <w:rPr>
                <w:sz w:val="18"/>
              </w:rPr>
              <w:t>0</w:t>
            </w:r>
          </w:p>
        </w:tc>
        <w:tc>
          <w:tcPr>
            <w:tcW w:w="1369" w:type="dxa"/>
            <w:shd w:val="clear" w:color="auto" w:fill="auto"/>
          </w:tcPr>
          <w:p w:rsidR="00104C03" w:rsidRPr="00F51BF5" w:rsidRDefault="00104C03" w:rsidP="006B34FB">
            <w:pPr>
              <w:spacing w:after="60"/>
              <w:jc w:val="right"/>
              <w:rPr>
                <w:sz w:val="18"/>
              </w:rPr>
            </w:pPr>
            <w:r w:rsidRPr="00F51BF5">
              <w:rPr>
                <w:sz w:val="18"/>
              </w:rPr>
              <w:t>30,100</w:t>
            </w:r>
          </w:p>
        </w:tc>
        <w:tc>
          <w:tcPr>
            <w:tcW w:w="1369" w:type="dxa"/>
            <w:shd w:val="clear" w:color="auto" w:fill="auto"/>
          </w:tcPr>
          <w:p w:rsidR="00104C03" w:rsidRPr="00F51BF5" w:rsidRDefault="00104C03" w:rsidP="006B34FB">
            <w:pPr>
              <w:spacing w:after="60"/>
              <w:jc w:val="right"/>
              <w:rPr>
                <w:sz w:val="18"/>
              </w:rPr>
            </w:pPr>
            <w:r w:rsidRPr="00F51BF5">
              <w:rPr>
                <w:sz w:val="18"/>
              </w:rPr>
              <w:t>30,100</w:t>
            </w:r>
          </w:p>
        </w:tc>
      </w:tr>
      <w:tr w:rsidR="00104C03" w:rsidRPr="00F51BF5" w:rsidTr="006B34FB">
        <w:trPr>
          <w:trHeight w:hRule="exact" w:val="227"/>
        </w:trPr>
        <w:tc>
          <w:tcPr>
            <w:tcW w:w="0" w:type="auto"/>
            <w:vMerge w:val="restart"/>
            <w:shd w:val="clear" w:color="auto" w:fill="auto"/>
          </w:tcPr>
          <w:p w:rsidR="00104C03" w:rsidRPr="00F51BF5" w:rsidRDefault="00FA4D49" w:rsidP="006B34FB">
            <w:pPr>
              <w:spacing w:after="60"/>
              <w:jc w:val="center"/>
              <w:rPr>
                <w:sz w:val="18"/>
              </w:rPr>
            </w:pPr>
            <w:r>
              <w:rPr>
                <w:rFonts w:hint="eastAsia"/>
                <w:sz w:val="18"/>
                <w:lang w:eastAsia="zh-CN"/>
              </w:rPr>
              <w:t>联合国</w:t>
            </w:r>
            <w:proofErr w:type="spellStart"/>
            <w:r w:rsidR="00104C03" w:rsidRPr="00F51BF5">
              <w:rPr>
                <w:sz w:val="18"/>
              </w:rPr>
              <w:t>环境规划署</w:t>
            </w:r>
            <w:proofErr w:type="spellEnd"/>
          </w:p>
        </w:tc>
        <w:tc>
          <w:tcPr>
            <w:tcW w:w="0" w:type="auto"/>
            <w:shd w:val="clear" w:color="auto" w:fill="auto"/>
          </w:tcPr>
          <w:p w:rsidR="00104C03" w:rsidRPr="00F51BF5" w:rsidRDefault="00104C03" w:rsidP="006B34FB">
            <w:pPr>
              <w:spacing w:after="60"/>
              <w:jc w:val="left"/>
              <w:rPr>
                <w:sz w:val="18"/>
                <w:lang w:eastAsia="zh-CN"/>
              </w:rPr>
            </w:pPr>
            <w:r w:rsidRPr="00F51BF5">
              <w:rPr>
                <w:sz w:val="18"/>
                <w:lang w:eastAsia="zh-CN"/>
              </w:rPr>
              <w:t>淘汰</w:t>
            </w:r>
            <w:r w:rsidR="00FA4D49" w:rsidRPr="00FA4D49">
              <w:rPr>
                <w:rFonts w:hint="eastAsia"/>
                <w:sz w:val="18"/>
                <w:lang w:eastAsia="zh-CN"/>
              </w:rPr>
              <w:t>消耗臭氧层物质</w:t>
            </w:r>
            <w:r w:rsidRPr="00F51BF5">
              <w:rPr>
                <w:sz w:val="18"/>
                <w:lang w:eastAsia="zh-CN"/>
              </w:rPr>
              <w:t>（</w:t>
            </w:r>
            <w:r w:rsidRPr="00F51BF5">
              <w:rPr>
                <w:sz w:val="18"/>
                <w:lang w:eastAsia="zh-CN"/>
              </w:rPr>
              <w:t>ODP</w:t>
            </w:r>
            <w:r w:rsidRPr="00F51BF5">
              <w:rPr>
                <w:sz w:val="18"/>
                <w:lang w:eastAsia="zh-CN"/>
              </w:rPr>
              <w:t>吨）</w:t>
            </w:r>
          </w:p>
        </w:tc>
        <w:tc>
          <w:tcPr>
            <w:tcW w:w="1369" w:type="dxa"/>
            <w:shd w:val="clear" w:color="auto" w:fill="auto"/>
          </w:tcPr>
          <w:p w:rsidR="00104C03" w:rsidRPr="00F51BF5" w:rsidRDefault="00104C03" w:rsidP="006B34FB">
            <w:pPr>
              <w:spacing w:after="60"/>
              <w:jc w:val="right"/>
              <w:rPr>
                <w:sz w:val="18"/>
              </w:rPr>
            </w:pPr>
            <w:r w:rsidRPr="00F51BF5">
              <w:rPr>
                <w:sz w:val="18"/>
              </w:rPr>
              <w:t>0.48</w:t>
            </w:r>
          </w:p>
        </w:tc>
        <w:tc>
          <w:tcPr>
            <w:tcW w:w="1369" w:type="dxa"/>
            <w:shd w:val="clear" w:color="auto" w:fill="auto"/>
          </w:tcPr>
          <w:p w:rsidR="00104C03" w:rsidRPr="00F51BF5" w:rsidRDefault="00104C03" w:rsidP="006B34FB">
            <w:pPr>
              <w:spacing w:after="60"/>
              <w:jc w:val="right"/>
              <w:rPr>
                <w:sz w:val="18"/>
              </w:rPr>
            </w:pPr>
            <w:r w:rsidRPr="00F51BF5">
              <w:rPr>
                <w:sz w:val="18"/>
              </w:rPr>
              <w:t>0.26</w:t>
            </w:r>
          </w:p>
        </w:tc>
        <w:tc>
          <w:tcPr>
            <w:tcW w:w="1369" w:type="dxa"/>
            <w:shd w:val="clear" w:color="auto" w:fill="auto"/>
          </w:tcPr>
          <w:p w:rsidR="00104C03" w:rsidRPr="00F51BF5" w:rsidRDefault="00104C03" w:rsidP="006B34FB">
            <w:pPr>
              <w:spacing w:after="60"/>
              <w:jc w:val="right"/>
              <w:rPr>
                <w:sz w:val="18"/>
              </w:rPr>
            </w:pPr>
            <w:r w:rsidRPr="00F51BF5">
              <w:rPr>
                <w:sz w:val="18"/>
              </w:rPr>
              <w:t>0.74</w:t>
            </w:r>
          </w:p>
        </w:tc>
      </w:tr>
      <w:tr w:rsidR="00104C03" w:rsidRPr="00F51BF5" w:rsidTr="006B34FB">
        <w:trPr>
          <w:trHeight w:hRule="exact" w:val="227"/>
        </w:trPr>
        <w:tc>
          <w:tcPr>
            <w:tcW w:w="0" w:type="auto"/>
            <w:vMerge/>
            <w:shd w:val="clear" w:color="auto" w:fill="auto"/>
          </w:tcPr>
          <w:p w:rsidR="00104C03" w:rsidRPr="00F51BF5" w:rsidRDefault="00104C03" w:rsidP="006B34FB">
            <w:pPr>
              <w:spacing w:after="60"/>
              <w:jc w:val="center"/>
              <w:rPr>
                <w:sz w:val="18"/>
              </w:rPr>
            </w:pPr>
          </w:p>
        </w:tc>
        <w:tc>
          <w:tcPr>
            <w:tcW w:w="0" w:type="auto"/>
            <w:shd w:val="clear" w:color="auto" w:fill="auto"/>
          </w:tcPr>
          <w:p w:rsidR="00104C03" w:rsidRPr="00F51BF5" w:rsidRDefault="00104C03" w:rsidP="006B34FB">
            <w:pPr>
              <w:spacing w:after="60"/>
              <w:jc w:val="left"/>
              <w:rPr>
                <w:sz w:val="18"/>
              </w:rPr>
            </w:pPr>
            <w:proofErr w:type="spellStart"/>
            <w:r w:rsidRPr="00F51BF5">
              <w:rPr>
                <w:sz w:val="18"/>
              </w:rPr>
              <w:t>供资（美元</w:t>
            </w:r>
            <w:proofErr w:type="spellEnd"/>
            <w:r w:rsidRPr="00F51BF5">
              <w:rPr>
                <w:sz w:val="18"/>
              </w:rPr>
              <w:t>）</w:t>
            </w:r>
          </w:p>
        </w:tc>
        <w:tc>
          <w:tcPr>
            <w:tcW w:w="1369" w:type="dxa"/>
            <w:shd w:val="clear" w:color="auto" w:fill="auto"/>
          </w:tcPr>
          <w:p w:rsidR="00104C03" w:rsidRPr="00F51BF5" w:rsidRDefault="00104C03" w:rsidP="006B34FB">
            <w:pPr>
              <w:spacing w:after="60"/>
              <w:jc w:val="right"/>
              <w:rPr>
                <w:sz w:val="18"/>
              </w:rPr>
            </w:pPr>
            <w:r w:rsidRPr="00F51BF5">
              <w:rPr>
                <w:sz w:val="18"/>
              </w:rPr>
              <w:t>58,760</w:t>
            </w:r>
          </w:p>
        </w:tc>
        <w:tc>
          <w:tcPr>
            <w:tcW w:w="1369" w:type="dxa"/>
            <w:shd w:val="clear" w:color="auto" w:fill="auto"/>
          </w:tcPr>
          <w:p w:rsidR="00104C03" w:rsidRPr="00F51BF5" w:rsidRDefault="00104C03" w:rsidP="006B34FB">
            <w:pPr>
              <w:spacing w:after="60"/>
              <w:jc w:val="right"/>
              <w:rPr>
                <w:sz w:val="18"/>
              </w:rPr>
            </w:pPr>
            <w:r w:rsidRPr="00F51BF5">
              <w:rPr>
                <w:sz w:val="18"/>
              </w:rPr>
              <w:t>31,640</w:t>
            </w:r>
          </w:p>
        </w:tc>
        <w:tc>
          <w:tcPr>
            <w:tcW w:w="1369" w:type="dxa"/>
            <w:shd w:val="clear" w:color="auto" w:fill="auto"/>
          </w:tcPr>
          <w:p w:rsidR="00104C03" w:rsidRPr="00F51BF5" w:rsidRDefault="00104C03" w:rsidP="006B34FB">
            <w:pPr>
              <w:spacing w:after="60"/>
              <w:jc w:val="right"/>
              <w:rPr>
                <w:sz w:val="18"/>
              </w:rPr>
            </w:pPr>
            <w:r w:rsidRPr="00F51BF5">
              <w:rPr>
                <w:sz w:val="18"/>
              </w:rPr>
              <w:t>90,400</w:t>
            </w:r>
          </w:p>
        </w:tc>
      </w:tr>
    </w:tbl>
    <w:p w:rsidR="00104C03" w:rsidRPr="00F51BF5" w:rsidRDefault="00104C03" w:rsidP="00104C03">
      <w:pPr>
        <w:spacing w:after="60"/>
        <w:jc w:val="center"/>
      </w:pPr>
    </w:p>
    <w:tbl>
      <w:tblPr>
        <w:tblStyle w:val="TableGrid"/>
        <w:tblW w:w="100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46"/>
        <w:gridCol w:w="720"/>
        <w:gridCol w:w="981"/>
        <w:gridCol w:w="628"/>
        <w:gridCol w:w="576"/>
        <w:gridCol w:w="711"/>
        <w:gridCol w:w="576"/>
        <w:gridCol w:w="576"/>
        <w:gridCol w:w="801"/>
        <w:gridCol w:w="576"/>
        <w:gridCol w:w="711"/>
        <w:gridCol w:w="801"/>
        <w:gridCol w:w="711"/>
        <w:gridCol w:w="801"/>
      </w:tblGrid>
      <w:tr w:rsidR="00104C03" w:rsidRPr="00F51BF5" w:rsidTr="002E516B">
        <w:trPr>
          <w:trHeight w:val="260"/>
        </w:trPr>
        <w:tc>
          <w:tcPr>
            <w:tcW w:w="2547" w:type="dxa"/>
            <w:gridSpan w:val="3"/>
            <w:shd w:val="clear" w:color="auto" w:fill="auto"/>
          </w:tcPr>
          <w:p w:rsidR="00104C03" w:rsidRPr="00F51BF5" w:rsidRDefault="00104C03" w:rsidP="006B34FB">
            <w:pPr>
              <w:spacing w:after="60"/>
              <w:jc w:val="left"/>
              <w:rPr>
                <w:b/>
                <w:sz w:val="18"/>
              </w:rPr>
            </w:pPr>
            <w:r w:rsidRPr="00F51BF5">
              <w:rPr>
                <w:b/>
                <w:sz w:val="18"/>
              </w:rPr>
              <w:t>（</w:t>
            </w:r>
            <w:proofErr w:type="spellStart"/>
            <w:r w:rsidRPr="00F51BF5">
              <w:rPr>
                <w:b/>
                <w:sz w:val="18"/>
              </w:rPr>
              <w:t>六）项目数据</w:t>
            </w:r>
            <w:proofErr w:type="spellEnd"/>
          </w:p>
        </w:tc>
        <w:tc>
          <w:tcPr>
            <w:tcW w:w="628" w:type="dxa"/>
          </w:tcPr>
          <w:p w:rsidR="00104C03" w:rsidRPr="00F51BF5" w:rsidRDefault="00104C03" w:rsidP="006B34FB">
            <w:pPr>
              <w:spacing w:after="60"/>
              <w:jc w:val="center"/>
              <w:rPr>
                <w:b/>
                <w:sz w:val="18"/>
              </w:rPr>
            </w:pPr>
            <w:r w:rsidRPr="00F51BF5">
              <w:rPr>
                <w:b/>
                <w:sz w:val="18"/>
              </w:rPr>
              <w:t>2011</w:t>
            </w:r>
            <w:r w:rsidRPr="00F51BF5">
              <w:rPr>
                <w:b/>
                <w:sz w:val="18"/>
              </w:rPr>
              <w:t>年</w:t>
            </w:r>
          </w:p>
        </w:tc>
        <w:tc>
          <w:tcPr>
            <w:tcW w:w="576" w:type="dxa"/>
          </w:tcPr>
          <w:p w:rsidR="00104C03" w:rsidRPr="00F51BF5" w:rsidRDefault="00104C03" w:rsidP="006B34FB">
            <w:pPr>
              <w:spacing w:after="60"/>
              <w:jc w:val="center"/>
              <w:rPr>
                <w:b/>
                <w:sz w:val="18"/>
              </w:rPr>
            </w:pPr>
            <w:r w:rsidRPr="00F51BF5">
              <w:rPr>
                <w:b/>
                <w:sz w:val="18"/>
              </w:rPr>
              <w:t>2012</w:t>
            </w:r>
            <w:r w:rsidRPr="00F51BF5">
              <w:rPr>
                <w:b/>
                <w:sz w:val="18"/>
              </w:rPr>
              <w:t>年</w:t>
            </w:r>
          </w:p>
        </w:tc>
        <w:tc>
          <w:tcPr>
            <w:tcW w:w="711" w:type="dxa"/>
            <w:shd w:val="clear" w:color="auto" w:fill="auto"/>
          </w:tcPr>
          <w:p w:rsidR="00104C03" w:rsidRPr="00F51BF5" w:rsidRDefault="00104C03" w:rsidP="006B34FB">
            <w:pPr>
              <w:spacing w:after="60"/>
              <w:jc w:val="center"/>
              <w:rPr>
                <w:b/>
                <w:sz w:val="18"/>
              </w:rPr>
            </w:pPr>
            <w:r w:rsidRPr="00F51BF5">
              <w:rPr>
                <w:b/>
                <w:sz w:val="18"/>
              </w:rPr>
              <w:t>2013</w:t>
            </w:r>
            <w:r w:rsidRPr="00F51BF5">
              <w:rPr>
                <w:b/>
                <w:sz w:val="18"/>
              </w:rPr>
              <w:t>年</w:t>
            </w:r>
          </w:p>
        </w:tc>
        <w:tc>
          <w:tcPr>
            <w:tcW w:w="576" w:type="dxa"/>
            <w:shd w:val="clear" w:color="auto" w:fill="auto"/>
          </w:tcPr>
          <w:p w:rsidR="00104C03" w:rsidRPr="00F51BF5" w:rsidRDefault="00104C03" w:rsidP="006B34FB">
            <w:pPr>
              <w:spacing w:after="60"/>
              <w:jc w:val="center"/>
              <w:rPr>
                <w:b/>
                <w:sz w:val="18"/>
              </w:rPr>
            </w:pPr>
            <w:r w:rsidRPr="00F51BF5">
              <w:rPr>
                <w:b/>
                <w:sz w:val="18"/>
              </w:rPr>
              <w:t>2014</w:t>
            </w:r>
            <w:r w:rsidRPr="00F51BF5">
              <w:rPr>
                <w:b/>
                <w:sz w:val="18"/>
              </w:rPr>
              <w:t>年</w:t>
            </w:r>
          </w:p>
        </w:tc>
        <w:tc>
          <w:tcPr>
            <w:tcW w:w="576" w:type="dxa"/>
            <w:shd w:val="clear" w:color="auto" w:fill="auto"/>
          </w:tcPr>
          <w:p w:rsidR="00104C03" w:rsidRPr="00F51BF5" w:rsidRDefault="00104C03" w:rsidP="006B34FB">
            <w:pPr>
              <w:spacing w:after="60"/>
              <w:jc w:val="center"/>
              <w:rPr>
                <w:b/>
                <w:sz w:val="18"/>
              </w:rPr>
            </w:pPr>
            <w:r w:rsidRPr="00F51BF5">
              <w:rPr>
                <w:b/>
                <w:sz w:val="18"/>
              </w:rPr>
              <w:t>2015</w:t>
            </w:r>
            <w:r w:rsidRPr="00F51BF5">
              <w:rPr>
                <w:b/>
                <w:sz w:val="18"/>
              </w:rPr>
              <w:t>年</w:t>
            </w:r>
          </w:p>
        </w:tc>
        <w:tc>
          <w:tcPr>
            <w:tcW w:w="801" w:type="dxa"/>
            <w:shd w:val="clear" w:color="auto" w:fill="auto"/>
          </w:tcPr>
          <w:p w:rsidR="00104C03" w:rsidRPr="00F51BF5" w:rsidRDefault="00104C03" w:rsidP="006B34FB">
            <w:pPr>
              <w:spacing w:after="60"/>
              <w:jc w:val="center"/>
              <w:rPr>
                <w:b/>
                <w:sz w:val="18"/>
              </w:rPr>
            </w:pPr>
            <w:r w:rsidRPr="00F51BF5">
              <w:rPr>
                <w:b/>
                <w:sz w:val="18"/>
              </w:rPr>
              <w:t>2016</w:t>
            </w:r>
            <w:r w:rsidRPr="00F51BF5">
              <w:rPr>
                <w:b/>
                <w:sz w:val="18"/>
              </w:rPr>
              <w:t>年</w:t>
            </w:r>
          </w:p>
        </w:tc>
        <w:tc>
          <w:tcPr>
            <w:tcW w:w="576" w:type="dxa"/>
            <w:shd w:val="clear" w:color="auto" w:fill="auto"/>
          </w:tcPr>
          <w:p w:rsidR="00104C03" w:rsidRPr="00F51BF5" w:rsidRDefault="00104C03" w:rsidP="006B34FB">
            <w:pPr>
              <w:spacing w:after="60"/>
              <w:jc w:val="center"/>
              <w:rPr>
                <w:b/>
                <w:sz w:val="18"/>
              </w:rPr>
            </w:pPr>
            <w:r w:rsidRPr="00F51BF5">
              <w:rPr>
                <w:b/>
                <w:sz w:val="18"/>
              </w:rPr>
              <w:t>2017</w:t>
            </w:r>
            <w:r w:rsidRPr="00F51BF5">
              <w:rPr>
                <w:b/>
                <w:sz w:val="18"/>
              </w:rPr>
              <w:t>年</w:t>
            </w:r>
          </w:p>
        </w:tc>
        <w:tc>
          <w:tcPr>
            <w:tcW w:w="711" w:type="dxa"/>
            <w:shd w:val="clear" w:color="auto" w:fill="auto"/>
          </w:tcPr>
          <w:p w:rsidR="00104C03" w:rsidRPr="00F51BF5" w:rsidRDefault="00104C03" w:rsidP="006B34FB">
            <w:pPr>
              <w:spacing w:after="60"/>
              <w:jc w:val="center"/>
              <w:rPr>
                <w:b/>
                <w:sz w:val="18"/>
              </w:rPr>
            </w:pPr>
            <w:r w:rsidRPr="00F51BF5">
              <w:rPr>
                <w:b/>
                <w:sz w:val="18"/>
              </w:rPr>
              <w:t>2018</w:t>
            </w:r>
            <w:r w:rsidRPr="00F51BF5">
              <w:rPr>
                <w:b/>
                <w:sz w:val="18"/>
              </w:rPr>
              <w:t>年</w:t>
            </w:r>
            <w:r w:rsidR="00FA4D49" w:rsidRPr="00DC4384">
              <w:rPr>
                <w:b/>
                <w:sz w:val="18"/>
                <w:lang w:val="en-CA"/>
              </w:rPr>
              <w:t>*</w:t>
            </w:r>
          </w:p>
        </w:tc>
        <w:tc>
          <w:tcPr>
            <w:tcW w:w="801" w:type="dxa"/>
            <w:shd w:val="clear" w:color="auto" w:fill="auto"/>
          </w:tcPr>
          <w:p w:rsidR="00104C03" w:rsidRPr="00F51BF5" w:rsidRDefault="00104C03" w:rsidP="006B34FB">
            <w:pPr>
              <w:spacing w:after="60"/>
              <w:jc w:val="center"/>
              <w:rPr>
                <w:b/>
                <w:sz w:val="18"/>
              </w:rPr>
            </w:pPr>
            <w:r w:rsidRPr="00F51BF5">
              <w:rPr>
                <w:b/>
                <w:sz w:val="18"/>
              </w:rPr>
              <w:t>2019</w:t>
            </w:r>
            <w:r w:rsidRPr="00F51BF5">
              <w:rPr>
                <w:b/>
                <w:sz w:val="18"/>
              </w:rPr>
              <w:t>年</w:t>
            </w:r>
          </w:p>
        </w:tc>
        <w:tc>
          <w:tcPr>
            <w:tcW w:w="711" w:type="dxa"/>
            <w:shd w:val="clear" w:color="auto" w:fill="auto"/>
          </w:tcPr>
          <w:p w:rsidR="00104C03" w:rsidRPr="00F51BF5" w:rsidRDefault="00104C03" w:rsidP="006B34FB">
            <w:pPr>
              <w:spacing w:after="60"/>
              <w:jc w:val="center"/>
              <w:rPr>
                <w:b/>
                <w:sz w:val="18"/>
              </w:rPr>
            </w:pPr>
            <w:r w:rsidRPr="00F51BF5">
              <w:rPr>
                <w:b/>
                <w:sz w:val="18"/>
              </w:rPr>
              <w:t>2020</w:t>
            </w:r>
            <w:r w:rsidRPr="00F51BF5">
              <w:rPr>
                <w:b/>
                <w:sz w:val="18"/>
              </w:rPr>
              <w:t>年</w:t>
            </w:r>
          </w:p>
        </w:tc>
        <w:tc>
          <w:tcPr>
            <w:tcW w:w="801" w:type="dxa"/>
            <w:shd w:val="clear" w:color="auto" w:fill="auto"/>
          </w:tcPr>
          <w:p w:rsidR="00104C03" w:rsidRPr="00F51BF5" w:rsidRDefault="00104C03" w:rsidP="006B34FB">
            <w:pPr>
              <w:spacing w:after="60"/>
              <w:jc w:val="center"/>
              <w:rPr>
                <w:b/>
                <w:sz w:val="18"/>
              </w:rPr>
            </w:pPr>
            <w:proofErr w:type="spellStart"/>
            <w:r w:rsidRPr="00F51BF5">
              <w:rPr>
                <w:b/>
                <w:sz w:val="18"/>
              </w:rPr>
              <w:t>总计</w:t>
            </w:r>
            <w:proofErr w:type="spellEnd"/>
          </w:p>
        </w:tc>
      </w:tr>
      <w:tr w:rsidR="00104C03" w:rsidRPr="00F51BF5" w:rsidTr="002E516B">
        <w:trPr>
          <w:trHeight w:hRule="exact" w:val="454"/>
        </w:trPr>
        <w:tc>
          <w:tcPr>
            <w:tcW w:w="2547" w:type="dxa"/>
            <w:gridSpan w:val="3"/>
            <w:shd w:val="clear" w:color="auto" w:fill="auto"/>
          </w:tcPr>
          <w:p w:rsidR="00104C03" w:rsidRPr="00F51BF5" w:rsidRDefault="00104C03" w:rsidP="00FA4D49">
            <w:pPr>
              <w:spacing w:after="60"/>
              <w:jc w:val="left"/>
              <w:rPr>
                <w:sz w:val="18"/>
                <w:lang w:eastAsia="zh-CN"/>
              </w:rPr>
            </w:pPr>
            <w:r w:rsidRPr="00F51BF5">
              <w:rPr>
                <w:sz w:val="18"/>
                <w:lang w:eastAsia="zh-CN"/>
              </w:rPr>
              <w:t>《蒙特利尔议定书》消费限量</w:t>
            </w:r>
          </w:p>
        </w:tc>
        <w:tc>
          <w:tcPr>
            <w:tcW w:w="628" w:type="dxa"/>
          </w:tcPr>
          <w:p w:rsidR="00104C03" w:rsidRPr="00F51BF5" w:rsidRDefault="00104C03" w:rsidP="006B34FB">
            <w:pPr>
              <w:spacing w:after="60"/>
              <w:jc w:val="center"/>
              <w:rPr>
                <w:sz w:val="18"/>
              </w:rPr>
            </w:pPr>
            <w:proofErr w:type="spellStart"/>
            <w:r w:rsidRPr="00F51BF5">
              <w:rPr>
                <w:sz w:val="18"/>
              </w:rPr>
              <w:t>暂缺</w:t>
            </w:r>
            <w:proofErr w:type="spellEnd"/>
          </w:p>
        </w:tc>
        <w:tc>
          <w:tcPr>
            <w:tcW w:w="576" w:type="dxa"/>
          </w:tcPr>
          <w:p w:rsidR="00104C03" w:rsidRPr="00F51BF5" w:rsidRDefault="00104C03" w:rsidP="006B34FB">
            <w:pPr>
              <w:spacing w:after="60"/>
              <w:jc w:val="center"/>
              <w:rPr>
                <w:sz w:val="18"/>
              </w:rPr>
            </w:pPr>
            <w:proofErr w:type="spellStart"/>
            <w:r w:rsidRPr="00F51BF5">
              <w:rPr>
                <w:sz w:val="18"/>
              </w:rPr>
              <w:t>暂缺</w:t>
            </w:r>
            <w:proofErr w:type="spellEnd"/>
          </w:p>
        </w:tc>
        <w:tc>
          <w:tcPr>
            <w:tcW w:w="711" w:type="dxa"/>
            <w:shd w:val="clear" w:color="auto" w:fill="auto"/>
          </w:tcPr>
          <w:p w:rsidR="00104C03" w:rsidRPr="00F51BF5" w:rsidRDefault="00104C03" w:rsidP="006B34FB">
            <w:pPr>
              <w:spacing w:after="60"/>
              <w:jc w:val="right"/>
              <w:rPr>
                <w:sz w:val="18"/>
              </w:rPr>
            </w:pPr>
            <w:r w:rsidRPr="00F51BF5">
              <w:rPr>
                <w:sz w:val="18"/>
              </w:rPr>
              <w:t>15.0</w:t>
            </w:r>
          </w:p>
        </w:tc>
        <w:tc>
          <w:tcPr>
            <w:tcW w:w="576" w:type="dxa"/>
            <w:shd w:val="clear" w:color="auto" w:fill="auto"/>
          </w:tcPr>
          <w:p w:rsidR="00104C03" w:rsidRPr="00F51BF5" w:rsidRDefault="00104C03" w:rsidP="006B34FB">
            <w:pPr>
              <w:spacing w:after="60"/>
              <w:jc w:val="right"/>
              <w:rPr>
                <w:sz w:val="18"/>
              </w:rPr>
            </w:pPr>
            <w:r w:rsidRPr="00F51BF5">
              <w:rPr>
                <w:sz w:val="18"/>
              </w:rPr>
              <w:t>15.0</w:t>
            </w:r>
          </w:p>
        </w:tc>
        <w:tc>
          <w:tcPr>
            <w:tcW w:w="576" w:type="dxa"/>
            <w:shd w:val="clear" w:color="auto" w:fill="auto"/>
          </w:tcPr>
          <w:p w:rsidR="00104C03" w:rsidRPr="00F51BF5" w:rsidRDefault="00104C03" w:rsidP="006B34FB">
            <w:pPr>
              <w:spacing w:after="60"/>
              <w:jc w:val="right"/>
              <w:rPr>
                <w:sz w:val="18"/>
              </w:rPr>
            </w:pPr>
            <w:r w:rsidRPr="00F51BF5">
              <w:rPr>
                <w:sz w:val="18"/>
              </w:rPr>
              <w:t>13.5</w:t>
            </w:r>
          </w:p>
        </w:tc>
        <w:tc>
          <w:tcPr>
            <w:tcW w:w="801" w:type="dxa"/>
            <w:shd w:val="clear" w:color="auto" w:fill="auto"/>
          </w:tcPr>
          <w:p w:rsidR="00104C03" w:rsidRPr="00F51BF5" w:rsidRDefault="00104C03" w:rsidP="006B34FB">
            <w:pPr>
              <w:spacing w:after="60"/>
              <w:jc w:val="right"/>
              <w:rPr>
                <w:sz w:val="18"/>
              </w:rPr>
            </w:pPr>
            <w:r w:rsidRPr="00F51BF5">
              <w:rPr>
                <w:sz w:val="18"/>
              </w:rPr>
              <w:t>13.5</w:t>
            </w:r>
          </w:p>
        </w:tc>
        <w:tc>
          <w:tcPr>
            <w:tcW w:w="576" w:type="dxa"/>
            <w:shd w:val="clear" w:color="auto" w:fill="auto"/>
          </w:tcPr>
          <w:p w:rsidR="00104C03" w:rsidRPr="00F51BF5" w:rsidRDefault="00104C03" w:rsidP="006B34FB">
            <w:pPr>
              <w:spacing w:after="60"/>
              <w:jc w:val="right"/>
              <w:rPr>
                <w:sz w:val="18"/>
              </w:rPr>
            </w:pPr>
            <w:r w:rsidRPr="00F51BF5">
              <w:rPr>
                <w:sz w:val="18"/>
              </w:rPr>
              <w:t>13.5</w:t>
            </w:r>
          </w:p>
        </w:tc>
        <w:tc>
          <w:tcPr>
            <w:tcW w:w="711" w:type="dxa"/>
            <w:shd w:val="clear" w:color="auto" w:fill="auto"/>
          </w:tcPr>
          <w:p w:rsidR="00104C03" w:rsidRPr="00F51BF5" w:rsidRDefault="00104C03" w:rsidP="006B34FB">
            <w:pPr>
              <w:spacing w:after="60"/>
              <w:jc w:val="right"/>
              <w:rPr>
                <w:sz w:val="18"/>
              </w:rPr>
            </w:pPr>
            <w:r w:rsidRPr="00F51BF5">
              <w:rPr>
                <w:sz w:val="18"/>
              </w:rPr>
              <w:t>13.5</w:t>
            </w:r>
          </w:p>
        </w:tc>
        <w:tc>
          <w:tcPr>
            <w:tcW w:w="801" w:type="dxa"/>
            <w:shd w:val="clear" w:color="auto" w:fill="auto"/>
          </w:tcPr>
          <w:p w:rsidR="00104C03" w:rsidRPr="00F51BF5" w:rsidRDefault="00104C03" w:rsidP="006B34FB">
            <w:pPr>
              <w:spacing w:after="60"/>
              <w:jc w:val="right"/>
              <w:rPr>
                <w:sz w:val="18"/>
              </w:rPr>
            </w:pPr>
            <w:r w:rsidRPr="00F51BF5">
              <w:rPr>
                <w:sz w:val="18"/>
              </w:rPr>
              <w:t>13.5</w:t>
            </w:r>
          </w:p>
        </w:tc>
        <w:tc>
          <w:tcPr>
            <w:tcW w:w="711" w:type="dxa"/>
            <w:shd w:val="clear" w:color="auto" w:fill="auto"/>
          </w:tcPr>
          <w:p w:rsidR="00104C03" w:rsidRPr="00F51BF5" w:rsidRDefault="00104C03" w:rsidP="006B34FB">
            <w:pPr>
              <w:spacing w:after="60"/>
              <w:jc w:val="right"/>
              <w:rPr>
                <w:sz w:val="18"/>
              </w:rPr>
            </w:pPr>
            <w:r w:rsidRPr="00F51BF5">
              <w:rPr>
                <w:sz w:val="18"/>
              </w:rPr>
              <w:t>9.8</w:t>
            </w:r>
          </w:p>
        </w:tc>
        <w:tc>
          <w:tcPr>
            <w:tcW w:w="801" w:type="dxa"/>
            <w:shd w:val="clear" w:color="auto" w:fill="auto"/>
          </w:tcPr>
          <w:p w:rsidR="00104C03" w:rsidRPr="00F51BF5" w:rsidRDefault="00104C03" w:rsidP="006B34FB">
            <w:pPr>
              <w:spacing w:after="60"/>
              <w:jc w:val="center"/>
              <w:rPr>
                <w:sz w:val="18"/>
              </w:rPr>
            </w:pPr>
            <w:proofErr w:type="spellStart"/>
            <w:r w:rsidRPr="00F51BF5">
              <w:rPr>
                <w:sz w:val="18"/>
              </w:rPr>
              <w:t>暂缺</w:t>
            </w:r>
            <w:proofErr w:type="spellEnd"/>
          </w:p>
        </w:tc>
      </w:tr>
      <w:tr w:rsidR="00104C03" w:rsidRPr="00F51BF5" w:rsidTr="002E516B">
        <w:trPr>
          <w:trHeight w:hRule="exact" w:val="454"/>
        </w:trPr>
        <w:tc>
          <w:tcPr>
            <w:tcW w:w="2547" w:type="dxa"/>
            <w:gridSpan w:val="3"/>
            <w:shd w:val="clear" w:color="auto" w:fill="auto"/>
          </w:tcPr>
          <w:p w:rsidR="00104C03" w:rsidRPr="00F51BF5" w:rsidRDefault="00104C03" w:rsidP="006B34FB">
            <w:pPr>
              <w:spacing w:after="60"/>
              <w:jc w:val="left"/>
              <w:rPr>
                <w:sz w:val="18"/>
                <w:lang w:eastAsia="zh-CN"/>
              </w:rPr>
            </w:pPr>
            <w:r w:rsidRPr="00F51BF5">
              <w:rPr>
                <w:sz w:val="18"/>
                <w:lang w:eastAsia="zh-CN"/>
              </w:rPr>
              <w:t>最高允许消费量（</w:t>
            </w:r>
            <w:r w:rsidRPr="00F51BF5">
              <w:rPr>
                <w:sz w:val="18"/>
                <w:lang w:eastAsia="zh-CN"/>
              </w:rPr>
              <w:t>ODP</w:t>
            </w:r>
            <w:r w:rsidRPr="00F51BF5">
              <w:rPr>
                <w:sz w:val="18"/>
                <w:lang w:eastAsia="zh-CN"/>
              </w:rPr>
              <w:t>吨）</w:t>
            </w:r>
          </w:p>
        </w:tc>
        <w:tc>
          <w:tcPr>
            <w:tcW w:w="628" w:type="dxa"/>
          </w:tcPr>
          <w:p w:rsidR="00104C03" w:rsidRPr="00F51BF5" w:rsidRDefault="00104C03" w:rsidP="006B34FB">
            <w:pPr>
              <w:spacing w:after="60"/>
              <w:jc w:val="center"/>
              <w:rPr>
                <w:sz w:val="18"/>
              </w:rPr>
            </w:pPr>
            <w:proofErr w:type="spellStart"/>
            <w:r w:rsidRPr="00F51BF5">
              <w:rPr>
                <w:sz w:val="18"/>
              </w:rPr>
              <w:t>暂缺</w:t>
            </w:r>
            <w:proofErr w:type="spellEnd"/>
          </w:p>
        </w:tc>
        <w:tc>
          <w:tcPr>
            <w:tcW w:w="576" w:type="dxa"/>
          </w:tcPr>
          <w:p w:rsidR="00104C03" w:rsidRPr="00F51BF5" w:rsidRDefault="00104C03" w:rsidP="006B34FB">
            <w:pPr>
              <w:spacing w:after="60"/>
              <w:jc w:val="center"/>
              <w:rPr>
                <w:sz w:val="18"/>
              </w:rPr>
            </w:pPr>
            <w:proofErr w:type="spellStart"/>
            <w:r w:rsidRPr="00F51BF5">
              <w:rPr>
                <w:sz w:val="18"/>
              </w:rPr>
              <w:t>暂缺</w:t>
            </w:r>
            <w:proofErr w:type="spellEnd"/>
          </w:p>
        </w:tc>
        <w:tc>
          <w:tcPr>
            <w:tcW w:w="711" w:type="dxa"/>
            <w:shd w:val="clear" w:color="auto" w:fill="auto"/>
          </w:tcPr>
          <w:p w:rsidR="00104C03" w:rsidRPr="00F51BF5" w:rsidRDefault="00104C03" w:rsidP="006B34FB">
            <w:pPr>
              <w:spacing w:after="60"/>
              <w:jc w:val="right"/>
              <w:rPr>
                <w:sz w:val="18"/>
              </w:rPr>
            </w:pPr>
            <w:r w:rsidRPr="00F51BF5">
              <w:rPr>
                <w:sz w:val="18"/>
              </w:rPr>
              <w:t>15.0</w:t>
            </w:r>
          </w:p>
        </w:tc>
        <w:tc>
          <w:tcPr>
            <w:tcW w:w="576" w:type="dxa"/>
            <w:shd w:val="clear" w:color="auto" w:fill="auto"/>
          </w:tcPr>
          <w:p w:rsidR="00104C03" w:rsidRPr="00F51BF5" w:rsidRDefault="00104C03" w:rsidP="006B34FB">
            <w:pPr>
              <w:spacing w:after="60"/>
              <w:jc w:val="right"/>
              <w:rPr>
                <w:sz w:val="18"/>
              </w:rPr>
            </w:pPr>
            <w:r w:rsidRPr="00F51BF5">
              <w:rPr>
                <w:sz w:val="18"/>
              </w:rPr>
              <w:t>15.0</w:t>
            </w:r>
          </w:p>
        </w:tc>
        <w:tc>
          <w:tcPr>
            <w:tcW w:w="576" w:type="dxa"/>
            <w:shd w:val="clear" w:color="auto" w:fill="auto"/>
          </w:tcPr>
          <w:p w:rsidR="00104C03" w:rsidRPr="00F51BF5" w:rsidRDefault="00104C03" w:rsidP="006B34FB">
            <w:pPr>
              <w:spacing w:after="60"/>
              <w:jc w:val="right"/>
              <w:rPr>
                <w:sz w:val="18"/>
              </w:rPr>
            </w:pPr>
            <w:r w:rsidRPr="00F51BF5">
              <w:rPr>
                <w:sz w:val="18"/>
              </w:rPr>
              <w:t>13.5</w:t>
            </w:r>
          </w:p>
        </w:tc>
        <w:tc>
          <w:tcPr>
            <w:tcW w:w="801" w:type="dxa"/>
            <w:shd w:val="clear" w:color="auto" w:fill="auto"/>
          </w:tcPr>
          <w:p w:rsidR="00104C03" w:rsidRPr="00F51BF5" w:rsidRDefault="00104C03" w:rsidP="006B34FB">
            <w:pPr>
              <w:spacing w:after="60"/>
              <w:jc w:val="right"/>
              <w:rPr>
                <w:sz w:val="18"/>
              </w:rPr>
            </w:pPr>
            <w:r w:rsidRPr="00F51BF5">
              <w:rPr>
                <w:sz w:val="18"/>
              </w:rPr>
              <w:t>13.5</w:t>
            </w:r>
          </w:p>
        </w:tc>
        <w:tc>
          <w:tcPr>
            <w:tcW w:w="576" w:type="dxa"/>
            <w:shd w:val="clear" w:color="auto" w:fill="auto"/>
          </w:tcPr>
          <w:p w:rsidR="00104C03" w:rsidRPr="00F51BF5" w:rsidRDefault="00104C03" w:rsidP="006B34FB">
            <w:pPr>
              <w:spacing w:after="60"/>
              <w:jc w:val="right"/>
              <w:rPr>
                <w:sz w:val="18"/>
              </w:rPr>
            </w:pPr>
            <w:r w:rsidRPr="00F51BF5">
              <w:rPr>
                <w:sz w:val="18"/>
              </w:rPr>
              <w:t>13.5</w:t>
            </w:r>
          </w:p>
        </w:tc>
        <w:tc>
          <w:tcPr>
            <w:tcW w:w="711" w:type="dxa"/>
            <w:shd w:val="clear" w:color="auto" w:fill="auto"/>
          </w:tcPr>
          <w:p w:rsidR="00104C03" w:rsidRPr="00F51BF5" w:rsidRDefault="00104C03" w:rsidP="006B34FB">
            <w:pPr>
              <w:spacing w:after="60"/>
              <w:jc w:val="right"/>
              <w:rPr>
                <w:sz w:val="18"/>
              </w:rPr>
            </w:pPr>
            <w:r w:rsidRPr="00F51BF5">
              <w:rPr>
                <w:sz w:val="18"/>
              </w:rPr>
              <w:t>13.5</w:t>
            </w:r>
          </w:p>
        </w:tc>
        <w:tc>
          <w:tcPr>
            <w:tcW w:w="801" w:type="dxa"/>
            <w:shd w:val="clear" w:color="auto" w:fill="auto"/>
          </w:tcPr>
          <w:p w:rsidR="00104C03" w:rsidRPr="00F51BF5" w:rsidRDefault="00104C03" w:rsidP="006B34FB">
            <w:pPr>
              <w:spacing w:after="60"/>
              <w:jc w:val="right"/>
              <w:rPr>
                <w:sz w:val="18"/>
              </w:rPr>
            </w:pPr>
            <w:r w:rsidRPr="00F51BF5">
              <w:rPr>
                <w:sz w:val="18"/>
              </w:rPr>
              <w:t>13.5</w:t>
            </w:r>
          </w:p>
        </w:tc>
        <w:tc>
          <w:tcPr>
            <w:tcW w:w="711" w:type="dxa"/>
            <w:shd w:val="clear" w:color="auto" w:fill="auto"/>
          </w:tcPr>
          <w:p w:rsidR="00104C03" w:rsidRPr="00F51BF5" w:rsidRDefault="00104C03" w:rsidP="006B34FB">
            <w:pPr>
              <w:spacing w:after="60"/>
              <w:jc w:val="right"/>
              <w:rPr>
                <w:sz w:val="18"/>
              </w:rPr>
            </w:pPr>
            <w:r w:rsidRPr="00F51BF5">
              <w:rPr>
                <w:sz w:val="18"/>
              </w:rPr>
              <w:t>9.8</w:t>
            </w:r>
          </w:p>
        </w:tc>
        <w:tc>
          <w:tcPr>
            <w:tcW w:w="801" w:type="dxa"/>
            <w:shd w:val="clear" w:color="auto" w:fill="auto"/>
          </w:tcPr>
          <w:p w:rsidR="00104C03" w:rsidRPr="00F51BF5" w:rsidRDefault="00104C03" w:rsidP="006B34FB">
            <w:pPr>
              <w:spacing w:after="60"/>
              <w:jc w:val="center"/>
              <w:rPr>
                <w:sz w:val="18"/>
              </w:rPr>
            </w:pPr>
            <w:proofErr w:type="spellStart"/>
            <w:r w:rsidRPr="00F51BF5">
              <w:rPr>
                <w:sz w:val="18"/>
              </w:rPr>
              <w:t>暂缺</w:t>
            </w:r>
            <w:proofErr w:type="spellEnd"/>
          </w:p>
        </w:tc>
      </w:tr>
      <w:tr w:rsidR="00104C03" w:rsidRPr="00F51BF5" w:rsidTr="002E516B">
        <w:trPr>
          <w:trHeight w:hRule="exact" w:val="454"/>
        </w:trPr>
        <w:tc>
          <w:tcPr>
            <w:tcW w:w="846" w:type="dxa"/>
            <w:vMerge w:val="restart"/>
            <w:shd w:val="clear" w:color="auto" w:fill="auto"/>
          </w:tcPr>
          <w:p w:rsidR="00104C03" w:rsidRPr="00F51BF5" w:rsidRDefault="00104C03" w:rsidP="006B34FB">
            <w:pPr>
              <w:spacing w:after="60"/>
              <w:jc w:val="left"/>
              <w:rPr>
                <w:sz w:val="18"/>
              </w:rPr>
            </w:pPr>
            <w:proofErr w:type="spellStart"/>
            <w:r w:rsidRPr="00F51BF5">
              <w:rPr>
                <w:sz w:val="18"/>
              </w:rPr>
              <w:t>商定供资</w:t>
            </w:r>
            <w:proofErr w:type="spellEnd"/>
            <w:r w:rsidR="002E516B">
              <w:rPr>
                <w:rFonts w:hint="eastAsia"/>
                <w:sz w:val="18"/>
                <w:lang w:eastAsia="zh-CN"/>
              </w:rPr>
              <w:t>额</w:t>
            </w:r>
            <w:r w:rsidRPr="00F51BF5">
              <w:rPr>
                <w:sz w:val="18"/>
              </w:rPr>
              <w:t>（</w:t>
            </w:r>
            <w:proofErr w:type="spellStart"/>
            <w:r w:rsidRPr="00F51BF5">
              <w:rPr>
                <w:sz w:val="18"/>
              </w:rPr>
              <w:t>美元</w:t>
            </w:r>
            <w:proofErr w:type="spellEnd"/>
            <w:r w:rsidRPr="00F51BF5">
              <w:rPr>
                <w:sz w:val="18"/>
              </w:rPr>
              <w:t>）</w:t>
            </w:r>
          </w:p>
        </w:tc>
        <w:tc>
          <w:tcPr>
            <w:tcW w:w="720" w:type="dxa"/>
            <w:vMerge w:val="restart"/>
            <w:shd w:val="clear" w:color="auto" w:fill="auto"/>
          </w:tcPr>
          <w:p w:rsidR="00104C03" w:rsidRPr="00F51BF5" w:rsidRDefault="00104C03" w:rsidP="006B34FB">
            <w:pPr>
              <w:spacing w:after="60"/>
              <w:jc w:val="center"/>
              <w:rPr>
                <w:sz w:val="18"/>
              </w:rPr>
            </w:pPr>
            <w:proofErr w:type="spellStart"/>
            <w:r w:rsidRPr="00F51BF5">
              <w:rPr>
                <w:sz w:val="18"/>
              </w:rPr>
              <w:t>开发计划署</w:t>
            </w:r>
            <w:proofErr w:type="spellEnd"/>
          </w:p>
        </w:tc>
        <w:tc>
          <w:tcPr>
            <w:tcW w:w="981" w:type="dxa"/>
            <w:shd w:val="clear" w:color="auto" w:fill="auto"/>
          </w:tcPr>
          <w:p w:rsidR="00104C03" w:rsidRPr="00F51BF5" w:rsidRDefault="00104C03" w:rsidP="006B34FB">
            <w:pPr>
              <w:spacing w:after="60"/>
              <w:jc w:val="left"/>
              <w:rPr>
                <w:sz w:val="18"/>
              </w:rPr>
            </w:pPr>
            <w:proofErr w:type="spellStart"/>
            <w:r w:rsidRPr="00F51BF5">
              <w:rPr>
                <w:sz w:val="18"/>
              </w:rPr>
              <w:t>项目费用</w:t>
            </w:r>
            <w:proofErr w:type="spellEnd"/>
          </w:p>
        </w:tc>
        <w:tc>
          <w:tcPr>
            <w:tcW w:w="628" w:type="dxa"/>
          </w:tcPr>
          <w:p w:rsidR="00104C03" w:rsidRPr="00F51BF5" w:rsidRDefault="00104C03" w:rsidP="006B34FB">
            <w:pPr>
              <w:spacing w:after="60"/>
              <w:jc w:val="right"/>
              <w:rPr>
                <w:sz w:val="18"/>
              </w:rPr>
            </w:pPr>
            <w:r w:rsidRPr="00F51BF5">
              <w:rPr>
                <w:sz w:val="18"/>
              </w:rPr>
              <w:t>160,000</w:t>
            </w:r>
          </w:p>
        </w:tc>
        <w:tc>
          <w:tcPr>
            <w:tcW w:w="576" w:type="dxa"/>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92,000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28,000</w:t>
            </w:r>
          </w:p>
        </w:tc>
        <w:tc>
          <w:tcPr>
            <w:tcW w:w="801" w:type="dxa"/>
            <w:shd w:val="clear" w:color="auto" w:fill="auto"/>
          </w:tcPr>
          <w:p w:rsidR="00104C03" w:rsidRPr="00F51BF5" w:rsidRDefault="00104C03" w:rsidP="006B34FB">
            <w:pPr>
              <w:spacing w:after="60"/>
              <w:jc w:val="right"/>
              <w:rPr>
                <w:sz w:val="18"/>
              </w:rPr>
            </w:pPr>
            <w:r w:rsidRPr="00F51BF5">
              <w:rPr>
                <w:sz w:val="18"/>
              </w:rPr>
              <w:t>280,000</w:t>
            </w:r>
          </w:p>
        </w:tc>
      </w:tr>
      <w:tr w:rsidR="00104C03" w:rsidRPr="00F51BF5" w:rsidTr="002E516B">
        <w:trPr>
          <w:trHeight w:hRule="exact" w:val="454"/>
        </w:trPr>
        <w:tc>
          <w:tcPr>
            <w:tcW w:w="846" w:type="dxa"/>
            <w:vMerge/>
            <w:shd w:val="clear" w:color="auto" w:fill="auto"/>
          </w:tcPr>
          <w:p w:rsidR="00104C03" w:rsidRPr="00F51BF5" w:rsidRDefault="00104C03" w:rsidP="006B34FB">
            <w:pPr>
              <w:spacing w:after="60"/>
              <w:jc w:val="center"/>
              <w:rPr>
                <w:sz w:val="18"/>
              </w:rPr>
            </w:pPr>
          </w:p>
        </w:tc>
        <w:tc>
          <w:tcPr>
            <w:tcW w:w="720" w:type="dxa"/>
            <w:vMerge/>
            <w:shd w:val="clear" w:color="auto" w:fill="auto"/>
          </w:tcPr>
          <w:p w:rsidR="00104C03" w:rsidRPr="00F51BF5" w:rsidRDefault="00104C03" w:rsidP="006B34FB">
            <w:pPr>
              <w:spacing w:after="60"/>
              <w:jc w:val="center"/>
              <w:rPr>
                <w:sz w:val="18"/>
              </w:rPr>
            </w:pPr>
          </w:p>
        </w:tc>
        <w:tc>
          <w:tcPr>
            <w:tcW w:w="981" w:type="dxa"/>
            <w:shd w:val="clear" w:color="auto" w:fill="auto"/>
          </w:tcPr>
          <w:p w:rsidR="00104C03" w:rsidRPr="00F51BF5" w:rsidRDefault="00104C03" w:rsidP="006B34FB">
            <w:pPr>
              <w:spacing w:after="60"/>
              <w:jc w:val="left"/>
              <w:rPr>
                <w:sz w:val="18"/>
              </w:rPr>
            </w:pPr>
            <w:proofErr w:type="spellStart"/>
            <w:r w:rsidRPr="00F51BF5">
              <w:rPr>
                <w:sz w:val="18"/>
              </w:rPr>
              <w:t>支助费用</w:t>
            </w:r>
            <w:proofErr w:type="spellEnd"/>
          </w:p>
        </w:tc>
        <w:tc>
          <w:tcPr>
            <w:tcW w:w="628" w:type="dxa"/>
          </w:tcPr>
          <w:p w:rsidR="00104C03" w:rsidRPr="00F51BF5" w:rsidRDefault="00104C03" w:rsidP="006B34FB">
            <w:pPr>
              <w:spacing w:after="60"/>
              <w:jc w:val="right"/>
              <w:rPr>
                <w:sz w:val="18"/>
              </w:rPr>
            </w:pPr>
            <w:r w:rsidRPr="00F51BF5">
              <w:rPr>
                <w:sz w:val="17"/>
              </w:rPr>
              <w:t>12,000</w:t>
            </w:r>
          </w:p>
        </w:tc>
        <w:tc>
          <w:tcPr>
            <w:tcW w:w="576" w:type="dxa"/>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6,900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2,100</w:t>
            </w:r>
          </w:p>
        </w:tc>
        <w:tc>
          <w:tcPr>
            <w:tcW w:w="801" w:type="dxa"/>
            <w:shd w:val="clear" w:color="auto" w:fill="auto"/>
          </w:tcPr>
          <w:p w:rsidR="00104C03" w:rsidRPr="00F51BF5" w:rsidRDefault="00104C03" w:rsidP="006B34FB">
            <w:pPr>
              <w:spacing w:after="60"/>
              <w:jc w:val="right"/>
              <w:rPr>
                <w:sz w:val="18"/>
              </w:rPr>
            </w:pPr>
            <w:r w:rsidRPr="00F51BF5">
              <w:rPr>
                <w:sz w:val="18"/>
              </w:rPr>
              <w:t>21,000</w:t>
            </w:r>
          </w:p>
        </w:tc>
      </w:tr>
      <w:tr w:rsidR="00104C03" w:rsidRPr="00F51BF5" w:rsidTr="002E516B">
        <w:trPr>
          <w:trHeight w:hRule="exact" w:val="454"/>
        </w:trPr>
        <w:tc>
          <w:tcPr>
            <w:tcW w:w="846" w:type="dxa"/>
            <w:vMerge/>
            <w:shd w:val="clear" w:color="auto" w:fill="auto"/>
          </w:tcPr>
          <w:p w:rsidR="00104C03" w:rsidRPr="00F51BF5" w:rsidRDefault="00104C03" w:rsidP="006B34FB">
            <w:pPr>
              <w:spacing w:after="60"/>
              <w:jc w:val="center"/>
              <w:rPr>
                <w:sz w:val="18"/>
              </w:rPr>
            </w:pPr>
          </w:p>
        </w:tc>
        <w:tc>
          <w:tcPr>
            <w:tcW w:w="720" w:type="dxa"/>
            <w:vMerge w:val="restart"/>
            <w:shd w:val="clear" w:color="auto" w:fill="auto"/>
          </w:tcPr>
          <w:p w:rsidR="00104C03" w:rsidRPr="00F51BF5" w:rsidRDefault="00104C03" w:rsidP="006B34FB">
            <w:pPr>
              <w:spacing w:after="60"/>
              <w:jc w:val="center"/>
              <w:rPr>
                <w:sz w:val="18"/>
              </w:rPr>
            </w:pPr>
            <w:proofErr w:type="spellStart"/>
            <w:r w:rsidRPr="00F51BF5">
              <w:rPr>
                <w:sz w:val="18"/>
              </w:rPr>
              <w:t>环境规划署</w:t>
            </w:r>
            <w:proofErr w:type="spellEnd"/>
          </w:p>
        </w:tc>
        <w:tc>
          <w:tcPr>
            <w:tcW w:w="981" w:type="dxa"/>
            <w:shd w:val="clear" w:color="auto" w:fill="auto"/>
          </w:tcPr>
          <w:p w:rsidR="00104C03" w:rsidRPr="00F51BF5" w:rsidRDefault="00104C03" w:rsidP="006B34FB">
            <w:pPr>
              <w:spacing w:after="60"/>
              <w:jc w:val="left"/>
              <w:rPr>
                <w:sz w:val="18"/>
              </w:rPr>
            </w:pPr>
            <w:proofErr w:type="spellStart"/>
            <w:r w:rsidRPr="00F51BF5">
              <w:rPr>
                <w:sz w:val="18"/>
              </w:rPr>
              <w:t>项目费用</w:t>
            </w:r>
            <w:proofErr w:type="spellEnd"/>
          </w:p>
        </w:tc>
        <w:tc>
          <w:tcPr>
            <w:tcW w:w="628" w:type="dxa"/>
            <w:shd w:val="clear" w:color="auto" w:fill="auto"/>
          </w:tcPr>
          <w:p w:rsidR="00104C03" w:rsidRPr="00F51BF5" w:rsidRDefault="00104C03" w:rsidP="006B34FB">
            <w:pPr>
              <w:spacing w:after="60"/>
              <w:jc w:val="right"/>
              <w:rPr>
                <w:sz w:val="18"/>
              </w:rPr>
            </w:pPr>
            <w:r w:rsidRPr="00F51BF5">
              <w:rPr>
                <w:sz w:val="17"/>
              </w:rPr>
              <w:t>65,000</w:t>
            </w:r>
          </w:p>
        </w:tc>
        <w:tc>
          <w:tcPr>
            <w:tcW w:w="576" w:type="dxa"/>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55,000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80,000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52,000</w:t>
            </w:r>
          </w:p>
        </w:tc>
        <w:tc>
          <w:tcPr>
            <w:tcW w:w="801"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28,000</w:t>
            </w:r>
          </w:p>
        </w:tc>
        <w:tc>
          <w:tcPr>
            <w:tcW w:w="801" w:type="dxa"/>
            <w:shd w:val="clear" w:color="auto" w:fill="auto"/>
          </w:tcPr>
          <w:p w:rsidR="00104C03" w:rsidRPr="00F51BF5" w:rsidRDefault="00104C03" w:rsidP="006B34FB">
            <w:pPr>
              <w:spacing w:after="60"/>
              <w:jc w:val="right"/>
              <w:rPr>
                <w:sz w:val="18"/>
              </w:rPr>
            </w:pPr>
            <w:r w:rsidRPr="00F51BF5">
              <w:rPr>
                <w:sz w:val="18"/>
              </w:rPr>
              <w:t>280,000</w:t>
            </w:r>
          </w:p>
        </w:tc>
      </w:tr>
      <w:tr w:rsidR="00104C03" w:rsidRPr="00F51BF5" w:rsidTr="002E516B">
        <w:trPr>
          <w:trHeight w:hRule="exact" w:val="454"/>
        </w:trPr>
        <w:tc>
          <w:tcPr>
            <w:tcW w:w="846" w:type="dxa"/>
            <w:vMerge/>
            <w:shd w:val="clear" w:color="auto" w:fill="auto"/>
          </w:tcPr>
          <w:p w:rsidR="00104C03" w:rsidRPr="00F51BF5" w:rsidRDefault="00104C03" w:rsidP="006B34FB">
            <w:pPr>
              <w:spacing w:after="60"/>
              <w:jc w:val="center"/>
              <w:rPr>
                <w:sz w:val="18"/>
              </w:rPr>
            </w:pPr>
          </w:p>
        </w:tc>
        <w:tc>
          <w:tcPr>
            <w:tcW w:w="720" w:type="dxa"/>
            <w:vMerge/>
            <w:shd w:val="clear" w:color="auto" w:fill="auto"/>
          </w:tcPr>
          <w:p w:rsidR="00104C03" w:rsidRPr="00F51BF5" w:rsidRDefault="00104C03" w:rsidP="006B34FB">
            <w:pPr>
              <w:spacing w:after="60"/>
              <w:jc w:val="center"/>
              <w:rPr>
                <w:sz w:val="18"/>
              </w:rPr>
            </w:pPr>
          </w:p>
        </w:tc>
        <w:tc>
          <w:tcPr>
            <w:tcW w:w="981" w:type="dxa"/>
            <w:shd w:val="clear" w:color="auto" w:fill="auto"/>
          </w:tcPr>
          <w:p w:rsidR="00104C03" w:rsidRPr="00F51BF5" w:rsidRDefault="00104C03" w:rsidP="006B34FB">
            <w:pPr>
              <w:spacing w:after="60"/>
              <w:jc w:val="left"/>
              <w:rPr>
                <w:sz w:val="18"/>
              </w:rPr>
            </w:pPr>
            <w:proofErr w:type="spellStart"/>
            <w:r w:rsidRPr="00F51BF5">
              <w:rPr>
                <w:sz w:val="18"/>
              </w:rPr>
              <w:t>支助费用</w:t>
            </w:r>
            <w:proofErr w:type="spellEnd"/>
          </w:p>
        </w:tc>
        <w:tc>
          <w:tcPr>
            <w:tcW w:w="628" w:type="dxa"/>
            <w:shd w:val="clear" w:color="auto" w:fill="auto"/>
          </w:tcPr>
          <w:p w:rsidR="00104C03" w:rsidRPr="00F51BF5" w:rsidRDefault="00104C03" w:rsidP="006B34FB">
            <w:pPr>
              <w:spacing w:after="60"/>
              <w:jc w:val="right"/>
              <w:rPr>
                <w:sz w:val="18"/>
              </w:rPr>
            </w:pPr>
            <w:r w:rsidRPr="00F51BF5">
              <w:rPr>
                <w:sz w:val="17"/>
              </w:rPr>
              <w:t>8,450</w:t>
            </w:r>
          </w:p>
        </w:tc>
        <w:tc>
          <w:tcPr>
            <w:tcW w:w="576" w:type="dxa"/>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7,150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10,400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6,760</w:t>
            </w:r>
          </w:p>
        </w:tc>
        <w:tc>
          <w:tcPr>
            <w:tcW w:w="801"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3,640</w:t>
            </w:r>
          </w:p>
        </w:tc>
        <w:tc>
          <w:tcPr>
            <w:tcW w:w="801" w:type="dxa"/>
            <w:shd w:val="clear" w:color="auto" w:fill="auto"/>
          </w:tcPr>
          <w:p w:rsidR="00104C03" w:rsidRPr="00F51BF5" w:rsidRDefault="00104C03" w:rsidP="006B34FB">
            <w:pPr>
              <w:spacing w:after="60"/>
              <w:jc w:val="right"/>
              <w:rPr>
                <w:sz w:val="18"/>
              </w:rPr>
            </w:pPr>
            <w:r w:rsidRPr="00F51BF5">
              <w:rPr>
                <w:sz w:val="18"/>
              </w:rPr>
              <w:t>36,400</w:t>
            </w:r>
          </w:p>
        </w:tc>
      </w:tr>
      <w:tr w:rsidR="00104C03" w:rsidRPr="00F51BF5" w:rsidTr="002E516B">
        <w:trPr>
          <w:trHeight w:hRule="exact" w:val="454"/>
        </w:trPr>
        <w:tc>
          <w:tcPr>
            <w:tcW w:w="1566" w:type="dxa"/>
            <w:gridSpan w:val="2"/>
            <w:vMerge w:val="restart"/>
            <w:shd w:val="clear" w:color="auto" w:fill="auto"/>
          </w:tcPr>
          <w:p w:rsidR="00104C03" w:rsidRPr="00F51BF5" w:rsidRDefault="00104C03" w:rsidP="006B34FB">
            <w:pPr>
              <w:spacing w:after="60"/>
              <w:jc w:val="left"/>
              <w:rPr>
                <w:sz w:val="18"/>
                <w:lang w:eastAsia="zh-CN"/>
              </w:rPr>
            </w:pPr>
            <w:r w:rsidRPr="00F51BF5">
              <w:rPr>
                <w:sz w:val="18"/>
                <w:lang w:eastAsia="zh-CN"/>
              </w:rPr>
              <w:t>执行委员会核准的资金（美元）</w:t>
            </w:r>
          </w:p>
        </w:tc>
        <w:tc>
          <w:tcPr>
            <w:tcW w:w="981" w:type="dxa"/>
            <w:shd w:val="clear" w:color="auto" w:fill="auto"/>
          </w:tcPr>
          <w:p w:rsidR="00104C03" w:rsidRPr="00F51BF5" w:rsidRDefault="00104C03" w:rsidP="006B34FB">
            <w:pPr>
              <w:spacing w:after="60"/>
              <w:jc w:val="left"/>
              <w:rPr>
                <w:sz w:val="18"/>
              </w:rPr>
            </w:pPr>
            <w:proofErr w:type="spellStart"/>
            <w:r w:rsidRPr="00F51BF5">
              <w:rPr>
                <w:sz w:val="18"/>
              </w:rPr>
              <w:t>项目费用</w:t>
            </w:r>
            <w:proofErr w:type="spellEnd"/>
          </w:p>
        </w:tc>
        <w:tc>
          <w:tcPr>
            <w:tcW w:w="628" w:type="dxa"/>
          </w:tcPr>
          <w:p w:rsidR="00104C03" w:rsidRPr="00F51BF5" w:rsidRDefault="00104C03" w:rsidP="006B34FB">
            <w:pPr>
              <w:spacing w:after="60"/>
              <w:jc w:val="right"/>
              <w:rPr>
                <w:sz w:val="18"/>
              </w:rPr>
            </w:pPr>
            <w:r w:rsidRPr="00F51BF5">
              <w:rPr>
                <w:sz w:val="17"/>
              </w:rPr>
              <w:t>225,000</w:t>
            </w:r>
          </w:p>
        </w:tc>
        <w:tc>
          <w:tcPr>
            <w:tcW w:w="576" w:type="dxa"/>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55,000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172,000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0.0</w:t>
            </w:r>
          </w:p>
        </w:tc>
        <w:tc>
          <w:tcPr>
            <w:tcW w:w="711" w:type="dxa"/>
            <w:shd w:val="clear" w:color="auto" w:fill="auto"/>
          </w:tcPr>
          <w:p w:rsidR="00104C03" w:rsidRPr="00F51BF5" w:rsidRDefault="00104C03" w:rsidP="006B34FB">
            <w:pPr>
              <w:spacing w:after="60"/>
              <w:jc w:val="right"/>
              <w:rPr>
                <w:sz w:val="18"/>
              </w:rPr>
            </w:pPr>
            <w:r w:rsidRPr="00F51BF5">
              <w:rPr>
                <w:sz w:val="18"/>
              </w:rPr>
              <w:t>0.0</w:t>
            </w:r>
          </w:p>
        </w:tc>
        <w:tc>
          <w:tcPr>
            <w:tcW w:w="801" w:type="dxa"/>
            <w:shd w:val="clear" w:color="auto" w:fill="auto"/>
          </w:tcPr>
          <w:p w:rsidR="00104C03" w:rsidRPr="00F51BF5" w:rsidRDefault="00104C03" w:rsidP="006B34FB">
            <w:pPr>
              <w:spacing w:after="60"/>
              <w:jc w:val="right"/>
              <w:rPr>
                <w:sz w:val="18"/>
              </w:rPr>
            </w:pPr>
            <w:r w:rsidRPr="00F51BF5">
              <w:rPr>
                <w:sz w:val="18"/>
              </w:rPr>
              <w:t>452,000</w:t>
            </w:r>
          </w:p>
        </w:tc>
      </w:tr>
      <w:tr w:rsidR="00104C03" w:rsidRPr="00F51BF5" w:rsidTr="002E516B">
        <w:trPr>
          <w:trHeight w:hRule="exact" w:val="454"/>
        </w:trPr>
        <w:tc>
          <w:tcPr>
            <w:tcW w:w="1566" w:type="dxa"/>
            <w:gridSpan w:val="2"/>
            <w:vMerge/>
            <w:shd w:val="clear" w:color="auto" w:fill="auto"/>
          </w:tcPr>
          <w:p w:rsidR="00104C03" w:rsidRPr="00F51BF5" w:rsidRDefault="00104C03" w:rsidP="006B34FB">
            <w:pPr>
              <w:spacing w:after="60"/>
              <w:jc w:val="center"/>
              <w:rPr>
                <w:sz w:val="18"/>
              </w:rPr>
            </w:pPr>
          </w:p>
        </w:tc>
        <w:tc>
          <w:tcPr>
            <w:tcW w:w="981" w:type="dxa"/>
            <w:shd w:val="clear" w:color="auto" w:fill="auto"/>
          </w:tcPr>
          <w:p w:rsidR="00104C03" w:rsidRPr="00F51BF5" w:rsidRDefault="00104C03" w:rsidP="006B34FB">
            <w:pPr>
              <w:spacing w:after="60"/>
              <w:jc w:val="left"/>
              <w:rPr>
                <w:sz w:val="18"/>
              </w:rPr>
            </w:pPr>
            <w:proofErr w:type="spellStart"/>
            <w:r w:rsidRPr="00F51BF5">
              <w:rPr>
                <w:sz w:val="18"/>
              </w:rPr>
              <w:t>支助费用</w:t>
            </w:r>
            <w:proofErr w:type="spellEnd"/>
          </w:p>
        </w:tc>
        <w:tc>
          <w:tcPr>
            <w:tcW w:w="628" w:type="dxa"/>
          </w:tcPr>
          <w:p w:rsidR="00104C03" w:rsidRPr="00F51BF5" w:rsidRDefault="00104C03" w:rsidP="006B34FB">
            <w:pPr>
              <w:spacing w:after="60"/>
              <w:jc w:val="right"/>
              <w:rPr>
                <w:sz w:val="18"/>
              </w:rPr>
            </w:pPr>
            <w:r w:rsidRPr="00F51BF5">
              <w:rPr>
                <w:sz w:val="17"/>
              </w:rPr>
              <w:t>20,450</w:t>
            </w:r>
          </w:p>
        </w:tc>
        <w:tc>
          <w:tcPr>
            <w:tcW w:w="576" w:type="dxa"/>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7,150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17,300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0.0</w:t>
            </w:r>
          </w:p>
        </w:tc>
        <w:tc>
          <w:tcPr>
            <w:tcW w:w="711" w:type="dxa"/>
            <w:shd w:val="clear" w:color="auto" w:fill="auto"/>
          </w:tcPr>
          <w:p w:rsidR="00104C03" w:rsidRPr="00F51BF5" w:rsidRDefault="00104C03" w:rsidP="006B34FB">
            <w:pPr>
              <w:spacing w:after="60"/>
              <w:jc w:val="right"/>
              <w:rPr>
                <w:sz w:val="18"/>
              </w:rPr>
            </w:pPr>
            <w:r w:rsidRPr="00F51BF5">
              <w:rPr>
                <w:sz w:val="18"/>
              </w:rPr>
              <w:t>0.0</w:t>
            </w:r>
          </w:p>
        </w:tc>
        <w:tc>
          <w:tcPr>
            <w:tcW w:w="801" w:type="dxa"/>
            <w:shd w:val="clear" w:color="auto" w:fill="auto"/>
          </w:tcPr>
          <w:p w:rsidR="00104C03" w:rsidRPr="00F51BF5" w:rsidRDefault="00104C03" w:rsidP="006B34FB">
            <w:pPr>
              <w:spacing w:after="60"/>
              <w:jc w:val="right"/>
              <w:rPr>
                <w:sz w:val="18"/>
              </w:rPr>
            </w:pPr>
            <w:r w:rsidRPr="00F51BF5">
              <w:rPr>
                <w:sz w:val="18"/>
              </w:rPr>
              <w:t>44,900</w:t>
            </w:r>
          </w:p>
        </w:tc>
      </w:tr>
      <w:tr w:rsidR="00104C03" w:rsidRPr="00F51BF5" w:rsidTr="002E516B">
        <w:trPr>
          <w:trHeight w:hRule="exact" w:val="454"/>
        </w:trPr>
        <w:tc>
          <w:tcPr>
            <w:tcW w:w="1566" w:type="dxa"/>
            <w:gridSpan w:val="2"/>
            <w:vMerge w:val="restart"/>
            <w:shd w:val="clear" w:color="auto" w:fill="auto"/>
          </w:tcPr>
          <w:p w:rsidR="00104C03" w:rsidRPr="00F51BF5" w:rsidRDefault="00FA4D49" w:rsidP="00FA4D49">
            <w:pPr>
              <w:spacing w:after="60"/>
              <w:jc w:val="left"/>
              <w:rPr>
                <w:sz w:val="18"/>
                <w:lang w:eastAsia="zh-CN"/>
              </w:rPr>
            </w:pPr>
            <w:r>
              <w:rPr>
                <w:rFonts w:hint="eastAsia"/>
                <w:sz w:val="18"/>
                <w:lang w:eastAsia="zh-CN"/>
              </w:rPr>
              <w:t>要求</w:t>
            </w:r>
            <w:r w:rsidR="00104C03" w:rsidRPr="00F51BF5">
              <w:rPr>
                <w:sz w:val="18"/>
                <w:lang w:eastAsia="zh-CN"/>
              </w:rPr>
              <w:t>本次会议批准的资金总额（美元）</w:t>
            </w:r>
          </w:p>
        </w:tc>
        <w:tc>
          <w:tcPr>
            <w:tcW w:w="981" w:type="dxa"/>
            <w:shd w:val="clear" w:color="auto" w:fill="auto"/>
          </w:tcPr>
          <w:p w:rsidR="00104C03" w:rsidRPr="00F51BF5" w:rsidRDefault="00104C03" w:rsidP="006B34FB">
            <w:pPr>
              <w:spacing w:after="60"/>
              <w:jc w:val="left"/>
              <w:rPr>
                <w:sz w:val="18"/>
              </w:rPr>
            </w:pPr>
            <w:proofErr w:type="spellStart"/>
            <w:r w:rsidRPr="00F51BF5">
              <w:rPr>
                <w:sz w:val="18"/>
              </w:rPr>
              <w:t>项目费用</w:t>
            </w:r>
            <w:proofErr w:type="spellEnd"/>
          </w:p>
        </w:tc>
        <w:tc>
          <w:tcPr>
            <w:tcW w:w="628" w:type="dxa"/>
          </w:tcPr>
          <w:p w:rsidR="00104C03" w:rsidRPr="00F51BF5" w:rsidRDefault="00104C03" w:rsidP="006B34FB">
            <w:pPr>
              <w:spacing w:after="60"/>
              <w:jc w:val="right"/>
              <w:rPr>
                <w:sz w:val="18"/>
              </w:rPr>
            </w:pPr>
            <w:r w:rsidRPr="00F51BF5">
              <w:rPr>
                <w:sz w:val="18"/>
              </w:rPr>
              <w:t>0</w:t>
            </w:r>
          </w:p>
        </w:tc>
        <w:tc>
          <w:tcPr>
            <w:tcW w:w="576" w:type="dxa"/>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b/>
                <w:sz w:val="18"/>
              </w:rPr>
            </w:pPr>
            <w:r w:rsidRPr="00F51BF5">
              <w:rPr>
                <w:b/>
                <w:sz w:val="18"/>
              </w:rPr>
              <w:t>52,000*</w:t>
            </w:r>
          </w:p>
        </w:tc>
        <w:tc>
          <w:tcPr>
            <w:tcW w:w="711"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0</w:t>
            </w:r>
          </w:p>
        </w:tc>
      </w:tr>
      <w:tr w:rsidR="00104C03" w:rsidRPr="00F51BF5" w:rsidTr="002E516B">
        <w:trPr>
          <w:trHeight w:hRule="exact" w:val="454"/>
        </w:trPr>
        <w:tc>
          <w:tcPr>
            <w:tcW w:w="1566" w:type="dxa"/>
            <w:gridSpan w:val="2"/>
            <w:vMerge/>
            <w:shd w:val="clear" w:color="auto" w:fill="auto"/>
          </w:tcPr>
          <w:p w:rsidR="00104C03" w:rsidRPr="00F51BF5" w:rsidRDefault="00104C03" w:rsidP="006B34FB">
            <w:pPr>
              <w:spacing w:after="60"/>
              <w:jc w:val="center"/>
              <w:rPr>
                <w:sz w:val="18"/>
              </w:rPr>
            </w:pPr>
          </w:p>
        </w:tc>
        <w:tc>
          <w:tcPr>
            <w:tcW w:w="981" w:type="dxa"/>
            <w:shd w:val="clear" w:color="auto" w:fill="auto"/>
          </w:tcPr>
          <w:p w:rsidR="00104C03" w:rsidRPr="00F51BF5" w:rsidRDefault="00104C03" w:rsidP="006B34FB">
            <w:pPr>
              <w:spacing w:after="60"/>
              <w:jc w:val="left"/>
              <w:rPr>
                <w:sz w:val="18"/>
              </w:rPr>
            </w:pPr>
            <w:proofErr w:type="spellStart"/>
            <w:r w:rsidRPr="00F51BF5">
              <w:rPr>
                <w:sz w:val="18"/>
              </w:rPr>
              <w:t>支助费用</w:t>
            </w:r>
            <w:proofErr w:type="spellEnd"/>
          </w:p>
        </w:tc>
        <w:tc>
          <w:tcPr>
            <w:tcW w:w="628" w:type="dxa"/>
          </w:tcPr>
          <w:p w:rsidR="00104C03" w:rsidRPr="00F51BF5" w:rsidRDefault="00104C03" w:rsidP="006B34FB">
            <w:pPr>
              <w:spacing w:after="60"/>
              <w:jc w:val="right"/>
              <w:rPr>
                <w:sz w:val="18"/>
              </w:rPr>
            </w:pPr>
            <w:r w:rsidRPr="00F51BF5">
              <w:rPr>
                <w:sz w:val="18"/>
              </w:rPr>
              <w:t>0</w:t>
            </w:r>
          </w:p>
        </w:tc>
        <w:tc>
          <w:tcPr>
            <w:tcW w:w="576" w:type="dxa"/>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0</w:t>
            </w:r>
          </w:p>
        </w:tc>
        <w:tc>
          <w:tcPr>
            <w:tcW w:w="576" w:type="dxa"/>
            <w:shd w:val="clear" w:color="auto" w:fill="auto"/>
          </w:tcPr>
          <w:p w:rsidR="00104C03" w:rsidRPr="00F51BF5" w:rsidRDefault="00104C03" w:rsidP="006B34FB">
            <w:pPr>
              <w:spacing w:after="60"/>
              <w:jc w:val="right"/>
              <w:rPr>
                <w:sz w:val="18"/>
              </w:rPr>
            </w:pPr>
            <w:r w:rsidRPr="00F51BF5">
              <w:rPr>
                <w:sz w:val="18"/>
              </w:rPr>
              <w:t>0</w:t>
            </w:r>
          </w:p>
        </w:tc>
        <w:tc>
          <w:tcPr>
            <w:tcW w:w="711"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b/>
                <w:sz w:val="18"/>
              </w:rPr>
            </w:pPr>
            <w:r w:rsidRPr="00F51BF5">
              <w:rPr>
                <w:b/>
                <w:sz w:val="18"/>
              </w:rPr>
              <w:t>6,760</w:t>
            </w:r>
          </w:p>
        </w:tc>
        <w:tc>
          <w:tcPr>
            <w:tcW w:w="711" w:type="dxa"/>
            <w:shd w:val="clear" w:color="auto" w:fill="auto"/>
          </w:tcPr>
          <w:p w:rsidR="00104C03" w:rsidRPr="00F51BF5" w:rsidRDefault="00104C03" w:rsidP="006B34FB">
            <w:pPr>
              <w:spacing w:after="60"/>
              <w:jc w:val="right"/>
              <w:rPr>
                <w:sz w:val="18"/>
              </w:rPr>
            </w:pPr>
            <w:r w:rsidRPr="00F51BF5">
              <w:rPr>
                <w:sz w:val="18"/>
              </w:rPr>
              <w:t>0</w:t>
            </w:r>
          </w:p>
        </w:tc>
        <w:tc>
          <w:tcPr>
            <w:tcW w:w="801" w:type="dxa"/>
            <w:shd w:val="clear" w:color="auto" w:fill="auto"/>
          </w:tcPr>
          <w:p w:rsidR="00104C03" w:rsidRPr="00F51BF5" w:rsidRDefault="00104C03" w:rsidP="006B34FB">
            <w:pPr>
              <w:spacing w:after="60"/>
              <w:jc w:val="right"/>
              <w:rPr>
                <w:sz w:val="18"/>
              </w:rPr>
            </w:pPr>
            <w:r w:rsidRPr="00F51BF5">
              <w:rPr>
                <w:sz w:val="18"/>
              </w:rPr>
              <w:t>0</w:t>
            </w:r>
          </w:p>
        </w:tc>
      </w:tr>
    </w:tbl>
    <w:p w:rsidR="00104C03" w:rsidRPr="00F51BF5" w:rsidRDefault="00104C03" w:rsidP="00104C03">
      <w:pPr>
        <w:spacing w:after="60"/>
        <w:rPr>
          <w:sz w:val="18"/>
          <w:szCs w:val="18"/>
          <w:lang w:eastAsia="zh-CN"/>
        </w:rPr>
      </w:pPr>
      <w:r w:rsidRPr="00F51BF5">
        <w:rPr>
          <w:sz w:val="18"/>
          <w:lang w:eastAsia="zh-CN"/>
        </w:rPr>
        <w:t>*</w:t>
      </w:r>
      <w:r w:rsidR="00FA4D49" w:rsidRPr="00F51BF5">
        <w:rPr>
          <w:sz w:val="18"/>
          <w:lang w:eastAsia="zh-CN"/>
        </w:rPr>
        <w:t>第四次供资</w:t>
      </w:r>
      <w:r w:rsidR="00FA4D49">
        <w:rPr>
          <w:rFonts w:hint="eastAsia"/>
          <w:sz w:val="18"/>
          <w:lang w:eastAsia="zh-CN"/>
        </w:rPr>
        <w:t>份额应</w:t>
      </w:r>
      <w:r w:rsidRPr="00F51BF5">
        <w:rPr>
          <w:sz w:val="18"/>
          <w:lang w:eastAsia="zh-CN"/>
        </w:rPr>
        <w:t>于</w:t>
      </w:r>
      <w:r w:rsidRPr="00F51BF5">
        <w:rPr>
          <w:sz w:val="18"/>
          <w:lang w:eastAsia="zh-CN"/>
        </w:rPr>
        <w:t>2018</w:t>
      </w:r>
      <w:r w:rsidRPr="00F51BF5">
        <w:rPr>
          <w:sz w:val="18"/>
          <w:lang w:eastAsia="zh-CN"/>
        </w:rPr>
        <w:t>年</w:t>
      </w:r>
      <w:r w:rsidR="00FA4D49">
        <w:rPr>
          <w:rFonts w:hint="eastAsia"/>
          <w:sz w:val="18"/>
          <w:lang w:eastAsia="zh-CN"/>
        </w:rPr>
        <w:t>提交</w:t>
      </w:r>
      <w:r w:rsidRPr="00F51BF5">
        <w:rPr>
          <w:sz w:val="18"/>
          <w:lang w:eastAsia="zh-CN"/>
        </w:rPr>
        <w:t>。</w:t>
      </w:r>
    </w:p>
    <w:p w:rsidR="00104C03" w:rsidRPr="00FA4D49" w:rsidRDefault="00104C03" w:rsidP="00104C03">
      <w:pPr>
        <w:spacing w:after="60"/>
        <w:jc w:val="center"/>
        <w:rPr>
          <w:lang w:eastAsia="zh-CN"/>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104C03" w:rsidRPr="00F51BF5" w:rsidTr="006B34FB">
        <w:trPr>
          <w:trHeight w:hRule="exact" w:val="238"/>
        </w:trPr>
        <w:tc>
          <w:tcPr>
            <w:tcW w:w="3000" w:type="dxa"/>
            <w:shd w:val="clear" w:color="auto" w:fill="auto"/>
          </w:tcPr>
          <w:p w:rsidR="00104C03" w:rsidRPr="00F51BF5" w:rsidRDefault="00104C03" w:rsidP="006B34FB">
            <w:pPr>
              <w:spacing w:after="60"/>
              <w:jc w:val="left"/>
              <w:rPr>
                <w:b/>
                <w:sz w:val="18"/>
              </w:rPr>
            </w:pPr>
            <w:proofErr w:type="spellStart"/>
            <w:r w:rsidRPr="00F51BF5">
              <w:rPr>
                <w:b/>
                <w:sz w:val="18"/>
              </w:rPr>
              <w:t>秘书处建议</w:t>
            </w:r>
            <w:proofErr w:type="spellEnd"/>
            <w:r w:rsidRPr="00F51BF5">
              <w:rPr>
                <w:b/>
                <w:sz w:val="18"/>
              </w:rPr>
              <w:t>：</w:t>
            </w:r>
          </w:p>
        </w:tc>
        <w:tc>
          <w:tcPr>
            <w:tcW w:w="7000" w:type="dxa"/>
            <w:shd w:val="clear" w:color="auto" w:fill="auto"/>
          </w:tcPr>
          <w:p w:rsidR="00104C03" w:rsidRPr="00F51BF5" w:rsidRDefault="00104C03" w:rsidP="006B34FB">
            <w:pPr>
              <w:spacing w:after="60"/>
              <w:jc w:val="center"/>
              <w:rPr>
                <w:sz w:val="18"/>
              </w:rPr>
            </w:pPr>
            <w:proofErr w:type="spellStart"/>
            <w:r w:rsidRPr="00F51BF5">
              <w:rPr>
                <w:sz w:val="18"/>
              </w:rPr>
              <w:t>一揽子批准</w:t>
            </w:r>
            <w:proofErr w:type="spellEnd"/>
          </w:p>
        </w:tc>
      </w:tr>
    </w:tbl>
    <w:p w:rsidR="00104C03" w:rsidRPr="00F51BF5" w:rsidRDefault="00104C03" w:rsidP="00104C03">
      <w:r w:rsidRPr="00F51BF5">
        <w:br w:type="page"/>
      </w:r>
    </w:p>
    <w:p w:rsidR="00104C03" w:rsidRPr="00F51BF5" w:rsidRDefault="00104C03" w:rsidP="00104C03">
      <w:pPr>
        <w:jc w:val="center"/>
        <w:rPr>
          <w:b/>
        </w:rPr>
      </w:pPr>
      <w:proofErr w:type="spellStart"/>
      <w:r w:rsidRPr="00F51BF5">
        <w:rPr>
          <w:b/>
        </w:rPr>
        <w:lastRenderedPageBreak/>
        <w:t>项目说明</w:t>
      </w:r>
      <w:proofErr w:type="spellEnd"/>
    </w:p>
    <w:p w:rsidR="00104C03" w:rsidRPr="00F51BF5" w:rsidRDefault="00104C03" w:rsidP="00104C03"/>
    <w:p w:rsidR="00104C03" w:rsidRPr="00F51BF5" w:rsidRDefault="00FA4D49" w:rsidP="00104C03">
      <w:pPr>
        <w:pStyle w:val="Heading1"/>
        <w:rPr>
          <w:lang w:eastAsia="zh-CN"/>
        </w:rPr>
      </w:pPr>
      <w:r>
        <w:rPr>
          <w:rFonts w:hint="eastAsia"/>
          <w:lang w:eastAsia="zh-CN"/>
        </w:rPr>
        <w:t>联合国</w:t>
      </w:r>
      <w:r w:rsidR="00104C03" w:rsidRPr="00F51BF5">
        <w:rPr>
          <w:lang w:eastAsia="zh-CN"/>
        </w:rPr>
        <w:t>环境规划署作为牵头执行机构，代表马里政府提交</w:t>
      </w:r>
      <w:r w:rsidR="00AC723C">
        <w:rPr>
          <w:rFonts w:hint="eastAsia"/>
          <w:lang w:eastAsia="zh-CN"/>
        </w:rPr>
        <w:t>了</w:t>
      </w:r>
      <w:r w:rsidR="00104C03" w:rsidRPr="00F51BF5">
        <w:rPr>
          <w:lang w:eastAsia="zh-CN"/>
        </w:rPr>
        <w:t>氟氯烃淘汰管理计划第一阶段第四次</w:t>
      </w:r>
      <w:r>
        <w:rPr>
          <w:rFonts w:hint="eastAsia"/>
          <w:lang w:eastAsia="zh-CN"/>
        </w:rPr>
        <w:t>供资</w:t>
      </w:r>
      <w:r w:rsidR="00104C03" w:rsidRPr="00F51BF5">
        <w:rPr>
          <w:lang w:eastAsia="zh-CN"/>
        </w:rPr>
        <w:t>申请，</w:t>
      </w:r>
      <w:r w:rsidR="002E516B">
        <w:rPr>
          <w:rFonts w:hint="eastAsia"/>
          <w:lang w:eastAsia="zh-CN"/>
        </w:rPr>
        <w:t>供资</w:t>
      </w:r>
      <w:r w:rsidR="002E516B" w:rsidRPr="00F51BF5">
        <w:rPr>
          <w:lang w:eastAsia="zh-CN"/>
        </w:rPr>
        <w:t>申请</w:t>
      </w:r>
      <w:r w:rsidR="00104C03" w:rsidRPr="00F51BF5">
        <w:rPr>
          <w:lang w:eastAsia="zh-CN"/>
        </w:rPr>
        <w:t>金额为</w:t>
      </w:r>
      <w:r w:rsidR="00104C03" w:rsidRPr="00F51BF5">
        <w:rPr>
          <w:lang w:eastAsia="zh-CN"/>
        </w:rPr>
        <w:t>52,000</w:t>
      </w:r>
      <w:r w:rsidR="00104C03" w:rsidRPr="00F51BF5">
        <w:rPr>
          <w:lang w:eastAsia="zh-CN"/>
        </w:rPr>
        <w:t>美元，外加</w:t>
      </w:r>
      <w:r>
        <w:rPr>
          <w:rFonts w:hint="eastAsia"/>
          <w:lang w:eastAsia="zh-CN"/>
        </w:rPr>
        <w:t>给</w:t>
      </w:r>
      <w:r w:rsidR="00104C03" w:rsidRPr="00F51BF5">
        <w:rPr>
          <w:lang w:eastAsia="zh-CN"/>
        </w:rPr>
        <w:t>环境规划署</w:t>
      </w:r>
      <w:r w:rsidR="00104C03" w:rsidRPr="00F51BF5">
        <w:rPr>
          <w:lang w:eastAsia="zh-CN"/>
        </w:rPr>
        <w:t>6,760</w:t>
      </w:r>
      <w:r w:rsidR="00104C03" w:rsidRPr="00F51BF5">
        <w:rPr>
          <w:lang w:eastAsia="zh-CN"/>
        </w:rPr>
        <w:t>美元的机构支助费用。</w:t>
      </w:r>
      <w:r w:rsidR="00104C03" w:rsidRPr="00F51BF5">
        <w:rPr>
          <w:rStyle w:val="FootnoteReference"/>
        </w:rPr>
        <w:footnoteReference w:id="1"/>
      </w:r>
      <w:r>
        <w:rPr>
          <w:rFonts w:hint="eastAsia"/>
          <w:lang w:eastAsia="zh-CN"/>
        </w:rPr>
        <w:t xml:space="preserve"> </w:t>
      </w:r>
      <w:r>
        <w:rPr>
          <w:rFonts w:hint="eastAsia"/>
          <w:lang w:eastAsia="zh-CN"/>
        </w:rPr>
        <w:t>提交</w:t>
      </w:r>
      <w:r>
        <w:rPr>
          <w:lang w:eastAsia="zh-CN"/>
        </w:rPr>
        <w:t>的材料</w:t>
      </w:r>
      <w:r w:rsidR="00104C03" w:rsidRPr="00F51BF5">
        <w:rPr>
          <w:lang w:eastAsia="zh-CN"/>
        </w:rPr>
        <w:t>包括关于第三次付款</w:t>
      </w:r>
      <w:r>
        <w:rPr>
          <w:rFonts w:hint="eastAsia"/>
          <w:lang w:eastAsia="zh-CN"/>
        </w:rPr>
        <w:t>执行</w:t>
      </w:r>
      <w:r w:rsidR="00104C03" w:rsidRPr="00F51BF5">
        <w:rPr>
          <w:lang w:eastAsia="zh-CN"/>
        </w:rPr>
        <w:t>情况</w:t>
      </w:r>
      <w:r>
        <w:rPr>
          <w:rFonts w:hint="eastAsia"/>
          <w:lang w:eastAsia="zh-CN"/>
        </w:rPr>
        <w:t>进展</w:t>
      </w:r>
      <w:r w:rsidR="00104C03" w:rsidRPr="00F51BF5">
        <w:rPr>
          <w:lang w:eastAsia="zh-CN"/>
        </w:rPr>
        <w:t>报告和</w:t>
      </w:r>
      <w:r w:rsidR="00104C03" w:rsidRPr="00F51BF5">
        <w:rPr>
          <w:lang w:eastAsia="zh-CN"/>
        </w:rPr>
        <w:t>2019-2020</w:t>
      </w:r>
      <w:r w:rsidR="00104C03" w:rsidRPr="00F51BF5">
        <w:rPr>
          <w:lang w:eastAsia="zh-CN"/>
        </w:rPr>
        <w:t>年的付款</w:t>
      </w:r>
      <w:r>
        <w:rPr>
          <w:rFonts w:hint="eastAsia"/>
          <w:lang w:eastAsia="zh-CN"/>
        </w:rPr>
        <w:t>执行</w:t>
      </w:r>
      <w:r w:rsidR="00104C03" w:rsidRPr="00F51BF5">
        <w:rPr>
          <w:lang w:eastAsia="zh-CN"/>
        </w:rPr>
        <w:t>计划。</w:t>
      </w:r>
    </w:p>
    <w:p w:rsidR="00104C03" w:rsidRPr="00F51BF5" w:rsidRDefault="00104C03" w:rsidP="00104C03">
      <w:pPr>
        <w:rPr>
          <w:u w:val="single"/>
          <w:lang w:eastAsia="zh-CN"/>
        </w:rPr>
      </w:pPr>
      <w:r w:rsidRPr="00F51BF5">
        <w:rPr>
          <w:u w:val="single"/>
          <w:lang w:eastAsia="zh-CN"/>
        </w:rPr>
        <w:t>氟氯烃消费量报告</w:t>
      </w:r>
      <w:r w:rsidR="002E516B">
        <w:rPr>
          <w:rFonts w:hint="eastAsia"/>
          <w:u w:val="single"/>
          <w:lang w:eastAsia="zh-CN"/>
        </w:rPr>
        <w:t xml:space="preserve"> </w:t>
      </w:r>
    </w:p>
    <w:p w:rsidR="00104C03" w:rsidRPr="00F51BF5" w:rsidRDefault="00104C03" w:rsidP="00104C03">
      <w:pPr>
        <w:rPr>
          <w:lang w:eastAsia="zh-CN"/>
        </w:rPr>
      </w:pPr>
    </w:p>
    <w:p w:rsidR="00104C03" w:rsidRPr="00F51BF5" w:rsidRDefault="00104C03" w:rsidP="00104C03">
      <w:pPr>
        <w:pStyle w:val="Heading1"/>
        <w:rPr>
          <w:lang w:eastAsia="zh-CN"/>
        </w:rPr>
      </w:pPr>
      <w:r w:rsidRPr="00F51BF5">
        <w:rPr>
          <w:lang w:eastAsia="zh-CN"/>
        </w:rPr>
        <w:t>马里政府报告</w:t>
      </w:r>
      <w:r w:rsidRPr="00F51BF5">
        <w:rPr>
          <w:lang w:eastAsia="zh-CN"/>
        </w:rPr>
        <w:t>2018</w:t>
      </w:r>
      <w:r w:rsidRPr="00F51BF5">
        <w:rPr>
          <w:lang w:eastAsia="zh-CN"/>
        </w:rPr>
        <w:t>年氟氯烃消费量为</w:t>
      </w:r>
      <w:r w:rsidRPr="00F51BF5">
        <w:rPr>
          <w:lang w:eastAsia="zh-CN"/>
        </w:rPr>
        <w:t>9.08 ODP</w:t>
      </w:r>
      <w:r w:rsidRPr="00F51BF5">
        <w:rPr>
          <w:lang w:eastAsia="zh-CN"/>
        </w:rPr>
        <w:t>吨，</w:t>
      </w:r>
      <w:r w:rsidR="002E516B" w:rsidRPr="00F51BF5">
        <w:rPr>
          <w:lang w:eastAsia="zh-CN"/>
        </w:rPr>
        <w:t>低</w:t>
      </w:r>
      <w:r w:rsidR="002E516B">
        <w:rPr>
          <w:rFonts w:hint="eastAsia"/>
          <w:lang w:eastAsia="zh-CN"/>
        </w:rPr>
        <w:t>于</w:t>
      </w:r>
      <w:r w:rsidR="00FA4D49" w:rsidRPr="00F51BF5">
        <w:rPr>
          <w:lang w:eastAsia="zh-CN"/>
        </w:rPr>
        <w:t>氟氯烃合规基准</w:t>
      </w:r>
      <w:r w:rsidR="00FA4D49">
        <w:rPr>
          <w:rFonts w:hint="eastAsia"/>
          <w:lang w:eastAsia="zh-CN"/>
        </w:rPr>
        <w:t>量</w:t>
      </w:r>
      <w:r w:rsidRPr="00F51BF5">
        <w:rPr>
          <w:lang w:eastAsia="zh-CN"/>
        </w:rPr>
        <w:t>39%</w:t>
      </w:r>
      <w:r w:rsidRPr="00F51BF5">
        <w:rPr>
          <w:lang w:eastAsia="zh-CN"/>
        </w:rPr>
        <w:t>以上。</w:t>
      </w:r>
      <w:r w:rsidRPr="00F51BF5">
        <w:rPr>
          <w:lang w:eastAsia="zh-CN"/>
        </w:rPr>
        <w:t>2014-2018</w:t>
      </w:r>
      <w:r w:rsidRPr="00F51BF5">
        <w:rPr>
          <w:lang w:eastAsia="zh-CN"/>
        </w:rPr>
        <w:t>年</w:t>
      </w:r>
      <w:r w:rsidR="00FA4D49">
        <w:rPr>
          <w:rFonts w:hint="eastAsia"/>
          <w:lang w:eastAsia="zh-CN"/>
        </w:rPr>
        <w:t>的</w:t>
      </w:r>
      <w:r w:rsidRPr="00F51BF5">
        <w:rPr>
          <w:lang w:eastAsia="zh-CN"/>
        </w:rPr>
        <w:t>氟氯烃消费量列于表</w:t>
      </w:r>
      <w:r w:rsidRPr="00F51BF5">
        <w:rPr>
          <w:lang w:eastAsia="zh-CN"/>
        </w:rPr>
        <w:t>1</w:t>
      </w:r>
      <w:r w:rsidRPr="00F51BF5">
        <w:rPr>
          <w:lang w:eastAsia="zh-CN"/>
        </w:rPr>
        <w:t>。</w:t>
      </w:r>
      <w:r w:rsidRPr="00F51BF5">
        <w:rPr>
          <w:lang w:eastAsia="zh-CN"/>
        </w:rPr>
        <w:t xml:space="preserve">  </w:t>
      </w:r>
    </w:p>
    <w:p w:rsidR="00104C03" w:rsidRPr="00F51BF5" w:rsidRDefault="00104C03" w:rsidP="00104C03">
      <w:pPr>
        <w:rPr>
          <w:b/>
          <w:lang w:eastAsia="zh-CN"/>
        </w:rPr>
      </w:pPr>
      <w:r w:rsidRPr="00F51BF5">
        <w:rPr>
          <w:b/>
          <w:lang w:eastAsia="zh-CN"/>
        </w:rPr>
        <w:t>表</w:t>
      </w:r>
      <w:r w:rsidRPr="00F51BF5">
        <w:rPr>
          <w:b/>
          <w:lang w:eastAsia="zh-CN"/>
        </w:rPr>
        <w:t>1</w:t>
      </w:r>
      <w:r w:rsidRPr="00F51BF5">
        <w:rPr>
          <w:b/>
          <w:lang w:eastAsia="zh-CN"/>
        </w:rPr>
        <w:t>：马里的氟氯烃消费量（</w:t>
      </w:r>
      <w:r w:rsidRPr="00F51BF5">
        <w:rPr>
          <w:b/>
          <w:lang w:eastAsia="zh-CN"/>
        </w:rPr>
        <w:t>2014-2018</w:t>
      </w:r>
      <w:r w:rsidRPr="00F51BF5">
        <w:rPr>
          <w:b/>
          <w:lang w:eastAsia="zh-CN"/>
        </w:rPr>
        <w:t>年第</w:t>
      </w:r>
      <w:r w:rsidRPr="00F51BF5">
        <w:rPr>
          <w:b/>
          <w:lang w:eastAsia="zh-CN"/>
        </w:rPr>
        <w:t>7</w:t>
      </w:r>
      <w:r w:rsidRPr="00F51BF5">
        <w:rPr>
          <w:b/>
          <w:lang w:eastAsia="zh-CN"/>
        </w:rPr>
        <w:t>条数据）</w:t>
      </w:r>
    </w:p>
    <w:tbl>
      <w:tblPr>
        <w:tblW w:w="4971" w:type="pct"/>
        <w:tblLook w:val="04A0" w:firstRow="1" w:lastRow="0" w:firstColumn="1" w:lastColumn="0" w:noHBand="0" w:noVBand="1"/>
      </w:tblPr>
      <w:tblGrid>
        <w:gridCol w:w="3054"/>
        <w:gridCol w:w="1039"/>
        <w:gridCol w:w="1041"/>
        <w:gridCol w:w="1041"/>
        <w:gridCol w:w="1039"/>
        <w:gridCol w:w="1041"/>
        <w:gridCol w:w="1041"/>
      </w:tblGrid>
      <w:tr w:rsidR="00104C03" w:rsidRPr="00F51BF5" w:rsidTr="006B34FB">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04C03" w:rsidRPr="00F51BF5" w:rsidRDefault="00104C03" w:rsidP="006B34FB">
            <w:pPr>
              <w:widowControl w:val="0"/>
              <w:jc w:val="left"/>
              <w:rPr>
                <w:b/>
                <w:bCs/>
                <w:color w:val="000000"/>
                <w:sz w:val="20"/>
                <w:szCs w:val="20"/>
              </w:rPr>
            </w:pPr>
            <w:r w:rsidRPr="00F51BF5">
              <w:rPr>
                <w:b/>
                <w:color w:val="000000"/>
                <w:sz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104C03" w:rsidRPr="00F51BF5" w:rsidRDefault="00104C03" w:rsidP="006B34FB">
            <w:pPr>
              <w:widowControl w:val="0"/>
              <w:jc w:val="center"/>
              <w:rPr>
                <w:b/>
                <w:bCs/>
                <w:color w:val="000000"/>
                <w:sz w:val="20"/>
                <w:szCs w:val="20"/>
              </w:rPr>
            </w:pPr>
            <w:r w:rsidRPr="00F51BF5">
              <w:rPr>
                <w:b/>
                <w:color w:val="000000"/>
                <w:sz w:val="20"/>
              </w:rPr>
              <w:t>2014</w:t>
            </w:r>
            <w:r w:rsidR="005C7E2A">
              <w:rPr>
                <w:b/>
                <w:color w:val="000000"/>
                <w:sz w:val="20"/>
              </w:rPr>
              <w:t>年</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rsidR="00104C03" w:rsidRPr="00F51BF5" w:rsidRDefault="00104C03" w:rsidP="006B34FB">
            <w:pPr>
              <w:widowControl w:val="0"/>
              <w:jc w:val="center"/>
              <w:rPr>
                <w:b/>
                <w:bCs/>
                <w:color w:val="000000"/>
                <w:sz w:val="20"/>
                <w:szCs w:val="20"/>
              </w:rPr>
            </w:pPr>
            <w:r w:rsidRPr="00F51BF5">
              <w:rPr>
                <w:b/>
                <w:color w:val="000000"/>
                <w:sz w:val="20"/>
              </w:rPr>
              <w:t>2015</w:t>
            </w:r>
            <w:r w:rsidR="005C7E2A">
              <w:rPr>
                <w:b/>
                <w:color w:val="000000"/>
                <w:sz w:val="20"/>
              </w:rPr>
              <w:t>年</w:t>
            </w:r>
          </w:p>
        </w:tc>
        <w:tc>
          <w:tcPr>
            <w:tcW w:w="560" w:type="pct"/>
            <w:tcBorders>
              <w:top w:val="single" w:sz="4" w:space="0" w:color="auto"/>
              <w:left w:val="nil"/>
              <w:bottom w:val="single" w:sz="4" w:space="0" w:color="auto"/>
              <w:right w:val="single" w:sz="4" w:space="0" w:color="auto"/>
            </w:tcBorders>
          </w:tcPr>
          <w:p w:rsidR="00104C03" w:rsidRPr="00F51BF5" w:rsidRDefault="00104C03" w:rsidP="006B34FB">
            <w:pPr>
              <w:widowControl w:val="0"/>
              <w:jc w:val="center"/>
              <w:rPr>
                <w:b/>
                <w:bCs/>
                <w:color w:val="000000"/>
                <w:sz w:val="20"/>
                <w:szCs w:val="20"/>
              </w:rPr>
            </w:pPr>
            <w:r w:rsidRPr="00F51BF5">
              <w:rPr>
                <w:b/>
                <w:color w:val="000000"/>
                <w:sz w:val="20"/>
              </w:rPr>
              <w:t>2016</w:t>
            </w:r>
            <w:r w:rsidR="005C7E2A">
              <w:rPr>
                <w:b/>
                <w:color w:val="000000"/>
                <w:sz w:val="20"/>
              </w:rPr>
              <w:t>年</w:t>
            </w:r>
          </w:p>
        </w:tc>
        <w:tc>
          <w:tcPr>
            <w:tcW w:w="559" w:type="pct"/>
            <w:tcBorders>
              <w:top w:val="single" w:sz="4" w:space="0" w:color="auto"/>
              <w:left w:val="single" w:sz="4" w:space="0" w:color="auto"/>
              <w:bottom w:val="single" w:sz="4" w:space="0" w:color="auto"/>
              <w:right w:val="single" w:sz="4" w:space="0" w:color="auto"/>
            </w:tcBorders>
          </w:tcPr>
          <w:p w:rsidR="00104C03" w:rsidRPr="00F51BF5" w:rsidRDefault="00104C03" w:rsidP="006B34FB">
            <w:pPr>
              <w:widowControl w:val="0"/>
              <w:jc w:val="center"/>
              <w:rPr>
                <w:b/>
                <w:bCs/>
                <w:color w:val="000000"/>
                <w:sz w:val="20"/>
                <w:szCs w:val="20"/>
              </w:rPr>
            </w:pPr>
            <w:r w:rsidRPr="00F51BF5">
              <w:rPr>
                <w:b/>
                <w:color w:val="000000"/>
                <w:sz w:val="20"/>
              </w:rPr>
              <w:t>2017</w:t>
            </w:r>
            <w:r w:rsidR="005C7E2A">
              <w:rPr>
                <w:b/>
                <w:color w:val="000000"/>
                <w:sz w:val="20"/>
              </w:rPr>
              <w:t>年</w:t>
            </w:r>
          </w:p>
        </w:tc>
        <w:tc>
          <w:tcPr>
            <w:tcW w:w="560" w:type="pct"/>
            <w:tcBorders>
              <w:top w:val="single" w:sz="4" w:space="0" w:color="auto"/>
              <w:left w:val="single" w:sz="4" w:space="0" w:color="auto"/>
              <w:bottom w:val="single" w:sz="4" w:space="0" w:color="auto"/>
              <w:right w:val="single" w:sz="4" w:space="0" w:color="auto"/>
            </w:tcBorders>
          </w:tcPr>
          <w:p w:rsidR="00104C03" w:rsidRPr="00F51BF5" w:rsidRDefault="00104C03" w:rsidP="006B34FB">
            <w:pPr>
              <w:widowControl w:val="0"/>
              <w:jc w:val="center"/>
              <w:rPr>
                <w:b/>
                <w:bCs/>
                <w:color w:val="000000"/>
                <w:sz w:val="20"/>
                <w:szCs w:val="20"/>
              </w:rPr>
            </w:pPr>
            <w:r w:rsidRPr="00F51BF5">
              <w:rPr>
                <w:b/>
                <w:color w:val="000000"/>
                <w:sz w:val="20"/>
              </w:rPr>
              <w:t>2018</w:t>
            </w:r>
            <w:r w:rsidR="005C7E2A">
              <w:rPr>
                <w:b/>
                <w:color w:val="000000"/>
                <w:sz w:val="20"/>
              </w:rPr>
              <w:t>年</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4C03" w:rsidRPr="00F51BF5" w:rsidRDefault="00104C03" w:rsidP="006B34FB">
            <w:pPr>
              <w:widowControl w:val="0"/>
              <w:jc w:val="center"/>
              <w:rPr>
                <w:b/>
                <w:bCs/>
                <w:color w:val="000000"/>
                <w:sz w:val="20"/>
                <w:szCs w:val="20"/>
                <w:lang w:eastAsia="zh-CN"/>
              </w:rPr>
            </w:pPr>
            <w:proofErr w:type="spellStart"/>
            <w:r w:rsidRPr="00F51BF5">
              <w:rPr>
                <w:b/>
                <w:color w:val="000000"/>
                <w:sz w:val="20"/>
              </w:rPr>
              <w:t>基准</w:t>
            </w:r>
            <w:proofErr w:type="spellEnd"/>
            <w:r w:rsidR="00FA4D49">
              <w:rPr>
                <w:rFonts w:hint="eastAsia"/>
                <w:b/>
                <w:color w:val="000000"/>
                <w:sz w:val="20"/>
                <w:lang w:eastAsia="zh-CN"/>
              </w:rPr>
              <w:t>量</w:t>
            </w:r>
          </w:p>
        </w:tc>
      </w:tr>
      <w:tr w:rsidR="00104C03" w:rsidRPr="00F51BF5" w:rsidTr="006B34FB">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04C03" w:rsidRPr="00F51BF5" w:rsidRDefault="00104C03" w:rsidP="006B34FB">
            <w:pPr>
              <w:widowControl w:val="0"/>
              <w:jc w:val="left"/>
              <w:rPr>
                <w:bCs/>
                <w:color w:val="000000"/>
                <w:sz w:val="20"/>
                <w:szCs w:val="20"/>
              </w:rPr>
            </w:pPr>
            <w:proofErr w:type="spellStart"/>
            <w:r w:rsidRPr="00F51BF5">
              <w:rPr>
                <w:color w:val="000000"/>
                <w:sz w:val="20"/>
              </w:rPr>
              <w:t>公吨</w:t>
            </w:r>
            <w:proofErr w:type="spellEnd"/>
          </w:p>
        </w:tc>
        <w:tc>
          <w:tcPr>
            <w:tcW w:w="559" w:type="pct"/>
            <w:tcBorders>
              <w:top w:val="nil"/>
              <w:left w:val="nil"/>
              <w:bottom w:val="single" w:sz="4" w:space="0" w:color="auto"/>
              <w:right w:val="single" w:sz="4" w:space="0" w:color="auto"/>
            </w:tcBorders>
            <w:shd w:val="clear" w:color="auto" w:fill="auto"/>
            <w:noWrap/>
            <w:vAlign w:val="bottom"/>
          </w:tcPr>
          <w:p w:rsidR="00104C03" w:rsidRPr="00F51BF5" w:rsidRDefault="00104C03" w:rsidP="006B34FB">
            <w:pPr>
              <w:jc w:val="right"/>
              <w:rPr>
                <w:color w:val="000000"/>
                <w:sz w:val="20"/>
                <w:szCs w:val="20"/>
              </w:rPr>
            </w:pPr>
            <w:r w:rsidRPr="00F51BF5">
              <w:rPr>
                <w:color w:val="000000"/>
                <w:sz w:val="20"/>
              </w:rPr>
              <w:t>185.09</w:t>
            </w:r>
          </w:p>
        </w:tc>
        <w:tc>
          <w:tcPr>
            <w:tcW w:w="560" w:type="pct"/>
            <w:tcBorders>
              <w:top w:val="nil"/>
              <w:left w:val="nil"/>
              <w:bottom w:val="single" w:sz="4" w:space="0" w:color="auto"/>
              <w:right w:val="single" w:sz="4" w:space="0" w:color="auto"/>
            </w:tcBorders>
            <w:shd w:val="clear" w:color="auto" w:fill="auto"/>
            <w:noWrap/>
          </w:tcPr>
          <w:p w:rsidR="00104C03" w:rsidRPr="00F51BF5" w:rsidRDefault="00104C03" w:rsidP="006B34FB">
            <w:pPr>
              <w:jc w:val="right"/>
              <w:rPr>
                <w:color w:val="000000"/>
                <w:sz w:val="20"/>
                <w:szCs w:val="20"/>
              </w:rPr>
            </w:pPr>
            <w:r w:rsidRPr="00F51BF5">
              <w:rPr>
                <w:color w:val="000000"/>
                <w:sz w:val="20"/>
              </w:rPr>
              <w:t>184.00</w:t>
            </w:r>
          </w:p>
        </w:tc>
        <w:tc>
          <w:tcPr>
            <w:tcW w:w="560" w:type="pct"/>
            <w:tcBorders>
              <w:top w:val="single" w:sz="4" w:space="0" w:color="auto"/>
              <w:left w:val="nil"/>
              <w:bottom w:val="single" w:sz="4" w:space="0" w:color="auto"/>
              <w:right w:val="single" w:sz="4" w:space="0" w:color="auto"/>
            </w:tcBorders>
          </w:tcPr>
          <w:p w:rsidR="00104C03" w:rsidRPr="00F51BF5" w:rsidRDefault="00104C03" w:rsidP="006B34FB">
            <w:pPr>
              <w:widowControl w:val="0"/>
              <w:jc w:val="right"/>
              <w:rPr>
                <w:bCs/>
                <w:color w:val="000000"/>
                <w:sz w:val="20"/>
                <w:szCs w:val="20"/>
              </w:rPr>
            </w:pPr>
            <w:r w:rsidRPr="00F51BF5">
              <w:rPr>
                <w:color w:val="000000"/>
                <w:sz w:val="20"/>
              </w:rPr>
              <w:t>175.09</w:t>
            </w:r>
          </w:p>
        </w:tc>
        <w:tc>
          <w:tcPr>
            <w:tcW w:w="559" w:type="pct"/>
            <w:tcBorders>
              <w:top w:val="nil"/>
              <w:left w:val="single" w:sz="4" w:space="0" w:color="auto"/>
              <w:bottom w:val="single" w:sz="4" w:space="0" w:color="auto"/>
              <w:right w:val="single" w:sz="4" w:space="0" w:color="auto"/>
            </w:tcBorders>
          </w:tcPr>
          <w:p w:rsidR="00104C03" w:rsidRPr="00F51BF5" w:rsidRDefault="00104C03" w:rsidP="006B34FB">
            <w:pPr>
              <w:widowControl w:val="0"/>
              <w:jc w:val="right"/>
              <w:rPr>
                <w:bCs/>
                <w:color w:val="000000"/>
                <w:sz w:val="20"/>
                <w:szCs w:val="20"/>
              </w:rPr>
            </w:pPr>
            <w:r w:rsidRPr="00F51BF5">
              <w:rPr>
                <w:color w:val="000000"/>
                <w:sz w:val="20"/>
              </w:rPr>
              <w:t>165.09</w:t>
            </w:r>
          </w:p>
        </w:tc>
        <w:tc>
          <w:tcPr>
            <w:tcW w:w="560" w:type="pct"/>
            <w:tcBorders>
              <w:top w:val="nil"/>
              <w:left w:val="single" w:sz="4" w:space="0" w:color="auto"/>
              <w:bottom w:val="single" w:sz="4" w:space="0" w:color="auto"/>
              <w:right w:val="single" w:sz="4" w:space="0" w:color="auto"/>
            </w:tcBorders>
          </w:tcPr>
          <w:p w:rsidR="00104C03" w:rsidRPr="00F51BF5" w:rsidRDefault="00104C03" w:rsidP="006B34FB">
            <w:pPr>
              <w:widowControl w:val="0"/>
              <w:jc w:val="right"/>
              <w:rPr>
                <w:rFonts w:eastAsiaTheme="minorHAnsi"/>
                <w:color w:val="000000"/>
                <w:sz w:val="20"/>
                <w:szCs w:val="20"/>
              </w:rPr>
            </w:pPr>
            <w:r w:rsidRPr="00F51BF5">
              <w:rPr>
                <w:rFonts w:eastAsiaTheme="minorHAnsi"/>
                <w:color w:val="000000"/>
                <w:sz w:val="20"/>
              </w:rPr>
              <w:t>165.00</w:t>
            </w:r>
          </w:p>
        </w:tc>
        <w:tc>
          <w:tcPr>
            <w:tcW w:w="560" w:type="pct"/>
            <w:tcBorders>
              <w:top w:val="nil"/>
              <w:left w:val="single" w:sz="4" w:space="0" w:color="auto"/>
              <w:bottom w:val="single" w:sz="4" w:space="0" w:color="auto"/>
              <w:right w:val="single" w:sz="4" w:space="0" w:color="auto"/>
            </w:tcBorders>
            <w:shd w:val="clear" w:color="auto" w:fill="auto"/>
            <w:noWrap/>
            <w:vAlign w:val="center"/>
          </w:tcPr>
          <w:p w:rsidR="00104C03" w:rsidRPr="00F51BF5" w:rsidRDefault="00104C03" w:rsidP="006B34FB">
            <w:pPr>
              <w:widowControl w:val="0"/>
              <w:jc w:val="right"/>
              <w:rPr>
                <w:b/>
                <w:bCs/>
                <w:color w:val="000000"/>
                <w:sz w:val="20"/>
                <w:szCs w:val="20"/>
              </w:rPr>
            </w:pPr>
            <w:r w:rsidRPr="00F51BF5">
              <w:rPr>
                <w:sz w:val="20"/>
              </w:rPr>
              <w:t>272.30</w:t>
            </w:r>
          </w:p>
        </w:tc>
      </w:tr>
      <w:tr w:rsidR="00104C03" w:rsidRPr="00F51BF5" w:rsidTr="006B34FB">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104C03" w:rsidRPr="00F51BF5" w:rsidRDefault="00104C03" w:rsidP="006B34FB">
            <w:pPr>
              <w:widowControl w:val="0"/>
              <w:jc w:val="left"/>
              <w:rPr>
                <w:color w:val="000000"/>
                <w:sz w:val="20"/>
                <w:szCs w:val="20"/>
              </w:rPr>
            </w:pPr>
            <w:r w:rsidRPr="00F51BF5">
              <w:rPr>
                <w:color w:val="000000"/>
                <w:sz w:val="20"/>
              </w:rPr>
              <w:t>ODP</w:t>
            </w:r>
            <w:r w:rsidRPr="00F51BF5">
              <w:rPr>
                <w:color w:val="000000"/>
                <w:sz w:val="20"/>
              </w:rPr>
              <w:t>吨</w:t>
            </w:r>
          </w:p>
        </w:tc>
        <w:tc>
          <w:tcPr>
            <w:tcW w:w="559" w:type="pct"/>
            <w:tcBorders>
              <w:top w:val="nil"/>
              <w:left w:val="nil"/>
              <w:bottom w:val="single" w:sz="4" w:space="0" w:color="auto"/>
              <w:right w:val="single" w:sz="4" w:space="0" w:color="auto"/>
            </w:tcBorders>
            <w:shd w:val="clear" w:color="auto" w:fill="auto"/>
            <w:noWrap/>
          </w:tcPr>
          <w:p w:rsidR="00104C03" w:rsidRPr="00F51BF5" w:rsidRDefault="00104C03" w:rsidP="006B34FB">
            <w:pPr>
              <w:jc w:val="right"/>
              <w:rPr>
                <w:rFonts w:eastAsiaTheme="minorHAnsi"/>
                <w:color w:val="000000"/>
                <w:sz w:val="20"/>
                <w:szCs w:val="20"/>
              </w:rPr>
            </w:pPr>
            <w:r w:rsidRPr="00F51BF5">
              <w:rPr>
                <w:rFonts w:eastAsiaTheme="minorHAnsi"/>
                <w:color w:val="000000"/>
                <w:sz w:val="20"/>
              </w:rPr>
              <w:t>10.18</w:t>
            </w:r>
          </w:p>
        </w:tc>
        <w:tc>
          <w:tcPr>
            <w:tcW w:w="560" w:type="pct"/>
            <w:tcBorders>
              <w:top w:val="nil"/>
              <w:left w:val="nil"/>
              <w:bottom w:val="single" w:sz="4" w:space="0" w:color="auto"/>
              <w:right w:val="single" w:sz="4" w:space="0" w:color="auto"/>
            </w:tcBorders>
            <w:shd w:val="clear" w:color="auto" w:fill="auto"/>
            <w:noWrap/>
          </w:tcPr>
          <w:p w:rsidR="00104C03" w:rsidRPr="00F51BF5" w:rsidRDefault="00104C03" w:rsidP="006B34FB">
            <w:pPr>
              <w:jc w:val="right"/>
              <w:rPr>
                <w:color w:val="000000"/>
                <w:sz w:val="20"/>
                <w:szCs w:val="20"/>
              </w:rPr>
            </w:pPr>
            <w:r w:rsidRPr="00F51BF5">
              <w:rPr>
                <w:color w:val="000000"/>
                <w:sz w:val="20"/>
              </w:rPr>
              <w:t>10.12</w:t>
            </w:r>
          </w:p>
        </w:tc>
        <w:tc>
          <w:tcPr>
            <w:tcW w:w="560" w:type="pct"/>
            <w:tcBorders>
              <w:top w:val="single" w:sz="4" w:space="0" w:color="auto"/>
              <w:left w:val="nil"/>
              <w:bottom w:val="single" w:sz="4" w:space="0" w:color="auto"/>
              <w:right w:val="single" w:sz="4" w:space="0" w:color="auto"/>
            </w:tcBorders>
          </w:tcPr>
          <w:p w:rsidR="00104C03" w:rsidRPr="00F51BF5" w:rsidRDefault="00104C03" w:rsidP="006B34FB">
            <w:pPr>
              <w:jc w:val="right"/>
              <w:rPr>
                <w:color w:val="000000"/>
                <w:sz w:val="20"/>
                <w:szCs w:val="20"/>
              </w:rPr>
            </w:pPr>
            <w:r w:rsidRPr="00F51BF5">
              <w:rPr>
                <w:color w:val="000000"/>
                <w:sz w:val="20"/>
              </w:rPr>
              <w:t>9.63</w:t>
            </w:r>
          </w:p>
        </w:tc>
        <w:tc>
          <w:tcPr>
            <w:tcW w:w="559" w:type="pct"/>
            <w:tcBorders>
              <w:top w:val="nil"/>
              <w:left w:val="single" w:sz="4" w:space="0" w:color="auto"/>
              <w:bottom w:val="single" w:sz="4" w:space="0" w:color="auto"/>
              <w:right w:val="single" w:sz="4" w:space="0" w:color="auto"/>
            </w:tcBorders>
          </w:tcPr>
          <w:p w:rsidR="00104C03" w:rsidRPr="00F51BF5" w:rsidRDefault="00104C03" w:rsidP="006B34FB">
            <w:pPr>
              <w:jc w:val="right"/>
              <w:rPr>
                <w:sz w:val="20"/>
                <w:szCs w:val="20"/>
              </w:rPr>
            </w:pPr>
            <w:r w:rsidRPr="00F51BF5">
              <w:rPr>
                <w:sz w:val="20"/>
              </w:rPr>
              <w:t>9.08</w:t>
            </w:r>
          </w:p>
        </w:tc>
        <w:tc>
          <w:tcPr>
            <w:tcW w:w="560" w:type="pct"/>
            <w:tcBorders>
              <w:top w:val="nil"/>
              <w:left w:val="single" w:sz="4" w:space="0" w:color="auto"/>
              <w:bottom w:val="single" w:sz="4" w:space="0" w:color="auto"/>
              <w:right w:val="single" w:sz="4" w:space="0" w:color="auto"/>
            </w:tcBorders>
          </w:tcPr>
          <w:p w:rsidR="00104C03" w:rsidRPr="00F51BF5" w:rsidRDefault="00104C03" w:rsidP="006B34FB">
            <w:pPr>
              <w:jc w:val="right"/>
              <w:rPr>
                <w:rFonts w:eastAsiaTheme="minorHAnsi"/>
                <w:color w:val="000000"/>
                <w:sz w:val="20"/>
                <w:szCs w:val="20"/>
              </w:rPr>
            </w:pPr>
            <w:r w:rsidRPr="00F51BF5">
              <w:rPr>
                <w:sz w:val="20"/>
              </w:rPr>
              <w:t>9.08</w:t>
            </w:r>
          </w:p>
        </w:tc>
        <w:tc>
          <w:tcPr>
            <w:tcW w:w="560" w:type="pct"/>
            <w:tcBorders>
              <w:top w:val="nil"/>
              <w:left w:val="single" w:sz="4" w:space="0" w:color="auto"/>
              <w:bottom w:val="single" w:sz="4" w:space="0" w:color="auto"/>
              <w:right w:val="single" w:sz="4" w:space="0" w:color="auto"/>
            </w:tcBorders>
            <w:shd w:val="clear" w:color="auto" w:fill="auto"/>
            <w:noWrap/>
          </w:tcPr>
          <w:p w:rsidR="00104C03" w:rsidRPr="00F51BF5" w:rsidRDefault="00104C03" w:rsidP="006B34FB">
            <w:pPr>
              <w:jc w:val="right"/>
              <w:rPr>
                <w:rFonts w:eastAsiaTheme="minorHAnsi"/>
                <w:color w:val="000000"/>
                <w:sz w:val="20"/>
                <w:szCs w:val="20"/>
              </w:rPr>
            </w:pPr>
            <w:r w:rsidRPr="00F51BF5">
              <w:rPr>
                <w:rFonts w:eastAsiaTheme="minorHAnsi"/>
                <w:color w:val="000000"/>
                <w:sz w:val="20"/>
              </w:rPr>
              <w:t>15.00</w:t>
            </w:r>
          </w:p>
        </w:tc>
      </w:tr>
    </w:tbl>
    <w:p w:rsidR="00104C03" w:rsidRPr="00F51BF5" w:rsidRDefault="00104C03" w:rsidP="00104C03"/>
    <w:p w:rsidR="00104C03" w:rsidRPr="00F51BF5" w:rsidRDefault="00104C03" w:rsidP="00104C03">
      <w:pPr>
        <w:pStyle w:val="Heading1"/>
        <w:rPr>
          <w:lang w:eastAsia="zh-CN"/>
        </w:rPr>
      </w:pPr>
      <w:r w:rsidRPr="00F51BF5">
        <w:rPr>
          <w:lang w:eastAsia="zh-CN"/>
        </w:rPr>
        <w:t>马里</w:t>
      </w:r>
      <w:r w:rsidR="002E516B">
        <w:rPr>
          <w:rFonts w:hint="eastAsia"/>
          <w:lang w:eastAsia="zh-CN"/>
        </w:rPr>
        <w:t>仅</w:t>
      </w:r>
      <w:r w:rsidRPr="00F51BF5">
        <w:rPr>
          <w:lang w:eastAsia="zh-CN"/>
        </w:rPr>
        <w:t>进口</w:t>
      </w:r>
      <w:r w:rsidRPr="00F51BF5">
        <w:rPr>
          <w:lang w:eastAsia="zh-CN"/>
        </w:rPr>
        <w:t>HCFC-22</w:t>
      </w:r>
      <w:r w:rsidRPr="00F51BF5">
        <w:rPr>
          <w:lang w:eastAsia="zh-CN"/>
        </w:rPr>
        <w:t>，</w:t>
      </w:r>
      <w:r w:rsidR="00FA4D49">
        <w:rPr>
          <w:rFonts w:hint="eastAsia"/>
          <w:lang w:eastAsia="zh-CN"/>
        </w:rPr>
        <w:t>且</w:t>
      </w:r>
      <w:r w:rsidRPr="00F51BF5">
        <w:rPr>
          <w:lang w:eastAsia="zh-CN"/>
        </w:rPr>
        <w:t>该物质用于维修现有的制冷和空调设备</w:t>
      </w:r>
      <w:r w:rsidR="002E516B">
        <w:rPr>
          <w:rFonts w:hint="eastAsia"/>
          <w:lang w:eastAsia="zh-CN"/>
        </w:rPr>
        <w:t>用途</w:t>
      </w:r>
      <w:r w:rsidRPr="00F51BF5">
        <w:rPr>
          <w:lang w:eastAsia="zh-CN"/>
        </w:rPr>
        <w:t>。由于使用</w:t>
      </w:r>
      <w:r w:rsidRPr="00F51BF5">
        <w:rPr>
          <w:lang w:eastAsia="zh-CN"/>
        </w:rPr>
        <w:t>HCFC-22</w:t>
      </w:r>
      <w:r w:rsidRPr="00F51BF5">
        <w:rPr>
          <w:lang w:eastAsia="zh-CN"/>
        </w:rPr>
        <w:t>的设备数量</w:t>
      </w:r>
      <w:r w:rsidR="002E516B">
        <w:rPr>
          <w:rFonts w:hint="eastAsia"/>
          <w:lang w:eastAsia="zh-CN"/>
        </w:rPr>
        <w:t>正在</w:t>
      </w:r>
      <w:r w:rsidRPr="00F51BF5">
        <w:rPr>
          <w:lang w:eastAsia="zh-CN"/>
        </w:rPr>
        <w:t>减少，通过监管控制措施实施氟氯烃淘汰管理计划，对维修技术人员进行良好维修做法方面的培训和能力建设，</w:t>
      </w:r>
      <w:r w:rsidR="00AC723C">
        <w:rPr>
          <w:rFonts w:hint="eastAsia"/>
          <w:lang w:eastAsia="zh-CN"/>
        </w:rPr>
        <w:t>且</w:t>
      </w:r>
      <w:r w:rsidRPr="00F51BF5">
        <w:rPr>
          <w:lang w:eastAsia="zh-CN"/>
        </w:rPr>
        <w:t>在空调设备中增加使用</w:t>
      </w:r>
      <w:r w:rsidR="00FA4D49">
        <w:rPr>
          <w:rFonts w:hint="eastAsia"/>
          <w:lang w:eastAsia="zh-CN"/>
        </w:rPr>
        <w:t>不含</w:t>
      </w:r>
      <w:r w:rsidRPr="00F51BF5">
        <w:rPr>
          <w:lang w:eastAsia="zh-CN"/>
        </w:rPr>
        <w:t>氟氯烃的替代品，</w:t>
      </w:r>
      <w:r w:rsidRPr="00F51BF5">
        <w:rPr>
          <w:lang w:eastAsia="zh-CN"/>
        </w:rPr>
        <w:t>HCFC-22</w:t>
      </w:r>
      <w:r w:rsidRPr="00F51BF5">
        <w:rPr>
          <w:lang w:eastAsia="zh-CN"/>
        </w:rPr>
        <w:t>的消费量正在</w:t>
      </w:r>
      <w:r w:rsidR="002E516B">
        <w:rPr>
          <w:rFonts w:hint="eastAsia"/>
          <w:lang w:eastAsia="zh-CN"/>
        </w:rPr>
        <w:t>下降</w:t>
      </w:r>
      <w:r w:rsidRPr="00F51BF5">
        <w:rPr>
          <w:lang w:eastAsia="zh-CN"/>
        </w:rPr>
        <w:t>。目前</w:t>
      </w:r>
      <w:r w:rsidR="00FA4D49">
        <w:rPr>
          <w:rFonts w:hint="eastAsia"/>
          <w:lang w:eastAsia="zh-CN"/>
        </w:rPr>
        <w:t>并</w:t>
      </w:r>
      <w:r w:rsidRPr="00F51BF5">
        <w:rPr>
          <w:lang w:eastAsia="zh-CN"/>
        </w:rPr>
        <w:t>未报告</w:t>
      </w:r>
      <w:r w:rsidR="00FA4D49">
        <w:rPr>
          <w:rFonts w:hint="eastAsia"/>
          <w:lang w:eastAsia="zh-CN"/>
        </w:rPr>
        <w:t>市面</w:t>
      </w:r>
      <w:r w:rsidRPr="00F51BF5">
        <w:rPr>
          <w:lang w:eastAsia="zh-CN"/>
        </w:rPr>
        <w:t>上除氟氯烃以外</w:t>
      </w:r>
      <w:r w:rsidR="00FA4D49">
        <w:rPr>
          <w:rFonts w:hint="eastAsia"/>
          <w:lang w:eastAsia="zh-CN"/>
        </w:rPr>
        <w:t>的</w:t>
      </w:r>
      <w:r w:rsidRPr="00F51BF5">
        <w:rPr>
          <w:lang w:eastAsia="zh-CN"/>
        </w:rPr>
        <w:t>其他消耗臭氧层物质的使用情况。</w:t>
      </w:r>
    </w:p>
    <w:p w:rsidR="00104C03" w:rsidRPr="001005D9" w:rsidRDefault="00104C03" w:rsidP="00104C03">
      <w:proofErr w:type="spellStart"/>
      <w:r w:rsidRPr="001005D9">
        <w:rPr>
          <w:rFonts w:hint="eastAsia"/>
        </w:rPr>
        <w:t>国家</w:t>
      </w:r>
      <w:proofErr w:type="spellEnd"/>
      <w:r w:rsidR="00FA4D49">
        <w:rPr>
          <w:rFonts w:hint="eastAsia"/>
          <w:lang w:eastAsia="zh-CN"/>
        </w:rPr>
        <w:t>项目</w:t>
      </w:r>
      <w:proofErr w:type="spellStart"/>
      <w:r w:rsidRPr="001005D9">
        <w:rPr>
          <w:rFonts w:hint="eastAsia"/>
        </w:rPr>
        <w:t>实施报告</w:t>
      </w:r>
      <w:proofErr w:type="spellEnd"/>
    </w:p>
    <w:p w:rsidR="00104C03" w:rsidRPr="00F51BF5" w:rsidRDefault="00104C03" w:rsidP="00104C03"/>
    <w:p w:rsidR="00104C03" w:rsidRPr="00F51BF5" w:rsidRDefault="00104C03" w:rsidP="00104C03">
      <w:pPr>
        <w:pStyle w:val="Heading1"/>
        <w:rPr>
          <w:lang w:eastAsia="zh-CN"/>
        </w:rPr>
      </w:pPr>
      <w:r w:rsidRPr="00F51BF5">
        <w:rPr>
          <w:lang w:eastAsia="zh-CN"/>
        </w:rPr>
        <w:t>马里政府</w:t>
      </w:r>
      <w:r w:rsidR="003A66B9">
        <w:rPr>
          <w:rFonts w:hint="eastAsia"/>
          <w:lang w:eastAsia="zh-CN"/>
        </w:rPr>
        <w:t>已</w:t>
      </w:r>
      <w:r w:rsidR="00FA4D49">
        <w:rPr>
          <w:rFonts w:hint="eastAsia"/>
          <w:lang w:eastAsia="zh-CN"/>
        </w:rPr>
        <w:t>就</w:t>
      </w:r>
      <w:r w:rsidRPr="00F51BF5">
        <w:rPr>
          <w:lang w:eastAsia="zh-CN"/>
        </w:rPr>
        <w:t>2018</w:t>
      </w:r>
      <w:r w:rsidRPr="00F51BF5">
        <w:rPr>
          <w:lang w:eastAsia="zh-CN"/>
        </w:rPr>
        <w:t>年国家</w:t>
      </w:r>
      <w:r w:rsidR="00FA4D49">
        <w:rPr>
          <w:rFonts w:hint="eastAsia"/>
          <w:lang w:eastAsia="zh-CN"/>
        </w:rPr>
        <w:t>项目</w:t>
      </w:r>
      <w:r w:rsidRPr="00F51BF5">
        <w:rPr>
          <w:lang w:eastAsia="zh-CN"/>
        </w:rPr>
        <w:t>实施报告中的氟氯烃行业消费数据</w:t>
      </w:r>
      <w:r w:rsidR="00FA4D49">
        <w:rPr>
          <w:rFonts w:hint="eastAsia"/>
          <w:lang w:eastAsia="zh-CN"/>
        </w:rPr>
        <w:t>作出</w:t>
      </w:r>
      <w:r w:rsidR="00FA4D49">
        <w:rPr>
          <w:lang w:eastAsia="zh-CN"/>
        </w:rPr>
        <w:t>报告</w:t>
      </w:r>
      <w:r w:rsidRPr="00F51BF5">
        <w:rPr>
          <w:lang w:eastAsia="zh-CN"/>
        </w:rPr>
        <w:t>，该</w:t>
      </w:r>
      <w:r w:rsidR="00AC723C">
        <w:rPr>
          <w:rFonts w:hint="eastAsia"/>
          <w:lang w:eastAsia="zh-CN"/>
        </w:rPr>
        <w:t>项</w:t>
      </w:r>
      <w:r w:rsidRPr="00F51BF5">
        <w:rPr>
          <w:lang w:eastAsia="zh-CN"/>
        </w:rPr>
        <w:t>数据与</w:t>
      </w:r>
      <w:r w:rsidR="00FA4D49">
        <w:rPr>
          <w:rFonts w:hint="eastAsia"/>
          <w:lang w:eastAsia="zh-CN"/>
        </w:rPr>
        <w:t>根据</w:t>
      </w:r>
      <w:r w:rsidRPr="00F51BF5">
        <w:rPr>
          <w:lang w:eastAsia="zh-CN"/>
        </w:rPr>
        <w:t>《蒙特利尔议定书》第</w:t>
      </w:r>
      <w:r w:rsidRPr="00F51BF5">
        <w:rPr>
          <w:lang w:eastAsia="zh-CN"/>
        </w:rPr>
        <w:t>7</w:t>
      </w:r>
      <w:r w:rsidRPr="00F51BF5">
        <w:rPr>
          <w:lang w:eastAsia="zh-CN"/>
        </w:rPr>
        <w:t>条</w:t>
      </w:r>
      <w:r w:rsidR="00FA4D49">
        <w:rPr>
          <w:rFonts w:hint="eastAsia"/>
          <w:lang w:eastAsia="zh-CN"/>
        </w:rPr>
        <w:t>所</w:t>
      </w:r>
      <w:r w:rsidRPr="00F51BF5">
        <w:rPr>
          <w:lang w:eastAsia="zh-CN"/>
        </w:rPr>
        <w:t>报告的数据相一致。</w:t>
      </w:r>
      <w:r w:rsidRPr="00F51BF5">
        <w:rPr>
          <w:lang w:eastAsia="zh-CN"/>
        </w:rPr>
        <w:t xml:space="preserve"> </w:t>
      </w:r>
    </w:p>
    <w:p w:rsidR="00104C03" w:rsidRPr="00F51BF5" w:rsidRDefault="00104C03" w:rsidP="00104C03">
      <w:pPr>
        <w:keepNext/>
        <w:rPr>
          <w:u w:val="single"/>
          <w:lang w:eastAsia="zh-CN"/>
        </w:rPr>
      </w:pPr>
      <w:r w:rsidRPr="00F51BF5">
        <w:rPr>
          <w:u w:val="single"/>
          <w:lang w:eastAsia="zh-CN"/>
        </w:rPr>
        <w:t>氟氯烃淘汰管理计划第三次付款</w:t>
      </w:r>
      <w:r w:rsidR="00FA4D49">
        <w:rPr>
          <w:rFonts w:hint="eastAsia"/>
          <w:u w:val="single"/>
          <w:lang w:eastAsia="zh-CN"/>
        </w:rPr>
        <w:t>执行</w:t>
      </w:r>
      <w:r w:rsidRPr="00F51BF5">
        <w:rPr>
          <w:u w:val="single"/>
          <w:lang w:eastAsia="zh-CN"/>
        </w:rPr>
        <w:t>情况进</w:t>
      </w:r>
      <w:r w:rsidR="00FA4D49">
        <w:rPr>
          <w:rFonts w:hint="eastAsia"/>
          <w:u w:val="single"/>
          <w:lang w:eastAsia="zh-CN"/>
        </w:rPr>
        <w:t>展</w:t>
      </w:r>
      <w:r w:rsidRPr="00F51BF5">
        <w:rPr>
          <w:u w:val="single"/>
          <w:lang w:eastAsia="zh-CN"/>
        </w:rPr>
        <w:t>报告</w:t>
      </w:r>
    </w:p>
    <w:p w:rsidR="00104C03" w:rsidRPr="00F51BF5" w:rsidRDefault="00104C03" w:rsidP="00104C03">
      <w:pPr>
        <w:keepNext/>
        <w:rPr>
          <w:lang w:eastAsia="zh-CN"/>
        </w:rPr>
      </w:pPr>
    </w:p>
    <w:p w:rsidR="00104C03" w:rsidRPr="001005D9" w:rsidRDefault="00104C03" w:rsidP="00104C03">
      <w:pPr>
        <w:keepNext/>
      </w:pPr>
      <w:proofErr w:type="spellStart"/>
      <w:r w:rsidRPr="001005D9">
        <w:rPr>
          <w:rFonts w:hint="eastAsia"/>
        </w:rPr>
        <w:t>法律框架</w:t>
      </w:r>
      <w:proofErr w:type="spellEnd"/>
    </w:p>
    <w:p w:rsidR="00104C03" w:rsidRPr="00F51BF5" w:rsidRDefault="00104C03" w:rsidP="00104C03">
      <w:pPr>
        <w:keepNext/>
      </w:pPr>
    </w:p>
    <w:p w:rsidR="00104C03" w:rsidRPr="00F51BF5" w:rsidRDefault="00104C03" w:rsidP="00104C03">
      <w:pPr>
        <w:pStyle w:val="Heading1"/>
        <w:keepNext/>
        <w:rPr>
          <w:lang w:eastAsia="zh-CN"/>
        </w:rPr>
      </w:pPr>
      <w:r w:rsidRPr="00F51BF5">
        <w:rPr>
          <w:lang w:eastAsia="zh-CN"/>
        </w:rPr>
        <w:t>马里政府</w:t>
      </w:r>
      <w:r w:rsidR="00FA4D49">
        <w:rPr>
          <w:rFonts w:hint="eastAsia"/>
          <w:lang w:eastAsia="zh-CN"/>
        </w:rPr>
        <w:t>设有</w:t>
      </w:r>
      <w:r w:rsidR="00414E81">
        <w:rPr>
          <w:rFonts w:hint="eastAsia"/>
          <w:lang w:eastAsia="zh-CN"/>
        </w:rPr>
        <w:t>取代</w:t>
      </w:r>
      <w:r w:rsidR="00414E81" w:rsidRPr="00F51BF5">
        <w:rPr>
          <w:lang w:eastAsia="zh-CN"/>
        </w:rPr>
        <w:t>氟氯烃</w:t>
      </w:r>
      <w:r w:rsidR="00414E81">
        <w:rPr>
          <w:rFonts w:hint="eastAsia"/>
          <w:lang w:eastAsia="zh-CN"/>
        </w:rPr>
        <w:t>等</w:t>
      </w:r>
      <w:r w:rsidR="00414E81" w:rsidRPr="00F51BF5">
        <w:rPr>
          <w:lang w:eastAsia="zh-CN"/>
        </w:rPr>
        <w:t>消耗臭氧层物质</w:t>
      </w:r>
      <w:r w:rsidR="00414E81">
        <w:rPr>
          <w:rFonts w:hint="eastAsia"/>
          <w:lang w:eastAsia="zh-CN"/>
        </w:rPr>
        <w:t>的</w:t>
      </w:r>
      <w:r w:rsidRPr="00F51BF5">
        <w:rPr>
          <w:lang w:eastAsia="zh-CN"/>
        </w:rPr>
        <w:t>经营</w:t>
      </w:r>
      <w:r w:rsidR="00FA4D49">
        <w:rPr>
          <w:rFonts w:hint="eastAsia"/>
          <w:lang w:eastAsia="zh-CN"/>
        </w:rPr>
        <w:t>类</w:t>
      </w:r>
      <w:r w:rsidRPr="00F51BF5">
        <w:rPr>
          <w:lang w:eastAsia="zh-CN"/>
        </w:rPr>
        <w:t>进出口许可证和配额制度。</w:t>
      </w:r>
      <w:r w:rsidRPr="00F51BF5">
        <w:rPr>
          <w:lang w:eastAsia="zh-CN"/>
        </w:rPr>
        <w:t>2007</w:t>
      </w:r>
      <w:r w:rsidRPr="00F51BF5">
        <w:rPr>
          <w:lang w:eastAsia="zh-CN"/>
        </w:rPr>
        <w:t>年</w:t>
      </w:r>
      <w:r w:rsidRPr="00F51BF5">
        <w:rPr>
          <w:lang w:eastAsia="zh-CN"/>
        </w:rPr>
        <w:t>1</w:t>
      </w:r>
      <w:r w:rsidRPr="00F51BF5">
        <w:rPr>
          <w:lang w:eastAsia="zh-CN"/>
        </w:rPr>
        <w:t>月</w:t>
      </w:r>
      <w:r w:rsidRPr="00F51BF5">
        <w:rPr>
          <w:lang w:eastAsia="zh-CN"/>
        </w:rPr>
        <w:t>22</w:t>
      </w:r>
      <w:r w:rsidRPr="00F51BF5">
        <w:rPr>
          <w:lang w:eastAsia="zh-CN"/>
        </w:rPr>
        <w:t>日</w:t>
      </w:r>
      <w:r w:rsidR="00FA4D49">
        <w:rPr>
          <w:rFonts w:hint="eastAsia"/>
          <w:lang w:eastAsia="zh-CN"/>
        </w:rPr>
        <w:t>颁布</w:t>
      </w:r>
      <w:r w:rsidRPr="00F51BF5">
        <w:rPr>
          <w:lang w:eastAsia="zh-CN"/>
        </w:rPr>
        <w:t>的法令</w:t>
      </w:r>
      <w:r w:rsidR="00FA4D49">
        <w:rPr>
          <w:rFonts w:hint="eastAsia"/>
          <w:lang w:eastAsia="zh-CN"/>
        </w:rPr>
        <w:t>，就</w:t>
      </w:r>
      <w:r w:rsidR="00FA4D49" w:rsidRPr="00F51BF5">
        <w:rPr>
          <w:lang w:eastAsia="zh-CN"/>
        </w:rPr>
        <w:t>包括氟氯烃和</w:t>
      </w:r>
      <w:r w:rsidR="00FA4D49">
        <w:rPr>
          <w:rFonts w:hint="eastAsia"/>
          <w:lang w:eastAsia="zh-CN"/>
        </w:rPr>
        <w:t>使用</w:t>
      </w:r>
      <w:r w:rsidR="00FA4D49" w:rsidRPr="00F51BF5">
        <w:rPr>
          <w:lang w:eastAsia="zh-CN"/>
        </w:rPr>
        <w:t>氟氯烃的设备</w:t>
      </w:r>
      <w:r w:rsidR="00FA4D49">
        <w:rPr>
          <w:rFonts w:hint="eastAsia"/>
          <w:lang w:eastAsia="zh-CN"/>
        </w:rPr>
        <w:t>在内</w:t>
      </w:r>
      <w:r w:rsidR="00FA4D49">
        <w:rPr>
          <w:lang w:eastAsia="zh-CN"/>
        </w:rPr>
        <w:t>的</w:t>
      </w:r>
      <w:r w:rsidRPr="00F51BF5">
        <w:rPr>
          <w:lang w:eastAsia="zh-CN"/>
        </w:rPr>
        <w:t>消耗臭氧层物质的进口、</w:t>
      </w:r>
      <w:r w:rsidR="00414E81">
        <w:rPr>
          <w:rFonts w:hint="eastAsia"/>
          <w:lang w:eastAsia="zh-CN"/>
        </w:rPr>
        <w:t>交易</w:t>
      </w:r>
      <w:r w:rsidRPr="00F51BF5">
        <w:rPr>
          <w:lang w:eastAsia="zh-CN"/>
        </w:rPr>
        <w:t>、使用和</w:t>
      </w:r>
      <w:r w:rsidR="00414E81">
        <w:rPr>
          <w:rFonts w:hint="eastAsia"/>
          <w:lang w:eastAsia="zh-CN"/>
        </w:rPr>
        <w:t>转</w:t>
      </w:r>
      <w:r w:rsidRPr="00F51BF5">
        <w:rPr>
          <w:lang w:eastAsia="zh-CN"/>
        </w:rPr>
        <w:t>口</w:t>
      </w:r>
      <w:r w:rsidR="00414E81">
        <w:rPr>
          <w:rFonts w:hint="eastAsia"/>
          <w:lang w:eastAsia="zh-CN"/>
        </w:rPr>
        <w:t>等</w:t>
      </w:r>
      <w:r w:rsidRPr="00F51BF5">
        <w:rPr>
          <w:lang w:eastAsia="zh-CN"/>
        </w:rPr>
        <w:t>事宜</w:t>
      </w:r>
      <w:r w:rsidR="00FA4D49">
        <w:rPr>
          <w:rFonts w:hint="eastAsia"/>
          <w:lang w:eastAsia="zh-CN"/>
        </w:rPr>
        <w:t>作出</w:t>
      </w:r>
      <w:r w:rsidR="00FA4D49">
        <w:rPr>
          <w:lang w:eastAsia="zh-CN"/>
        </w:rPr>
        <w:t>规范</w:t>
      </w:r>
      <w:r w:rsidRPr="00F51BF5">
        <w:rPr>
          <w:lang w:eastAsia="zh-CN"/>
        </w:rPr>
        <w:t>。通过在当地市场</w:t>
      </w:r>
      <w:r w:rsidR="00FA4D49">
        <w:rPr>
          <w:rFonts w:hint="eastAsia"/>
          <w:lang w:eastAsia="zh-CN"/>
        </w:rPr>
        <w:t>开展</w:t>
      </w:r>
      <w:r w:rsidRPr="00F51BF5">
        <w:rPr>
          <w:lang w:eastAsia="zh-CN"/>
        </w:rPr>
        <w:t>定期检查</w:t>
      </w:r>
      <w:r w:rsidR="00FA4D49">
        <w:rPr>
          <w:rFonts w:hint="eastAsia"/>
          <w:lang w:eastAsia="zh-CN"/>
        </w:rPr>
        <w:t>以</w:t>
      </w:r>
      <w:r w:rsidR="00FA4D49" w:rsidRPr="00F51BF5">
        <w:rPr>
          <w:lang w:eastAsia="zh-CN"/>
        </w:rPr>
        <w:t>查明非法托运情况，</w:t>
      </w:r>
      <w:r w:rsidRPr="00F51BF5">
        <w:rPr>
          <w:lang w:eastAsia="zh-CN"/>
        </w:rPr>
        <w:t>对海关</w:t>
      </w:r>
      <w:r w:rsidR="00682C72">
        <w:rPr>
          <w:rFonts w:hint="eastAsia"/>
          <w:lang w:eastAsia="zh-CN"/>
        </w:rPr>
        <w:t>人</w:t>
      </w:r>
      <w:r w:rsidR="0074231D">
        <w:rPr>
          <w:rFonts w:hint="eastAsia"/>
          <w:lang w:eastAsia="zh-CN"/>
        </w:rPr>
        <w:t>员</w:t>
      </w:r>
      <w:r w:rsidRPr="00F51BF5">
        <w:rPr>
          <w:lang w:eastAsia="zh-CN"/>
        </w:rPr>
        <w:t>和贸易部官员进行培训，</w:t>
      </w:r>
      <w:r w:rsidR="00FA4D49">
        <w:rPr>
          <w:rFonts w:hint="eastAsia"/>
          <w:lang w:eastAsia="zh-CN"/>
        </w:rPr>
        <w:t>强化</w:t>
      </w:r>
      <w:r w:rsidRPr="00F51BF5">
        <w:rPr>
          <w:lang w:eastAsia="zh-CN"/>
        </w:rPr>
        <w:t>进口商、船运公司、</w:t>
      </w:r>
      <w:r w:rsidR="00FA4D49">
        <w:rPr>
          <w:rFonts w:hint="eastAsia"/>
          <w:lang w:eastAsia="zh-CN"/>
        </w:rPr>
        <w:t>报关</w:t>
      </w:r>
      <w:r w:rsidR="00FA4D49">
        <w:rPr>
          <w:lang w:eastAsia="zh-CN"/>
        </w:rPr>
        <w:t>人员</w:t>
      </w:r>
      <w:r w:rsidRPr="00F51BF5">
        <w:rPr>
          <w:lang w:eastAsia="zh-CN"/>
        </w:rPr>
        <w:t>、零售商和维修</w:t>
      </w:r>
      <w:r w:rsidR="00FA4D49">
        <w:rPr>
          <w:rFonts w:hint="eastAsia"/>
          <w:lang w:eastAsia="zh-CN"/>
        </w:rPr>
        <w:t>企业</w:t>
      </w:r>
      <w:r w:rsidR="0074231D">
        <w:rPr>
          <w:lang w:eastAsia="zh-CN"/>
        </w:rPr>
        <w:t>对消耗臭氧层物质条例的</w:t>
      </w:r>
      <w:r w:rsidR="0074231D">
        <w:rPr>
          <w:rFonts w:hint="eastAsia"/>
          <w:lang w:eastAsia="zh-CN"/>
        </w:rPr>
        <w:t>认识</w:t>
      </w:r>
      <w:r w:rsidR="00FA4D49">
        <w:rPr>
          <w:rFonts w:hint="eastAsia"/>
          <w:lang w:eastAsia="zh-CN"/>
        </w:rPr>
        <w:t>，</w:t>
      </w:r>
      <w:r w:rsidR="00682C72" w:rsidRPr="00F51BF5">
        <w:rPr>
          <w:lang w:eastAsia="zh-CN"/>
        </w:rPr>
        <w:t>政府</w:t>
      </w:r>
      <w:r w:rsidR="00682C72">
        <w:rPr>
          <w:rFonts w:hint="eastAsia"/>
          <w:lang w:eastAsia="zh-CN"/>
        </w:rPr>
        <w:t>以此</w:t>
      </w:r>
      <w:r w:rsidR="00FA4D49" w:rsidRPr="00F51BF5">
        <w:rPr>
          <w:lang w:eastAsia="zh-CN"/>
        </w:rPr>
        <w:t>持续加强监管控制措施</w:t>
      </w:r>
      <w:r w:rsidR="00FA4D49">
        <w:rPr>
          <w:rFonts w:hint="eastAsia"/>
          <w:lang w:eastAsia="zh-CN"/>
        </w:rPr>
        <w:t>。</w:t>
      </w:r>
      <w:r w:rsidRPr="00F51BF5">
        <w:rPr>
          <w:lang w:eastAsia="zh-CN"/>
        </w:rPr>
        <w:t>政府</w:t>
      </w:r>
      <w:r w:rsidR="00FA4D49">
        <w:rPr>
          <w:rFonts w:hint="eastAsia"/>
          <w:lang w:eastAsia="zh-CN"/>
        </w:rPr>
        <w:t>继续</w:t>
      </w:r>
      <w:r w:rsidR="00FA4D49">
        <w:rPr>
          <w:lang w:eastAsia="zh-CN"/>
        </w:rPr>
        <w:t>执行</w:t>
      </w:r>
      <w:r w:rsidRPr="00F51BF5">
        <w:rPr>
          <w:lang w:eastAsia="zh-CN"/>
        </w:rPr>
        <w:t>有关禁止进口消耗臭氧层物质和使用消耗臭氧层物质（除氟氯烃以外）之设备的条例。</w:t>
      </w:r>
    </w:p>
    <w:p w:rsidR="00104C03" w:rsidRPr="001005D9" w:rsidRDefault="00104C03" w:rsidP="00104C03">
      <w:proofErr w:type="spellStart"/>
      <w:r w:rsidRPr="001005D9">
        <w:rPr>
          <w:rFonts w:hint="eastAsia"/>
        </w:rPr>
        <w:t>空调维修行业</w:t>
      </w:r>
      <w:proofErr w:type="spellEnd"/>
    </w:p>
    <w:p w:rsidR="00104C03" w:rsidRPr="00F51BF5" w:rsidRDefault="00104C03" w:rsidP="00104C03"/>
    <w:p w:rsidR="00104C03" w:rsidRPr="00F51BF5" w:rsidRDefault="00FA4D49" w:rsidP="00104C03">
      <w:pPr>
        <w:pStyle w:val="Heading1"/>
        <w:tabs>
          <w:tab w:val="clear" w:pos="0"/>
        </w:tabs>
        <w:rPr>
          <w:lang w:eastAsia="zh-CN"/>
        </w:rPr>
      </w:pPr>
      <w:r>
        <w:rPr>
          <w:rFonts w:hint="eastAsia"/>
          <w:lang w:eastAsia="zh-CN"/>
        </w:rPr>
        <w:t>该国</w:t>
      </w:r>
      <w:r w:rsidR="00104C03" w:rsidRPr="00F51BF5">
        <w:rPr>
          <w:lang w:eastAsia="zh-CN"/>
        </w:rPr>
        <w:t>实施的主要活动包括：</w:t>
      </w:r>
    </w:p>
    <w:p w:rsidR="002F2F82" w:rsidRDefault="00FA4D49" w:rsidP="00104C03">
      <w:pPr>
        <w:pStyle w:val="Heading2"/>
        <w:numPr>
          <w:ilvl w:val="1"/>
          <w:numId w:val="1"/>
        </w:numPr>
        <w:rPr>
          <w:lang w:eastAsia="zh-CN"/>
        </w:rPr>
      </w:pPr>
      <w:r>
        <w:rPr>
          <w:rFonts w:hint="eastAsia"/>
          <w:lang w:eastAsia="zh-CN"/>
        </w:rPr>
        <w:t>举办了</w:t>
      </w:r>
      <w:r w:rsidR="00104C03" w:rsidRPr="00F51BF5">
        <w:rPr>
          <w:lang w:eastAsia="zh-CN"/>
        </w:rPr>
        <w:t>五</w:t>
      </w:r>
      <w:r>
        <w:rPr>
          <w:rFonts w:hint="eastAsia"/>
          <w:lang w:eastAsia="zh-CN"/>
        </w:rPr>
        <w:t>次培训</w:t>
      </w:r>
      <w:r w:rsidR="00104C03" w:rsidRPr="00F51BF5">
        <w:rPr>
          <w:lang w:eastAsia="zh-CN"/>
        </w:rPr>
        <w:t>班</w:t>
      </w:r>
      <w:r>
        <w:rPr>
          <w:rFonts w:hint="eastAsia"/>
          <w:lang w:eastAsia="zh-CN"/>
        </w:rPr>
        <w:t>，</w:t>
      </w:r>
      <w:r w:rsidR="00104C03" w:rsidRPr="00F51BF5">
        <w:rPr>
          <w:lang w:eastAsia="zh-CN"/>
        </w:rPr>
        <w:t>共培训</w:t>
      </w:r>
      <w:r w:rsidR="00104C03" w:rsidRPr="00F51BF5">
        <w:rPr>
          <w:lang w:eastAsia="zh-CN"/>
        </w:rPr>
        <w:t>175</w:t>
      </w:r>
      <w:r w:rsidR="00104C03" w:rsidRPr="00F51BF5">
        <w:rPr>
          <w:lang w:eastAsia="zh-CN"/>
        </w:rPr>
        <w:t>名海关</w:t>
      </w:r>
      <w:r w:rsidRPr="00F51BF5">
        <w:rPr>
          <w:lang w:eastAsia="zh-CN"/>
        </w:rPr>
        <w:t>官员</w:t>
      </w:r>
      <w:r>
        <w:rPr>
          <w:rFonts w:hint="eastAsia"/>
          <w:lang w:eastAsia="zh-CN"/>
        </w:rPr>
        <w:t>、</w:t>
      </w:r>
      <w:r w:rsidR="00104C03" w:rsidRPr="00F51BF5">
        <w:rPr>
          <w:lang w:eastAsia="zh-CN"/>
        </w:rPr>
        <w:t>环境</w:t>
      </w:r>
      <w:r>
        <w:rPr>
          <w:rFonts w:hint="eastAsia"/>
          <w:lang w:eastAsia="zh-CN"/>
        </w:rPr>
        <w:t>部门</w:t>
      </w:r>
      <w:r w:rsidR="00104C03" w:rsidRPr="00F51BF5">
        <w:rPr>
          <w:lang w:eastAsia="zh-CN"/>
        </w:rPr>
        <w:t>官员以及监控氟氯烃进口</w:t>
      </w:r>
      <w:r w:rsidR="00682C72">
        <w:rPr>
          <w:rFonts w:hint="eastAsia"/>
          <w:lang w:eastAsia="zh-CN"/>
        </w:rPr>
        <w:t>与</w:t>
      </w:r>
      <w:r w:rsidR="00104C03" w:rsidRPr="00F51BF5">
        <w:rPr>
          <w:lang w:eastAsia="zh-CN"/>
        </w:rPr>
        <w:t>分销的其他执法人员。</w:t>
      </w:r>
      <w:r>
        <w:rPr>
          <w:rFonts w:hint="eastAsia"/>
          <w:lang w:eastAsia="zh-CN"/>
        </w:rPr>
        <w:t>目前</w:t>
      </w:r>
      <w:r>
        <w:rPr>
          <w:lang w:eastAsia="zh-CN"/>
        </w:rPr>
        <w:t>该国</w:t>
      </w:r>
      <w:r w:rsidR="00104C03" w:rsidRPr="00F51BF5">
        <w:rPr>
          <w:lang w:eastAsia="zh-CN"/>
        </w:rPr>
        <w:t>正在修订海关培训学校的课程，以纳入关于消耗臭氧层物质条例和消耗臭氧层物质进出口的培训</w:t>
      </w:r>
      <w:r>
        <w:rPr>
          <w:rFonts w:hint="eastAsia"/>
          <w:lang w:eastAsia="zh-CN"/>
        </w:rPr>
        <w:t>教程</w:t>
      </w:r>
      <w:r w:rsidR="00104C03" w:rsidRPr="00F51BF5">
        <w:rPr>
          <w:lang w:eastAsia="zh-CN"/>
        </w:rPr>
        <w:t>；</w:t>
      </w:r>
    </w:p>
    <w:p w:rsidR="002F2F82" w:rsidRDefault="002F2F82">
      <w:pPr>
        <w:jc w:val="left"/>
        <w:rPr>
          <w:lang w:eastAsia="zh-CN"/>
        </w:rPr>
      </w:pPr>
      <w:r>
        <w:rPr>
          <w:lang w:eastAsia="zh-CN"/>
        </w:rPr>
        <w:br w:type="page"/>
      </w:r>
    </w:p>
    <w:p w:rsidR="00104C03" w:rsidRPr="00F51BF5" w:rsidRDefault="00FA4D49" w:rsidP="00104C03">
      <w:pPr>
        <w:pStyle w:val="Heading2"/>
        <w:numPr>
          <w:ilvl w:val="1"/>
          <w:numId w:val="1"/>
        </w:numPr>
        <w:rPr>
          <w:lang w:eastAsia="zh-CN"/>
        </w:rPr>
      </w:pPr>
      <w:bookmarkStart w:id="0" w:name="_GoBack"/>
      <w:bookmarkEnd w:id="0"/>
      <w:r>
        <w:rPr>
          <w:rFonts w:hint="eastAsia"/>
          <w:lang w:eastAsia="zh-CN"/>
        </w:rPr>
        <w:lastRenderedPageBreak/>
        <w:t>举办了</w:t>
      </w:r>
      <w:r w:rsidR="00104C03" w:rsidRPr="00F51BF5">
        <w:rPr>
          <w:lang w:eastAsia="zh-CN"/>
        </w:rPr>
        <w:t>六</w:t>
      </w:r>
      <w:r>
        <w:rPr>
          <w:rFonts w:hint="eastAsia"/>
          <w:lang w:eastAsia="zh-CN"/>
        </w:rPr>
        <w:t>次</w:t>
      </w:r>
      <w:r>
        <w:rPr>
          <w:lang w:eastAsia="zh-CN"/>
        </w:rPr>
        <w:t>培训班，</w:t>
      </w:r>
      <w:r w:rsidRPr="00F51BF5">
        <w:rPr>
          <w:lang w:eastAsia="zh-CN"/>
        </w:rPr>
        <w:t>共培训</w:t>
      </w:r>
      <w:r w:rsidRPr="00F51BF5">
        <w:rPr>
          <w:lang w:eastAsia="zh-CN"/>
        </w:rPr>
        <w:t>255</w:t>
      </w:r>
      <w:r w:rsidRPr="00F51BF5">
        <w:rPr>
          <w:lang w:eastAsia="zh-CN"/>
        </w:rPr>
        <w:t>名制冷技术人员，</w:t>
      </w:r>
      <w:r>
        <w:rPr>
          <w:rFonts w:hint="eastAsia"/>
          <w:lang w:eastAsia="zh-CN"/>
        </w:rPr>
        <w:t>培训</w:t>
      </w:r>
      <w:r>
        <w:rPr>
          <w:lang w:eastAsia="zh-CN"/>
        </w:rPr>
        <w:t>内容为</w:t>
      </w:r>
      <w:r w:rsidR="00104C03" w:rsidRPr="00F51BF5">
        <w:rPr>
          <w:lang w:eastAsia="zh-CN"/>
        </w:rPr>
        <w:t>维修空调设备的良好做法</w:t>
      </w:r>
      <w:r>
        <w:rPr>
          <w:rFonts w:hint="eastAsia"/>
          <w:lang w:eastAsia="zh-CN"/>
        </w:rPr>
        <w:t>，</w:t>
      </w:r>
      <w:r w:rsidR="00104C03" w:rsidRPr="00F51BF5">
        <w:rPr>
          <w:lang w:eastAsia="zh-CN"/>
        </w:rPr>
        <w:t>包括氟氯烃的回收循环以及碳氢化合物制冷剂的安全处理；</w:t>
      </w:r>
    </w:p>
    <w:p w:rsidR="00104C03" w:rsidRPr="00F51BF5" w:rsidRDefault="00104C03" w:rsidP="00104C03">
      <w:pPr>
        <w:pStyle w:val="Heading2"/>
        <w:numPr>
          <w:ilvl w:val="1"/>
          <w:numId w:val="1"/>
        </w:numPr>
        <w:rPr>
          <w:lang w:eastAsia="zh-CN"/>
        </w:rPr>
      </w:pPr>
      <w:r w:rsidRPr="00F51BF5">
        <w:rPr>
          <w:lang w:eastAsia="zh-CN"/>
        </w:rPr>
        <w:t>采购设备和工具</w:t>
      </w:r>
      <w:r w:rsidR="007B20FB">
        <w:rPr>
          <w:rFonts w:hint="eastAsia"/>
          <w:lang w:eastAsia="zh-CN"/>
        </w:rPr>
        <w:t>，</w:t>
      </w:r>
      <w:r w:rsidRPr="00F51BF5">
        <w:rPr>
          <w:lang w:eastAsia="zh-CN"/>
        </w:rPr>
        <w:t>并</w:t>
      </w:r>
      <w:r w:rsidR="007B20FB">
        <w:rPr>
          <w:rFonts w:hint="eastAsia"/>
          <w:lang w:eastAsia="zh-CN"/>
        </w:rPr>
        <w:t>向</w:t>
      </w:r>
      <w:r w:rsidRPr="00F51BF5">
        <w:rPr>
          <w:lang w:eastAsia="zh-CN"/>
        </w:rPr>
        <w:t>巴马科（</w:t>
      </w:r>
      <w:r w:rsidRPr="00F51BF5">
        <w:rPr>
          <w:lang w:eastAsia="zh-CN"/>
        </w:rPr>
        <w:t>3</w:t>
      </w:r>
      <w:r w:rsidR="007B20FB">
        <w:rPr>
          <w:rFonts w:hint="eastAsia"/>
          <w:lang w:eastAsia="zh-CN"/>
        </w:rPr>
        <w:t>个</w:t>
      </w:r>
      <w:r w:rsidR="007B20FB">
        <w:rPr>
          <w:lang w:eastAsia="zh-CN"/>
        </w:rPr>
        <w:t>区</w:t>
      </w:r>
      <w:r w:rsidRPr="00F51BF5">
        <w:rPr>
          <w:lang w:eastAsia="zh-CN"/>
        </w:rPr>
        <w:t>）和塞古（</w:t>
      </w:r>
      <w:r w:rsidRPr="00F51BF5">
        <w:rPr>
          <w:lang w:eastAsia="zh-CN"/>
        </w:rPr>
        <w:t>1</w:t>
      </w:r>
      <w:r w:rsidR="007B20FB">
        <w:rPr>
          <w:rFonts w:hint="eastAsia"/>
          <w:lang w:eastAsia="zh-CN"/>
        </w:rPr>
        <w:t>个</w:t>
      </w:r>
      <w:r w:rsidR="007B20FB">
        <w:rPr>
          <w:lang w:eastAsia="zh-CN"/>
        </w:rPr>
        <w:t>区</w:t>
      </w:r>
      <w:r w:rsidRPr="00F51BF5">
        <w:rPr>
          <w:lang w:eastAsia="zh-CN"/>
        </w:rPr>
        <w:t>）地区的四个培训中心和特定</w:t>
      </w:r>
      <w:r w:rsidR="007B20FB">
        <w:rPr>
          <w:rFonts w:hint="eastAsia"/>
          <w:lang w:eastAsia="zh-CN"/>
        </w:rPr>
        <w:t>培训</w:t>
      </w:r>
      <w:r w:rsidRPr="00F51BF5">
        <w:rPr>
          <w:lang w:eastAsia="zh-CN"/>
        </w:rPr>
        <w:t>班</w:t>
      </w:r>
      <w:r w:rsidR="007B20FB">
        <w:rPr>
          <w:rFonts w:hint="eastAsia"/>
          <w:lang w:eastAsia="zh-CN"/>
        </w:rPr>
        <w:t>交付</w:t>
      </w:r>
      <w:r w:rsidR="007B20FB" w:rsidRPr="00F51BF5">
        <w:rPr>
          <w:lang w:eastAsia="zh-CN"/>
        </w:rPr>
        <w:t>设备和工具</w:t>
      </w:r>
      <w:r w:rsidRPr="00F51BF5">
        <w:rPr>
          <w:lang w:eastAsia="zh-CN"/>
        </w:rPr>
        <w:t>。设备包括制冷剂</w:t>
      </w:r>
      <w:r w:rsidR="00A47BC2">
        <w:rPr>
          <w:rFonts w:hint="eastAsia"/>
          <w:lang w:eastAsia="zh-CN"/>
        </w:rPr>
        <w:t>标</w:t>
      </w:r>
      <w:r w:rsidRPr="00F51BF5">
        <w:rPr>
          <w:lang w:eastAsia="zh-CN"/>
        </w:rPr>
        <w:t>识</w:t>
      </w:r>
      <w:r w:rsidR="00A47BC2">
        <w:rPr>
          <w:rFonts w:hint="eastAsia"/>
          <w:lang w:eastAsia="zh-CN"/>
        </w:rPr>
        <w:t>符</w:t>
      </w:r>
      <w:r w:rsidRPr="00F51BF5">
        <w:rPr>
          <w:lang w:eastAsia="zh-CN"/>
        </w:rPr>
        <w:t>、便携式电子检漏仪、真空泵、仪表、回收循环装置、回收装置、安全</w:t>
      </w:r>
      <w:r w:rsidR="00ED66A9">
        <w:rPr>
          <w:rFonts w:hint="eastAsia"/>
          <w:lang w:eastAsia="zh-CN"/>
        </w:rPr>
        <w:t>器械与</w:t>
      </w:r>
      <w:r w:rsidRPr="00F51BF5">
        <w:rPr>
          <w:lang w:eastAsia="zh-CN"/>
        </w:rPr>
        <w:t>配件；</w:t>
      </w:r>
      <w:r w:rsidR="00ED66A9">
        <w:rPr>
          <w:rFonts w:hint="eastAsia"/>
          <w:lang w:eastAsia="zh-CN"/>
        </w:rPr>
        <w:t>以及</w:t>
      </w:r>
    </w:p>
    <w:p w:rsidR="00104C03" w:rsidRPr="00F51BF5" w:rsidRDefault="00104C03" w:rsidP="00104C03">
      <w:pPr>
        <w:pStyle w:val="Heading2"/>
        <w:numPr>
          <w:ilvl w:val="1"/>
          <w:numId w:val="1"/>
        </w:numPr>
        <w:rPr>
          <w:lang w:eastAsia="zh-CN"/>
        </w:rPr>
      </w:pPr>
      <w:r w:rsidRPr="00F51BF5">
        <w:rPr>
          <w:lang w:eastAsia="zh-CN"/>
        </w:rPr>
        <w:t>由于没有</w:t>
      </w:r>
      <w:r w:rsidR="00C17282">
        <w:rPr>
          <w:rFonts w:hint="eastAsia"/>
          <w:lang w:eastAsia="zh-CN"/>
        </w:rPr>
        <w:t>可</w:t>
      </w:r>
      <w:r w:rsidRPr="00F51BF5">
        <w:rPr>
          <w:lang w:eastAsia="zh-CN"/>
        </w:rPr>
        <w:t>改造设备的低全球升温潜能值（</w:t>
      </w:r>
      <w:r w:rsidRPr="00F51BF5">
        <w:rPr>
          <w:lang w:eastAsia="zh-CN"/>
        </w:rPr>
        <w:t>GWP</w:t>
      </w:r>
      <w:r w:rsidRPr="00F51BF5">
        <w:rPr>
          <w:lang w:eastAsia="zh-CN"/>
        </w:rPr>
        <w:t>）技术（例如</w:t>
      </w:r>
      <w:r w:rsidR="00C17282">
        <w:rPr>
          <w:rFonts w:hint="eastAsia"/>
          <w:lang w:eastAsia="zh-CN"/>
        </w:rPr>
        <w:t>：</w:t>
      </w:r>
      <w:r w:rsidRPr="00F51BF5">
        <w:rPr>
          <w:lang w:eastAsia="zh-CN"/>
        </w:rPr>
        <w:t>碳氢化合物），商</w:t>
      </w:r>
      <w:r w:rsidR="00C17282">
        <w:rPr>
          <w:rFonts w:hint="eastAsia"/>
          <w:lang w:eastAsia="zh-CN"/>
        </w:rPr>
        <w:t>用</w:t>
      </w:r>
      <w:r w:rsidRPr="00F51BF5">
        <w:rPr>
          <w:lang w:eastAsia="zh-CN"/>
        </w:rPr>
        <w:t>制冷</w:t>
      </w:r>
      <w:r w:rsidR="00ED66A9">
        <w:rPr>
          <w:rFonts w:hint="eastAsia"/>
          <w:lang w:eastAsia="zh-CN"/>
        </w:rPr>
        <w:t>终端</w:t>
      </w:r>
      <w:r w:rsidRPr="00F51BF5">
        <w:rPr>
          <w:lang w:eastAsia="zh-CN"/>
        </w:rPr>
        <w:t>用户子</w:t>
      </w:r>
      <w:r w:rsidR="00C17282">
        <w:rPr>
          <w:rFonts w:hint="eastAsia"/>
          <w:lang w:eastAsia="zh-CN"/>
        </w:rPr>
        <w:t>行业</w:t>
      </w:r>
      <w:r w:rsidRPr="00F51BF5">
        <w:rPr>
          <w:lang w:eastAsia="zh-CN"/>
        </w:rPr>
        <w:t>的活动予以推迟。分配</w:t>
      </w:r>
      <w:r w:rsidR="00BD2678">
        <w:rPr>
          <w:rFonts w:hint="eastAsia"/>
          <w:lang w:eastAsia="zh-CN"/>
        </w:rPr>
        <w:t>至该</w:t>
      </w:r>
      <w:r w:rsidR="00C17282">
        <w:rPr>
          <w:rFonts w:hint="eastAsia"/>
          <w:lang w:eastAsia="zh-CN"/>
        </w:rPr>
        <w:t>行业</w:t>
      </w:r>
      <w:r w:rsidRPr="00F51BF5">
        <w:rPr>
          <w:lang w:eastAsia="zh-CN"/>
        </w:rPr>
        <w:t>的资金（约</w:t>
      </w:r>
      <w:r w:rsidRPr="00F51BF5">
        <w:rPr>
          <w:lang w:eastAsia="zh-CN"/>
        </w:rPr>
        <w:t>10,000</w:t>
      </w:r>
      <w:r w:rsidRPr="00F51BF5">
        <w:rPr>
          <w:lang w:eastAsia="zh-CN"/>
        </w:rPr>
        <w:t>美元）</w:t>
      </w:r>
      <w:r w:rsidR="00C17282">
        <w:rPr>
          <w:rFonts w:hint="eastAsia"/>
          <w:lang w:eastAsia="zh-CN"/>
        </w:rPr>
        <w:t>已</w:t>
      </w:r>
      <w:r w:rsidRPr="00F51BF5">
        <w:rPr>
          <w:lang w:eastAsia="zh-CN"/>
        </w:rPr>
        <w:t>用于为培训中心提供设备支持。</w:t>
      </w:r>
      <w:r w:rsidRPr="00F51BF5">
        <w:rPr>
          <w:lang w:eastAsia="zh-CN"/>
        </w:rPr>
        <w:t xml:space="preserve"> </w:t>
      </w:r>
    </w:p>
    <w:p w:rsidR="00104C03" w:rsidRPr="001005D9" w:rsidRDefault="00104C03" w:rsidP="00104C03">
      <w:pPr>
        <w:keepNext/>
        <w:rPr>
          <w:lang w:eastAsia="zh-CN"/>
        </w:rPr>
      </w:pPr>
      <w:r w:rsidRPr="001005D9">
        <w:rPr>
          <w:rFonts w:hint="eastAsia"/>
          <w:lang w:eastAsia="zh-CN"/>
        </w:rPr>
        <w:t>项目实施</w:t>
      </w:r>
      <w:r w:rsidR="00722647">
        <w:rPr>
          <w:rFonts w:hint="eastAsia"/>
          <w:lang w:eastAsia="zh-CN"/>
        </w:rPr>
        <w:t>与</w:t>
      </w:r>
      <w:r w:rsidRPr="001005D9">
        <w:rPr>
          <w:rFonts w:hint="eastAsia"/>
          <w:lang w:eastAsia="zh-CN"/>
        </w:rPr>
        <w:t>监测</w:t>
      </w:r>
      <w:r w:rsidR="00722647">
        <w:rPr>
          <w:rFonts w:hint="eastAsia"/>
          <w:lang w:eastAsia="zh-CN"/>
        </w:rPr>
        <w:t>单位</w:t>
      </w:r>
    </w:p>
    <w:p w:rsidR="00104C03" w:rsidRPr="00F51BF5" w:rsidRDefault="00104C03" w:rsidP="00104C03">
      <w:pPr>
        <w:keepNext/>
        <w:rPr>
          <w:lang w:eastAsia="zh-CN"/>
        </w:rPr>
      </w:pPr>
    </w:p>
    <w:p w:rsidR="00104C03" w:rsidRPr="00F51BF5" w:rsidRDefault="00104C03" w:rsidP="00104C03">
      <w:pPr>
        <w:pStyle w:val="Heading1"/>
        <w:keepNext/>
        <w:rPr>
          <w:lang w:eastAsia="zh-CN"/>
        </w:rPr>
      </w:pPr>
      <w:r w:rsidRPr="00F51BF5">
        <w:rPr>
          <w:lang w:eastAsia="zh-CN"/>
        </w:rPr>
        <w:t>项目实施</w:t>
      </w:r>
      <w:r w:rsidR="00722647">
        <w:rPr>
          <w:rFonts w:hint="eastAsia"/>
          <w:lang w:eastAsia="zh-CN"/>
        </w:rPr>
        <w:t>与</w:t>
      </w:r>
      <w:r w:rsidRPr="00F51BF5">
        <w:rPr>
          <w:lang w:eastAsia="zh-CN"/>
        </w:rPr>
        <w:t>监测</w:t>
      </w:r>
      <w:r w:rsidR="00722647">
        <w:rPr>
          <w:rFonts w:hint="eastAsia"/>
          <w:lang w:eastAsia="zh-CN"/>
        </w:rPr>
        <w:t>单位</w:t>
      </w:r>
      <w:r w:rsidRPr="00F51BF5">
        <w:rPr>
          <w:lang w:eastAsia="zh-CN"/>
        </w:rPr>
        <w:t>在项目实施监控中发挥相应作用。项目实施</w:t>
      </w:r>
      <w:r w:rsidR="00722647">
        <w:rPr>
          <w:rFonts w:hint="eastAsia"/>
          <w:lang w:eastAsia="zh-CN"/>
        </w:rPr>
        <w:t>与</w:t>
      </w:r>
      <w:r w:rsidRPr="00F51BF5">
        <w:rPr>
          <w:lang w:eastAsia="zh-CN"/>
        </w:rPr>
        <w:t>监测</w:t>
      </w:r>
      <w:r w:rsidR="00722647">
        <w:rPr>
          <w:rFonts w:hint="eastAsia"/>
          <w:lang w:eastAsia="zh-CN"/>
        </w:rPr>
        <w:t>单位</w:t>
      </w:r>
      <w:r w:rsidRPr="00F51BF5">
        <w:rPr>
          <w:lang w:eastAsia="zh-CN"/>
        </w:rPr>
        <w:t>的资金用于聘</w:t>
      </w:r>
      <w:r w:rsidR="00445015">
        <w:rPr>
          <w:rFonts w:hint="eastAsia"/>
          <w:lang w:eastAsia="zh-CN"/>
        </w:rPr>
        <w:t>请</w:t>
      </w:r>
      <w:r w:rsidRPr="00F51BF5">
        <w:rPr>
          <w:lang w:eastAsia="zh-CN"/>
        </w:rPr>
        <w:t>顾问，</w:t>
      </w:r>
      <w:r w:rsidR="00445015">
        <w:rPr>
          <w:rFonts w:hint="eastAsia"/>
          <w:lang w:eastAsia="zh-CN"/>
        </w:rPr>
        <w:t>请顾问</w:t>
      </w:r>
      <w:r w:rsidRPr="00F51BF5">
        <w:rPr>
          <w:lang w:eastAsia="zh-CN"/>
        </w:rPr>
        <w:t>评估氟氯烃淘汰管理计划的</w:t>
      </w:r>
      <w:r w:rsidR="00FA4D49">
        <w:rPr>
          <w:lang w:eastAsia="zh-CN"/>
        </w:rPr>
        <w:t>执行</w:t>
      </w:r>
      <w:r w:rsidRPr="00F51BF5">
        <w:rPr>
          <w:lang w:eastAsia="zh-CN"/>
        </w:rPr>
        <w:t>情况，并</w:t>
      </w:r>
      <w:r w:rsidR="00445015">
        <w:rPr>
          <w:rFonts w:hint="eastAsia"/>
          <w:lang w:eastAsia="zh-CN"/>
        </w:rPr>
        <w:t>就</w:t>
      </w:r>
      <w:r w:rsidR="00445015">
        <w:rPr>
          <w:lang w:eastAsia="zh-CN"/>
        </w:rPr>
        <w:t>提高</w:t>
      </w:r>
      <w:r w:rsidRPr="00F51BF5">
        <w:rPr>
          <w:lang w:eastAsia="zh-CN"/>
        </w:rPr>
        <w:t>有效性</w:t>
      </w:r>
      <w:r w:rsidR="002B4391">
        <w:rPr>
          <w:rFonts w:hint="eastAsia"/>
          <w:lang w:eastAsia="zh-CN"/>
        </w:rPr>
        <w:t>给出</w:t>
      </w:r>
      <w:r w:rsidRPr="00F51BF5">
        <w:rPr>
          <w:lang w:eastAsia="zh-CN"/>
        </w:rPr>
        <w:t>建议。顾问</w:t>
      </w:r>
      <w:r w:rsidR="002B4391">
        <w:rPr>
          <w:rFonts w:hint="eastAsia"/>
          <w:lang w:eastAsia="zh-CN"/>
        </w:rPr>
        <w:t>已</w:t>
      </w:r>
      <w:r w:rsidRPr="00F51BF5">
        <w:rPr>
          <w:lang w:eastAsia="zh-CN"/>
        </w:rPr>
        <w:t>向国家臭氧机构（</w:t>
      </w:r>
      <w:r w:rsidRPr="00F51BF5">
        <w:rPr>
          <w:lang w:eastAsia="zh-CN"/>
        </w:rPr>
        <w:t>NOU</w:t>
      </w:r>
      <w:r w:rsidRPr="00F51BF5">
        <w:rPr>
          <w:lang w:eastAsia="zh-CN"/>
        </w:rPr>
        <w:t>）提交两份年度报告。</w:t>
      </w:r>
    </w:p>
    <w:p w:rsidR="00104C03" w:rsidRPr="00F51BF5" w:rsidRDefault="00104C03" w:rsidP="00104C03">
      <w:pPr>
        <w:rPr>
          <w:u w:val="single"/>
          <w:lang w:eastAsia="zh-CN"/>
        </w:rPr>
      </w:pPr>
      <w:r w:rsidRPr="00F51BF5">
        <w:rPr>
          <w:u w:val="single"/>
          <w:lang w:eastAsia="zh-CN"/>
        </w:rPr>
        <w:t>资金</w:t>
      </w:r>
      <w:r w:rsidR="001005D9">
        <w:rPr>
          <w:rFonts w:hint="eastAsia"/>
          <w:u w:val="single"/>
          <w:lang w:eastAsia="zh-CN"/>
        </w:rPr>
        <w:t>拨</w:t>
      </w:r>
      <w:r w:rsidRPr="00F51BF5">
        <w:rPr>
          <w:u w:val="single"/>
          <w:lang w:eastAsia="zh-CN"/>
        </w:rPr>
        <w:t>付水平</w:t>
      </w:r>
    </w:p>
    <w:p w:rsidR="00104C03" w:rsidRPr="00F51BF5" w:rsidRDefault="00104C03" w:rsidP="00104C03">
      <w:pPr>
        <w:rPr>
          <w:lang w:eastAsia="zh-CN"/>
        </w:rPr>
      </w:pPr>
    </w:p>
    <w:p w:rsidR="009868A6" w:rsidRPr="001005D9" w:rsidRDefault="00104C03" w:rsidP="00EB0773">
      <w:pPr>
        <w:pStyle w:val="Heading1"/>
        <w:rPr>
          <w:lang w:eastAsia="zh-CN"/>
        </w:rPr>
      </w:pPr>
      <w:r w:rsidRPr="00F51BF5">
        <w:rPr>
          <w:lang w:eastAsia="zh-CN"/>
        </w:rPr>
        <w:t>截至</w:t>
      </w:r>
      <w:r w:rsidRPr="00F51BF5">
        <w:rPr>
          <w:lang w:eastAsia="zh-CN"/>
        </w:rPr>
        <w:t>2019</w:t>
      </w:r>
      <w:r w:rsidRPr="00F51BF5">
        <w:rPr>
          <w:lang w:eastAsia="zh-CN"/>
        </w:rPr>
        <w:t>年</w:t>
      </w:r>
      <w:r w:rsidRPr="00F51BF5">
        <w:rPr>
          <w:lang w:eastAsia="zh-CN"/>
        </w:rPr>
        <w:t>3</w:t>
      </w:r>
      <w:r w:rsidRPr="00F51BF5">
        <w:rPr>
          <w:lang w:eastAsia="zh-CN"/>
        </w:rPr>
        <w:t>月，</w:t>
      </w:r>
      <w:r w:rsidR="001005D9">
        <w:rPr>
          <w:rFonts w:hint="eastAsia"/>
          <w:lang w:eastAsia="zh-CN"/>
        </w:rPr>
        <w:t>到</w:t>
      </w:r>
      <w:r w:rsidR="009868A6">
        <w:rPr>
          <w:rFonts w:hint="eastAsia"/>
          <w:lang w:eastAsia="zh-CN"/>
        </w:rPr>
        <w:t>目前</w:t>
      </w:r>
      <w:r w:rsidR="009868A6">
        <w:rPr>
          <w:lang w:eastAsia="zh-CN"/>
        </w:rPr>
        <w:t>为止</w:t>
      </w:r>
      <w:r w:rsidRPr="00F51BF5">
        <w:rPr>
          <w:lang w:eastAsia="zh-CN"/>
        </w:rPr>
        <w:t>已核准</w:t>
      </w:r>
      <w:r w:rsidR="009868A6">
        <w:rPr>
          <w:rFonts w:hint="eastAsia"/>
          <w:lang w:eastAsia="zh-CN"/>
        </w:rPr>
        <w:t>的</w:t>
      </w:r>
      <w:r w:rsidRPr="00F51BF5">
        <w:rPr>
          <w:lang w:eastAsia="zh-CN"/>
        </w:rPr>
        <w:t>448,830</w:t>
      </w:r>
      <w:r w:rsidRPr="00F51BF5">
        <w:rPr>
          <w:lang w:eastAsia="zh-CN"/>
        </w:rPr>
        <w:t>美元</w:t>
      </w:r>
      <w:r w:rsidR="009868A6">
        <w:rPr>
          <w:rFonts w:hint="eastAsia"/>
          <w:lang w:eastAsia="zh-CN"/>
        </w:rPr>
        <w:t>当中</w:t>
      </w:r>
      <w:r w:rsidRPr="00F51BF5">
        <w:rPr>
          <w:lang w:eastAsia="zh-CN"/>
        </w:rPr>
        <w:t>，已支付</w:t>
      </w:r>
      <w:r w:rsidRPr="00F51BF5">
        <w:rPr>
          <w:lang w:eastAsia="zh-CN"/>
        </w:rPr>
        <w:t>434,723</w:t>
      </w:r>
      <w:r w:rsidRPr="00F51BF5">
        <w:rPr>
          <w:lang w:eastAsia="zh-CN"/>
        </w:rPr>
        <w:t>美元（</w:t>
      </w:r>
      <w:r w:rsidR="009868A6">
        <w:rPr>
          <w:rFonts w:hint="eastAsia"/>
          <w:lang w:eastAsia="zh-CN"/>
        </w:rPr>
        <w:t>向</w:t>
      </w:r>
      <w:r w:rsidRPr="00F51BF5">
        <w:rPr>
          <w:lang w:eastAsia="zh-CN"/>
        </w:rPr>
        <w:t>环境规划署供</w:t>
      </w:r>
      <w:r w:rsidR="009868A6">
        <w:rPr>
          <w:rFonts w:hint="eastAsia"/>
          <w:lang w:eastAsia="zh-CN"/>
        </w:rPr>
        <w:t>资</w:t>
      </w:r>
      <w:r w:rsidRPr="00F51BF5">
        <w:rPr>
          <w:lang w:eastAsia="zh-CN"/>
        </w:rPr>
        <w:t>196,830</w:t>
      </w:r>
      <w:r w:rsidRPr="00F51BF5">
        <w:rPr>
          <w:lang w:eastAsia="zh-CN"/>
        </w:rPr>
        <w:t>美元，</w:t>
      </w:r>
      <w:r w:rsidR="009868A6">
        <w:rPr>
          <w:rFonts w:hint="eastAsia"/>
          <w:lang w:eastAsia="zh-CN"/>
        </w:rPr>
        <w:t>向</w:t>
      </w:r>
      <w:r w:rsidRPr="00F51BF5">
        <w:rPr>
          <w:lang w:eastAsia="zh-CN"/>
        </w:rPr>
        <w:t>开发计划署供</w:t>
      </w:r>
      <w:r w:rsidR="009868A6">
        <w:rPr>
          <w:rFonts w:hint="eastAsia"/>
          <w:lang w:eastAsia="zh-CN"/>
        </w:rPr>
        <w:t>资</w:t>
      </w:r>
      <w:r w:rsidRPr="00F51BF5">
        <w:rPr>
          <w:lang w:eastAsia="zh-CN"/>
        </w:rPr>
        <w:t>237,893</w:t>
      </w:r>
      <w:r w:rsidRPr="00F51BF5">
        <w:rPr>
          <w:lang w:eastAsia="zh-CN"/>
        </w:rPr>
        <w:t>美元），具体如表</w:t>
      </w:r>
      <w:r w:rsidRPr="00F51BF5">
        <w:rPr>
          <w:lang w:eastAsia="zh-CN"/>
        </w:rPr>
        <w:t>2</w:t>
      </w:r>
      <w:r w:rsidRPr="00F51BF5">
        <w:rPr>
          <w:lang w:eastAsia="zh-CN"/>
        </w:rPr>
        <w:t>所示。</w:t>
      </w:r>
      <w:r w:rsidR="00EB0773">
        <w:rPr>
          <w:rFonts w:hint="eastAsia"/>
          <w:lang w:eastAsia="zh-CN"/>
        </w:rPr>
        <w:t>到</w:t>
      </w:r>
      <w:r w:rsidRPr="00F51BF5">
        <w:rPr>
          <w:lang w:eastAsia="zh-CN"/>
        </w:rPr>
        <w:t>2020</w:t>
      </w:r>
      <w:r w:rsidRPr="00F51BF5">
        <w:rPr>
          <w:lang w:eastAsia="zh-CN"/>
        </w:rPr>
        <w:t>年</w:t>
      </w:r>
      <w:r w:rsidR="00EB0773">
        <w:rPr>
          <w:rFonts w:hint="eastAsia"/>
          <w:lang w:eastAsia="zh-CN"/>
        </w:rPr>
        <w:t>，即</w:t>
      </w:r>
      <w:r w:rsidRPr="00F51BF5">
        <w:rPr>
          <w:lang w:eastAsia="zh-CN"/>
        </w:rPr>
        <w:t>将支付剩余的</w:t>
      </w:r>
      <w:r w:rsidRPr="00F51BF5">
        <w:rPr>
          <w:lang w:eastAsia="zh-CN"/>
        </w:rPr>
        <w:t>14,107</w:t>
      </w:r>
      <w:r w:rsidRPr="00F51BF5">
        <w:rPr>
          <w:lang w:eastAsia="zh-CN"/>
        </w:rPr>
        <w:t>美元。</w:t>
      </w:r>
    </w:p>
    <w:p w:rsidR="009868A6" w:rsidRPr="001005D9" w:rsidRDefault="009868A6" w:rsidP="001005D9">
      <w:pPr>
        <w:rPr>
          <w:lang w:val="en-CA" w:eastAsia="zh-CN"/>
        </w:rPr>
      </w:pPr>
    </w:p>
    <w:p w:rsidR="00104C03" w:rsidRDefault="00104C03" w:rsidP="00104C03">
      <w:pPr>
        <w:rPr>
          <w:b/>
          <w:lang w:eastAsia="zh-CN"/>
        </w:rPr>
      </w:pPr>
      <w:r w:rsidRPr="00F51BF5">
        <w:rPr>
          <w:b/>
          <w:lang w:eastAsia="zh-CN"/>
        </w:rPr>
        <w:t>表</w:t>
      </w:r>
      <w:r w:rsidRPr="00F51BF5">
        <w:rPr>
          <w:b/>
          <w:lang w:eastAsia="zh-CN"/>
        </w:rPr>
        <w:t>2</w:t>
      </w:r>
      <w:r w:rsidRPr="00F51BF5">
        <w:rPr>
          <w:b/>
          <w:lang w:eastAsia="zh-CN"/>
        </w:rPr>
        <w:t>：马里氟氯烃淘汰管理计划第一阶段财务报告（美元）</w:t>
      </w:r>
    </w:p>
    <w:p w:rsidR="00EB0773" w:rsidRPr="00F51BF5" w:rsidRDefault="00EB0773" w:rsidP="00104C03">
      <w:pPr>
        <w:rPr>
          <w:b/>
          <w:lang w:eastAsia="zh-CN"/>
        </w:rPr>
      </w:pPr>
    </w:p>
    <w:tbl>
      <w:tblPr>
        <w:tblW w:w="946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850"/>
        <w:gridCol w:w="851"/>
        <w:gridCol w:w="850"/>
        <w:gridCol w:w="1027"/>
        <w:gridCol w:w="922"/>
        <w:gridCol w:w="1020"/>
        <w:gridCol w:w="922"/>
        <w:gridCol w:w="928"/>
      </w:tblGrid>
      <w:tr w:rsidR="009868A6" w:rsidRPr="00F51BF5" w:rsidTr="00034A42">
        <w:tc>
          <w:tcPr>
            <w:tcW w:w="1242" w:type="dxa"/>
            <w:vMerge w:val="restart"/>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机构</w:t>
            </w:r>
            <w:proofErr w:type="spellEnd"/>
          </w:p>
        </w:tc>
        <w:tc>
          <w:tcPr>
            <w:tcW w:w="1701" w:type="dxa"/>
            <w:gridSpan w:val="2"/>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第一次付款</w:t>
            </w:r>
            <w:proofErr w:type="spellEnd"/>
          </w:p>
        </w:tc>
        <w:tc>
          <w:tcPr>
            <w:tcW w:w="1701" w:type="dxa"/>
            <w:gridSpan w:val="2"/>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第二次付款</w:t>
            </w:r>
            <w:proofErr w:type="spellEnd"/>
          </w:p>
        </w:tc>
        <w:tc>
          <w:tcPr>
            <w:tcW w:w="1027"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center"/>
              <w:rPr>
                <w:b/>
                <w:color w:val="000000"/>
                <w:sz w:val="18"/>
              </w:rPr>
            </w:pPr>
          </w:p>
        </w:tc>
        <w:tc>
          <w:tcPr>
            <w:tcW w:w="1942" w:type="dxa"/>
            <w:gridSpan w:val="2"/>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第三次付款</w:t>
            </w:r>
            <w:proofErr w:type="spellEnd"/>
          </w:p>
        </w:tc>
        <w:tc>
          <w:tcPr>
            <w:tcW w:w="1850" w:type="dxa"/>
            <w:gridSpan w:val="2"/>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总计</w:t>
            </w:r>
            <w:proofErr w:type="spellEnd"/>
          </w:p>
        </w:tc>
      </w:tr>
      <w:tr w:rsidR="00034A42" w:rsidRPr="00F51BF5" w:rsidTr="00034A42">
        <w:tc>
          <w:tcPr>
            <w:tcW w:w="1242" w:type="dxa"/>
            <w:vMerge/>
            <w:tcBorders>
              <w:top w:val="single" w:sz="4" w:space="0" w:color="auto"/>
              <w:left w:val="single" w:sz="4" w:space="0" w:color="auto"/>
              <w:bottom w:val="single" w:sz="4" w:space="0" w:color="auto"/>
              <w:right w:val="single" w:sz="4" w:space="0" w:color="auto"/>
            </w:tcBorders>
            <w:vAlign w:val="center"/>
            <w:hideMark/>
          </w:tcPr>
          <w:p w:rsidR="009868A6" w:rsidRPr="00F51BF5" w:rsidRDefault="009868A6" w:rsidP="006B34FB">
            <w:pPr>
              <w:jc w:val="left"/>
              <w:rPr>
                <w:b/>
                <w:color w:val="000000"/>
                <w:sz w:val="18"/>
                <w:szCs w:val="18"/>
              </w:rPr>
            </w:pPr>
          </w:p>
        </w:tc>
        <w:tc>
          <w:tcPr>
            <w:tcW w:w="851" w:type="dxa"/>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已核准</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已支付</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已核准</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已支付</w:t>
            </w:r>
            <w:proofErr w:type="spellEnd"/>
          </w:p>
        </w:tc>
        <w:tc>
          <w:tcPr>
            <w:tcW w:w="1027"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center"/>
              <w:rPr>
                <w:b/>
                <w:color w:val="000000"/>
                <w:sz w:val="18"/>
              </w:rPr>
            </w:pPr>
          </w:p>
        </w:tc>
        <w:tc>
          <w:tcPr>
            <w:tcW w:w="922" w:type="dxa"/>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已核准</w:t>
            </w:r>
            <w:proofErr w:type="spellEnd"/>
          </w:p>
        </w:tc>
        <w:tc>
          <w:tcPr>
            <w:tcW w:w="1020" w:type="dxa"/>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已支付</w:t>
            </w:r>
            <w:proofErr w:type="spellEnd"/>
          </w:p>
        </w:tc>
        <w:tc>
          <w:tcPr>
            <w:tcW w:w="922" w:type="dxa"/>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已核准</w:t>
            </w:r>
            <w:proofErr w:type="spellEnd"/>
          </w:p>
        </w:tc>
        <w:tc>
          <w:tcPr>
            <w:tcW w:w="928" w:type="dxa"/>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jc w:val="center"/>
              <w:rPr>
                <w:b/>
                <w:color w:val="000000"/>
                <w:sz w:val="18"/>
                <w:szCs w:val="18"/>
              </w:rPr>
            </w:pPr>
            <w:proofErr w:type="spellStart"/>
            <w:r w:rsidRPr="00F51BF5">
              <w:rPr>
                <w:b/>
                <w:color w:val="000000"/>
                <w:sz w:val="18"/>
              </w:rPr>
              <w:t>已支付</w:t>
            </w:r>
            <w:proofErr w:type="spellEnd"/>
          </w:p>
        </w:tc>
      </w:tr>
      <w:tr w:rsidR="00034A42" w:rsidRPr="00F51BF5" w:rsidTr="00034A42">
        <w:tc>
          <w:tcPr>
            <w:tcW w:w="1242" w:type="dxa"/>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rPr>
                <w:color w:val="000000"/>
                <w:sz w:val="18"/>
                <w:szCs w:val="18"/>
              </w:rPr>
            </w:pPr>
            <w:proofErr w:type="spellStart"/>
            <w:r w:rsidRPr="00F51BF5">
              <w:rPr>
                <w:color w:val="000000"/>
                <w:sz w:val="18"/>
              </w:rPr>
              <w:t>环境规划署</w:t>
            </w:r>
            <w:proofErr w:type="spellEnd"/>
          </w:p>
        </w:tc>
        <w:tc>
          <w:tcPr>
            <w:tcW w:w="851"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61,830*</w:t>
            </w:r>
          </w:p>
        </w:tc>
        <w:tc>
          <w:tcPr>
            <w:tcW w:w="850"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61,830</w:t>
            </w:r>
          </w:p>
        </w:tc>
        <w:tc>
          <w:tcPr>
            <w:tcW w:w="851"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55,000</w:t>
            </w:r>
          </w:p>
        </w:tc>
        <w:tc>
          <w:tcPr>
            <w:tcW w:w="850"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55,000</w:t>
            </w:r>
          </w:p>
        </w:tc>
        <w:tc>
          <w:tcPr>
            <w:tcW w:w="1027"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rPr>
            </w:pPr>
          </w:p>
        </w:tc>
        <w:tc>
          <w:tcPr>
            <w:tcW w:w="922"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80,000</w:t>
            </w:r>
          </w:p>
        </w:tc>
        <w:tc>
          <w:tcPr>
            <w:tcW w:w="1020"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80,000</w:t>
            </w:r>
          </w:p>
        </w:tc>
        <w:tc>
          <w:tcPr>
            <w:tcW w:w="922"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196,830</w:t>
            </w:r>
          </w:p>
        </w:tc>
        <w:tc>
          <w:tcPr>
            <w:tcW w:w="928"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196,830</w:t>
            </w:r>
          </w:p>
        </w:tc>
      </w:tr>
      <w:tr w:rsidR="00034A42" w:rsidRPr="00F51BF5" w:rsidTr="00034A42">
        <w:tc>
          <w:tcPr>
            <w:tcW w:w="1242"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rPr>
                <w:color w:val="000000"/>
                <w:sz w:val="18"/>
                <w:szCs w:val="18"/>
              </w:rPr>
            </w:pPr>
            <w:proofErr w:type="spellStart"/>
            <w:r w:rsidRPr="00F51BF5">
              <w:rPr>
                <w:color w:val="000000"/>
                <w:sz w:val="18"/>
              </w:rPr>
              <w:t>开发计划署</w:t>
            </w:r>
            <w:proofErr w:type="spellEnd"/>
          </w:p>
        </w:tc>
        <w:tc>
          <w:tcPr>
            <w:tcW w:w="851"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160,000</w:t>
            </w:r>
          </w:p>
        </w:tc>
        <w:tc>
          <w:tcPr>
            <w:tcW w:w="850"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160,000</w:t>
            </w:r>
          </w:p>
        </w:tc>
        <w:tc>
          <w:tcPr>
            <w:tcW w:w="851"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0</w:t>
            </w:r>
          </w:p>
        </w:tc>
        <w:tc>
          <w:tcPr>
            <w:tcW w:w="850"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0</w:t>
            </w:r>
          </w:p>
        </w:tc>
        <w:tc>
          <w:tcPr>
            <w:tcW w:w="1027"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rPr>
            </w:pPr>
          </w:p>
        </w:tc>
        <w:tc>
          <w:tcPr>
            <w:tcW w:w="922"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92,000</w:t>
            </w:r>
          </w:p>
        </w:tc>
        <w:tc>
          <w:tcPr>
            <w:tcW w:w="1020"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77,893</w:t>
            </w:r>
          </w:p>
        </w:tc>
        <w:tc>
          <w:tcPr>
            <w:tcW w:w="922"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252,000</w:t>
            </w:r>
          </w:p>
        </w:tc>
        <w:tc>
          <w:tcPr>
            <w:tcW w:w="928"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color w:val="000000"/>
                <w:sz w:val="18"/>
                <w:szCs w:val="18"/>
              </w:rPr>
            </w:pPr>
            <w:r w:rsidRPr="00F51BF5">
              <w:rPr>
                <w:color w:val="000000"/>
                <w:sz w:val="18"/>
              </w:rPr>
              <w:t>237,893</w:t>
            </w:r>
          </w:p>
        </w:tc>
      </w:tr>
      <w:tr w:rsidR="00034A42" w:rsidRPr="00F51BF5" w:rsidTr="00034A42">
        <w:tc>
          <w:tcPr>
            <w:tcW w:w="1242" w:type="dxa"/>
            <w:tcBorders>
              <w:top w:val="single" w:sz="4" w:space="0" w:color="auto"/>
              <w:left w:val="single" w:sz="4" w:space="0" w:color="auto"/>
              <w:bottom w:val="single" w:sz="4" w:space="0" w:color="auto"/>
              <w:right w:val="single" w:sz="4" w:space="0" w:color="auto"/>
            </w:tcBorders>
            <w:shd w:val="clear" w:color="auto" w:fill="auto"/>
          </w:tcPr>
          <w:p w:rsidR="009868A6" w:rsidRPr="00F51BF5" w:rsidRDefault="009868A6" w:rsidP="006B34FB">
            <w:pPr>
              <w:rPr>
                <w:b/>
                <w:color w:val="000000"/>
                <w:sz w:val="18"/>
                <w:szCs w:val="18"/>
              </w:rPr>
            </w:pPr>
            <w:proofErr w:type="spellStart"/>
            <w:r w:rsidRPr="00F51BF5">
              <w:rPr>
                <w:b/>
                <w:color w:val="000000"/>
                <w:sz w:val="18"/>
              </w:rPr>
              <w:t>总计</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868A6" w:rsidRPr="00F51BF5" w:rsidRDefault="009868A6" w:rsidP="006B34FB">
            <w:pPr>
              <w:jc w:val="right"/>
              <w:rPr>
                <w:b/>
                <w:color w:val="000000"/>
                <w:sz w:val="18"/>
                <w:szCs w:val="18"/>
              </w:rPr>
            </w:pPr>
            <w:r w:rsidRPr="00F51BF5">
              <w:rPr>
                <w:b/>
                <w:color w:val="000000"/>
                <w:sz w:val="18"/>
              </w:rPr>
              <w:t>221,830</w:t>
            </w:r>
          </w:p>
        </w:tc>
        <w:tc>
          <w:tcPr>
            <w:tcW w:w="850"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b/>
                <w:color w:val="000000"/>
                <w:sz w:val="18"/>
                <w:szCs w:val="18"/>
              </w:rPr>
            </w:pPr>
            <w:r w:rsidRPr="00F51BF5">
              <w:rPr>
                <w:b/>
                <w:color w:val="000000"/>
                <w:sz w:val="18"/>
              </w:rPr>
              <w:t>221,830</w:t>
            </w:r>
          </w:p>
        </w:tc>
        <w:tc>
          <w:tcPr>
            <w:tcW w:w="851"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b/>
                <w:color w:val="000000"/>
                <w:sz w:val="18"/>
                <w:szCs w:val="18"/>
              </w:rPr>
            </w:pPr>
            <w:r w:rsidRPr="00F51BF5">
              <w:rPr>
                <w:b/>
                <w:color w:val="000000"/>
                <w:sz w:val="18"/>
              </w:rPr>
              <w:t>55,000</w:t>
            </w:r>
          </w:p>
        </w:tc>
        <w:tc>
          <w:tcPr>
            <w:tcW w:w="850"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b/>
                <w:color w:val="000000"/>
                <w:sz w:val="18"/>
                <w:szCs w:val="18"/>
              </w:rPr>
            </w:pPr>
            <w:r w:rsidRPr="00F51BF5">
              <w:rPr>
                <w:b/>
                <w:color w:val="000000"/>
                <w:sz w:val="18"/>
              </w:rPr>
              <w:t>55,000</w:t>
            </w:r>
          </w:p>
        </w:tc>
        <w:tc>
          <w:tcPr>
            <w:tcW w:w="1027"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b/>
                <w:color w:val="000000"/>
                <w:sz w:val="18"/>
              </w:rPr>
            </w:pPr>
          </w:p>
        </w:tc>
        <w:tc>
          <w:tcPr>
            <w:tcW w:w="922"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b/>
                <w:color w:val="000000"/>
                <w:sz w:val="18"/>
                <w:szCs w:val="18"/>
              </w:rPr>
            </w:pPr>
            <w:r w:rsidRPr="00F51BF5">
              <w:rPr>
                <w:b/>
                <w:color w:val="000000"/>
                <w:sz w:val="18"/>
              </w:rPr>
              <w:t>172,000</w:t>
            </w:r>
          </w:p>
        </w:tc>
        <w:tc>
          <w:tcPr>
            <w:tcW w:w="1020"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b/>
                <w:color w:val="000000"/>
                <w:sz w:val="18"/>
                <w:szCs w:val="18"/>
              </w:rPr>
            </w:pPr>
            <w:r w:rsidRPr="00F51BF5">
              <w:rPr>
                <w:b/>
                <w:color w:val="000000"/>
                <w:sz w:val="18"/>
              </w:rPr>
              <w:t>157,893</w:t>
            </w:r>
          </w:p>
        </w:tc>
        <w:tc>
          <w:tcPr>
            <w:tcW w:w="922"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b/>
                <w:color w:val="000000"/>
                <w:sz w:val="18"/>
                <w:szCs w:val="18"/>
              </w:rPr>
            </w:pPr>
            <w:r w:rsidRPr="00F51BF5">
              <w:rPr>
                <w:b/>
                <w:color w:val="000000"/>
                <w:sz w:val="18"/>
              </w:rPr>
              <w:t>448,830</w:t>
            </w:r>
          </w:p>
        </w:tc>
        <w:tc>
          <w:tcPr>
            <w:tcW w:w="928"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right"/>
              <w:rPr>
                <w:b/>
                <w:color w:val="000000"/>
                <w:sz w:val="18"/>
                <w:szCs w:val="18"/>
              </w:rPr>
            </w:pPr>
            <w:r w:rsidRPr="00F51BF5">
              <w:rPr>
                <w:b/>
                <w:color w:val="000000"/>
                <w:sz w:val="18"/>
              </w:rPr>
              <w:t>434,723</w:t>
            </w:r>
          </w:p>
        </w:tc>
      </w:tr>
      <w:tr w:rsidR="009868A6" w:rsidRPr="00F51BF5" w:rsidTr="00034A42">
        <w:trPr>
          <w:trHeight w:val="237"/>
        </w:trPr>
        <w:tc>
          <w:tcPr>
            <w:tcW w:w="1242" w:type="dxa"/>
            <w:tcBorders>
              <w:top w:val="single" w:sz="4" w:space="0" w:color="auto"/>
              <w:left w:val="single" w:sz="4" w:space="0" w:color="auto"/>
              <w:bottom w:val="single" w:sz="4" w:space="0" w:color="auto"/>
              <w:right w:val="single" w:sz="4" w:space="0" w:color="auto"/>
            </w:tcBorders>
            <w:hideMark/>
          </w:tcPr>
          <w:p w:rsidR="009868A6" w:rsidRPr="00F51BF5" w:rsidRDefault="009868A6" w:rsidP="006B34FB">
            <w:pPr>
              <w:rPr>
                <w:b/>
                <w:color w:val="000000"/>
                <w:sz w:val="18"/>
                <w:szCs w:val="18"/>
              </w:rPr>
            </w:pPr>
            <w:proofErr w:type="spellStart"/>
            <w:r w:rsidRPr="00F51BF5">
              <w:rPr>
                <w:b/>
                <w:color w:val="000000"/>
                <w:sz w:val="18"/>
              </w:rPr>
              <w:t>支付率</w:t>
            </w:r>
            <w:proofErr w:type="spellEnd"/>
            <w:r w:rsidRPr="00F51BF5">
              <w:rPr>
                <w:b/>
                <w:color w:val="000000"/>
                <w:sz w:val="18"/>
              </w:rPr>
              <w:t>(%)</w:t>
            </w:r>
          </w:p>
        </w:tc>
        <w:tc>
          <w:tcPr>
            <w:tcW w:w="1701" w:type="dxa"/>
            <w:gridSpan w:val="2"/>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center"/>
              <w:rPr>
                <w:b/>
                <w:color w:val="000000"/>
                <w:sz w:val="18"/>
                <w:szCs w:val="18"/>
              </w:rPr>
            </w:pPr>
            <w:r w:rsidRPr="00F51BF5">
              <w:rPr>
                <w:b/>
                <w:color w:val="000000"/>
                <w:sz w:val="18"/>
              </w:rPr>
              <w:t>100.0</w:t>
            </w:r>
          </w:p>
        </w:tc>
        <w:tc>
          <w:tcPr>
            <w:tcW w:w="1701" w:type="dxa"/>
            <w:gridSpan w:val="2"/>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center"/>
              <w:rPr>
                <w:b/>
                <w:color w:val="000000"/>
                <w:sz w:val="18"/>
                <w:szCs w:val="18"/>
              </w:rPr>
            </w:pPr>
            <w:r w:rsidRPr="00F51BF5">
              <w:rPr>
                <w:b/>
                <w:color w:val="000000"/>
                <w:sz w:val="18"/>
              </w:rPr>
              <w:t>100.0</w:t>
            </w:r>
          </w:p>
        </w:tc>
        <w:tc>
          <w:tcPr>
            <w:tcW w:w="1027" w:type="dxa"/>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center"/>
              <w:rPr>
                <w:b/>
                <w:color w:val="000000"/>
                <w:sz w:val="18"/>
              </w:rPr>
            </w:pPr>
          </w:p>
        </w:tc>
        <w:tc>
          <w:tcPr>
            <w:tcW w:w="1942" w:type="dxa"/>
            <w:gridSpan w:val="2"/>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center"/>
              <w:rPr>
                <w:b/>
                <w:color w:val="000000"/>
                <w:sz w:val="18"/>
                <w:szCs w:val="18"/>
              </w:rPr>
            </w:pPr>
            <w:r w:rsidRPr="00F51BF5">
              <w:rPr>
                <w:b/>
                <w:color w:val="000000"/>
                <w:sz w:val="18"/>
              </w:rPr>
              <w:t>92.0</w:t>
            </w:r>
          </w:p>
        </w:tc>
        <w:tc>
          <w:tcPr>
            <w:tcW w:w="1850" w:type="dxa"/>
            <w:gridSpan w:val="2"/>
            <w:tcBorders>
              <w:top w:val="single" w:sz="4" w:space="0" w:color="auto"/>
              <w:left w:val="single" w:sz="4" w:space="0" w:color="auto"/>
              <w:bottom w:val="single" w:sz="4" w:space="0" w:color="auto"/>
              <w:right w:val="single" w:sz="4" w:space="0" w:color="auto"/>
            </w:tcBorders>
          </w:tcPr>
          <w:p w:rsidR="009868A6" w:rsidRPr="00F51BF5" w:rsidRDefault="009868A6" w:rsidP="006B34FB">
            <w:pPr>
              <w:jc w:val="center"/>
              <w:rPr>
                <w:b/>
                <w:color w:val="000000"/>
                <w:sz w:val="18"/>
                <w:szCs w:val="18"/>
              </w:rPr>
            </w:pPr>
            <w:r w:rsidRPr="00F51BF5">
              <w:rPr>
                <w:b/>
                <w:color w:val="000000"/>
                <w:sz w:val="18"/>
              </w:rPr>
              <w:t>97.0</w:t>
            </w:r>
          </w:p>
        </w:tc>
      </w:tr>
    </w:tbl>
    <w:p w:rsidR="00104C03" w:rsidRPr="00F51BF5" w:rsidRDefault="00104C03" w:rsidP="00104C03">
      <w:pPr>
        <w:rPr>
          <w:sz w:val="18"/>
          <w:szCs w:val="18"/>
          <w:lang w:eastAsia="zh-CN"/>
        </w:rPr>
      </w:pPr>
      <w:r w:rsidRPr="00F51BF5">
        <w:rPr>
          <w:sz w:val="18"/>
          <w:lang w:eastAsia="zh-CN"/>
        </w:rPr>
        <w:t>*</w:t>
      </w:r>
      <w:r w:rsidRPr="00F51BF5">
        <w:rPr>
          <w:sz w:val="18"/>
          <w:lang w:eastAsia="zh-CN"/>
        </w:rPr>
        <w:t>已核准</w:t>
      </w:r>
      <w:r w:rsidRPr="00F51BF5">
        <w:rPr>
          <w:sz w:val="18"/>
          <w:lang w:eastAsia="zh-CN"/>
        </w:rPr>
        <w:t>65,000</w:t>
      </w:r>
      <w:r w:rsidRPr="00F51BF5">
        <w:rPr>
          <w:sz w:val="18"/>
          <w:lang w:eastAsia="zh-CN"/>
        </w:rPr>
        <w:t>美元；</w:t>
      </w:r>
      <w:r w:rsidR="00EB0773">
        <w:rPr>
          <w:rFonts w:hint="eastAsia"/>
          <w:sz w:val="18"/>
          <w:lang w:eastAsia="zh-CN"/>
        </w:rPr>
        <w:t>已</w:t>
      </w:r>
      <w:r w:rsidRPr="00F51BF5">
        <w:rPr>
          <w:sz w:val="18"/>
          <w:lang w:eastAsia="zh-CN"/>
        </w:rPr>
        <w:t>在第</w:t>
      </w:r>
      <w:r w:rsidRPr="00F51BF5">
        <w:rPr>
          <w:sz w:val="18"/>
          <w:lang w:eastAsia="zh-CN"/>
        </w:rPr>
        <w:t>73</w:t>
      </w:r>
      <w:r w:rsidRPr="00F51BF5">
        <w:rPr>
          <w:sz w:val="18"/>
          <w:lang w:eastAsia="zh-CN"/>
        </w:rPr>
        <w:t>次会议上返还</w:t>
      </w:r>
      <w:r w:rsidRPr="00F51BF5">
        <w:rPr>
          <w:sz w:val="18"/>
          <w:lang w:eastAsia="zh-CN"/>
        </w:rPr>
        <w:t>3,170</w:t>
      </w:r>
      <w:r w:rsidRPr="00F51BF5">
        <w:rPr>
          <w:sz w:val="18"/>
          <w:lang w:eastAsia="zh-CN"/>
        </w:rPr>
        <w:t>美元。</w:t>
      </w:r>
    </w:p>
    <w:p w:rsidR="00104C03" w:rsidRPr="00F51BF5" w:rsidRDefault="00104C03" w:rsidP="00104C03">
      <w:pPr>
        <w:rPr>
          <w:sz w:val="18"/>
          <w:szCs w:val="18"/>
          <w:lang w:eastAsia="zh-CN"/>
        </w:rPr>
      </w:pPr>
    </w:p>
    <w:p w:rsidR="00104C03" w:rsidRPr="00F51BF5" w:rsidRDefault="00104C03" w:rsidP="00104C03">
      <w:pPr>
        <w:rPr>
          <w:u w:val="single"/>
          <w:lang w:eastAsia="zh-CN"/>
        </w:rPr>
      </w:pPr>
      <w:r w:rsidRPr="00F51BF5">
        <w:rPr>
          <w:u w:val="single"/>
          <w:lang w:eastAsia="zh-CN"/>
        </w:rPr>
        <w:t>氟氯烃淘汰管理计划第四次付款</w:t>
      </w:r>
      <w:r w:rsidR="00FA4D49">
        <w:rPr>
          <w:u w:val="single"/>
          <w:lang w:eastAsia="zh-CN"/>
        </w:rPr>
        <w:t>执行</w:t>
      </w:r>
      <w:r w:rsidRPr="00F51BF5">
        <w:rPr>
          <w:u w:val="single"/>
          <w:lang w:eastAsia="zh-CN"/>
        </w:rPr>
        <w:t>计划</w:t>
      </w:r>
    </w:p>
    <w:p w:rsidR="00104C03" w:rsidRPr="00F51BF5" w:rsidRDefault="00104C03" w:rsidP="00104C03">
      <w:pPr>
        <w:rPr>
          <w:lang w:eastAsia="zh-CN"/>
        </w:rPr>
      </w:pPr>
    </w:p>
    <w:p w:rsidR="00104C03" w:rsidRPr="00F51BF5" w:rsidRDefault="00104C03" w:rsidP="00104C03">
      <w:pPr>
        <w:pStyle w:val="Heading1"/>
        <w:rPr>
          <w:lang w:eastAsia="zh-CN"/>
        </w:rPr>
      </w:pPr>
      <w:r w:rsidRPr="00F51BF5">
        <w:rPr>
          <w:lang w:eastAsia="zh-CN"/>
        </w:rPr>
        <w:t>2019</w:t>
      </w:r>
      <w:r w:rsidRPr="00F51BF5">
        <w:rPr>
          <w:lang w:eastAsia="zh-CN"/>
        </w:rPr>
        <w:t>年</w:t>
      </w:r>
      <w:r w:rsidRPr="00F51BF5">
        <w:rPr>
          <w:lang w:eastAsia="zh-CN"/>
        </w:rPr>
        <w:t>3</w:t>
      </w:r>
      <w:r w:rsidRPr="00F51BF5">
        <w:rPr>
          <w:lang w:eastAsia="zh-CN"/>
        </w:rPr>
        <w:t>月至</w:t>
      </w:r>
      <w:r w:rsidRPr="00F51BF5">
        <w:rPr>
          <w:lang w:eastAsia="zh-CN"/>
        </w:rPr>
        <w:t>2020</w:t>
      </w:r>
      <w:r w:rsidRPr="00F51BF5">
        <w:rPr>
          <w:lang w:eastAsia="zh-CN"/>
        </w:rPr>
        <w:t>年</w:t>
      </w:r>
      <w:r w:rsidRPr="00F51BF5">
        <w:rPr>
          <w:lang w:eastAsia="zh-CN"/>
        </w:rPr>
        <w:t>6</w:t>
      </w:r>
      <w:r w:rsidRPr="00F51BF5">
        <w:rPr>
          <w:lang w:eastAsia="zh-CN"/>
        </w:rPr>
        <w:t>月期间</w:t>
      </w:r>
      <w:r w:rsidR="00B36105">
        <w:rPr>
          <w:rFonts w:hint="eastAsia"/>
          <w:lang w:eastAsia="zh-CN"/>
        </w:rPr>
        <w:t>，该国</w:t>
      </w:r>
      <w:r w:rsidRPr="00F51BF5">
        <w:rPr>
          <w:lang w:eastAsia="zh-CN"/>
        </w:rPr>
        <w:t>将</w:t>
      </w:r>
      <w:r w:rsidR="00B36105">
        <w:rPr>
          <w:rFonts w:hint="eastAsia"/>
          <w:lang w:eastAsia="zh-CN"/>
        </w:rPr>
        <w:t>会</w:t>
      </w:r>
      <w:r w:rsidR="00B36105">
        <w:rPr>
          <w:lang w:eastAsia="zh-CN"/>
        </w:rPr>
        <w:t>实施</w:t>
      </w:r>
      <w:r w:rsidRPr="00F51BF5">
        <w:rPr>
          <w:lang w:eastAsia="zh-CN"/>
        </w:rPr>
        <w:t>以下活动：</w:t>
      </w:r>
    </w:p>
    <w:p w:rsidR="00EB0773" w:rsidRDefault="00133B2B" w:rsidP="00104C03">
      <w:pPr>
        <w:pStyle w:val="Heading2"/>
        <w:numPr>
          <w:ilvl w:val="1"/>
          <w:numId w:val="1"/>
        </w:numPr>
        <w:rPr>
          <w:lang w:eastAsia="zh-CN"/>
        </w:rPr>
      </w:pPr>
      <w:r>
        <w:rPr>
          <w:rFonts w:hint="eastAsia"/>
          <w:lang w:eastAsia="zh-CN"/>
        </w:rPr>
        <w:t>培训</w:t>
      </w:r>
      <w:r w:rsidR="00104C03" w:rsidRPr="00F51BF5">
        <w:rPr>
          <w:lang w:eastAsia="zh-CN"/>
        </w:rPr>
        <w:t>80</w:t>
      </w:r>
      <w:r w:rsidR="00104C03" w:rsidRPr="00F51BF5">
        <w:rPr>
          <w:lang w:eastAsia="zh-CN"/>
        </w:rPr>
        <w:t>名海关</w:t>
      </w:r>
      <w:r w:rsidR="006A25C8" w:rsidRPr="00F51BF5">
        <w:rPr>
          <w:lang w:eastAsia="zh-CN"/>
        </w:rPr>
        <w:t>官员</w:t>
      </w:r>
      <w:r w:rsidR="006A25C8">
        <w:rPr>
          <w:rFonts w:hint="eastAsia"/>
          <w:lang w:eastAsia="zh-CN"/>
        </w:rPr>
        <w:t>、</w:t>
      </w:r>
      <w:r w:rsidR="00104C03" w:rsidRPr="00F51BF5">
        <w:rPr>
          <w:lang w:eastAsia="zh-CN"/>
        </w:rPr>
        <w:t>环境</w:t>
      </w:r>
      <w:r w:rsidR="006A25C8">
        <w:rPr>
          <w:rFonts w:hint="eastAsia"/>
          <w:lang w:eastAsia="zh-CN"/>
        </w:rPr>
        <w:t>部门</w:t>
      </w:r>
      <w:r w:rsidR="00104C03" w:rsidRPr="00F51BF5">
        <w:rPr>
          <w:lang w:eastAsia="zh-CN"/>
        </w:rPr>
        <w:t>官员及其他执法人员进行培训</w:t>
      </w:r>
      <w:r w:rsidR="000A35E1">
        <w:rPr>
          <w:rFonts w:hint="eastAsia"/>
          <w:lang w:eastAsia="zh-CN"/>
        </w:rPr>
        <w:t>，</w:t>
      </w:r>
      <w:r w:rsidR="000A35E1">
        <w:rPr>
          <w:lang w:eastAsia="zh-CN"/>
        </w:rPr>
        <w:t>培训内容为</w:t>
      </w:r>
      <w:r w:rsidR="000A35E1">
        <w:rPr>
          <w:rFonts w:hint="eastAsia"/>
          <w:lang w:eastAsia="zh-CN"/>
        </w:rPr>
        <w:t>识别、</w:t>
      </w:r>
      <w:r w:rsidR="000A35E1" w:rsidRPr="00F51BF5">
        <w:rPr>
          <w:lang w:eastAsia="zh-CN"/>
        </w:rPr>
        <w:t>控制氟氯烃和</w:t>
      </w:r>
      <w:r w:rsidR="000A35E1">
        <w:rPr>
          <w:rFonts w:hint="eastAsia"/>
          <w:lang w:eastAsia="zh-CN"/>
        </w:rPr>
        <w:t>使用</w:t>
      </w:r>
      <w:r w:rsidR="000A35E1" w:rsidRPr="00F51BF5">
        <w:rPr>
          <w:lang w:eastAsia="zh-CN"/>
        </w:rPr>
        <w:t>氟氯烃的设备以及</w:t>
      </w:r>
      <w:r w:rsidR="000A35E1">
        <w:rPr>
          <w:lang w:eastAsia="zh-CN"/>
        </w:rPr>
        <w:t>执行</w:t>
      </w:r>
      <w:r w:rsidR="000A35E1" w:rsidRPr="00F51BF5">
        <w:rPr>
          <w:lang w:eastAsia="zh-CN"/>
        </w:rPr>
        <w:t>配额制度</w:t>
      </w:r>
      <w:r w:rsidR="00104C03" w:rsidRPr="00F51BF5">
        <w:rPr>
          <w:lang w:eastAsia="zh-CN"/>
        </w:rPr>
        <w:t>（环境规划署）（</w:t>
      </w:r>
      <w:r w:rsidR="00104C03" w:rsidRPr="00F51BF5">
        <w:rPr>
          <w:lang w:eastAsia="zh-CN"/>
        </w:rPr>
        <w:t>20,000</w:t>
      </w:r>
      <w:r w:rsidR="00104C03" w:rsidRPr="00F51BF5">
        <w:rPr>
          <w:lang w:eastAsia="zh-CN"/>
        </w:rPr>
        <w:t>美元）；</w:t>
      </w:r>
    </w:p>
    <w:p w:rsidR="00104C03" w:rsidRPr="00F51BF5" w:rsidRDefault="00104C03" w:rsidP="00104C03">
      <w:pPr>
        <w:pStyle w:val="Heading2"/>
        <w:numPr>
          <w:ilvl w:val="1"/>
          <w:numId w:val="1"/>
        </w:numPr>
        <w:rPr>
          <w:lang w:eastAsia="zh-CN"/>
        </w:rPr>
      </w:pPr>
      <w:r w:rsidRPr="00F51BF5">
        <w:rPr>
          <w:lang w:eastAsia="zh-CN"/>
        </w:rPr>
        <w:t>培训</w:t>
      </w:r>
      <w:r w:rsidRPr="00F51BF5">
        <w:rPr>
          <w:lang w:eastAsia="zh-CN"/>
        </w:rPr>
        <w:t>100</w:t>
      </w:r>
      <w:r w:rsidRPr="00F51BF5">
        <w:rPr>
          <w:lang w:eastAsia="zh-CN"/>
        </w:rPr>
        <w:t>名制冷技术人员，</w:t>
      </w:r>
      <w:r w:rsidR="00133B2B">
        <w:rPr>
          <w:rFonts w:hint="eastAsia"/>
          <w:lang w:eastAsia="zh-CN"/>
        </w:rPr>
        <w:t>培训</w:t>
      </w:r>
      <w:r w:rsidR="00133B2B">
        <w:rPr>
          <w:lang w:eastAsia="zh-CN"/>
        </w:rPr>
        <w:t>内容为</w:t>
      </w:r>
      <w:r w:rsidR="00133B2B" w:rsidRPr="00F51BF5">
        <w:rPr>
          <w:lang w:eastAsia="zh-CN"/>
        </w:rPr>
        <w:t>维修空调设备的良好做法</w:t>
      </w:r>
      <w:r w:rsidR="00D83D44">
        <w:rPr>
          <w:rFonts w:hint="eastAsia"/>
          <w:lang w:eastAsia="zh-CN"/>
        </w:rPr>
        <w:t>，</w:t>
      </w:r>
      <w:r w:rsidRPr="00F51BF5">
        <w:rPr>
          <w:lang w:eastAsia="zh-CN"/>
        </w:rPr>
        <w:t>包括氟氯烃的回收循环以及碳氢化合物制冷剂的安全处理（环境规划署）（</w:t>
      </w:r>
      <w:r w:rsidRPr="00F51BF5">
        <w:rPr>
          <w:lang w:eastAsia="zh-CN"/>
        </w:rPr>
        <w:t>22,000</w:t>
      </w:r>
      <w:r w:rsidRPr="00F51BF5">
        <w:rPr>
          <w:lang w:eastAsia="zh-CN"/>
        </w:rPr>
        <w:t>美元）；</w:t>
      </w:r>
      <w:r w:rsidR="00D83D44">
        <w:rPr>
          <w:rFonts w:hint="eastAsia"/>
          <w:lang w:eastAsia="zh-CN"/>
        </w:rPr>
        <w:t>以及</w:t>
      </w:r>
    </w:p>
    <w:p w:rsidR="00104C03" w:rsidRPr="00F51BF5" w:rsidRDefault="00104C03" w:rsidP="00104C03">
      <w:pPr>
        <w:pStyle w:val="Heading2"/>
        <w:numPr>
          <w:ilvl w:val="1"/>
          <w:numId w:val="1"/>
        </w:numPr>
        <w:rPr>
          <w:lang w:eastAsia="zh-CN"/>
        </w:rPr>
      </w:pPr>
      <w:r w:rsidRPr="00F51BF5">
        <w:rPr>
          <w:lang w:eastAsia="zh-CN"/>
        </w:rPr>
        <w:t>监控氟氯烃淘汰管理计划活动的</w:t>
      </w:r>
      <w:r w:rsidR="00FE12E5">
        <w:rPr>
          <w:rFonts w:hint="eastAsia"/>
          <w:lang w:eastAsia="zh-CN"/>
        </w:rPr>
        <w:t>实施</w:t>
      </w:r>
      <w:r w:rsidRPr="00F51BF5">
        <w:rPr>
          <w:lang w:eastAsia="zh-CN"/>
        </w:rPr>
        <w:t>情况（环境规划署）（</w:t>
      </w:r>
      <w:r w:rsidRPr="00F51BF5">
        <w:rPr>
          <w:lang w:eastAsia="zh-CN"/>
        </w:rPr>
        <w:t>10,000</w:t>
      </w:r>
      <w:r w:rsidRPr="00F51BF5">
        <w:rPr>
          <w:lang w:eastAsia="zh-CN"/>
        </w:rPr>
        <w:t>美元）。</w:t>
      </w:r>
    </w:p>
    <w:p w:rsidR="00104C03" w:rsidRPr="00F51BF5" w:rsidRDefault="00104C03" w:rsidP="00104C03">
      <w:pPr>
        <w:rPr>
          <w:lang w:eastAsia="zh-CN"/>
        </w:rPr>
      </w:pPr>
    </w:p>
    <w:p w:rsidR="00104C03" w:rsidRPr="00F51BF5" w:rsidRDefault="00104C03" w:rsidP="00104C03">
      <w:pPr>
        <w:keepNext/>
        <w:jc w:val="center"/>
        <w:rPr>
          <w:b/>
          <w:lang w:eastAsia="zh-CN"/>
        </w:rPr>
      </w:pPr>
      <w:r w:rsidRPr="00F51BF5">
        <w:rPr>
          <w:b/>
          <w:lang w:eastAsia="zh-CN"/>
        </w:rPr>
        <w:lastRenderedPageBreak/>
        <w:t>秘书处</w:t>
      </w:r>
      <w:r w:rsidR="00E9648D">
        <w:rPr>
          <w:rFonts w:hint="eastAsia"/>
          <w:b/>
          <w:lang w:eastAsia="zh-CN"/>
        </w:rPr>
        <w:t>发表</w:t>
      </w:r>
      <w:r w:rsidR="00E9648D">
        <w:rPr>
          <w:b/>
          <w:lang w:eastAsia="zh-CN"/>
        </w:rPr>
        <w:t>的</w:t>
      </w:r>
      <w:r w:rsidRPr="00F51BF5">
        <w:rPr>
          <w:b/>
          <w:lang w:eastAsia="zh-CN"/>
        </w:rPr>
        <w:t>评论</w:t>
      </w:r>
      <w:r w:rsidR="00E9648D">
        <w:rPr>
          <w:rFonts w:hint="eastAsia"/>
          <w:b/>
          <w:lang w:eastAsia="zh-CN"/>
        </w:rPr>
        <w:t>和提出</w:t>
      </w:r>
      <w:r w:rsidR="00E9648D">
        <w:rPr>
          <w:b/>
          <w:lang w:eastAsia="zh-CN"/>
        </w:rPr>
        <w:t>的</w:t>
      </w:r>
      <w:r w:rsidR="00E9648D">
        <w:rPr>
          <w:rFonts w:hint="eastAsia"/>
          <w:b/>
          <w:lang w:eastAsia="zh-CN"/>
        </w:rPr>
        <w:t>建议</w:t>
      </w:r>
    </w:p>
    <w:p w:rsidR="00104C03" w:rsidRPr="00F51BF5" w:rsidRDefault="00104C03" w:rsidP="00104C03">
      <w:pPr>
        <w:keepNext/>
        <w:rPr>
          <w:b/>
          <w:lang w:eastAsia="zh-CN"/>
        </w:rPr>
      </w:pPr>
      <w:r w:rsidRPr="00F51BF5">
        <w:rPr>
          <w:b/>
          <w:lang w:eastAsia="zh-CN"/>
        </w:rPr>
        <w:t>评论</w:t>
      </w:r>
    </w:p>
    <w:p w:rsidR="00104C03" w:rsidRPr="00F51BF5" w:rsidRDefault="00104C03" w:rsidP="00104C03">
      <w:pPr>
        <w:keepNext/>
        <w:rPr>
          <w:lang w:eastAsia="zh-CN"/>
        </w:rPr>
      </w:pPr>
    </w:p>
    <w:p w:rsidR="00104C03" w:rsidRPr="00F51BF5" w:rsidRDefault="00104C03" w:rsidP="00104C03">
      <w:pPr>
        <w:keepNext/>
        <w:rPr>
          <w:u w:val="single"/>
          <w:lang w:eastAsia="zh-CN"/>
        </w:rPr>
      </w:pPr>
      <w:r w:rsidRPr="00F51BF5">
        <w:rPr>
          <w:u w:val="single"/>
          <w:lang w:eastAsia="zh-CN"/>
        </w:rPr>
        <w:t>氟氯烃淘汰管理计划第三次付款</w:t>
      </w:r>
      <w:r w:rsidR="00FA4D49">
        <w:rPr>
          <w:u w:val="single"/>
          <w:lang w:eastAsia="zh-CN"/>
        </w:rPr>
        <w:t>执行</w:t>
      </w:r>
      <w:r w:rsidRPr="00F51BF5">
        <w:rPr>
          <w:u w:val="single"/>
          <w:lang w:eastAsia="zh-CN"/>
        </w:rPr>
        <w:t>情况进</w:t>
      </w:r>
      <w:r w:rsidR="00D83D44">
        <w:rPr>
          <w:rFonts w:hint="eastAsia"/>
          <w:u w:val="single"/>
          <w:lang w:eastAsia="zh-CN"/>
        </w:rPr>
        <w:t>展</w:t>
      </w:r>
      <w:r w:rsidRPr="00F51BF5">
        <w:rPr>
          <w:u w:val="single"/>
          <w:lang w:eastAsia="zh-CN"/>
        </w:rPr>
        <w:t>报告</w:t>
      </w:r>
    </w:p>
    <w:p w:rsidR="00104C03" w:rsidRPr="00F51BF5" w:rsidRDefault="00104C03" w:rsidP="00104C03">
      <w:pPr>
        <w:keepNext/>
        <w:rPr>
          <w:lang w:eastAsia="zh-CN"/>
        </w:rPr>
      </w:pPr>
    </w:p>
    <w:p w:rsidR="00104C03" w:rsidRPr="001005D9" w:rsidRDefault="00104C03" w:rsidP="00104C03">
      <w:pPr>
        <w:keepNext/>
      </w:pPr>
      <w:proofErr w:type="spellStart"/>
      <w:r w:rsidRPr="001005D9">
        <w:rPr>
          <w:rFonts w:hint="eastAsia"/>
        </w:rPr>
        <w:t>法律框架</w:t>
      </w:r>
      <w:proofErr w:type="spellEnd"/>
    </w:p>
    <w:p w:rsidR="00104C03" w:rsidRPr="00F51BF5" w:rsidRDefault="00104C03" w:rsidP="00104C03">
      <w:pPr>
        <w:keepNext/>
      </w:pPr>
    </w:p>
    <w:p w:rsidR="00104C03" w:rsidRPr="00F51BF5" w:rsidRDefault="00104C03" w:rsidP="00104C03">
      <w:pPr>
        <w:pStyle w:val="Heading1"/>
        <w:keepNext/>
        <w:rPr>
          <w:i/>
          <w:lang w:eastAsia="zh-CN"/>
        </w:rPr>
      </w:pPr>
      <w:r w:rsidRPr="00F51BF5">
        <w:rPr>
          <w:lang w:eastAsia="zh-CN"/>
        </w:rPr>
        <w:t>马里政府已公布</w:t>
      </w:r>
      <w:r w:rsidR="00D3428E">
        <w:rPr>
          <w:rFonts w:hint="eastAsia"/>
          <w:lang w:eastAsia="zh-CN"/>
        </w:rPr>
        <w:t>，</w:t>
      </w:r>
      <w:r w:rsidRPr="00F51BF5">
        <w:rPr>
          <w:lang w:eastAsia="zh-CN"/>
        </w:rPr>
        <w:t>2019</w:t>
      </w:r>
      <w:r w:rsidRPr="00F51BF5">
        <w:rPr>
          <w:lang w:eastAsia="zh-CN"/>
        </w:rPr>
        <w:t>年氟氯烃进口配额为</w:t>
      </w:r>
      <w:r w:rsidRPr="00F51BF5">
        <w:rPr>
          <w:lang w:eastAsia="zh-CN"/>
        </w:rPr>
        <w:t>8.25 ODP</w:t>
      </w:r>
      <w:r w:rsidRPr="00F51BF5">
        <w:rPr>
          <w:lang w:eastAsia="zh-CN"/>
        </w:rPr>
        <w:t>吨，</w:t>
      </w:r>
      <w:r w:rsidR="00D83D44">
        <w:rPr>
          <w:rFonts w:hint="eastAsia"/>
          <w:lang w:eastAsia="zh-CN"/>
        </w:rPr>
        <w:t>低于</w:t>
      </w:r>
      <w:r w:rsidRPr="00F51BF5">
        <w:rPr>
          <w:lang w:eastAsia="zh-CN"/>
        </w:rPr>
        <w:t>《蒙特利尔议定书》的控制目标</w:t>
      </w:r>
      <w:r w:rsidR="00D83D44">
        <w:rPr>
          <w:rFonts w:hint="eastAsia"/>
          <w:lang w:eastAsia="zh-CN"/>
        </w:rPr>
        <w:t>大约</w:t>
      </w:r>
      <w:r w:rsidRPr="00F51BF5">
        <w:rPr>
          <w:lang w:eastAsia="zh-CN"/>
        </w:rPr>
        <w:t>39%</w:t>
      </w:r>
      <w:r w:rsidRPr="00F51BF5">
        <w:rPr>
          <w:lang w:eastAsia="zh-CN"/>
        </w:rPr>
        <w:t>。</w:t>
      </w:r>
      <w:r w:rsidRPr="00F51BF5">
        <w:rPr>
          <w:lang w:eastAsia="zh-CN"/>
        </w:rPr>
        <w:t xml:space="preserve"> </w:t>
      </w:r>
    </w:p>
    <w:p w:rsidR="00104C03" w:rsidRPr="001005D9" w:rsidRDefault="00104C03" w:rsidP="00104C03">
      <w:proofErr w:type="spellStart"/>
      <w:r w:rsidRPr="001005D9">
        <w:rPr>
          <w:rFonts w:hint="eastAsia"/>
        </w:rPr>
        <w:t>空调维修行业</w:t>
      </w:r>
      <w:proofErr w:type="spellEnd"/>
    </w:p>
    <w:p w:rsidR="00104C03" w:rsidRPr="00F51BF5" w:rsidRDefault="00104C03" w:rsidP="00104C03"/>
    <w:p w:rsidR="00104C03" w:rsidRPr="00F51BF5" w:rsidRDefault="00104C03" w:rsidP="00104C03">
      <w:pPr>
        <w:pStyle w:val="Heading1"/>
        <w:rPr>
          <w:lang w:eastAsia="zh-CN"/>
        </w:rPr>
      </w:pPr>
      <w:r w:rsidRPr="00F51BF5">
        <w:rPr>
          <w:lang w:eastAsia="zh-CN"/>
        </w:rPr>
        <w:t>环境规划署表示，鉴于该国的政治局势，已推迟上次付款活动。</w:t>
      </w:r>
      <w:r w:rsidR="00490F31" w:rsidRPr="00F51BF5">
        <w:rPr>
          <w:lang w:eastAsia="zh-CN"/>
        </w:rPr>
        <w:t>现</w:t>
      </w:r>
      <w:r w:rsidRPr="00F51BF5">
        <w:rPr>
          <w:lang w:eastAsia="zh-CN"/>
        </w:rPr>
        <w:t>推迟情形已得到解决，并与国家臭氧机构合作，</w:t>
      </w:r>
      <w:r w:rsidR="00D83D44">
        <w:rPr>
          <w:rFonts w:hint="eastAsia"/>
          <w:lang w:eastAsia="zh-CN"/>
        </w:rPr>
        <w:t>从而</w:t>
      </w:r>
      <w:r w:rsidRPr="00F51BF5">
        <w:rPr>
          <w:lang w:eastAsia="zh-CN"/>
        </w:rPr>
        <w:t>加快各项活动的实施。</w:t>
      </w:r>
    </w:p>
    <w:p w:rsidR="00104C03" w:rsidRPr="00F51BF5" w:rsidRDefault="00104C03" w:rsidP="00104C03">
      <w:pPr>
        <w:pStyle w:val="Heading1"/>
        <w:rPr>
          <w:lang w:eastAsia="zh-CN"/>
        </w:rPr>
      </w:pPr>
      <w:r w:rsidRPr="00F51BF5">
        <w:rPr>
          <w:lang w:eastAsia="zh-CN"/>
        </w:rPr>
        <w:t>环境规划署澄清</w:t>
      </w:r>
      <w:r w:rsidR="00D83D44">
        <w:rPr>
          <w:rFonts w:hint="eastAsia"/>
          <w:lang w:eastAsia="zh-CN"/>
        </w:rPr>
        <w:t>称</w:t>
      </w:r>
      <w:r w:rsidRPr="00F51BF5">
        <w:rPr>
          <w:lang w:eastAsia="zh-CN"/>
        </w:rPr>
        <w:t>，</w:t>
      </w:r>
      <w:r w:rsidRPr="00F51BF5">
        <w:rPr>
          <w:lang w:eastAsia="zh-CN"/>
        </w:rPr>
        <w:t>R-290</w:t>
      </w:r>
      <w:r w:rsidRPr="00F51BF5">
        <w:rPr>
          <w:lang w:eastAsia="zh-CN"/>
        </w:rPr>
        <w:t>和</w:t>
      </w:r>
      <w:r w:rsidRPr="00F51BF5">
        <w:rPr>
          <w:lang w:eastAsia="zh-CN"/>
        </w:rPr>
        <w:t>R-32</w:t>
      </w:r>
      <w:r w:rsidRPr="00F51BF5">
        <w:rPr>
          <w:lang w:eastAsia="zh-CN"/>
        </w:rPr>
        <w:t>等低全球升温潜能值替代品的供应有限。</w:t>
      </w:r>
      <w:r w:rsidR="004B0358">
        <w:rPr>
          <w:rFonts w:hint="eastAsia"/>
          <w:lang w:eastAsia="zh-CN"/>
        </w:rPr>
        <w:t>就</w:t>
      </w:r>
      <w:r w:rsidRPr="00F51BF5">
        <w:rPr>
          <w:lang w:eastAsia="zh-CN"/>
        </w:rPr>
        <w:t>从</w:t>
      </w:r>
      <w:r w:rsidRPr="00F51BF5">
        <w:rPr>
          <w:lang w:eastAsia="zh-CN"/>
        </w:rPr>
        <w:t>HCFC-22</w:t>
      </w:r>
      <w:r w:rsidRPr="00F51BF5">
        <w:rPr>
          <w:lang w:eastAsia="zh-CN"/>
        </w:rPr>
        <w:t>到</w:t>
      </w:r>
      <w:r w:rsidRPr="00F51BF5">
        <w:rPr>
          <w:lang w:eastAsia="zh-CN"/>
        </w:rPr>
        <w:t>R-290</w:t>
      </w:r>
      <w:r w:rsidRPr="00F51BF5">
        <w:rPr>
          <w:lang w:eastAsia="zh-CN"/>
        </w:rPr>
        <w:t>的空调设备改造活动</w:t>
      </w:r>
      <w:r w:rsidR="004B0358">
        <w:rPr>
          <w:rFonts w:hint="eastAsia"/>
          <w:lang w:eastAsia="zh-CN"/>
        </w:rPr>
        <w:t>而言</w:t>
      </w:r>
      <w:r w:rsidRPr="00F51BF5">
        <w:rPr>
          <w:lang w:eastAsia="zh-CN"/>
        </w:rPr>
        <w:t>，环境规划署报告称</w:t>
      </w:r>
      <w:r w:rsidR="00CE5CFC">
        <w:rPr>
          <w:rFonts w:hint="eastAsia"/>
          <w:lang w:eastAsia="zh-CN"/>
        </w:rPr>
        <w:t>，</w:t>
      </w:r>
      <w:r w:rsidRPr="00F51BF5">
        <w:rPr>
          <w:lang w:eastAsia="zh-CN"/>
        </w:rPr>
        <w:t>马里政府</w:t>
      </w:r>
      <w:r w:rsidR="00CE5CFC">
        <w:rPr>
          <w:rFonts w:hint="eastAsia"/>
          <w:lang w:eastAsia="zh-CN"/>
        </w:rPr>
        <w:t>完全</w:t>
      </w:r>
      <w:r w:rsidR="00CE5CFC">
        <w:rPr>
          <w:lang w:eastAsia="zh-CN"/>
        </w:rPr>
        <w:t>明白</w:t>
      </w:r>
      <w:r w:rsidRPr="00F51BF5">
        <w:rPr>
          <w:lang w:eastAsia="zh-CN"/>
        </w:rPr>
        <w:t>执行委员会</w:t>
      </w:r>
      <w:r w:rsidR="00CE5CFC">
        <w:rPr>
          <w:rFonts w:hint="eastAsia"/>
          <w:lang w:eastAsia="zh-CN"/>
        </w:rPr>
        <w:t>就</w:t>
      </w:r>
      <w:r w:rsidRPr="00F51BF5">
        <w:rPr>
          <w:lang w:eastAsia="zh-CN"/>
        </w:rPr>
        <w:t>改造</w:t>
      </w:r>
      <w:r w:rsidR="004B0358">
        <w:rPr>
          <w:rFonts w:hint="eastAsia"/>
          <w:lang w:eastAsia="zh-CN"/>
        </w:rPr>
        <w:t>所</w:t>
      </w:r>
      <w:r w:rsidR="00CE5CFC">
        <w:rPr>
          <w:rFonts w:hint="eastAsia"/>
          <w:lang w:eastAsia="zh-CN"/>
        </w:rPr>
        <w:t>作</w:t>
      </w:r>
      <w:r w:rsidR="004B0358">
        <w:rPr>
          <w:rFonts w:hint="eastAsia"/>
          <w:lang w:eastAsia="zh-CN"/>
        </w:rPr>
        <w:t>的</w:t>
      </w:r>
      <w:r w:rsidRPr="00F51BF5">
        <w:rPr>
          <w:lang w:eastAsia="zh-CN"/>
        </w:rPr>
        <w:t>有关决定。</w:t>
      </w:r>
      <w:r w:rsidRPr="00F51BF5">
        <w:rPr>
          <w:rStyle w:val="FootnoteReference"/>
        </w:rPr>
        <w:footnoteReference w:id="2"/>
      </w:r>
      <w:r w:rsidRPr="00F51BF5">
        <w:rPr>
          <w:lang w:eastAsia="zh-CN"/>
        </w:rPr>
        <w:t>培训计划</w:t>
      </w:r>
      <w:r w:rsidR="004B0358">
        <w:rPr>
          <w:rFonts w:hint="eastAsia"/>
          <w:lang w:eastAsia="zh-CN"/>
        </w:rPr>
        <w:t>涵盖</w:t>
      </w:r>
      <w:r w:rsidRPr="00F51BF5">
        <w:rPr>
          <w:lang w:eastAsia="zh-CN"/>
        </w:rPr>
        <w:t>易燃</w:t>
      </w:r>
      <w:r w:rsidR="00CE5CFC">
        <w:rPr>
          <w:rFonts w:hint="eastAsia"/>
          <w:lang w:eastAsia="zh-CN"/>
        </w:rPr>
        <w:t>型</w:t>
      </w:r>
      <w:r w:rsidRPr="00F51BF5">
        <w:rPr>
          <w:lang w:eastAsia="zh-CN"/>
        </w:rPr>
        <w:t>制冷剂</w:t>
      </w:r>
      <w:r w:rsidR="004B0358">
        <w:rPr>
          <w:rFonts w:hint="eastAsia"/>
          <w:lang w:eastAsia="zh-CN"/>
        </w:rPr>
        <w:t>的</w:t>
      </w:r>
      <w:r w:rsidR="004B0358" w:rsidRPr="00F51BF5">
        <w:rPr>
          <w:lang w:eastAsia="zh-CN"/>
        </w:rPr>
        <w:t>安全使用</w:t>
      </w:r>
      <w:r w:rsidRPr="00F51BF5">
        <w:rPr>
          <w:lang w:eastAsia="zh-CN"/>
        </w:rPr>
        <w:t>，但</w:t>
      </w:r>
      <w:r w:rsidR="004B0358">
        <w:rPr>
          <w:rFonts w:hint="eastAsia"/>
          <w:lang w:eastAsia="zh-CN"/>
        </w:rPr>
        <w:t>并</w:t>
      </w:r>
      <w:r w:rsidRPr="00F51BF5">
        <w:rPr>
          <w:lang w:eastAsia="zh-CN"/>
        </w:rPr>
        <w:t>不鼓励用易燃</w:t>
      </w:r>
      <w:r w:rsidR="00CE5CFC">
        <w:rPr>
          <w:rFonts w:hint="eastAsia"/>
          <w:lang w:eastAsia="zh-CN"/>
        </w:rPr>
        <w:t>型</w:t>
      </w:r>
      <w:r w:rsidRPr="00F51BF5">
        <w:rPr>
          <w:lang w:eastAsia="zh-CN"/>
        </w:rPr>
        <w:t>替代品</w:t>
      </w:r>
      <w:r w:rsidR="004B0358">
        <w:rPr>
          <w:rFonts w:hint="eastAsia"/>
          <w:lang w:eastAsia="zh-CN"/>
        </w:rPr>
        <w:t>对</w:t>
      </w:r>
      <w:r w:rsidR="00CE5CFC">
        <w:rPr>
          <w:rFonts w:hint="eastAsia"/>
          <w:lang w:eastAsia="zh-CN"/>
        </w:rPr>
        <w:t>使用</w:t>
      </w:r>
      <w:r w:rsidRPr="00F51BF5">
        <w:rPr>
          <w:lang w:eastAsia="zh-CN"/>
        </w:rPr>
        <w:t>氟氯烃的设备</w:t>
      </w:r>
      <w:r w:rsidR="004B0358">
        <w:rPr>
          <w:rFonts w:hint="eastAsia"/>
          <w:lang w:eastAsia="zh-CN"/>
        </w:rPr>
        <w:t>进行</w:t>
      </w:r>
      <w:r w:rsidR="004B0358">
        <w:rPr>
          <w:lang w:eastAsia="zh-CN"/>
        </w:rPr>
        <w:t>改造</w:t>
      </w:r>
      <w:r w:rsidRPr="00F51BF5">
        <w:rPr>
          <w:lang w:eastAsia="zh-CN"/>
        </w:rPr>
        <w:t>。</w:t>
      </w:r>
    </w:p>
    <w:p w:rsidR="00104C03" w:rsidRPr="00F51BF5" w:rsidRDefault="00BF6E0A" w:rsidP="00104C03">
      <w:pPr>
        <w:pStyle w:val="Heading1"/>
        <w:rPr>
          <w:lang w:eastAsia="zh-CN"/>
        </w:rPr>
      </w:pPr>
      <w:r w:rsidRPr="00F51BF5">
        <w:rPr>
          <w:lang w:eastAsia="zh-CN"/>
        </w:rPr>
        <w:t>环境规划署提</w:t>
      </w:r>
      <w:r>
        <w:rPr>
          <w:rFonts w:hint="eastAsia"/>
          <w:lang w:eastAsia="zh-CN"/>
        </w:rPr>
        <w:t>到，</w:t>
      </w:r>
      <w:r w:rsidR="00CE5CFC">
        <w:rPr>
          <w:rFonts w:hint="eastAsia"/>
          <w:lang w:eastAsia="zh-CN"/>
        </w:rPr>
        <w:t>就</w:t>
      </w:r>
      <w:r w:rsidR="00104C03" w:rsidRPr="00F51BF5">
        <w:rPr>
          <w:lang w:eastAsia="zh-CN"/>
        </w:rPr>
        <w:t>氟氯烃淘汰管理计划活动的长期可持续性</w:t>
      </w:r>
      <w:r w:rsidR="00CE5CFC">
        <w:rPr>
          <w:rFonts w:hint="eastAsia"/>
          <w:lang w:eastAsia="zh-CN"/>
        </w:rPr>
        <w:t>而言</w:t>
      </w:r>
      <w:r w:rsidR="00104C03" w:rsidRPr="00F51BF5">
        <w:rPr>
          <w:lang w:eastAsia="zh-CN"/>
        </w:rPr>
        <w:t>，通过海关培训学校对海关</w:t>
      </w:r>
      <w:r w:rsidR="00CE5CFC">
        <w:rPr>
          <w:rFonts w:hint="eastAsia"/>
          <w:lang w:eastAsia="zh-CN"/>
        </w:rPr>
        <w:t>官员</w:t>
      </w:r>
      <w:r w:rsidR="00104C03" w:rsidRPr="00F51BF5">
        <w:rPr>
          <w:lang w:eastAsia="zh-CN"/>
        </w:rPr>
        <w:t>和执法</w:t>
      </w:r>
      <w:r w:rsidR="00CE5CFC">
        <w:rPr>
          <w:rFonts w:hint="eastAsia"/>
          <w:lang w:eastAsia="zh-CN"/>
        </w:rPr>
        <w:t>人员</w:t>
      </w:r>
      <w:r w:rsidR="00104C03" w:rsidRPr="00F51BF5">
        <w:rPr>
          <w:lang w:eastAsia="zh-CN"/>
        </w:rPr>
        <w:t>持续</w:t>
      </w:r>
      <w:r w:rsidR="00C57E7D">
        <w:rPr>
          <w:rFonts w:hint="eastAsia"/>
          <w:lang w:eastAsia="zh-CN"/>
        </w:rPr>
        <w:t>开展</w:t>
      </w:r>
      <w:r w:rsidR="00104C03" w:rsidRPr="00F51BF5">
        <w:rPr>
          <w:lang w:eastAsia="zh-CN"/>
        </w:rPr>
        <w:t>臭氧</w:t>
      </w:r>
      <w:r w:rsidR="00C57E7D">
        <w:rPr>
          <w:rFonts w:hint="eastAsia"/>
          <w:lang w:eastAsia="zh-CN"/>
        </w:rPr>
        <w:t>问题</w:t>
      </w:r>
      <w:r w:rsidR="00104C03" w:rsidRPr="00F51BF5">
        <w:rPr>
          <w:lang w:eastAsia="zh-CN"/>
        </w:rPr>
        <w:t>方面的培训。就维修行业而言，将</w:t>
      </w:r>
      <w:r w:rsidR="00C57E7D">
        <w:rPr>
          <w:rFonts w:hint="eastAsia"/>
          <w:lang w:eastAsia="zh-CN"/>
        </w:rPr>
        <w:t>会继续对</w:t>
      </w:r>
      <w:r w:rsidR="00C57E7D" w:rsidRPr="00F51BF5">
        <w:rPr>
          <w:lang w:eastAsia="zh-CN"/>
        </w:rPr>
        <w:t>技术人员进行培训</w:t>
      </w:r>
      <w:r w:rsidR="00C57E7D">
        <w:rPr>
          <w:rFonts w:hint="eastAsia"/>
          <w:lang w:eastAsia="zh-CN"/>
        </w:rPr>
        <w:t>，</w:t>
      </w:r>
      <w:r w:rsidR="00C57E7D">
        <w:rPr>
          <w:lang w:eastAsia="zh-CN"/>
        </w:rPr>
        <w:t>培训内容为</w:t>
      </w:r>
      <w:r w:rsidR="00104C03" w:rsidRPr="00F51BF5">
        <w:rPr>
          <w:lang w:eastAsia="zh-CN"/>
        </w:rPr>
        <w:t>良好做法</w:t>
      </w:r>
      <w:r>
        <w:rPr>
          <w:rFonts w:hint="eastAsia"/>
          <w:lang w:eastAsia="zh-CN"/>
        </w:rPr>
        <w:t>以及</w:t>
      </w:r>
      <w:r w:rsidR="00104C03" w:rsidRPr="00F51BF5">
        <w:rPr>
          <w:lang w:eastAsia="zh-CN"/>
        </w:rPr>
        <w:t>替代制冷剂的安全使用，同时通过设备支持实现</w:t>
      </w:r>
      <w:r w:rsidR="00C57E7D">
        <w:rPr>
          <w:rFonts w:hint="eastAsia"/>
          <w:lang w:eastAsia="zh-CN"/>
        </w:rPr>
        <w:t>对</w:t>
      </w:r>
      <w:r w:rsidR="00104C03" w:rsidRPr="00F51BF5">
        <w:rPr>
          <w:lang w:eastAsia="zh-CN"/>
        </w:rPr>
        <w:t>培训中心的能力建设；通过与维修</w:t>
      </w:r>
      <w:r w:rsidR="00C57E7D">
        <w:rPr>
          <w:rFonts w:hint="eastAsia"/>
          <w:lang w:eastAsia="zh-CN"/>
        </w:rPr>
        <w:t>业</w:t>
      </w:r>
      <w:r w:rsidR="00104C03" w:rsidRPr="00F51BF5">
        <w:rPr>
          <w:lang w:eastAsia="zh-CN"/>
        </w:rPr>
        <w:t>协会的密切合作实施这些活动，确保这些</w:t>
      </w:r>
      <w:r w:rsidR="00C57E7D">
        <w:rPr>
          <w:rFonts w:hint="eastAsia"/>
          <w:lang w:eastAsia="zh-CN"/>
        </w:rPr>
        <w:t>项目</w:t>
      </w:r>
      <w:r>
        <w:rPr>
          <w:rFonts w:hint="eastAsia"/>
          <w:lang w:eastAsia="zh-CN"/>
        </w:rPr>
        <w:t>得以</w:t>
      </w:r>
      <w:r w:rsidR="00C57E7D">
        <w:rPr>
          <w:rFonts w:hint="eastAsia"/>
          <w:lang w:eastAsia="zh-CN"/>
        </w:rPr>
        <w:t>持续运作</w:t>
      </w:r>
      <w:r w:rsidR="00104C03" w:rsidRPr="00F51BF5">
        <w:rPr>
          <w:lang w:eastAsia="zh-CN"/>
        </w:rPr>
        <w:t>。</w:t>
      </w:r>
      <w:r w:rsidR="00104C03" w:rsidRPr="00F51BF5">
        <w:rPr>
          <w:lang w:eastAsia="zh-CN"/>
        </w:rPr>
        <w:t xml:space="preserve"> </w:t>
      </w:r>
    </w:p>
    <w:p w:rsidR="00104C03" w:rsidRPr="00F51BF5" w:rsidRDefault="00104C03" w:rsidP="00104C03">
      <w:pPr>
        <w:keepNext/>
        <w:rPr>
          <w:u w:val="single"/>
        </w:rPr>
      </w:pPr>
      <w:proofErr w:type="spellStart"/>
      <w:r w:rsidRPr="00F51BF5">
        <w:rPr>
          <w:u w:val="single"/>
        </w:rPr>
        <w:t>结论</w:t>
      </w:r>
      <w:proofErr w:type="spellEnd"/>
      <w:r w:rsidRPr="00F51BF5">
        <w:rPr>
          <w:u w:val="single"/>
        </w:rPr>
        <w:t xml:space="preserve"> </w:t>
      </w:r>
    </w:p>
    <w:p w:rsidR="00104C03" w:rsidRPr="00F51BF5" w:rsidRDefault="00104C03" w:rsidP="00104C03">
      <w:pPr>
        <w:keepNext/>
      </w:pPr>
    </w:p>
    <w:p w:rsidR="00104C03" w:rsidRPr="00F51BF5" w:rsidRDefault="00104C03" w:rsidP="00104C03">
      <w:pPr>
        <w:pStyle w:val="Heading1"/>
        <w:rPr>
          <w:lang w:eastAsia="zh-CN"/>
        </w:rPr>
      </w:pPr>
      <w:r w:rsidRPr="00F51BF5">
        <w:rPr>
          <w:lang w:eastAsia="zh-CN"/>
        </w:rPr>
        <w:t>尽管该国政局充满挑战，但是氟氯烃淘汰管理计划的实施工作正在取得进展。已</w:t>
      </w:r>
      <w:r w:rsidR="00BF6E0A">
        <w:rPr>
          <w:rFonts w:hint="eastAsia"/>
          <w:lang w:eastAsia="zh-CN"/>
        </w:rPr>
        <w:t>拨付</w:t>
      </w:r>
      <w:r w:rsidRPr="00F51BF5">
        <w:rPr>
          <w:lang w:eastAsia="zh-CN"/>
        </w:rPr>
        <w:t>资金的比例为</w:t>
      </w:r>
      <w:r w:rsidRPr="00F51BF5">
        <w:rPr>
          <w:lang w:eastAsia="zh-CN"/>
        </w:rPr>
        <w:t>97%</w:t>
      </w:r>
      <w:r w:rsidRPr="00F51BF5">
        <w:rPr>
          <w:lang w:eastAsia="zh-CN"/>
        </w:rPr>
        <w:t>。根据</w:t>
      </w:r>
      <w:r w:rsidR="00745288" w:rsidRPr="00F51BF5">
        <w:rPr>
          <w:lang w:eastAsia="zh-CN"/>
        </w:rPr>
        <w:t>2018</w:t>
      </w:r>
      <w:r w:rsidR="00745288" w:rsidRPr="00F51BF5">
        <w:rPr>
          <w:lang w:eastAsia="zh-CN"/>
        </w:rPr>
        <w:t>年</w:t>
      </w:r>
      <w:r w:rsidR="00745288">
        <w:rPr>
          <w:rFonts w:hint="eastAsia"/>
          <w:lang w:eastAsia="zh-CN"/>
        </w:rPr>
        <w:t>的</w:t>
      </w:r>
      <w:r w:rsidRPr="00F51BF5">
        <w:rPr>
          <w:lang w:eastAsia="zh-CN"/>
        </w:rPr>
        <w:t>第</w:t>
      </w:r>
      <w:r w:rsidRPr="00F51BF5">
        <w:rPr>
          <w:lang w:eastAsia="zh-CN"/>
        </w:rPr>
        <w:t>7</w:t>
      </w:r>
      <w:r w:rsidRPr="00F51BF5">
        <w:rPr>
          <w:lang w:eastAsia="zh-CN"/>
        </w:rPr>
        <w:t>条数据，马里遵守《蒙特利尔议定书》</w:t>
      </w:r>
      <w:r w:rsidR="00745288">
        <w:rPr>
          <w:rFonts w:hint="eastAsia"/>
          <w:lang w:eastAsia="zh-CN"/>
        </w:rPr>
        <w:t>规定</w:t>
      </w:r>
      <w:r w:rsidRPr="00F51BF5">
        <w:rPr>
          <w:lang w:eastAsia="zh-CN"/>
        </w:rPr>
        <w:t>及其与执行委员会达成的协定。马里</w:t>
      </w:r>
      <w:r w:rsidR="00745288">
        <w:rPr>
          <w:lang w:eastAsia="zh-CN"/>
        </w:rPr>
        <w:t>对</w:t>
      </w:r>
      <w:r w:rsidRPr="00F51BF5">
        <w:rPr>
          <w:lang w:eastAsia="zh-CN"/>
        </w:rPr>
        <w:t>维修技术人员和执法人员</w:t>
      </w:r>
      <w:r w:rsidR="00BF6E0A" w:rsidRPr="00F51BF5">
        <w:rPr>
          <w:lang w:eastAsia="zh-CN"/>
        </w:rPr>
        <w:t>持续</w:t>
      </w:r>
      <w:r w:rsidR="00BF6E0A">
        <w:rPr>
          <w:rFonts w:hint="eastAsia"/>
          <w:lang w:eastAsia="zh-CN"/>
        </w:rPr>
        <w:t>开展</w:t>
      </w:r>
      <w:r w:rsidRPr="00F51BF5">
        <w:rPr>
          <w:lang w:eastAsia="zh-CN"/>
        </w:rPr>
        <w:t>培训</w:t>
      </w:r>
      <w:r w:rsidR="00745288">
        <w:rPr>
          <w:rFonts w:hint="eastAsia"/>
          <w:lang w:eastAsia="zh-CN"/>
        </w:rPr>
        <w:t>，</w:t>
      </w:r>
      <w:r w:rsidRPr="00F51BF5">
        <w:rPr>
          <w:lang w:eastAsia="zh-CN"/>
        </w:rPr>
        <w:t>以及</w:t>
      </w:r>
      <w:r w:rsidR="00BF6E0A">
        <w:rPr>
          <w:rFonts w:hint="eastAsia"/>
          <w:lang w:eastAsia="zh-CN"/>
        </w:rPr>
        <w:t>就</w:t>
      </w:r>
      <w:r w:rsidR="00745288">
        <w:rPr>
          <w:rFonts w:hint="eastAsia"/>
          <w:lang w:eastAsia="zh-CN"/>
        </w:rPr>
        <w:t>意识</w:t>
      </w:r>
      <w:r w:rsidRPr="00F51BF5">
        <w:rPr>
          <w:lang w:eastAsia="zh-CN"/>
        </w:rPr>
        <w:t>提高</w:t>
      </w:r>
      <w:r w:rsidR="00BF6E0A">
        <w:rPr>
          <w:rFonts w:hint="eastAsia"/>
          <w:lang w:eastAsia="zh-CN"/>
        </w:rPr>
        <w:t>开展相关</w:t>
      </w:r>
      <w:r w:rsidRPr="00F51BF5">
        <w:rPr>
          <w:lang w:eastAsia="zh-CN"/>
        </w:rPr>
        <w:t>活动，并</w:t>
      </w:r>
      <w:r w:rsidR="00CF2057">
        <w:rPr>
          <w:rFonts w:hint="eastAsia"/>
          <w:lang w:eastAsia="zh-CN"/>
        </w:rPr>
        <w:t>采取</w:t>
      </w:r>
      <w:r w:rsidRPr="00F51BF5">
        <w:rPr>
          <w:lang w:eastAsia="zh-CN"/>
        </w:rPr>
        <w:t>相关措施</w:t>
      </w:r>
      <w:r w:rsidR="00CF2057">
        <w:rPr>
          <w:rFonts w:hint="eastAsia"/>
          <w:lang w:eastAsia="zh-CN"/>
        </w:rPr>
        <w:t>，通过</w:t>
      </w:r>
      <w:r w:rsidRPr="00F51BF5">
        <w:rPr>
          <w:lang w:eastAsia="zh-CN"/>
        </w:rPr>
        <w:t>设备支持来建设技术机构的能力，</w:t>
      </w:r>
      <w:r w:rsidR="00CF2057">
        <w:rPr>
          <w:rFonts w:hint="eastAsia"/>
          <w:lang w:eastAsia="zh-CN"/>
        </w:rPr>
        <w:t>并</w:t>
      </w:r>
      <w:r w:rsidRPr="00F51BF5">
        <w:rPr>
          <w:lang w:eastAsia="zh-CN"/>
        </w:rPr>
        <w:t>与制冷</w:t>
      </w:r>
      <w:r w:rsidR="00CF2057">
        <w:rPr>
          <w:rFonts w:hint="eastAsia"/>
          <w:lang w:eastAsia="zh-CN"/>
        </w:rPr>
        <w:t>业</w:t>
      </w:r>
      <w:r w:rsidRPr="00F51BF5">
        <w:rPr>
          <w:lang w:eastAsia="zh-CN"/>
        </w:rPr>
        <w:t>协会密切合作，从而可持续地</w:t>
      </w:r>
      <w:r w:rsidR="00CF2057">
        <w:rPr>
          <w:rFonts w:hint="eastAsia"/>
          <w:lang w:eastAsia="zh-CN"/>
        </w:rPr>
        <w:t>开展</w:t>
      </w:r>
      <w:r w:rsidRPr="00F51BF5">
        <w:rPr>
          <w:lang w:eastAsia="zh-CN"/>
        </w:rPr>
        <w:t>氟氯烃淘汰活动。最初拟用于改造商用制冷设备的最终用户奖励</w:t>
      </w:r>
      <w:r w:rsidR="00E56927">
        <w:rPr>
          <w:rFonts w:hint="eastAsia"/>
          <w:lang w:eastAsia="zh-CN"/>
        </w:rPr>
        <w:t>项目将</w:t>
      </w:r>
      <w:r w:rsidR="00E56927">
        <w:rPr>
          <w:lang w:eastAsia="zh-CN"/>
        </w:rPr>
        <w:t>不</w:t>
      </w:r>
      <w:r w:rsidR="00E56927">
        <w:rPr>
          <w:rFonts w:hint="eastAsia"/>
          <w:lang w:eastAsia="zh-CN"/>
        </w:rPr>
        <w:t>会予以实施</w:t>
      </w:r>
      <w:r w:rsidRPr="00F51BF5">
        <w:rPr>
          <w:lang w:eastAsia="zh-CN"/>
        </w:rPr>
        <w:t>，该</w:t>
      </w:r>
      <w:r w:rsidR="00E56927">
        <w:rPr>
          <w:rFonts w:hint="eastAsia"/>
          <w:lang w:eastAsia="zh-CN"/>
        </w:rPr>
        <w:t>项目</w:t>
      </w:r>
      <w:r w:rsidRPr="00F51BF5">
        <w:rPr>
          <w:lang w:eastAsia="zh-CN"/>
        </w:rPr>
        <w:t>的资金</w:t>
      </w:r>
      <w:r w:rsidR="00E56927">
        <w:rPr>
          <w:rFonts w:hint="eastAsia"/>
          <w:lang w:eastAsia="zh-CN"/>
        </w:rPr>
        <w:t>现</w:t>
      </w:r>
      <w:r w:rsidRPr="00F51BF5">
        <w:rPr>
          <w:lang w:eastAsia="zh-CN"/>
        </w:rPr>
        <w:t>用于</w:t>
      </w:r>
      <w:r w:rsidR="00E56927">
        <w:rPr>
          <w:rFonts w:hint="eastAsia"/>
          <w:lang w:eastAsia="zh-CN"/>
        </w:rPr>
        <w:t>对</w:t>
      </w:r>
      <w:r w:rsidRPr="00F51BF5">
        <w:rPr>
          <w:lang w:eastAsia="zh-CN"/>
        </w:rPr>
        <w:t>培训机构的设备支持。在第四次付款期间，政府将</w:t>
      </w:r>
      <w:r w:rsidR="00E56927">
        <w:rPr>
          <w:rFonts w:hint="eastAsia"/>
          <w:lang w:eastAsia="zh-CN"/>
        </w:rPr>
        <w:t>会</w:t>
      </w:r>
      <w:r w:rsidRPr="00F51BF5">
        <w:rPr>
          <w:lang w:eastAsia="zh-CN"/>
        </w:rPr>
        <w:t>继续加强维修技术人员和执法人员</w:t>
      </w:r>
      <w:r w:rsidR="00E30FAA">
        <w:rPr>
          <w:rFonts w:hint="eastAsia"/>
          <w:lang w:eastAsia="zh-CN"/>
        </w:rPr>
        <w:t>的</w:t>
      </w:r>
      <w:r w:rsidR="00E30FAA" w:rsidRPr="00F51BF5">
        <w:rPr>
          <w:lang w:eastAsia="zh-CN"/>
        </w:rPr>
        <w:t>能力</w:t>
      </w:r>
      <w:r w:rsidR="00E30FAA">
        <w:rPr>
          <w:rFonts w:hint="eastAsia"/>
          <w:lang w:eastAsia="zh-CN"/>
        </w:rPr>
        <w:t>，确保</w:t>
      </w:r>
      <w:r w:rsidR="00E30FAA" w:rsidRPr="00F51BF5">
        <w:rPr>
          <w:lang w:eastAsia="zh-CN"/>
        </w:rPr>
        <w:t>维修技术人员和执法人员</w:t>
      </w:r>
      <w:r w:rsidR="00E30FAA">
        <w:rPr>
          <w:rFonts w:hint="eastAsia"/>
          <w:lang w:eastAsia="zh-CN"/>
        </w:rPr>
        <w:t>能够</w:t>
      </w:r>
      <w:r w:rsidR="00BD2678">
        <w:rPr>
          <w:rFonts w:hint="eastAsia"/>
          <w:lang w:eastAsia="zh-CN"/>
        </w:rPr>
        <w:t>持续</w:t>
      </w:r>
      <w:r w:rsidR="00E30FAA">
        <w:rPr>
          <w:lang w:eastAsia="zh-CN"/>
        </w:rPr>
        <w:t>稳定</w:t>
      </w:r>
      <w:r w:rsidR="00E30FAA">
        <w:rPr>
          <w:rFonts w:hint="eastAsia"/>
          <w:lang w:eastAsia="zh-CN"/>
        </w:rPr>
        <w:t>地</w:t>
      </w:r>
      <w:r w:rsidR="00E30FAA">
        <w:rPr>
          <w:lang w:eastAsia="zh-CN"/>
        </w:rPr>
        <w:t>开展</w:t>
      </w:r>
      <w:r w:rsidRPr="00F51BF5">
        <w:rPr>
          <w:lang w:eastAsia="zh-CN"/>
        </w:rPr>
        <w:t>氟氯烃淘汰</w:t>
      </w:r>
      <w:r w:rsidR="00E30FAA">
        <w:rPr>
          <w:rFonts w:hint="eastAsia"/>
          <w:lang w:eastAsia="zh-CN"/>
        </w:rPr>
        <w:t>工作</w:t>
      </w:r>
      <w:r w:rsidRPr="00F51BF5">
        <w:rPr>
          <w:lang w:eastAsia="zh-CN"/>
        </w:rPr>
        <w:t>。</w:t>
      </w:r>
    </w:p>
    <w:p w:rsidR="00104C03" w:rsidRPr="00F51BF5" w:rsidRDefault="00104C03" w:rsidP="00104C03">
      <w:pPr>
        <w:rPr>
          <w:b/>
          <w:lang w:eastAsia="zh-CN"/>
        </w:rPr>
      </w:pPr>
      <w:r w:rsidRPr="00F51BF5">
        <w:rPr>
          <w:b/>
          <w:lang w:eastAsia="zh-CN"/>
        </w:rPr>
        <w:t>建议</w:t>
      </w:r>
      <w:r w:rsidRPr="00F51BF5">
        <w:rPr>
          <w:b/>
          <w:lang w:eastAsia="zh-CN"/>
        </w:rPr>
        <w:t xml:space="preserve"> </w:t>
      </w:r>
    </w:p>
    <w:p w:rsidR="00104C03" w:rsidRPr="00F51BF5" w:rsidRDefault="00104C03" w:rsidP="00104C03">
      <w:pPr>
        <w:rPr>
          <w:lang w:eastAsia="zh-CN"/>
        </w:rPr>
      </w:pPr>
    </w:p>
    <w:p w:rsidR="00104C03" w:rsidRPr="00F51BF5" w:rsidRDefault="00104C03" w:rsidP="00104C03">
      <w:pPr>
        <w:pStyle w:val="Heading1"/>
        <w:rPr>
          <w:lang w:eastAsia="zh-CN"/>
        </w:rPr>
      </w:pPr>
      <w:r w:rsidRPr="00F51BF5">
        <w:rPr>
          <w:lang w:eastAsia="zh-CN"/>
        </w:rPr>
        <w:t>基金秘书处建议</w:t>
      </w:r>
      <w:r w:rsidR="00D3471F">
        <w:rPr>
          <w:rFonts w:hint="eastAsia"/>
          <w:lang w:eastAsia="zh-CN"/>
        </w:rPr>
        <w:t>，</w:t>
      </w:r>
      <w:r w:rsidRPr="00F51BF5">
        <w:rPr>
          <w:lang w:eastAsia="zh-CN"/>
        </w:rPr>
        <w:t>执行委员会</w:t>
      </w:r>
      <w:r w:rsidR="00E9648D">
        <w:rPr>
          <w:rFonts w:hint="eastAsia"/>
          <w:lang w:eastAsia="zh-CN"/>
        </w:rPr>
        <w:t>注意</w:t>
      </w:r>
      <w:r w:rsidR="009C426C">
        <w:rPr>
          <w:rFonts w:hint="eastAsia"/>
          <w:lang w:eastAsia="zh-CN"/>
        </w:rPr>
        <w:t>到</w:t>
      </w:r>
      <w:r w:rsidRPr="00F51BF5">
        <w:rPr>
          <w:lang w:eastAsia="zh-CN"/>
        </w:rPr>
        <w:t>马里氟氯烃淘汰管理计划第一阶段第三次付款</w:t>
      </w:r>
      <w:r w:rsidR="00FA4D49">
        <w:rPr>
          <w:lang w:eastAsia="zh-CN"/>
        </w:rPr>
        <w:t>执行</w:t>
      </w:r>
      <w:r w:rsidRPr="00F51BF5">
        <w:rPr>
          <w:lang w:eastAsia="zh-CN"/>
        </w:rPr>
        <w:t>情况进</w:t>
      </w:r>
      <w:r w:rsidR="00D3471F">
        <w:rPr>
          <w:rFonts w:hint="eastAsia"/>
          <w:lang w:eastAsia="zh-CN"/>
        </w:rPr>
        <w:t>展</w:t>
      </w:r>
      <w:r w:rsidRPr="00F51BF5">
        <w:rPr>
          <w:lang w:eastAsia="zh-CN"/>
        </w:rPr>
        <w:t>报告；并进一步建议</w:t>
      </w:r>
      <w:r w:rsidR="00BF0142">
        <w:rPr>
          <w:rFonts w:hint="eastAsia"/>
          <w:lang w:eastAsia="zh-CN"/>
        </w:rPr>
        <w:t>，</w:t>
      </w:r>
      <w:r w:rsidRPr="00F51BF5">
        <w:rPr>
          <w:lang w:eastAsia="zh-CN"/>
        </w:rPr>
        <w:t>一揽子核准马里氟氯烃淘汰管理计划第一阶段第四次付款</w:t>
      </w:r>
      <w:r w:rsidR="00BF0142">
        <w:rPr>
          <w:rFonts w:hint="eastAsia"/>
          <w:lang w:eastAsia="zh-CN"/>
        </w:rPr>
        <w:t>，</w:t>
      </w:r>
      <w:r w:rsidRPr="00F51BF5">
        <w:rPr>
          <w:lang w:eastAsia="zh-CN"/>
        </w:rPr>
        <w:t>以及</w:t>
      </w:r>
      <w:r w:rsidRPr="00F51BF5">
        <w:rPr>
          <w:lang w:eastAsia="zh-CN"/>
        </w:rPr>
        <w:t>2019-2020</w:t>
      </w:r>
      <w:r w:rsidRPr="00F51BF5">
        <w:rPr>
          <w:lang w:eastAsia="zh-CN"/>
        </w:rPr>
        <w:t>年</w:t>
      </w:r>
      <w:r w:rsidR="00BF0142" w:rsidRPr="00F51BF5">
        <w:rPr>
          <w:lang w:eastAsia="zh-CN"/>
        </w:rPr>
        <w:t>相应的</w:t>
      </w:r>
      <w:r w:rsidRPr="00F51BF5">
        <w:rPr>
          <w:lang w:eastAsia="zh-CN"/>
        </w:rPr>
        <w:t>付款</w:t>
      </w:r>
      <w:r w:rsidR="00FA4D49">
        <w:rPr>
          <w:lang w:eastAsia="zh-CN"/>
        </w:rPr>
        <w:t>执行</w:t>
      </w:r>
      <w:r w:rsidRPr="00F51BF5">
        <w:rPr>
          <w:lang w:eastAsia="zh-CN"/>
        </w:rPr>
        <w:t>计划，</w:t>
      </w:r>
      <w:r w:rsidR="00BF0142" w:rsidRPr="00F51BF5">
        <w:rPr>
          <w:lang w:eastAsia="zh-CN"/>
        </w:rPr>
        <w:t>供资水平</w:t>
      </w:r>
      <w:r w:rsidRPr="00F51BF5">
        <w:rPr>
          <w:lang w:eastAsia="zh-CN"/>
        </w:rPr>
        <w:t>具体如下表所示，但在此达成一项谅解，即如果马里决定继续对最初为非易燃物质设计的制冷和空调设备中的易燃和有毒制冷剂进行改造和相关维修，</w:t>
      </w:r>
      <w:r w:rsidR="007F1B2E">
        <w:rPr>
          <w:rFonts w:hint="eastAsia"/>
          <w:lang w:eastAsia="zh-CN"/>
        </w:rPr>
        <w:t>则</w:t>
      </w:r>
      <w:r w:rsidRPr="00F51BF5">
        <w:rPr>
          <w:lang w:eastAsia="zh-CN"/>
        </w:rPr>
        <w:t>其应在承担所有相关责任和风险的情况下</w:t>
      </w:r>
      <w:r w:rsidR="00BD3C5E">
        <w:rPr>
          <w:rFonts w:hint="eastAsia"/>
          <w:lang w:eastAsia="zh-CN"/>
        </w:rPr>
        <w:t>方能</w:t>
      </w:r>
      <w:r w:rsidR="00BD2678">
        <w:rPr>
          <w:lang w:eastAsia="zh-CN"/>
        </w:rPr>
        <w:t>如此行事，</w:t>
      </w:r>
      <w:r w:rsidRPr="00F51BF5">
        <w:rPr>
          <w:lang w:eastAsia="zh-CN"/>
        </w:rPr>
        <w:t>且必须遵守相关标准和</w:t>
      </w:r>
      <w:r w:rsidR="007F1B2E">
        <w:rPr>
          <w:rFonts w:hint="eastAsia"/>
          <w:lang w:eastAsia="zh-CN"/>
        </w:rPr>
        <w:t>议定书</w:t>
      </w:r>
      <w:r w:rsidRPr="00F51BF5">
        <w:rPr>
          <w:lang w:eastAsia="zh-CN"/>
        </w:rP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4253"/>
        <w:gridCol w:w="1701"/>
        <w:gridCol w:w="1701"/>
        <w:gridCol w:w="1341"/>
      </w:tblGrid>
      <w:tr w:rsidR="00104C03" w:rsidRPr="00F51BF5" w:rsidTr="00EC67B2">
        <w:tc>
          <w:tcPr>
            <w:tcW w:w="454" w:type="dxa"/>
          </w:tcPr>
          <w:p w:rsidR="00104C03" w:rsidRPr="00F51BF5" w:rsidRDefault="00104C03" w:rsidP="006B34FB">
            <w:pPr>
              <w:keepNext/>
              <w:jc w:val="center"/>
              <w:rPr>
                <w:b/>
                <w:bCs/>
                <w:sz w:val="20"/>
                <w:szCs w:val="20"/>
                <w:lang w:eastAsia="zh-CN"/>
              </w:rPr>
            </w:pPr>
          </w:p>
        </w:tc>
        <w:tc>
          <w:tcPr>
            <w:tcW w:w="4253" w:type="dxa"/>
          </w:tcPr>
          <w:p w:rsidR="00104C03" w:rsidRPr="00F51BF5" w:rsidRDefault="00104C03" w:rsidP="006B34FB">
            <w:pPr>
              <w:keepNext/>
              <w:jc w:val="center"/>
              <w:rPr>
                <w:b/>
                <w:bCs/>
                <w:sz w:val="20"/>
                <w:szCs w:val="20"/>
              </w:rPr>
            </w:pPr>
            <w:proofErr w:type="spellStart"/>
            <w:r w:rsidRPr="00F51BF5">
              <w:rPr>
                <w:b/>
                <w:sz w:val="20"/>
              </w:rPr>
              <w:t>项目名称</w:t>
            </w:r>
            <w:proofErr w:type="spellEnd"/>
          </w:p>
        </w:tc>
        <w:tc>
          <w:tcPr>
            <w:tcW w:w="1701" w:type="dxa"/>
            <w:tcMar>
              <w:left w:w="29" w:type="dxa"/>
              <w:right w:w="29" w:type="dxa"/>
            </w:tcMar>
          </w:tcPr>
          <w:p w:rsidR="00104C03" w:rsidRPr="00F51BF5" w:rsidRDefault="00104C03" w:rsidP="006B34FB">
            <w:pPr>
              <w:keepNext/>
              <w:jc w:val="center"/>
              <w:rPr>
                <w:b/>
                <w:bCs/>
                <w:sz w:val="20"/>
                <w:szCs w:val="20"/>
              </w:rPr>
            </w:pPr>
            <w:proofErr w:type="spellStart"/>
            <w:r w:rsidRPr="00F51BF5">
              <w:rPr>
                <w:b/>
                <w:sz w:val="20"/>
              </w:rPr>
              <w:t>项目供资（美元</w:t>
            </w:r>
            <w:proofErr w:type="spellEnd"/>
            <w:r w:rsidRPr="00F51BF5">
              <w:rPr>
                <w:b/>
                <w:sz w:val="20"/>
              </w:rPr>
              <w:t>）</w:t>
            </w:r>
          </w:p>
        </w:tc>
        <w:tc>
          <w:tcPr>
            <w:tcW w:w="1701" w:type="dxa"/>
            <w:tcMar>
              <w:left w:w="29" w:type="dxa"/>
              <w:right w:w="29" w:type="dxa"/>
            </w:tcMar>
          </w:tcPr>
          <w:p w:rsidR="00104C03" w:rsidRPr="00F51BF5" w:rsidRDefault="00BD3C5E" w:rsidP="00BD3C5E">
            <w:pPr>
              <w:keepNext/>
              <w:jc w:val="center"/>
              <w:rPr>
                <w:b/>
                <w:bCs/>
                <w:sz w:val="20"/>
                <w:szCs w:val="20"/>
                <w:lang w:eastAsia="zh-CN"/>
              </w:rPr>
            </w:pPr>
            <w:r>
              <w:rPr>
                <w:rFonts w:hint="eastAsia"/>
                <w:b/>
                <w:sz w:val="20"/>
                <w:lang w:eastAsia="zh-CN"/>
              </w:rPr>
              <w:t>支持</w:t>
            </w:r>
            <w:r>
              <w:rPr>
                <w:b/>
                <w:sz w:val="20"/>
                <w:lang w:eastAsia="zh-CN"/>
              </w:rPr>
              <w:t>费用</w:t>
            </w:r>
            <w:r w:rsidR="00104C03" w:rsidRPr="00F51BF5">
              <w:rPr>
                <w:b/>
                <w:sz w:val="20"/>
                <w:lang w:eastAsia="zh-CN"/>
              </w:rPr>
              <w:t>（美元）</w:t>
            </w:r>
          </w:p>
        </w:tc>
        <w:tc>
          <w:tcPr>
            <w:tcW w:w="1341" w:type="dxa"/>
            <w:tcMar>
              <w:left w:w="29" w:type="dxa"/>
              <w:right w:w="29" w:type="dxa"/>
            </w:tcMar>
          </w:tcPr>
          <w:p w:rsidR="00104C03" w:rsidRPr="00F51BF5" w:rsidRDefault="00FA4D49" w:rsidP="006B34FB">
            <w:pPr>
              <w:keepNext/>
              <w:jc w:val="center"/>
              <w:rPr>
                <w:b/>
                <w:bCs/>
                <w:sz w:val="20"/>
                <w:szCs w:val="20"/>
              </w:rPr>
            </w:pPr>
            <w:proofErr w:type="spellStart"/>
            <w:r>
              <w:rPr>
                <w:b/>
                <w:sz w:val="20"/>
              </w:rPr>
              <w:t>执行</w:t>
            </w:r>
            <w:r w:rsidR="00104C03" w:rsidRPr="00F51BF5">
              <w:rPr>
                <w:b/>
                <w:sz w:val="20"/>
              </w:rPr>
              <w:t>机构</w:t>
            </w:r>
            <w:proofErr w:type="spellEnd"/>
          </w:p>
        </w:tc>
      </w:tr>
      <w:tr w:rsidR="00104C03" w:rsidRPr="00F51BF5" w:rsidTr="00EC67B2">
        <w:tc>
          <w:tcPr>
            <w:tcW w:w="454" w:type="dxa"/>
          </w:tcPr>
          <w:p w:rsidR="00104C03" w:rsidRPr="00F51BF5" w:rsidRDefault="00104C03" w:rsidP="006B34FB">
            <w:pPr>
              <w:keepNext/>
              <w:rPr>
                <w:sz w:val="20"/>
                <w:szCs w:val="20"/>
              </w:rPr>
            </w:pPr>
            <w:r w:rsidRPr="00F51BF5">
              <w:rPr>
                <w:sz w:val="20"/>
              </w:rPr>
              <w:t>(a)</w:t>
            </w:r>
          </w:p>
        </w:tc>
        <w:tc>
          <w:tcPr>
            <w:tcW w:w="4253" w:type="dxa"/>
          </w:tcPr>
          <w:p w:rsidR="00104C03" w:rsidRPr="00F51BF5" w:rsidRDefault="00104C03" w:rsidP="006B34FB">
            <w:pPr>
              <w:keepNext/>
              <w:rPr>
                <w:sz w:val="20"/>
                <w:szCs w:val="20"/>
                <w:lang w:eastAsia="zh-CN"/>
              </w:rPr>
            </w:pPr>
            <w:r w:rsidRPr="00F51BF5">
              <w:rPr>
                <w:sz w:val="20"/>
                <w:lang w:eastAsia="zh-CN"/>
              </w:rPr>
              <w:t>氟氯烃淘汰管理计划（第一阶段第四次付款）</w:t>
            </w:r>
          </w:p>
        </w:tc>
        <w:tc>
          <w:tcPr>
            <w:tcW w:w="1701" w:type="dxa"/>
          </w:tcPr>
          <w:p w:rsidR="00104C03" w:rsidRPr="00F51BF5" w:rsidRDefault="00104C03" w:rsidP="006B34FB">
            <w:pPr>
              <w:keepNext/>
              <w:jc w:val="right"/>
              <w:rPr>
                <w:sz w:val="20"/>
                <w:szCs w:val="20"/>
              </w:rPr>
            </w:pPr>
            <w:r w:rsidRPr="00F51BF5">
              <w:rPr>
                <w:sz w:val="20"/>
              </w:rPr>
              <w:t>52,000</w:t>
            </w:r>
          </w:p>
        </w:tc>
        <w:tc>
          <w:tcPr>
            <w:tcW w:w="1701" w:type="dxa"/>
          </w:tcPr>
          <w:p w:rsidR="00104C03" w:rsidRPr="00F51BF5" w:rsidRDefault="00104C03" w:rsidP="006B34FB">
            <w:pPr>
              <w:keepNext/>
              <w:jc w:val="right"/>
            </w:pPr>
            <w:r w:rsidRPr="00F51BF5">
              <w:rPr>
                <w:sz w:val="20"/>
              </w:rPr>
              <w:t>6,760</w:t>
            </w:r>
          </w:p>
        </w:tc>
        <w:tc>
          <w:tcPr>
            <w:tcW w:w="1341" w:type="dxa"/>
          </w:tcPr>
          <w:p w:rsidR="00104C03" w:rsidRPr="00F51BF5" w:rsidRDefault="00BD3C5E" w:rsidP="006B34FB">
            <w:pPr>
              <w:keepNext/>
              <w:jc w:val="center"/>
              <w:rPr>
                <w:sz w:val="20"/>
                <w:szCs w:val="20"/>
              </w:rPr>
            </w:pPr>
            <w:r>
              <w:rPr>
                <w:rFonts w:hint="eastAsia"/>
                <w:sz w:val="20"/>
                <w:lang w:eastAsia="zh-CN"/>
              </w:rPr>
              <w:t>联合国</w:t>
            </w:r>
            <w:proofErr w:type="spellStart"/>
            <w:r w:rsidR="00104C03" w:rsidRPr="00F51BF5">
              <w:rPr>
                <w:sz w:val="20"/>
              </w:rPr>
              <w:t>环境规划署</w:t>
            </w:r>
            <w:proofErr w:type="spellEnd"/>
          </w:p>
        </w:tc>
      </w:tr>
    </w:tbl>
    <w:p w:rsidR="00104C03" w:rsidRPr="00F51BF5" w:rsidRDefault="00104C03" w:rsidP="00104C0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04C03" w:rsidRPr="00F51BF5" w:rsidTr="006B34FB">
        <w:tc>
          <w:tcPr>
            <w:tcW w:w="1871" w:type="dxa"/>
          </w:tcPr>
          <w:p w:rsidR="00104C03" w:rsidRPr="00F51BF5" w:rsidRDefault="00104C03" w:rsidP="006B34FB"/>
        </w:tc>
        <w:tc>
          <w:tcPr>
            <w:tcW w:w="1872" w:type="dxa"/>
          </w:tcPr>
          <w:p w:rsidR="00104C03" w:rsidRPr="00F51BF5" w:rsidRDefault="00104C03" w:rsidP="006B34FB"/>
        </w:tc>
        <w:tc>
          <w:tcPr>
            <w:tcW w:w="1872" w:type="dxa"/>
            <w:tcBorders>
              <w:bottom w:val="single" w:sz="4" w:space="0" w:color="auto"/>
            </w:tcBorders>
          </w:tcPr>
          <w:p w:rsidR="00104C03" w:rsidRPr="00F51BF5" w:rsidRDefault="00104C03" w:rsidP="006B34FB"/>
        </w:tc>
        <w:tc>
          <w:tcPr>
            <w:tcW w:w="1872" w:type="dxa"/>
          </w:tcPr>
          <w:p w:rsidR="00104C03" w:rsidRPr="00F51BF5" w:rsidRDefault="00104C03" w:rsidP="006B34FB"/>
        </w:tc>
        <w:tc>
          <w:tcPr>
            <w:tcW w:w="1873" w:type="dxa"/>
          </w:tcPr>
          <w:p w:rsidR="00104C03" w:rsidRPr="00F51BF5" w:rsidRDefault="00104C03" w:rsidP="006B34FB"/>
        </w:tc>
      </w:tr>
    </w:tbl>
    <w:p w:rsidR="00104C03" w:rsidRPr="00F51BF5" w:rsidRDefault="00104C03" w:rsidP="00104C03">
      <w:pPr>
        <w:rPr>
          <w:lang w:eastAsia="zh-CN"/>
        </w:rPr>
      </w:pPr>
    </w:p>
    <w:sectPr w:rsidR="00104C03" w:rsidRPr="00F51BF5">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880" w:rsidRDefault="00306880">
      <w:r>
        <w:separator/>
      </w:r>
    </w:p>
  </w:endnote>
  <w:endnote w:type="continuationSeparator" w:id="0">
    <w:p w:rsidR="00306880" w:rsidRDefault="00306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831422"/>
      <w:docPartObj>
        <w:docPartGallery w:val="Page Numbers (Bottom of Page)"/>
        <w:docPartUnique/>
      </w:docPartObj>
    </w:sdtPr>
    <w:sdtEndPr>
      <w:rPr>
        <w:noProof/>
      </w:rPr>
    </w:sdtEndPr>
    <w:sdtContent>
      <w:p w:rsidR="00EC67B2" w:rsidRDefault="00EC67B2">
        <w:pPr>
          <w:pStyle w:val="Footer"/>
          <w:jc w:val="center"/>
        </w:pPr>
        <w:r>
          <w:fldChar w:fldCharType="begin"/>
        </w:r>
        <w:r>
          <w:instrText xml:space="preserve"> PAGE   \* MERGEFORMAT </w:instrText>
        </w:r>
        <w:r>
          <w:fldChar w:fldCharType="separate"/>
        </w:r>
        <w:r w:rsidR="0090066E">
          <w:rPr>
            <w:noProof/>
          </w:rPr>
          <w:t>6</w:t>
        </w:r>
        <w:r>
          <w:rPr>
            <w:noProof/>
          </w:rPr>
          <w:fldChar w:fldCharType="end"/>
        </w:r>
      </w:p>
    </w:sdtContent>
  </w:sdt>
  <w:p w:rsidR="00D83D44" w:rsidRDefault="00D83D44">
    <w:pPr>
      <w:pStyle w:val="Footer"/>
      <w:rPr>
        <w:lang w:eastAsia="zh-C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626371"/>
      <w:docPartObj>
        <w:docPartGallery w:val="Page Numbers (Bottom of Page)"/>
        <w:docPartUnique/>
      </w:docPartObj>
    </w:sdtPr>
    <w:sdtEndPr>
      <w:rPr>
        <w:noProof/>
      </w:rPr>
    </w:sdtEndPr>
    <w:sdtContent>
      <w:p w:rsidR="00EC67B2" w:rsidRDefault="00EC67B2">
        <w:pPr>
          <w:pStyle w:val="Footer"/>
          <w:jc w:val="center"/>
        </w:pPr>
        <w:r>
          <w:fldChar w:fldCharType="begin"/>
        </w:r>
        <w:r>
          <w:instrText xml:space="preserve"> PAGE   \* MERGEFORMAT </w:instrText>
        </w:r>
        <w:r>
          <w:fldChar w:fldCharType="separate"/>
        </w:r>
        <w:r w:rsidR="0090066E">
          <w:rPr>
            <w:noProof/>
          </w:rPr>
          <w:t>5</w:t>
        </w:r>
        <w:r>
          <w:rPr>
            <w:noProof/>
          </w:rPr>
          <w:fldChar w:fldCharType="end"/>
        </w:r>
      </w:p>
    </w:sdtContent>
  </w:sdt>
  <w:p w:rsidR="00EC67B2" w:rsidRDefault="00EC67B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D44" w:rsidRDefault="00D83D44" w:rsidP="005C7E2A">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D83D44" w:rsidRDefault="00D83D44">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880" w:rsidRDefault="00306880">
      <w:r>
        <w:separator/>
      </w:r>
    </w:p>
  </w:footnote>
  <w:footnote w:type="continuationSeparator" w:id="0">
    <w:p w:rsidR="00306880" w:rsidRDefault="00306880">
      <w:r>
        <w:continuationSeparator/>
      </w:r>
    </w:p>
  </w:footnote>
  <w:footnote w:id="1">
    <w:p w:rsidR="00D83D44" w:rsidRPr="00EC67B2" w:rsidRDefault="00D83D44" w:rsidP="00104C03">
      <w:pPr>
        <w:pStyle w:val="FootnoteText"/>
        <w:rPr>
          <w:rFonts w:ascii="Arial" w:hAnsi="Arial" w:cs="Arial"/>
          <w:lang w:val="fr-CA"/>
        </w:rPr>
      </w:pPr>
      <w:r>
        <w:rPr>
          <w:rStyle w:val="FootnoteReference"/>
        </w:rPr>
        <w:footnoteRef/>
      </w:r>
      <w:r>
        <w:t xml:space="preserve"> </w:t>
      </w:r>
      <w:r w:rsidR="009C426C">
        <w:rPr>
          <w:rFonts w:ascii="Arial" w:hAnsi="Arial" w:cs="Arial" w:hint="eastAsia"/>
        </w:rPr>
        <w:t>根据</w:t>
      </w:r>
      <w:r w:rsidR="0010144F" w:rsidRPr="00B36105">
        <w:rPr>
          <w:rFonts w:ascii="Arial" w:hAnsi="Arial" w:cs="Arial"/>
        </w:rPr>
        <w:t>马里环境、卫生和可持续发展部（</w:t>
      </w:r>
      <w:r w:rsidR="0010144F" w:rsidRPr="00EC67B2">
        <w:rPr>
          <w:rFonts w:ascii="Arial" w:hAnsi="Arial" w:cs="Arial"/>
          <w:lang w:val="fr-CA"/>
        </w:rPr>
        <w:t>the Ministère de l’Environnement, de l’Assainissement et du Développement Durable of Mali</w:t>
      </w:r>
      <w:r w:rsidR="0010144F" w:rsidRPr="00B36105">
        <w:rPr>
          <w:rFonts w:ascii="Arial" w:hAnsi="Arial" w:cs="Arial"/>
        </w:rPr>
        <w:t>）于</w:t>
      </w:r>
      <w:r w:rsidRPr="00B36105">
        <w:rPr>
          <w:rFonts w:ascii="Arial" w:hAnsi="Arial" w:cs="Arial"/>
        </w:rPr>
        <w:t>2019</w:t>
      </w:r>
      <w:r w:rsidRPr="00B36105">
        <w:rPr>
          <w:rFonts w:ascii="Arial" w:hAnsi="Arial" w:cs="Arial"/>
        </w:rPr>
        <w:t>年</w:t>
      </w:r>
      <w:r w:rsidRPr="00B36105">
        <w:rPr>
          <w:rFonts w:ascii="Arial" w:hAnsi="Arial" w:cs="Arial"/>
        </w:rPr>
        <w:t>3</w:t>
      </w:r>
      <w:r w:rsidRPr="00B36105">
        <w:rPr>
          <w:rFonts w:ascii="Arial" w:hAnsi="Arial" w:cs="Arial"/>
        </w:rPr>
        <w:t>月</w:t>
      </w:r>
      <w:r w:rsidRPr="00B36105">
        <w:rPr>
          <w:rFonts w:ascii="Arial" w:hAnsi="Arial" w:cs="Arial"/>
        </w:rPr>
        <w:t>18</w:t>
      </w:r>
      <w:r w:rsidRPr="00B36105">
        <w:rPr>
          <w:rFonts w:ascii="Arial" w:hAnsi="Arial" w:cs="Arial"/>
        </w:rPr>
        <w:t>日</w:t>
      </w:r>
      <w:r w:rsidR="0010144F" w:rsidRPr="00B36105">
        <w:rPr>
          <w:rFonts w:ascii="Arial" w:hAnsi="Arial" w:cs="Arial"/>
        </w:rPr>
        <w:t>向秘书处发出的信函</w:t>
      </w:r>
      <w:r w:rsidRPr="00B36105">
        <w:rPr>
          <w:rFonts w:ascii="Arial" w:hAnsi="Arial" w:cs="Arial"/>
        </w:rPr>
        <w:t>。</w:t>
      </w:r>
    </w:p>
  </w:footnote>
  <w:footnote w:id="2">
    <w:p w:rsidR="00D83D44" w:rsidRPr="00362E06" w:rsidRDefault="00D83D44" w:rsidP="00104C03">
      <w:pPr>
        <w:pStyle w:val="FootnoteText"/>
        <w:rPr>
          <w:lang w:val="en-CA"/>
        </w:rPr>
      </w:pPr>
      <w:r>
        <w:rPr>
          <w:rStyle w:val="FootnoteReference"/>
        </w:rPr>
        <w:footnoteRef/>
      </w:r>
      <w:r>
        <w:t xml:space="preserve"> 第72/17号</w:t>
      </w:r>
      <w:r w:rsidR="00E713A5">
        <w:t>决定</w:t>
      </w:r>
      <w:r>
        <w:t>和第73/34号决定。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D44" w:rsidRPr="0033525D" w:rsidRDefault="0090066E" w:rsidP="005C7E2A">
    <w:r>
      <w:fldChar w:fldCharType="begin"/>
    </w:r>
    <w:r>
      <w:instrText xml:space="preserve"> DOCPROPERTY "Document number"  \* MERGEFORMAT </w:instrText>
    </w:r>
    <w:r>
      <w:fldChar w:fldCharType="separate"/>
    </w:r>
    <w:r w:rsidR="00EC67B2">
      <w:t>UNEP/OzL.Pro/ExCom/83/30</w:t>
    </w:r>
    <w:r>
      <w:fldChar w:fldCharType="end"/>
    </w:r>
  </w:p>
  <w:p w:rsidR="00D83D44" w:rsidRDefault="00D83D44">
    <w:pPr>
      <w:pStyle w:val="Header"/>
    </w:pPr>
  </w:p>
  <w:p w:rsidR="00D83D44" w:rsidRDefault="00D83D4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D44" w:rsidRDefault="0090066E" w:rsidP="005C7E2A">
    <w:pPr>
      <w:pStyle w:val="Header"/>
      <w:jc w:val="right"/>
    </w:pPr>
    <w:r>
      <w:fldChar w:fldCharType="begin"/>
    </w:r>
    <w:r>
      <w:instrText xml:space="preserve"> DOCPROPERTY "Document number"  \* MERGEFORMAT </w:instrText>
    </w:r>
    <w:r>
      <w:fldChar w:fldCharType="separate"/>
    </w:r>
    <w:r w:rsidR="00EC67B2">
      <w:t>UNEP/OzL.Pro/ExCom/83/30</w:t>
    </w:r>
    <w:r>
      <w:fldChar w:fldCharType="end"/>
    </w:r>
  </w:p>
  <w:p w:rsidR="00D83D44" w:rsidRDefault="00D83D44">
    <w:pPr>
      <w:pStyle w:val="Header"/>
    </w:pPr>
  </w:p>
  <w:p w:rsidR="00EC67B2" w:rsidRDefault="00EC67B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D44" w:rsidRDefault="00D83D44">
    <w:pPr>
      <w:pStyle w:val="Header"/>
      <w:jc w:val="right"/>
    </w:pPr>
  </w:p>
  <w:p w:rsidR="00EC67B2" w:rsidRDefault="00EC67B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1"/>
  </w:num>
  <w:num w:numId="22">
    <w:abstractNumId w:val="18"/>
  </w:num>
  <w:num w:numId="23">
    <w:abstractNumId w:val="14"/>
  </w:num>
  <w:num w:numId="24">
    <w:abstractNumId w:val="11"/>
  </w:num>
  <w:num w:numId="25">
    <w:abstractNumId w:val="11"/>
  </w:num>
  <w:num w:numId="26">
    <w:abstractNumId w:val="11"/>
  </w:num>
  <w:num w:numId="2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C03"/>
    <w:rsid w:val="00034A42"/>
    <w:rsid w:val="0005556C"/>
    <w:rsid w:val="000A35E1"/>
    <w:rsid w:val="001005D9"/>
    <w:rsid w:val="0010144F"/>
    <w:rsid w:val="00104C03"/>
    <w:rsid w:val="00133B2B"/>
    <w:rsid w:val="001F57DF"/>
    <w:rsid w:val="00213654"/>
    <w:rsid w:val="002472B2"/>
    <w:rsid w:val="002B4391"/>
    <w:rsid w:val="002E516B"/>
    <w:rsid w:val="002F2F82"/>
    <w:rsid w:val="00306880"/>
    <w:rsid w:val="003A66B9"/>
    <w:rsid w:val="003B468A"/>
    <w:rsid w:val="003D4870"/>
    <w:rsid w:val="003F4E77"/>
    <w:rsid w:val="00414E81"/>
    <w:rsid w:val="00445015"/>
    <w:rsid w:val="004722EE"/>
    <w:rsid w:val="00490F31"/>
    <w:rsid w:val="004B0358"/>
    <w:rsid w:val="004C3BBA"/>
    <w:rsid w:val="004D0CA9"/>
    <w:rsid w:val="004F4E17"/>
    <w:rsid w:val="005A12AF"/>
    <w:rsid w:val="005C7E2A"/>
    <w:rsid w:val="00665A8D"/>
    <w:rsid w:val="00682C72"/>
    <w:rsid w:val="00697BF2"/>
    <w:rsid w:val="006A25C8"/>
    <w:rsid w:val="006B34FB"/>
    <w:rsid w:val="006B7072"/>
    <w:rsid w:val="006E6FAE"/>
    <w:rsid w:val="00721688"/>
    <w:rsid w:val="00722647"/>
    <w:rsid w:val="0074231D"/>
    <w:rsid w:val="00745288"/>
    <w:rsid w:val="007B1DC5"/>
    <w:rsid w:val="007B20FB"/>
    <w:rsid w:val="007F1B2E"/>
    <w:rsid w:val="0090066E"/>
    <w:rsid w:val="009169DC"/>
    <w:rsid w:val="00922233"/>
    <w:rsid w:val="0092419F"/>
    <w:rsid w:val="009868A6"/>
    <w:rsid w:val="009C426C"/>
    <w:rsid w:val="009F5103"/>
    <w:rsid w:val="00A419B4"/>
    <w:rsid w:val="00A47BC2"/>
    <w:rsid w:val="00AC723C"/>
    <w:rsid w:val="00B36105"/>
    <w:rsid w:val="00B3744C"/>
    <w:rsid w:val="00BD2678"/>
    <w:rsid w:val="00BD3C5E"/>
    <w:rsid w:val="00BF0142"/>
    <w:rsid w:val="00BF6E0A"/>
    <w:rsid w:val="00C17282"/>
    <w:rsid w:val="00C42AF5"/>
    <w:rsid w:val="00C4722B"/>
    <w:rsid w:val="00C57E7D"/>
    <w:rsid w:val="00C968CE"/>
    <w:rsid w:val="00CE4026"/>
    <w:rsid w:val="00CE5CFC"/>
    <w:rsid w:val="00CF2057"/>
    <w:rsid w:val="00D2077F"/>
    <w:rsid w:val="00D3428E"/>
    <w:rsid w:val="00D3471F"/>
    <w:rsid w:val="00D55FDB"/>
    <w:rsid w:val="00D83D44"/>
    <w:rsid w:val="00D907D9"/>
    <w:rsid w:val="00E21913"/>
    <w:rsid w:val="00E30FAA"/>
    <w:rsid w:val="00E56927"/>
    <w:rsid w:val="00E713A5"/>
    <w:rsid w:val="00E9648D"/>
    <w:rsid w:val="00EB0773"/>
    <w:rsid w:val="00EB5F0B"/>
    <w:rsid w:val="00EC67B2"/>
    <w:rsid w:val="00ED66A9"/>
    <w:rsid w:val="00FA00DA"/>
    <w:rsid w:val="00FA4D49"/>
    <w:rsid w:val="00FE12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560B940"/>
  <w15:docId w15:val="{EB15A49C-592B-4F0B-A714-6F06B00E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104C03"/>
    <w:rPr>
      <w:rFonts w:ascii="SimSun" w:eastAsiaTheme="minorEastAsia" w:hAnsi="SimSun" w:cs="SimSun"/>
      <w:sz w:val="20"/>
      <w:szCs w:val="20"/>
      <w:lang w:val="zh-CN" w:eastAsia="zh-CN"/>
    </w:rPr>
  </w:style>
  <w:style w:type="character" w:customStyle="1" w:styleId="FootnoteTextChar">
    <w:name w:val="Footnote Text Char"/>
    <w:basedOn w:val="DefaultParagraphFont"/>
    <w:link w:val="FootnoteText"/>
    <w:uiPriority w:val="99"/>
    <w:semiHidden/>
    <w:rsid w:val="00104C03"/>
    <w:rPr>
      <w:rFonts w:ascii="SimSun" w:eastAsiaTheme="minorEastAsia" w:hAnsi="SimSun" w:cs="SimSun"/>
      <w:lang w:val="zh-CN" w:eastAsia="zh-CN"/>
    </w:rPr>
  </w:style>
  <w:style w:type="character" w:styleId="FootnoteReference">
    <w:name w:val="footnote reference"/>
    <w:basedOn w:val="DefaultParagraphFont"/>
    <w:uiPriority w:val="99"/>
    <w:semiHidden/>
    <w:unhideWhenUsed/>
    <w:rsid w:val="00104C03"/>
    <w:rPr>
      <w:vertAlign w:val="superscript"/>
    </w:rPr>
  </w:style>
  <w:style w:type="paragraph" w:styleId="ListParagraph">
    <w:name w:val="List Paragraph"/>
    <w:basedOn w:val="Normal"/>
    <w:uiPriority w:val="34"/>
    <w:qFormat/>
    <w:rsid w:val="00104C03"/>
    <w:pPr>
      <w:ind w:left="720"/>
      <w:contextualSpacing/>
    </w:pPr>
    <w:rPr>
      <w:rFonts w:ascii="SimSun" w:eastAsiaTheme="minorEastAsia" w:hAnsi="SimSun" w:cs="SimSun"/>
      <w:lang w:val="zh-CN" w:eastAsia="zh-CN"/>
    </w:rPr>
  </w:style>
  <w:style w:type="character" w:customStyle="1" w:styleId="HeaderChar">
    <w:name w:val="Header Char"/>
    <w:basedOn w:val="DefaultParagraphFont"/>
    <w:link w:val="Header"/>
    <w:uiPriority w:val="99"/>
    <w:rsid w:val="005C7E2A"/>
    <w:rPr>
      <w:sz w:val="22"/>
      <w:szCs w:val="22"/>
      <w:lang w:val="en-GB"/>
    </w:rPr>
  </w:style>
  <w:style w:type="paragraph" w:styleId="HTMLPreformatted">
    <w:name w:val="HTML Preformatted"/>
    <w:basedOn w:val="Normal"/>
    <w:link w:val="HTMLPreformattedChar"/>
    <w:uiPriority w:val="99"/>
    <w:semiHidden/>
    <w:unhideWhenUsed/>
    <w:rsid w:val="00EB07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hAnsi="SimSun" w:cs="SimSun"/>
      <w:sz w:val="24"/>
      <w:szCs w:val="24"/>
      <w:lang w:val="en-US" w:eastAsia="zh-CN"/>
    </w:rPr>
  </w:style>
  <w:style w:type="character" w:customStyle="1" w:styleId="HTMLPreformattedChar">
    <w:name w:val="HTML Preformatted Char"/>
    <w:basedOn w:val="DefaultParagraphFont"/>
    <w:link w:val="HTMLPreformatted"/>
    <w:uiPriority w:val="99"/>
    <w:semiHidden/>
    <w:rsid w:val="00EB0773"/>
    <w:rPr>
      <w:rFonts w:ascii="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301568250">
      <w:bodyDiv w:val="1"/>
      <w:marLeft w:val="0"/>
      <w:marRight w:val="0"/>
      <w:marTop w:val="0"/>
      <w:marBottom w:val="0"/>
      <w:divBdr>
        <w:top w:val="none" w:sz="0" w:space="0" w:color="auto"/>
        <w:left w:val="none" w:sz="0" w:space="0" w:color="auto"/>
        <w:bottom w:val="none" w:sz="0" w:space="0" w:color="auto"/>
        <w:right w:val="none" w:sz="0" w:space="0" w:color="auto"/>
      </w:divBdr>
    </w:div>
    <w:div w:id="1402945679">
      <w:bodyDiv w:val="1"/>
      <w:marLeft w:val="0"/>
      <w:marRight w:val="0"/>
      <w:marTop w:val="0"/>
      <w:marBottom w:val="0"/>
      <w:divBdr>
        <w:top w:val="none" w:sz="0" w:space="0" w:color="auto"/>
        <w:left w:val="none" w:sz="0" w:space="0" w:color="auto"/>
        <w:bottom w:val="none" w:sz="0" w:space="0" w:color="auto"/>
        <w:right w:val="none" w:sz="0" w:space="0" w:color="auto"/>
      </w:divBdr>
    </w:div>
    <w:div w:id="1467120557">
      <w:bodyDiv w:val="1"/>
      <w:marLeft w:val="0"/>
      <w:marRight w:val="0"/>
      <w:marTop w:val="0"/>
      <w:marBottom w:val="0"/>
      <w:divBdr>
        <w:top w:val="none" w:sz="0" w:space="0" w:color="auto"/>
        <w:left w:val="none" w:sz="0" w:space="0" w:color="auto"/>
        <w:bottom w:val="none" w:sz="0" w:space="0" w:color="auto"/>
        <w:right w:val="none" w:sz="0" w:space="0" w:color="auto"/>
      </w:divBdr>
    </w:div>
    <w:div w:id="17046745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UNEP/OzL.Pro/ExCom/83/30</Document_x0020_Number>
  </documentManagement>
</p:properties>
</file>

<file path=customXml/itemProps1.xml><?xml version="1.0" encoding="utf-8"?>
<ds:datastoreItem xmlns:ds="http://schemas.openxmlformats.org/officeDocument/2006/customXml" ds:itemID="{5946543D-2D35-4397-9825-38DDD6EC5B55}"/>
</file>

<file path=customXml/itemProps2.xml><?xml version="1.0" encoding="utf-8"?>
<ds:datastoreItem xmlns:ds="http://schemas.openxmlformats.org/officeDocument/2006/customXml" ds:itemID="{0C283CCD-441E-451B-A7B3-318AD03B46E9}"/>
</file>

<file path=customXml/itemProps3.xml><?xml version="1.0" encoding="utf-8"?>
<ds:datastoreItem xmlns:ds="http://schemas.openxmlformats.org/officeDocument/2006/customXml" ds:itemID="{0ECBEAE6-B5E3-4150-90E8-097D60FD3650}"/>
</file>

<file path=customXml/itemProps4.xml><?xml version="1.0" encoding="utf-8"?>
<ds:datastoreItem xmlns:ds="http://schemas.openxmlformats.org/officeDocument/2006/customXml" ds:itemID="{74D8A133-1F84-45E2-8735-9724118EE7C5}"/>
</file>

<file path=docProps/app.xml><?xml version="1.0" encoding="utf-8"?>
<Properties xmlns="http://schemas.openxmlformats.org/officeDocument/2006/extended-properties" xmlns:vt="http://schemas.openxmlformats.org/officeDocument/2006/docPropsVTypes">
  <Template>C83-template</Template>
  <TotalTime>224</TotalTime>
  <Pages>6</Pages>
  <Words>3304</Words>
  <Characters>1423</Characters>
  <Application>Microsoft Office Word</Application>
  <DocSecurity>0</DocSecurity>
  <Lines>11</Lines>
  <Paragraphs>9</Paragraphs>
  <ScaleCrop>false</ScaleCrop>
  <HeadingPairs>
    <vt:vector size="2" baseType="variant">
      <vt:variant>
        <vt:lpstr>Title</vt:lpstr>
      </vt:variant>
      <vt:variant>
        <vt:i4>1</vt:i4>
      </vt:variant>
    </vt:vector>
  </HeadingPairs>
  <TitlesOfParts>
    <vt:vector size="1" baseType="lpstr">
      <vt:lpstr>项目提案：马里</vt:lpstr>
    </vt:vector>
  </TitlesOfParts>
  <Company>UNMFS</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项目提案：马里</dc:title>
  <dc:creator>h j</dc:creator>
  <cp:lastModifiedBy>HBE</cp:lastModifiedBy>
  <cp:revision>33</cp:revision>
  <cp:lastPrinted>2001-05-26T16:40:00Z</cp:lastPrinted>
  <dcterms:created xsi:type="dcterms:W3CDTF">2019-05-01T03:44:00Z</dcterms:created>
  <dcterms:modified xsi:type="dcterms:W3CDTF">2019-05-20T15:11:00Z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UNEP/OzL.Pro/ExCom/83/30</vt:lpwstr>
  </property>
  <property fmtid="{D5CDD505-2E9C-101B-9397-08002B2CF9AE}" pid="3" name="Revision date">
    <vt:lpwstr>4/29/2019</vt:lpwstr>
  </property>
  <property fmtid="{D5CDD505-2E9C-101B-9397-08002B2CF9AE}" pid="4" name="ContentTypeId">
    <vt:lpwstr>0x010100A0B6A61FDA95BD4E813CBCA87C1F1756</vt:lpwstr>
  </property>
</Properties>
</file>