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0" w:type="dxa"/>
        <w:tblInd w:w="18" w:type="dxa"/>
        <w:tblLayout w:type="fixed"/>
        <w:tblLook w:val="0000" w:firstRow="0" w:lastRow="0" w:firstColumn="0" w:lastColumn="0" w:noHBand="0" w:noVBand="0"/>
      </w:tblPr>
      <w:tblGrid>
        <w:gridCol w:w="4059"/>
        <w:gridCol w:w="351"/>
        <w:gridCol w:w="3600"/>
        <w:gridCol w:w="1620"/>
      </w:tblGrid>
      <w:tr w:rsidR="007E5D09" w14:paraId="023245DE" w14:textId="77777777" w:rsidTr="00D42F3F">
        <w:trPr>
          <w:trHeight w:val="720"/>
        </w:trPr>
        <w:tc>
          <w:tcPr>
            <w:tcW w:w="4410" w:type="dxa"/>
            <w:gridSpan w:val="2"/>
            <w:tcBorders>
              <w:bottom w:val="single" w:sz="18" w:space="0" w:color="auto"/>
            </w:tcBorders>
          </w:tcPr>
          <w:p w14:paraId="31B14FE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220" w:type="dxa"/>
            <w:gridSpan w:val="2"/>
            <w:tcBorders>
              <w:bottom w:val="single" w:sz="18" w:space="0" w:color="auto"/>
            </w:tcBorders>
          </w:tcPr>
          <w:p w14:paraId="7A53F6D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CDB21A0" w14:textId="77777777" w:rsidTr="00D42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DAF1782" w14:textId="1887FCDB" w:rsidR="007E5D09" w:rsidRDefault="004A4FB0" w:rsidP="0084173D">
            <w:pPr>
              <w:jc w:val="left"/>
              <w:rPr>
                <w:lang w:val="en-US"/>
              </w:rPr>
            </w:pPr>
            <w:r>
              <w:rPr>
                <w:noProof/>
                <w:lang w:val="en-US"/>
              </w:rPr>
              <w:drawing>
                <wp:anchor distT="0" distB="0" distL="114300" distR="114300" simplePos="0" relativeHeight="251656192" behindDoc="1" locked="0" layoutInCell="0" allowOverlap="1" wp14:anchorId="34E0F89B" wp14:editId="6FD122B6">
                  <wp:simplePos x="0" y="0"/>
                  <wp:positionH relativeFrom="column">
                    <wp:posOffset>5225415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2125C979" w14:textId="77777777" w:rsidR="007E5D09" w:rsidRDefault="00E1360E" w:rsidP="0084173D">
            <w:pPr>
              <w:jc w:val="left"/>
              <w:rPr>
                <w:lang w:val="en-US"/>
              </w:rPr>
            </w:pPr>
            <w:r>
              <w:rPr>
                <w:lang w:val="en-US"/>
              </w:rPr>
              <w:t>GENERAL</w:t>
            </w:r>
          </w:p>
          <w:p w14:paraId="41AED902" w14:textId="77777777" w:rsidR="007E5D09" w:rsidRDefault="007E5D09" w:rsidP="0084173D">
            <w:pPr>
              <w:jc w:val="left"/>
              <w:rPr>
                <w:lang w:val="en-US"/>
              </w:rPr>
            </w:pPr>
          </w:p>
          <w:p w14:paraId="6BC80873" w14:textId="77777777" w:rsidR="00393115" w:rsidRPr="004E181B" w:rsidRDefault="00393115" w:rsidP="00803E3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03DE5">
              <w:rPr>
                <w:rFonts w:asciiTheme="majorBidi" w:hAnsiTheme="majorBidi" w:cstheme="majorBidi"/>
                <w:szCs w:val="24"/>
              </w:rPr>
              <w:t>UNEP/</w:t>
            </w:r>
            <w:proofErr w:type="spellStart"/>
            <w:r w:rsidR="00E03DE5">
              <w:rPr>
                <w:rFonts w:asciiTheme="majorBidi" w:hAnsiTheme="majorBidi" w:cstheme="majorBidi"/>
                <w:szCs w:val="24"/>
              </w:rPr>
              <w:t>OzL.Pro</w:t>
            </w:r>
            <w:proofErr w:type="spellEnd"/>
            <w:r w:rsidR="00E03DE5">
              <w:rPr>
                <w:rFonts w:asciiTheme="majorBidi" w:hAnsiTheme="majorBidi" w:cstheme="majorBidi"/>
                <w:szCs w:val="24"/>
              </w:rPr>
              <w:t>/ExCom/95/</w:t>
            </w:r>
            <w:r w:rsidR="00803E35">
              <w:rPr>
                <w:rFonts w:asciiTheme="majorBidi" w:hAnsiTheme="majorBidi" w:cstheme="majorBidi"/>
                <w:szCs w:val="24"/>
              </w:rPr>
              <w:t>9</w:t>
            </w:r>
            <w:r w:rsidR="004A4FB0">
              <w:rPr>
                <w:rFonts w:asciiTheme="majorBidi" w:hAnsiTheme="majorBidi" w:cstheme="majorBidi"/>
                <w:szCs w:val="24"/>
              </w:rPr>
              <w:t>2</w:t>
            </w:r>
            <w:r w:rsidRPr="004E181B">
              <w:rPr>
                <w:rFonts w:asciiTheme="majorBidi" w:hAnsiTheme="majorBidi" w:cstheme="majorBidi"/>
                <w:szCs w:val="24"/>
              </w:rPr>
              <w:fldChar w:fldCharType="end"/>
            </w:r>
          </w:p>
          <w:p w14:paraId="2211AF90" w14:textId="77777777" w:rsidR="00574414" w:rsidRPr="009B0D30" w:rsidRDefault="00574414" w:rsidP="00574414">
            <w:r>
              <w:t>21 November 2024</w:t>
            </w:r>
          </w:p>
          <w:p w14:paraId="38114411" w14:textId="77777777" w:rsidR="00662A73" w:rsidRPr="00574414" w:rsidRDefault="00662A73" w:rsidP="0084173D">
            <w:pPr>
              <w:jc w:val="left"/>
              <w:rPr>
                <w:rtl/>
              </w:rPr>
            </w:pPr>
          </w:p>
          <w:p w14:paraId="096D1021" w14:textId="77777777" w:rsidR="007E5D09" w:rsidRDefault="00E1360E" w:rsidP="0084173D">
            <w:pPr>
              <w:jc w:val="left"/>
              <w:rPr>
                <w:lang w:val="en-US"/>
              </w:rPr>
            </w:pPr>
            <w:r>
              <w:rPr>
                <w:lang w:val="en-US"/>
              </w:rPr>
              <w:t>ARABIC</w:t>
            </w:r>
          </w:p>
          <w:p w14:paraId="38106E32" w14:textId="77777777" w:rsidR="007E5D09" w:rsidRDefault="00E1360E" w:rsidP="0084173D">
            <w:pPr>
              <w:jc w:val="left"/>
              <w:rPr>
                <w:lang w:val="en-US"/>
              </w:rPr>
            </w:pPr>
            <w:r>
              <w:rPr>
                <w:lang w:val="en-US"/>
              </w:rPr>
              <w:t>ORIGINAL: ENGLISH</w:t>
            </w:r>
          </w:p>
        </w:tc>
        <w:tc>
          <w:tcPr>
            <w:tcW w:w="3951" w:type="dxa"/>
            <w:gridSpan w:val="2"/>
            <w:tcBorders>
              <w:top w:val="nil"/>
              <w:left w:val="nil"/>
              <w:bottom w:val="single" w:sz="36" w:space="0" w:color="auto"/>
              <w:right w:val="nil"/>
            </w:tcBorders>
          </w:tcPr>
          <w:p w14:paraId="6960547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F9482E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F6F1B41"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1620" w:type="dxa"/>
            <w:tcBorders>
              <w:top w:val="nil"/>
              <w:left w:val="nil"/>
              <w:bottom w:val="single" w:sz="36" w:space="0" w:color="auto"/>
              <w:right w:val="nil"/>
            </w:tcBorders>
          </w:tcPr>
          <w:p w14:paraId="79FEBE65" w14:textId="6DD1AF0D" w:rsidR="007E5D09" w:rsidRDefault="00BA1821" w:rsidP="00D42F3F">
            <w:pPr>
              <w:ind w:right="-111"/>
              <w:rPr>
                <w:lang w:val="en-US"/>
              </w:rPr>
            </w:pPr>
            <w:r>
              <w:rPr>
                <w:noProof/>
                <w:lang w:val="en-US" w:bidi="ar-SA"/>
              </w:rPr>
              <w:drawing>
                <wp:anchor distT="0" distB="0" distL="114300" distR="114300" simplePos="0" relativeHeight="251661312" behindDoc="0" locked="0" layoutInCell="0" allowOverlap="1" wp14:anchorId="20358541" wp14:editId="72C052BC">
                  <wp:simplePos x="0" y="0"/>
                  <wp:positionH relativeFrom="column">
                    <wp:posOffset>5228609</wp:posOffset>
                  </wp:positionH>
                  <wp:positionV relativeFrom="paragraph">
                    <wp:posOffset>672773</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DA5D78F" w14:textId="77777777" w:rsidR="007E5D09" w:rsidRDefault="007E5D09">
      <w:pPr>
        <w:pStyle w:val="Caption"/>
        <w:spacing w:line="200" w:lineRule="exact"/>
        <w:ind w:left="187" w:right="187" w:hanging="187"/>
        <w:jc w:val="both"/>
        <w:rPr>
          <w:rFonts w:cs="Akhbar MT"/>
          <w:b/>
          <w:bCs/>
          <w:sz w:val="28"/>
          <w:szCs w:val="28"/>
          <w:rtl/>
        </w:rPr>
      </w:pPr>
    </w:p>
    <w:p w14:paraId="1E4B5A06" w14:textId="77777777" w:rsidR="00393115" w:rsidRPr="00E85737" w:rsidRDefault="00393115" w:rsidP="00393115">
      <w:pPr>
        <w:pStyle w:val="Caption"/>
        <w:ind w:right="180"/>
        <w:jc w:val="both"/>
        <w:rPr>
          <w:b/>
          <w:sz w:val="28"/>
          <w:szCs w:val="28"/>
          <w:rtl/>
          <w:lang w:val="en-CA" w:eastAsia="en-US"/>
        </w:rPr>
      </w:pPr>
      <w:r w:rsidRPr="00E85737">
        <w:rPr>
          <w:b/>
          <w:sz w:val="28"/>
          <w:szCs w:val="28"/>
          <w:rtl/>
          <w:lang w:val="en-CA" w:eastAsia="en-US"/>
        </w:rPr>
        <w:t>اللجنــة التنفيـذيــــة للصنــدوق المــتعــدد الأطـــراف</w:t>
      </w:r>
    </w:p>
    <w:p w14:paraId="4BC9602F" w14:textId="77777777" w:rsidR="00393115" w:rsidRPr="00E85737" w:rsidRDefault="00393115" w:rsidP="00393115">
      <w:pPr>
        <w:bidi/>
        <w:ind w:left="180" w:hanging="180"/>
        <w:jc w:val="lowKashida"/>
        <w:rPr>
          <w:b/>
          <w:bCs/>
          <w:sz w:val="28"/>
          <w:szCs w:val="28"/>
          <w:rtl/>
        </w:rPr>
      </w:pPr>
      <w:r w:rsidRPr="00E85737">
        <w:rPr>
          <w:b/>
          <w:bCs/>
          <w:sz w:val="28"/>
          <w:szCs w:val="28"/>
          <w:rtl/>
        </w:rPr>
        <w:t xml:space="preserve">لتنفيـــذ بروتوكـول مونتريــال </w:t>
      </w:r>
    </w:p>
    <w:p w14:paraId="077BDA46" w14:textId="77777777" w:rsidR="00393115" w:rsidRPr="00D9322D" w:rsidRDefault="00393115" w:rsidP="00393115">
      <w:pPr>
        <w:bidi/>
        <w:jc w:val="left"/>
        <w:rPr>
          <w:sz w:val="28"/>
          <w:szCs w:val="28"/>
          <w:rtl/>
        </w:rPr>
      </w:pPr>
      <w:r w:rsidRPr="00D9322D">
        <w:rPr>
          <w:sz w:val="28"/>
          <w:szCs w:val="28"/>
          <w:rtl/>
        </w:rPr>
        <w:t xml:space="preserve">الاجتماع </w:t>
      </w:r>
      <w:r w:rsidRPr="002E7770">
        <w:rPr>
          <w:sz w:val="28"/>
          <w:szCs w:val="28"/>
          <w:rtl/>
        </w:rPr>
        <w:t>الخامس والتسعون</w:t>
      </w:r>
    </w:p>
    <w:p w14:paraId="357151D3" w14:textId="77777777" w:rsidR="00393115" w:rsidRPr="00A477F7" w:rsidRDefault="00393115" w:rsidP="00393115">
      <w:pPr>
        <w:jc w:val="right"/>
        <w:rPr>
          <w:sz w:val="28"/>
          <w:szCs w:val="28"/>
        </w:rPr>
      </w:pPr>
      <w:r w:rsidRPr="00A477F7">
        <w:rPr>
          <w:sz w:val="28"/>
          <w:szCs w:val="28"/>
          <w:rtl/>
        </w:rPr>
        <w:t>مونتريال، 4 - 8 ديسمبر/ كانون الاول 2024</w:t>
      </w:r>
    </w:p>
    <w:p w14:paraId="575CCD70" w14:textId="77777777" w:rsidR="00393115" w:rsidRPr="005A4D44" w:rsidRDefault="00393115" w:rsidP="004A4FB0">
      <w:pPr>
        <w:bidi/>
        <w:jc w:val="left"/>
        <w:rPr>
          <w:lang w:val="en-US"/>
        </w:rPr>
      </w:pPr>
      <w:r w:rsidRPr="006106BD">
        <w:rPr>
          <w:sz w:val="28"/>
          <w:szCs w:val="28"/>
          <w:rtl/>
        </w:rPr>
        <w:t xml:space="preserve">البند </w:t>
      </w:r>
      <w:r w:rsidR="004A4FB0">
        <w:rPr>
          <w:sz w:val="28"/>
          <w:szCs w:val="28"/>
        </w:rPr>
        <w:t>13</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2"/>
      </w:r>
    </w:p>
    <w:p w14:paraId="1E422DF6" w14:textId="77777777" w:rsidR="007E5D09" w:rsidRDefault="007E5D09" w:rsidP="004A4FB0">
      <w:pPr>
        <w:pStyle w:val="StyleHeader4Para4Left0Firstline0"/>
        <w:numPr>
          <w:ilvl w:val="0"/>
          <w:numId w:val="0"/>
        </w:numPr>
        <w:bidi/>
        <w:rPr>
          <w:rtl/>
          <w:lang w:val="en-US"/>
        </w:rPr>
      </w:pPr>
    </w:p>
    <w:p w14:paraId="6BE9FBE6" w14:textId="77777777" w:rsidR="004A4FB0" w:rsidRPr="00963ABE" w:rsidRDefault="004A4FB0" w:rsidP="004A4FB0">
      <w:pPr>
        <w:pStyle w:val="Title1"/>
        <w:bidi/>
        <w:spacing w:after="240"/>
        <w:rPr>
          <w:bCs/>
          <w:sz w:val="28"/>
          <w:szCs w:val="28"/>
          <w:lang w:bidi="ar-LB"/>
        </w:rPr>
      </w:pPr>
      <w:r w:rsidRPr="00963ABE">
        <w:rPr>
          <w:rFonts w:hint="cs"/>
          <w:bCs/>
          <w:sz w:val="28"/>
          <w:szCs w:val="28"/>
          <w:rtl/>
          <w:lang w:bidi="ar-LB"/>
        </w:rPr>
        <w:t xml:space="preserve">تحديث بشأن تنفيذ السياسة الجنسانية للصندوق المتعدد الأطراف (القرار 90/48 </w:t>
      </w:r>
      <w:r w:rsidRPr="00963ABE">
        <w:rPr>
          <w:rFonts w:hint="cs"/>
          <w:bCs/>
          <w:caps w:val="0"/>
          <w:sz w:val="28"/>
          <w:szCs w:val="28"/>
          <w:rtl/>
          <w:lang w:bidi="ar-LB"/>
        </w:rPr>
        <w:t>(هـ) (3))</w:t>
      </w:r>
      <w:r w:rsidRPr="00963ABE">
        <w:rPr>
          <w:rFonts w:hint="cs"/>
          <w:bCs/>
          <w:sz w:val="28"/>
          <w:szCs w:val="28"/>
          <w:rtl/>
          <w:lang w:bidi="ar-LB"/>
        </w:rPr>
        <w:t xml:space="preserve"> </w:t>
      </w:r>
    </w:p>
    <w:p w14:paraId="0A7195FA" w14:textId="77777777" w:rsidR="004A4FB0" w:rsidRPr="004A4FB0" w:rsidRDefault="004A4FB0" w:rsidP="004A4FB0">
      <w:pPr>
        <w:pStyle w:val="Heading1"/>
        <w:numPr>
          <w:ilvl w:val="0"/>
          <w:numId w:val="0"/>
        </w:numPr>
        <w:tabs>
          <w:tab w:val="left" w:pos="720"/>
        </w:tabs>
        <w:bidi/>
        <w:rPr>
          <w:sz w:val="26"/>
          <w:szCs w:val="26"/>
          <w:vertAlign w:val="superscript"/>
          <w:rtl/>
        </w:rPr>
      </w:pPr>
      <w:r w:rsidRPr="004A4FB0">
        <w:rPr>
          <w:rFonts w:hint="cs"/>
          <w:b/>
          <w:bCs/>
          <w:sz w:val="26"/>
          <w:szCs w:val="26"/>
          <w:rtl/>
        </w:rPr>
        <w:t>مقدمة</w:t>
      </w:r>
    </w:p>
    <w:p w14:paraId="42934F31" w14:textId="77777777" w:rsidR="004A4FB0" w:rsidRPr="004A4FB0" w:rsidRDefault="004A4FB0" w:rsidP="003A7DEA">
      <w:pPr>
        <w:pStyle w:val="Heading1"/>
        <w:numPr>
          <w:ilvl w:val="0"/>
          <w:numId w:val="23"/>
        </w:numPr>
        <w:bidi/>
        <w:rPr>
          <w:sz w:val="26"/>
          <w:szCs w:val="26"/>
          <w:rtl/>
        </w:rPr>
      </w:pPr>
      <w:r w:rsidRPr="004A4FB0">
        <w:rPr>
          <w:rFonts w:hint="cs"/>
          <w:sz w:val="26"/>
          <w:szCs w:val="26"/>
          <w:rtl/>
        </w:rPr>
        <w:t xml:space="preserve">في </w:t>
      </w:r>
      <w:bookmarkStart w:id="0" w:name="_Hlk183099089"/>
      <w:r w:rsidRPr="004A4FB0">
        <w:rPr>
          <w:rFonts w:hint="cs"/>
          <w:sz w:val="26"/>
          <w:szCs w:val="26"/>
          <w:rtl/>
        </w:rPr>
        <w:t xml:space="preserve">القرار 90/48 </w:t>
      </w:r>
      <w:bookmarkStart w:id="1" w:name="_Hlk183099113"/>
      <w:r w:rsidRPr="004A4FB0">
        <w:rPr>
          <w:rFonts w:hint="cs"/>
          <w:sz w:val="26"/>
          <w:szCs w:val="26"/>
          <w:rtl/>
        </w:rPr>
        <w:t>(هـ) (</w:t>
      </w:r>
      <w:r w:rsidR="0053628B">
        <w:rPr>
          <w:rFonts w:hint="cs"/>
          <w:sz w:val="26"/>
          <w:szCs w:val="26"/>
          <w:rtl/>
        </w:rPr>
        <w:t>3</w:t>
      </w:r>
      <w:r w:rsidRPr="004A4FB0">
        <w:rPr>
          <w:rFonts w:hint="cs"/>
          <w:sz w:val="26"/>
          <w:szCs w:val="26"/>
          <w:rtl/>
        </w:rPr>
        <w:t>)</w:t>
      </w:r>
      <w:bookmarkEnd w:id="0"/>
      <w:bookmarkEnd w:id="1"/>
      <w:r w:rsidRPr="004A4FB0">
        <w:rPr>
          <w:rFonts w:hint="cs"/>
          <w:sz w:val="26"/>
          <w:szCs w:val="26"/>
          <w:rtl/>
        </w:rPr>
        <w:t xml:space="preserve">، طلبت اللجنة التنفيذية من الأمانة </w:t>
      </w:r>
      <w:r w:rsidR="0053628B">
        <w:rPr>
          <w:rFonts w:hint="cs"/>
          <w:sz w:val="26"/>
          <w:szCs w:val="26"/>
          <w:rtl/>
        </w:rPr>
        <w:t>أن تستمر في</w:t>
      </w:r>
      <w:r w:rsidRPr="004A4FB0">
        <w:rPr>
          <w:rFonts w:hint="cs"/>
          <w:sz w:val="26"/>
          <w:szCs w:val="26"/>
          <w:rtl/>
        </w:rPr>
        <w:t xml:space="preserve"> </w:t>
      </w:r>
      <w:r w:rsidR="0053628B">
        <w:rPr>
          <w:rFonts w:hint="cs"/>
          <w:sz w:val="26"/>
          <w:szCs w:val="26"/>
          <w:rtl/>
        </w:rPr>
        <w:t>استعراض</w:t>
      </w:r>
      <w:r w:rsidRPr="004A4FB0">
        <w:rPr>
          <w:rFonts w:hint="cs"/>
          <w:sz w:val="26"/>
          <w:szCs w:val="26"/>
          <w:rtl/>
        </w:rPr>
        <w:t xml:space="preserve"> </w:t>
      </w:r>
      <w:r w:rsidR="0053628B">
        <w:rPr>
          <w:rFonts w:hint="cs"/>
          <w:sz w:val="26"/>
          <w:szCs w:val="26"/>
          <w:rtl/>
        </w:rPr>
        <w:t>تنفيذ سياسة تعميم مراعاة المنظور الجنساني</w:t>
      </w:r>
      <w:r w:rsidR="0053628B" w:rsidRPr="004A4FB0">
        <w:rPr>
          <w:rFonts w:hint="cs"/>
          <w:sz w:val="26"/>
          <w:szCs w:val="26"/>
          <w:rtl/>
        </w:rPr>
        <w:t xml:space="preserve"> </w:t>
      </w:r>
      <w:r w:rsidR="0053628B">
        <w:rPr>
          <w:rFonts w:hint="cs"/>
          <w:sz w:val="26"/>
          <w:szCs w:val="26"/>
          <w:rtl/>
        </w:rPr>
        <w:t>للصندوق المتعدد الأطراف وتقد</w:t>
      </w:r>
      <w:r w:rsidRPr="004A4FB0">
        <w:rPr>
          <w:rFonts w:hint="cs"/>
          <w:sz w:val="26"/>
          <w:szCs w:val="26"/>
          <w:rtl/>
        </w:rPr>
        <w:t>م تحديث</w:t>
      </w:r>
      <w:r w:rsidR="0053628B">
        <w:rPr>
          <w:rFonts w:hint="cs"/>
          <w:sz w:val="26"/>
          <w:szCs w:val="26"/>
          <w:rtl/>
        </w:rPr>
        <w:t>ا بشأنها لكي تنظر فيه</w:t>
      </w:r>
      <w:r w:rsidRPr="004A4FB0">
        <w:rPr>
          <w:rFonts w:hint="cs"/>
          <w:sz w:val="26"/>
          <w:szCs w:val="26"/>
          <w:rtl/>
        </w:rPr>
        <w:t xml:space="preserve"> في </w:t>
      </w:r>
      <w:r w:rsidR="0053628B">
        <w:rPr>
          <w:rFonts w:hint="cs"/>
          <w:sz w:val="26"/>
          <w:szCs w:val="26"/>
          <w:rtl/>
        </w:rPr>
        <w:t>آخر اجتماع</w:t>
      </w:r>
      <w:r w:rsidRPr="004A4FB0">
        <w:rPr>
          <w:rFonts w:hint="cs"/>
          <w:sz w:val="26"/>
          <w:szCs w:val="26"/>
          <w:rtl/>
        </w:rPr>
        <w:t xml:space="preserve"> في عام 2024. </w:t>
      </w:r>
      <w:r w:rsidR="003A7DEA">
        <w:rPr>
          <w:rFonts w:hint="cs"/>
          <w:sz w:val="26"/>
          <w:szCs w:val="26"/>
          <w:rtl/>
        </w:rPr>
        <w:t>و</w:t>
      </w:r>
      <w:r w:rsidRPr="004A4FB0">
        <w:rPr>
          <w:rFonts w:hint="cs"/>
          <w:sz w:val="26"/>
          <w:szCs w:val="26"/>
          <w:rtl/>
        </w:rPr>
        <w:t>أعدت هذه الوثيقة استجابة لهذا القرار.</w:t>
      </w:r>
    </w:p>
    <w:p w14:paraId="2851ED8F" w14:textId="77777777" w:rsidR="004A4FB0" w:rsidRPr="004A4FB0" w:rsidRDefault="004A4FB0" w:rsidP="008A46F0">
      <w:pPr>
        <w:pStyle w:val="Heading1"/>
        <w:numPr>
          <w:ilvl w:val="0"/>
          <w:numId w:val="23"/>
        </w:numPr>
        <w:bidi/>
        <w:rPr>
          <w:sz w:val="26"/>
          <w:szCs w:val="26"/>
          <w:rtl/>
        </w:rPr>
      </w:pPr>
      <w:r w:rsidRPr="004A4FB0">
        <w:rPr>
          <w:rFonts w:hint="cs"/>
          <w:sz w:val="26"/>
          <w:szCs w:val="26"/>
          <w:rtl/>
        </w:rPr>
        <w:t>وفي القرار 90/48</w:t>
      </w:r>
      <w:r w:rsidR="008A46F0">
        <w:rPr>
          <w:rFonts w:hint="cs"/>
          <w:sz w:val="26"/>
          <w:szCs w:val="26"/>
          <w:rtl/>
        </w:rPr>
        <w:t xml:space="preserve"> </w:t>
      </w:r>
      <w:r w:rsidRPr="004A4FB0">
        <w:rPr>
          <w:rFonts w:hint="cs"/>
          <w:sz w:val="26"/>
          <w:szCs w:val="26"/>
          <w:rtl/>
        </w:rPr>
        <w:t>(هـ)(</w:t>
      </w:r>
      <w:r w:rsidR="008A46F0">
        <w:rPr>
          <w:rFonts w:hint="cs"/>
          <w:sz w:val="26"/>
          <w:szCs w:val="26"/>
          <w:rtl/>
        </w:rPr>
        <w:t>1</w:t>
      </w:r>
      <w:r w:rsidRPr="004A4FB0">
        <w:rPr>
          <w:rFonts w:hint="cs"/>
          <w:sz w:val="26"/>
          <w:szCs w:val="26"/>
          <w:rtl/>
        </w:rPr>
        <w:t xml:space="preserve">)، طلبت اللجنة التنفيذية من الأمانة </w:t>
      </w:r>
      <w:r w:rsidR="008A46F0" w:rsidRPr="004A4FB0">
        <w:rPr>
          <w:rFonts w:hint="cs"/>
          <w:sz w:val="26"/>
          <w:szCs w:val="26"/>
          <w:rtl/>
        </w:rPr>
        <w:t xml:space="preserve">أيضاً </w:t>
      </w:r>
      <w:r w:rsidR="008A46F0">
        <w:rPr>
          <w:rFonts w:hint="cs"/>
          <w:sz w:val="26"/>
          <w:szCs w:val="26"/>
          <w:rtl/>
        </w:rPr>
        <w:t>أن تضع</w:t>
      </w:r>
      <w:r w:rsidRPr="004A4FB0">
        <w:rPr>
          <w:rFonts w:hint="cs"/>
          <w:sz w:val="26"/>
          <w:szCs w:val="26"/>
          <w:rtl/>
        </w:rPr>
        <w:t xml:space="preserve"> </w:t>
      </w:r>
      <w:r w:rsidR="008A46F0">
        <w:rPr>
          <w:rFonts w:hint="cs"/>
          <w:sz w:val="26"/>
          <w:szCs w:val="26"/>
          <w:rtl/>
        </w:rPr>
        <w:t>شروطا</w:t>
      </w:r>
      <w:r w:rsidRPr="004A4FB0">
        <w:rPr>
          <w:rFonts w:hint="cs"/>
          <w:sz w:val="26"/>
          <w:szCs w:val="26"/>
          <w:rtl/>
        </w:rPr>
        <w:t xml:space="preserve"> محسنة للمشروع، بما في ذلك المخرجات والنتائج المحددة، ومؤشرات الأداء الرئيسية ذات الصلة للتطبيق المنهجي ل</w:t>
      </w:r>
      <w:r w:rsidR="008A46F0">
        <w:rPr>
          <w:rFonts w:hint="cs"/>
          <w:sz w:val="26"/>
          <w:szCs w:val="26"/>
          <w:rtl/>
        </w:rPr>
        <w:t>ل</w:t>
      </w:r>
      <w:r w:rsidRPr="004A4FB0">
        <w:rPr>
          <w:rFonts w:hint="cs"/>
          <w:sz w:val="26"/>
          <w:szCs w:val="26"/>
          <w:rtl/>
        </w:rPr>
        <w:t xml:space="preserve">سياسة </w:t>
      </w:r>
      <w:r w:rsidR="008A46F0">
        <w:rPr>
          <w:rFonts w:hint="cs"/>
          <w:sz w:val="26"/>
          <w:szCs w:val="26"/>
          <w:rtl/>
        </w:rPr>
        <w:t>الجنسانية</w:t>
      </w:r>
      <w:r w:rsidRPr="004A4FB0">
        <w:rPr>
          <w:rFonts w:hint="cs"/>
          <w:sz w:val="26"/>
          <w:szCs w:val="26"/>
          <w:rtl/>
        </w:rPr>
        <w:t xml:space="preserve"> التشغيلية ل</w:t>
      </w:r>
      <w:r w:rsidR="008A46F0">
        <w:rPr>
          <w:rFonts w:hint="cs"/>
          <w:sz w:val="26"/>
          <w:szCs w:val="26"/>
          <w:rtl/>
        </w:rPr>
        <w:t>ل</w:t>
      </w:r>
      <w:r w:rsidRPr="004A4FB0">
        <w:rPr>
          <w:rFonts w:hint="cs"/>
          <w:sz w:val="26"/>
          <w:szCs w:val="26"/>
          <w:rtl/>
        </w:rPr>
        <w:t xml:space="preserve">صندوق المتعدد الأطراف. وفي الاجتماع </w:t>
      </w:r>
      <w:r w:rsidRPr="008A46F0">
        <w:rPr>
          <w:rFonts w:hint="cs"/>
          <w:sz w:val="26"/>
          <w:szCs w:val="26"/>
          <w:rtl/>
        </w:rPr>
        <w:t>الثاني والتسعين</w:t>
      </w:r>
      <w:r w:rsidRPr="004A4FB0">
        <w:rPr>
          <w:rFonts w:hint="cs"/>
          <w:sz w:val="26"/>
          <w:szCs w:val="26"/>
          <w:rtl/>
        </w:rPr>
        <w:t xml:space="preserve">، نظرت اللجنة في الوثيقة 92/51، التي أعدتها الأمانة </w:t>
      </w:r>
      <w:r w:rsidR="008A46F0">
        <w:rPr>
          <w:rFonts w:hint="cs"/>
          <w:sz w:val="26"/>
          <w:szCs w:val="26"/>
          <w:rtl/>
        </w:rPr>
        <w:t>وفقا ل</w:t>
      </w:r>
      <w:r w:rsidRPr="004A4FB0">
        <w:rPr>
          <w:rFonts w:hint="cs"/>
          <w:sz w:val="26"/>
          <w:szCs w:val="26"/>
          <w:rtl/>
        </w:rPr>
        <w:t>لقرار 90/48</w:t>
      </w:r>
      <w:r w:rsidR="008A46F0">
        <w:rPr>
          <w:rFonts w:hint="cs"/>
          <w:sz w:val="26"/>
          <w:szCs w:val="26"/>
          <w:rtl/>
        </w:rPr>
        <w:t xml:space="preserve"> </w:t>
      </w:r>
      <w:r w:rsidRPr="004A4FB0">
        <w:rPr>
          <w:rFonts w:hint="cs"/>
          <w:sz w:val="26"/>
          <w:szCs w:val="26"/>
          <w:rtl/>
        </w:rPr>
        <w:t>(هـ)(</w:t>
      </w:r>
      <w:r w:rsidR="008A46F0">
        <w:rPr>
          <w:rFonts w:hint="cs"/>
          <w:sz w:val="26"/>
          <w:szCs w:val="26"/>
          <w:rtl/>
        </w:rPr>
        <w:t>1</w:t>
      </w:r>
      <w:r w:rsidRPr="004A4FB0">
        <w:rPr>
          <w:rFonts w:hint="cs"/>
          <w:sz w:val="26"/>
          <w:szCs w:val="26"/>
          <w:rtl/>
        </w:rPr>
        <w:t xml:space="preserve">)، وناقشت </w:t>
      </w:r>
      <w:r w:rsidR="008A46F0">
        <w:rPr>
          <w:rFonts w:hint="cs"/>
          <w:sz w:val="26"/>
          <w:szCs w:val="26"/>
          <w:rtl/>
        </w:rPr>
        <w:t>شروط</w:t>
      </w:r>
      <w:r w:rsidRPr="004A4FB0">
        <w:rPr>
          <w:rFonts w:hint="cs"/>
          <w:sz w:val="26"/>
          <w:szCs w:val="26"/>
          <w:rtl/>
        </w:rPr>
        <w:t xml:space="preserve"> المشروع الإلزامية والمؤشرات التي </w:t>
      </w:r>
      <w:r w:rsidR="008A46F0">
        <w:rPr>
          <w:rFonts w:hint="cs"/>
          <w:sz w:val="26"/>
          <w:szCs w:val="26"/>
          <w:rtl/>
        </w:rPr>
        <w:t>سيتم</w:t>
      </w:r>
      <w:r w:rsidRPr="004A4FB0">
        <w:rPr>
          <w:rFonts w:hint="cs"/>
          <w:sz w:val="26"/>
          <w:szCs w:val="26"/>
          <w:rtl/>
        </w:rPr>
        <w:t xml:space="preserve"> دمجها في دورة المشروع وما إذا كان </w:t>
      </w:r>
      <w:r w:rsidR="008A46F0">
        <w:rPr>
          <w:rFonts w:hint="cs"/>
          <w:sz w:val="26"/>
          <w:szCs w:val="26"/>
          <w:rtl/>
        </w:rPr>
        <w:t>ينبغي معالجتها كجزء من مراحل مشرو</w:t>
      </w:r>
      <w:r w:rsidRPr="004A4FB0">
        <w:rPr>
          <w:rFonts w:hint="cs"/>
          <w:sz w:val="26"/>
          <w:szCs w:val="26"/>
          <w:rtl/>
        </w:rPr>
        <w:t>ع</w:t>
      </w:r>
      <w:r w:rsidR="008A46F0">
        <w:rPr>
          <w:rFonts w:hint="cs"/>
          <w:sz w:val="26"/>
          <w:szCs w:val="26"/>
          <w:rtl/>
        </w:rPr>
        <w:t xml:space="preserve">ات الاتفاقات </w:t>
      </w:r>
      <w:r w:rsidRPr="004A4FB0">
        <w:rPr>
          <w:rFonts w:hint="cs"/>
          <w:sz w:val="26"/>
          <w:szCs w:val="26"/>
          <w:rtl/>
        </w:rPr>
        <w:t xml:space="preserve">متعددة السنوات، مثل خطط إدارة </w:t>
      </w:r>
      <w:r w:rsidR="008A46F0">
        <w:rPr>
          <w:rFonts w:hint="cs"/>
          <w:sz w:val="26"/>
          <w:szCs w:val="26"/>
          <w:rtl/>
        </w:rPr>
        <w:t>إزالة المواد</w:t>
      </w:r>
      <w:r w:rsidRPr="004A4FB0">
        <w:rPr>
          <w:rFonts w:hint="cs"/>
          <w:sz w:val="26"/>
          <w:szCs w:val="26"/>
          <w:rtl/>
        </w:rPr>
        <w:t xml:space="preserve"> الهيدروكلوروفلوروكربون</w:t>
      </w:r>
      <w:r w:rsidR="008A46F0">
        <w:rPr>
          <w:rFonts w:hint="cs"/>
          <w:sz w:val="26"/>
          <w:szCs w:val="26"/>
          <w:rtl/>
        </w:rPr>
        <w:t>ية</w:t>
      </w:r>
      <w:r w:rsidRPr="004A4FB0">
        <w:rPr>
          <w:rFonts w:hint="cs"/>
          <w:sz w:val="26"/>
          <w:szCs w:val="26"/>
          <w:rtl/>
        </w:rPr>
        <w:t xml:space="preserve"> أو خطط تنفيذ </w:t>
      </w:r>
      <w:r w:rsidR="008A46F0">
        <w:rPr>
          <w:rFonts w:hint="cs"/>
          <w:sz w:val="26"/>
          <w:szCs w:val="26"/>
          <w:rtl/>
        </w:rPr>
        <w:t xml:space="preserve">تعديل </w:t>
      </w:r>
      <w:r w:rsidR="008A46F0" w:rsidRPr="004A4FB0">
        <w:rPr>
          <w:rFonts w:hint="cs"/>
          <w:sz w:val="26"/>
          <w:szCs w:val="26"/>
          <w:rtl/>
        </w:rPr>
        <w:t>كيغالي</w:t>
      </w:r>
      <w:r w:rsidR="008A46F0">
        <w:rPr>
          <w:rFonts w:hint="cs"/>
          <w:sz w:val="26"/>
          <w:szCs w:val="26"/>
          <w:rtl/>
        </w:rPr>
        <w:t xml:space="preserve"> للمواد</w:t>
      </w:r>
      <w:r w:rsidRPr="004A4FB0">
        <w:rPr>
          <w:rFonts w:hint="cs"/>
          <w:sz w:val="26"/>
          <w:szCs w:val="26"/>
          <w:rtl/>
        </w:rPr>
        <w:t xml:space="preserve"> الهيدروفلوروكربون</w:t>
      </w:r>
      <w:r w:rsidR="008A46F0">
        <w:rPr>
          <w:rFonts w:hint="cs"/>
          <w:sz w:val="26"/>
          <w:szCs w:val="26"/>
          <w:rtl/>
        </w:rPr>
        <w:t>ية</w:t>
      </w:r>
      <w:r w:rsidRPr="004A4FB0">
        <w:rPr>
          <w:rFonts w:hint="cs"/>
          <w:sz w:val="26"/>
          <w:szCs w:val="26"/>
          <w:rtl/>
        </w:rPr>
        <w:t>.</w:t>
      </w:r>
    </w:p>
    <w:p w14:paraId="6A1349DC" w14:textId="77777777" w:rsidR="004A4FB0" w:rsidRPr="004A4FB0" w:rsidRDefault="004A4FB0" w:rsidP="008A46F0">
      <w:pPr>
        <w:pStyle w:val="Heading1"/>
        <w:numPr>
          <w:ilvl w:val="0"/>
          <w:numId w:val="23"/>
        </w:numPr>
        <w:bidi/>
        <w:rPr>
          <w:sz w:val="26"/>
          <w:szCs w:val="26"/>
          <w:rtl/>
        </w:rPr>
      </w:pPr>
      <w:r w:rsidRPr="004A4FB0">
        <w:rPr>
          <w:rFonts w:hint="cs"/>
          <w:sz w:val="26"/>
          <w:szCs w:val="26"/>
          <w:rtl/>
        </w:rPr>
        <w:t xml:space="preserve">بالإضافة إلى هذه المناقشات، طلبت اللجنة التنفيذية، في القرار 92/40 (ب)، من الوكالات الثنائية والمنفذة </w:t>
      </w:r>
      <w:r w:rsidR="008A46F0">
        <w:rPr>
          <w:rFonts w:hint="cs"/>
          <w:sz w:val="26"/>
          <w:szCs w:val="26"/>
          <w:rtl/>
        </w:rPr>
        <w:t>أن تدرج</w:t>
      </w:r>
      <w:r w:rsidRPr="004A4FB0">
        <w:rPr>
          <w:rFonts w:hint="cs"/>
          <w:sz w:val="26"/>
          <w:szCs w:val="26"/>
          <w:rtl/>
        </w:rPr>
        <w:t xml:space="preserve"> </w:t>
      </w:r>
      <w:r w:rsidR="008A46F0">
        <w:rPr>
          <w:rFonts w:hint="cs"/>
          <w:sz w:val="26"/>
          <w:szCs w:val="26"/>
          <w:rtl/>
        </w:rPr>
        <w:t>الشروط</w:t>
      </w:r>
      <w:r w:rsidRPr="004A4FB0">
        <w:rPr>
          <w:rFonts w:hint="cs"/>
          <w:sz w:val="26"/>
          <w:szCs w:val="26"/>
          <w:rtl/>
        </w:rPr>
        <w:t xml:space="preserve"> الإلزامية ومؤشرات الأداء، الواردة في ا</w:t>
      </w:r>
      <w:r w:rsidR="008A46F0">
        <w:rPr>
          <w:rFonts w:hint="cs"/>
          <w:sz w:val="26"/>
          <w:szCs w:val="26"/>
          <w:rtl/>
        </w:rPr>
        <w:t>لمرفق الثاني والعشرين با</w:t>
      </w:r>
      <w:r w:rsidRPr="004A4FB0">
        <w:rPr>
          <w:rFonts w:hint="cs"/>
          <w:sz w:val="26"/>
          <w:szCs w:val="26"/>
          <w:rtl/>
        </w:rPr>
        <w:t>لتقرير النهائي للاجتماع</w:t>
      </w:r>
      <w:r w:rsidRPr="004A4FB0">
        <w:rPr>
          <w:rStyle w:val="FootnoteReference"/>
          <w:sz w:val="26"/>
          <w:szCs w:val="26"/>
        </w:rPr>
        <w:footnoteReference w:id="3"/>
      </w:r>
      <w:r w:rsidR="008A46F0">
        <w:rPr>
          <w:rFonts w:hint="cs"/>
          <w:sz w:val="26"/>
          <w:szCs w:val="26"/>
          <w:rtl/>
        </w:rPr>
        <w:t>، عند تقديم مراحل مشرو</w:t>
      </w:r>
      <w:r w:rsidRPr="004A4FB0">
        <w:rPr>
          <w:rFonts w:hint="cs"/>
          <w:sz w:val="26"/>
          <w:szCs w:val="26"/>
          <w:rtl/>
        </w:rPr>
        <w:t>ع</w:t>
      </w:r>
      <w:r w:rsidR="008A46F0">
        <w:rPr>
          <w:rFonts w:hint="cs"/>
          <w:sz w:val="26"/>
          <w:szCs w:val="26"/>
          <w:rtl/>
        </w:rPr>
        <w:t>ات</w:t>
      </w:r>
      <w:r w:rsidRPr="004A4FB0">
        <w:rPr>
          <w:rFonts w:hint="cs"/>
          <w:sz w:val="26"/>
          <w:szCs w:val="26"/>
          <w:rtl/>
        </w:rPr>
        <w:t xml:space="preserve"> </w:t>
      </w:r>
      <w:r w:rsidR="008A46F0">
        <w:rPr>
          <w:rFonts w:hint="cs"/>
          <w:sz w:val="26"/>
          <w:szCs w:val="26"/>
          <w:rtl/>
        </w:rPr>
        <w:t xml:space="preserve">الاتفاقات </w:t>
      </w:r>
      <w:r w:rsidR="008A46F0" w:rsidRPr="004A4FB0">
        <w:rPr>
          <w:rFonts w:hint="cs"/>
          <w:sz w:val="26"/>
          <w:szCs w:val="26"/>
          <w:rtl/>
        </w:rPr>
        <w:t>متعددة السنوات</w:t>
      </w:r>
      <w:r w:rsidRPr="004A4FB0">
        <w:rPr>
          <w:rFonts w:hint="cs"/>
          <w:sz w:val="26"/>
          <w:szCs w:val="26"/>
          <w:rtl/>
        </w:rPr>
        <w:t>، ل</w:t>
      </w:r>
      <w:r w:rsidR="008A46F0">
        <w:rPr>
          <w:rFonts w:hint="cs"/>
          <w:sz w:val="26"/>
          <w:szCs w:val="26"/>
          <w:rtl/>
        </w:rPr>
        <w:t>كي ت</w:t>
      </w:r>
      <w:r w:rsidRPr="004A4FB0">
        <w:rPr>
          <w:rFonts w:hint="cs"/>
          <w:sz w:val="26"/>
          <w:szCs w:val="26"/>
          <w:rtl/>
        </w:rPr>
        <w:t xml:space="preserve">نظر فيها اللجنة في اجتماعها الرابع والتسعين </w:t>
      </w:r>
      <w:r w:rsidRPr="008A46F0">
        <w:rPr>
          <w:rFonts w:hint="cs"/>
          <w:sz w:val="26"/>
          <w:szCs w:val="26"/>
          <w:rtl/>
        </w:rPr>
        <w:t>واجتماعاتها</w:t>
      </w:r>
      <w:r w:rsidRPr="004A4FB0">
        <w:rPr>
          <w:rFonts w:hint="cs"/>
          <w:sz w:val="26"/>
          <w:szCs w:val="26"/>
          <w:vertAlign w:val="superscript"/>
          <w:rtl/>
        </w:rPr>
        <w:t xml:space="preserve"> </w:t>
      </w:r>
      <w:r w:rsidRPr="004A4FB0">
        <w:rPr>
          <w:rFonts w:hint="cs"/>
          <w:sz w:val="26"/>
          <w:szCs w:val="26"/>
          <w:rtl/>
        </w:rPr>
        <w:t>اللاحقة.</w:t>
      </w:r>
    </w:p>
    <w:p w14:paraId="01055EA2" w14:textId="77777777" w:rsidR="004A4FB0" w:rsidRPr="004A4FB0" w:rsidRDefault="004A4FB0" w:rsidP="00474BF8">
      <w:pPr>
        <w:pStyle w:val="Heading1"/>
        <w:numPr>
          <w:ilvl w:val="0"/>
          <w:numId w:val="23"/>
        </w:numPr>
        <w:bidi/>
        <w:rPr>
          <w:sz w:val="26"/>
          <w:szCs w:val="26"/>
          <w:rtl/>
          <w:lang w:val="en-US"/>
        </w:rPr>
      </w:pPr>
      <w:r w:rsidRPr="004A4FB0">
        <w:rPr>
          <w:rFonts w:hint="cs"/>
          <w:sz w:val="26"/>
          <w:szCs w:val="26"/>
          <w:rtl/>
          <w:lang w:val="en-US"/>
        </w:rPr>
        <w:t xml:space="preserve">ولم يسمح الإطار الزمني بين الاتفاق على </w:t>
      </w:r>
      <w:r w:rsidR="00532E21">
        <w:rPr>
          <w:rFonts w:hint="cs"/>
          <w:sz w:val="26"/>
          <w:szCs w:val="26"/>
          <w:rtl/>
          <w:lang w:val="en-US"/>
        </w:rPr>
        <w:t>الشروط</w:t>
      </w:r>
      <w:r w:rsidRPr="004A4FB0">
        <w:rPr>
          <w:rFonts w:hint="cs"/>
          <w:sz w:val="26"/>
          <w:szCs w:val="26"/>
          <w:rtl/>
          <w:lang w:val="en-US"/>
        </w:rPr>
        <w:t xml:space="preserve"> والمؤشرات الإلزامية </w:t>
      </w:r>
      <w:r w:rsidR="00562411">
        <w:rPr>
          <w:rFonts w:hint="cs"/>
          <w:sz w:val="26"/>
          <w:szCs w:val="26"/>
          <w:rtl/>
          <w:lang w:val="en-US"/>
        </w:rPr>
        <w:t>والاستعراض</w:t>
      </w:r>
      <w:r w:rsidRPr="004A4FB0">
        <w:rPr>
          <w:rFonts w:hint="cs"/>
          <w:sz w:val="26"/>
          <w:szCs w:val="26"/>
          <w:rtl/>
          <w:lang w:val="en-US"/>
        </w:rPr>
        <w:t xml:space="preserve"> المط</w:t>
      </w:r>
      <w:r w:rsidR="00562411">
        <w:rPr>
          <w:rFonts w:hint="cs"/>
          <w:sz w:val="26"/>
          <w:szCs w:val="26"/>
          <w:rtl/>
          <w:lang w:val="en-US"/>
        </w:rPr>
        <w:t>لوب</w:t>
      </w:r>
      <w:r w:rsidRPr="004A4FB0">
        <w:rPr>
          <w:rFonts w:hint="cs"/>
          <w:sz w:val="26"/>
          <w:szCs w:val="26"/>
          <w:rtl/>
          <w:lang w:val="en-US"/>
        </w:rPr>
        <w:t xml:space="preserve"> بالتوصل إلى استنتاجات حول كيفية مساعدة هذه </w:t>
      </w:r>
      <w:r w:rsidR="00202DFB">
        <w:rPr>
          <w:rFonts w:hint="cs"/>
          <w:sz w:val="26"/>
          <w:szCs w:val="26"/>
          <w:rtl/>
          <w:lang w:val="en-US"/>
        </w:rPr>
        <w:t>الشروط</w:t>
      </w:r>
      <w:r w:rsidRPr="004A4FB0">
        <w:rPr>
          <w:rFonts w:hint="cs"/>
          <w:sz w:val="26"/>
          <w:szCs w:val="26"/>
          <w:rtl/>
          <w:lang w:val="en-US"/>
        </w:rPr>
        <w:t xml:space="preserve"> والمؤشرات في تعزيز تنفيذ سياسة </w:t>
      </w:r>
      <w:r w:rsidR="00202DFB">
        <w:rPr>
          <w:rFonts w:hint="cs"/>
          <w:sz w:val="26"/>
          <w:szCs w:val="26"/>
          <w:rtl/>
          <w:lang w:val="en-US"/>
        </w:rPr>
        <w:t>تعميم مراعاة المنظور الجنساني</w:t>
      </w:r>
      <w:r w:rsidRPr="004A4FB0">
        <w:rPr>
          <w:rFonts w:hint="cs"/>
          <w:sz w:val="26"/>
          <w:szCs w:val="26"/>
          <w:rtl/>
          <w:lang w:val="en-US"/>
        </w:rPr>
        <w:t xml:space="preserve"> وتحقيق أهدافها، </w:t>
      </w:r>
      <w:r w:rsidR="00202DFB">
        <w:rPr>
          <w:rFonts w:hint="cs"/>
          <w:sz w:val="26"/>
          <w:szCs w:val="26"/>
          <w:rtl/>
          <w:lang w:val="en-US"/>
        </w:rPr>
        <w:t>لأن</w:t>
      </w:r>
      <w:r w:rsidRPr="004A4FB0">
        <w:rPr>
          <w:rFonts w:hint="cs"/>
          <w:sz w:val="26"/>
          <w:szCs w:val="26"/>
          <w:rtl/>
          <w:lang w:val="en-US"/>
        </w:rPr>
        <w:t xml:space="preserve"> هذا الإطار الزمني </w:t>
      </w:r>
      <w:r w:rsidR="00202DFB">
        <w:rPr>
          <w:rFonts w:hint="cs"/>
          <w:sz w:val="26"/>
          <w:szCs w:val="26"/>
          <w:rtl/>
          <w:lang w:val="en-US"/>
        </w:rPr>
        <w:t xml:space="preserve">كلن </w:t>
      </w:r>
      <w:r w:rsidRPr="004A4FB0">
        <w:rPr>
          <w:rFonts w:hint="cs"/>
          <w:sz w:val="26"/>
          <w:szCs w:val="26"/>
          <w:rtl/>
          <w:lang w:val="en-US"/>
        </w:rPr>
        <w:t xml:space="preserve">قصيرًا للغاية بحيث لا يمكن أن نشهد نتائج </w:t>
      </w:r>
      <w:r w:rsidR="00202DFB">
        <w:rPr>
          <w:rFonts w:hint="cs"/>
          <w:sz w:val="26"/>
          <w:szCs w:val="26"/>
          <w:rtl/>
          <w:lang w:val="en-US"/>
        </w:rPr>
        <w:t>جوهرية</w:t>
      </w:r>
      <w:r w:rsidR="00202DFB" w:rsidRPr="004A4FB0">
        <w:rPr>
          <w:rFonts w:hint="cs"/>
          <w:sz w:val="26"/>
          <w:szCs w:val="26"/>
          <w:rtl/>
          <w:lang w:val="en-US"/>
        </w:rPr>
        <w:t xml:space="preserve"> </w:t>
      </w:r>
      <w:r w:rsidRPr="004A4FB0">
        <w:rPr>
          <w:rFonts w:hint="cs"/>
          <w:sz w:val="26"/>
          <w:szCs w:val="26"/>
          <w:rtl/>
          <w:lang w:val="en-US"/>
        </w:rPr>
        <w:t xml:space="preserve">على أرض الواقع أو نلاحظ التغييرات </w:t>
      </w:r>
      <w:r w:rsidR="00202DFB">
        <w:rPr>
          <w:rFonts w:hint="cs"/>
          <w:sz w:val="26"/>
          <w:szCs w:val="26"/>
          <w:rtl/>
          <w:lang w:val="en-US"/>
        </w:rPr>
        <w:t>الجوهرية</w:t>
      </w:r>
      <w:r w:rsidRPr="004A4FB0">
        <w:rPr>
          <w:rFonts w:hint="cs"/>
          <w:sz w:val="26"/>
          <w:szCs w:val="26"/>
          <w:rtl/>
          <w:lang w:val="en-US"/>
        </w:rPr>
        <w:t xml:space="preserve"> التي تحدث بالف</w:t>
      </w:r>
      <w:r w:rsidR="00202DFB">
        <w:rPr>
          <w:rFonts w:hint="cs"/>
          <w:sz w:val="26"/>
          <w:szCs w:val="26"/>
          <w:rtl/>
          <w:lang w:val="en-US"/>
        </w:rPr>
        <w:t>عل في إطار كل مشروع من المشرو</w:t>
      </w:r>
      <w:r w:rsidRPr="004A4FB0">
        <w:rPr>
          <w:rFonts w:hint="cs"/>
          <w:sz w:val="26"/>
          <w:szCs w:val="26"/>
          <w:rtl/>
          <w:lang w:val="en-US"/>
        </w:rPr>
        <w:t>ع</w:t>
      </w:r>
      <w:r w:rsidR="00202DFB">
        <w:rPr>
          <w:rFonts w:hint="cs"/>
          <w:sz w:val="26"/>
          <w:szCs w:val="26"/>
          <w:rtl/>
          <w:lang w:val="en-US"/>
        </w:rPr>
        <w:t>ات.</w:t>
      </w:r>
      <w:r w:rsidRPr="004A4FB0">
        <w:rPr>
          <w:sz w:val="26"/>
          <w:szCs w:val="26"/>
          <w:lang w:val="en-US"/>
        </w:rPr>
        <w:t xml:space="preserve"> </w:t>
      </w:r>
      <w:r w:rsidRPr="004A4FB0">
        <w:rPr>
          <w:rFonts w:hint="cs"/>
          <w:sz w:val="26"/>
          <w:szCs w:val="26"/>
          <w:rtl/>
          <w:lang w:val="en-US"/>
        </w:rPr>
        <w:t xml:space="preserve">ومع ذلك، فإن </w:t>
      </w:r>
      <w:r w:rsidRPr="004A4FB0">
        <w:rPr>
          <w:rFonts w:eastAsia="Calibri" w:hint="cs"/>
          <w:sz w:val="26"/>
          <w:szCs w:val="26"/>
          <w:rtl/>
        </w:rPr>
        <w:t xml:space="preserve">عدد </w:t>
      </w:r>
      <w:r w:rsidR="00202DFB" w:rsidRPr="004A4FB0">
        <w:rPr>
          <w:rFonts w:eastAsia="Calibri" w:hint="cs"/>
          <w:sz w:val="26"/>
          <w:szCs w:val="26"/>
          <w:rtl/>
        </w:rPr>
        <w:t xml:space="preserve">الأنشطة </w:t>
      </w:r>
      <w:r w:rsidRPr="004A4FB0">
        <w:rPr>
          <w:rFonts w:eastAsia="Calibri" w:hint="cs"/>
          <w:sz w:val="26"/>
          <w:szCs w:val="26"/>
          <w:rtl/>
        </w:rPr>
        <w:lastRenderedPageBreak/>
        <w:t>المتزايد وتنوع</w:t>
      </w:r>
      <w:r w:rsidR="00202DFB">
        <w:rPr>
          <w:rFonts w:eastAsia="Calibri" w:hint="cs"/>
          <w:sz w:val="26"/>
          <w:szCs w:val="26"/>
          <w:rtl/>
        </w:rPr>
        <w:t>ها</w:t>
      </w:r>
      <w:r w:rsidRPr="004A4FB0">
        <w:rPr>
          <w:rFonts w:eastAsia="Calibri" w:hint="cs"/>
          <w:sz w:val="26"/>
          <w:szCs w:val="26"/>
          <w:rtl/>
        </w:rPr>
        <w:t xml:space="preserve"> التي تركز على تنفيذ سياسة </w:t>
      </w:r>
      <w:r w:rsidR="00202DFB">
        <w:rPr>
          <w:rFonts w:eastAsia="Calibri" w:hint="cs"/>
          <w:sz w:val="26"/>
          <w:szCs w:val="26"/>
          <w:rtl/>
        </w:rPr>
        <w:t>تعميم مراعاة المنظور الجنساني في وثائق المشرو</w:t>
      </w:r>
      <w:r w:rsidRPr="004A4FB0">
        <w:rPr>
          <w:rFonts w:eastAsia="Calibri" w:hint="cs"/>
          <w:sz w:val="26"/>
          <w:szCs w:val="26"/>
          <w:rtl/>
        </w:rPr>
        <w:t>ع</w:t>
      </w:r>
      <w:r w:rsidR="00202DFB">
        <w:rPr>
          <w:rFonts w:eastAsia="Calibri" w:hint="cs"/>
          <w:sz w:val="26"/>
          <w:szCs w:val="26"/>
          <w:rtl/>
        </w:rPr>
        <w:t>ات</w:t>
      </w:r>
      <w:r w:rsidRPr="004A4FB0">
        <w:rPr>
          <w:rFonts w:eastAsia="Calibri" w:hint="cs"/>
          <w:sz w:val="26"/>
          <w:szCs w:val="26"/>
          <w:rtl/>
        </w:rPr>
        <w:t xml:space="preserve"> أمر ملحوظ وحاسم. </w:t>
      </w:r>
      <w:r w:rsidRPr="004A4FB0">
        <w:rPr>
          <w:rFonts w:hint="cs"/>
          <w:sz w:val="26"/>
          <w:szCs w:val="26"/>
          <w:rtl/>
          <w:lang w:val="en-US"/>
        </w:rPr>
        <w:t xml:space="preserve">وفي هذه الوثيقة، تقدم الأمانة تحديثًا بشأن تنفيذ سياسة </w:t>
      </w:r>
      <w:r w:rsidR="00474BF8">
        <w:rPr>
          <w:rFonts w:eastAsia="Calibri" w:hint="cs"/>
          <w:sz w:val="26"/>
          <w:szCs w:val="26"/>
          <w:rtl/>
        </w:rPr>
        <w:t xml:space="preserve">تعميم مراعاة المنظور الجنساني </w:t>
      </w:r>
      <w:r w:rsidRPr="004A4FB0">
        <w:rPr>
          <w:rFonts w:hint="cs"/>
          <w:sz w:val="26"/>
          <w:szCs w:val="26"/>
          <w:rtl/>
          <w:lang w:val="en-US"/>
        </w:rPr>
        <w:t xml:space="preserve">ووصفًا للوضع الحالي بعد </w:t>
      </w:r>
      <w:r w:rsidR="00474BF8">
        <w:rPr>
          <w:rFonts w:hint="cs"/>
          <w:sz w:val="26"/>
          <w:szCs w:val="26"/>
          <w:rtl/>
          <w:lang w:val="en-US"/>
        </w:rPr>
        <w:t>استعراض تنفيذ السياسة، الذي أجري</w:t>
      </w:r>
      <w:r w:rsidRPr="004A4FB0">
        <w:rPr>
          <w:rFonts w:hint="cs"/>
          <w:sz w:val="26"/>
          <w:szCs w:val="26"/>
          <w:rtl/>
          <w:lang w:val="en-US"/>
        </w:rPr>
        <w:t xml:space="preserve"> في عام </w:t>
      </w:r>
      <w:r w:rsidRPr="004A4FB0">
        <w:rPr>
          <w:sz w:val="26"/>
          <w:szCs w:val="26"/>
          <w:lang w:val="en-US"/>
        </w:rPr>
        <w:t>2022</w:t>
      </w:r>
      <w:r w:rsidR="00474BF8">
        <w:rPr>
          <w:rFonts w:hint="cs"/>
          <w:sz w:val="26"/>
          <w:szCs w:val="26"/>
          <w:rtl/>
          <w:lang w:val="en-US"/>
        </w:rPr>
        <w:t>، والاتفاق في عام</w:t>
      </w:r>
      <w:r w:rsidRPr="004A4FB0">
        <w:rPr>
          <w:sz w:val="26"/>
          <w:szCs w:val="26"/>
          <w:lang w:val="en-US"/>
        </w:rPr>
        <w:t xml:space="preserve">2023 </w:t>
      </w:r>
      <w:r w:rsidR="00474BF8">
        <w:rPr>
          <w:rFonts w:hint="cs"/>
          <w:sz w:val="26"/>
          <w:szCs w:val="26"/>
          <w:rtl/>
          <w:lang w:val="en-US"/>
        </w:rPr>
        <w:t xml:space="preserve"> </w:t>
      </w:r>
      <w:r w:rsidRPr="004A4FB0">
        <w:rPr>
          <w:rFonts w:hint="cs"/>
          <w:sz w:val="26"/>
          <w:szCs w:val="26"/>
          <w:rtl/>
          <w:lang w:val="en-US"/>
        </w:rPr>
        <w:t xml:space="preserve">على </w:t>
      </w:r>
      <w:r w:rsidR="00474BF8">
        <w:rPr>
          <w:rFonts w:hint="cs"/>
          <w:sz w:val="26"/>
          <w:szCs w:val="26"/>
          <w:rtl/>
          <w:lang w:val="en-US"/>
        </w:rPr>
        <w:t>الشروط</w:t>
      </w:r>
      <w:r w:rsidRPr="004A4FB0">
        <w:rPr>
          <w:rFonts w:hint="cs"/>
          <w:sz w:val="26"/>
          <w:szCs w:val="26"/>
          <w:rtl/>
          <w:lang w:val="en-US"/>
        </w:rPr>
        <w:t xml:space="preserve"> الإلزامية ومؤشرات الأداء</w:t>
      </w:r>
      <w:r w:rsidRPr="004A4FB0">
        <w:rPr>
          <w:sz w:val="26"/>
          <w:szCs w:val="26"/>
          <w:lang w:val="en-US"/>
        </w:rPr>
        <w:t>.</w:t>
      </w:r>
    </w:p>
    <w:p w14:paraId="460C1AEF" w14:textId="77777777" w:rsidR="004A4FB0" w:rsidRPr="004A4FB0" w:rsidRDefault="004A4FB0" w:rsidP="00DE4EFC">
      <w:pPr>
        <w:bidi/>
        <w:rPr>
          <w:b/>
          <w:bCs/>
          <w:sz w:val="26"/>
          <w:szCs w:val="26"/>
          <w:lang w:val="en-US"/>
        </w:rPr>
      </w:pPr>
      <w:r w:rsidRPr="004A4FB0">
        <w:rPr>
          <w:rFonts w:hint="cs"/>
          <w:b/>
          <w:bCs/>
          <w:sz w:val="26"/>
          <w:szCs w:val="26"/>
          <w:rtl/>
        </w:rPr>
        <w:t xml:space="preserve">قرارات اللجنة التنفيذية بشأن </w:t>
      </w:r>
      <w:r w:rsidRPr="004A4FB0">
        <w:rPr>
          <w:rFonts w:hint="cs"/>
          <w:b/>
          <w:bCs/>
          <w:sz w:val="26"/>
          <w:szCs w:val="26"/>
          <w:rtl/>
          <w:lang w:val="en-US"/>
        </w:rPr>
        <w:t xml:space="preserve">سياسة </w:t>
      </w:r>
      <w:r w:rsidR="00DE4EFC" w:rsidRPr="00DE4EFC">
        <w:rPr>
          <w:rFonts w:eastAsia="Calibri" w:hint="cs"/>
          <w:b/>
          <w:bCs/>
          <w:sz w:val="26"/>
          <w:szCs w:val="26"/>
          <w:rtl/>
        </w:rPr>
        <w:t>تعميم مراعاة المنظور الجنساني</w:t>
      </w:r>
      <w:r w:rsidR="00DE4EFC">
        <w:rPr>
          <w:rFonts w:eastAsia="Calibri" w:hint="cs"/>
          <w:sz w:val="26"/>
          <w:szCs w:val="26"/>
          <w:rtl/>
        </w:rPr>
        <w:t xml:space="preserve"> </w:t>
      </w:r>
      <w:r w:rsidR="00DE4EFC">
        <w:rPr>
          <w:rFonts w:hint="cs"/>
          <w:b/>
          <w:bCs/>
          <w:sz w:val="26"/>
          <w:szCs w:val="26"/>
          <w:rtl/>
        </w:rPr>
        <w:t>ل</w:t>
      </w:r>
      <w:r w:rsidRPr="004A4FB0">
        <w:rPr>
          <w:rFonts w:hint="cs"/>
          <w:b/>
          <w:bCs/>
          <w:sz w:val="26"/>
          <w:szCs w:val="26"/>
          <w:rtl/>
        </w:rPr>
        <w:t>لصندوق المتعدد الأطراف</w:t>
      </w:r>
    </w:p>
    <w:p w14:paraId="59721180" w14:textId="77777777" w:rsidR="004A4FB0" w:rsidRDefault="004A4FB0" w:rsidP="004A4FB0">
      <w:pPr>
        <w:rPr>
          <w:lang w:val="en-US"/>
        </w:rPr>
      </w:pPr>
    </w:p>
    <w:p w14:paraId="0816362B" w14:textId="77777777" w:rsidR="004A4FB0" w:rsidRPr="004E5B74" w:rsidRDefault="004A4FB0" w:rsidP="00694D53">
      <w:pPr>
        <w:pStyle w:val="Heading1"/>
        <w:numPr>
          <w:ilvl w:val="0"/>
          <w:numId w:val="23"/>
        </w:numPr>
        <w:bidi/>
        <w:rPr>
          <w:sz w:val="26"/>
          <w:szCs w:val="26"/>
          <w:lang w:val="en-US"/>
        </w:rPr>
      </w:pPr>
      <w:r w:rsidRPr="004E5B74">
        <w:rPr>
          <w:rFonts w:hint="cs"/>
          <w:sz w:val="26"/>
          <w:szCs w:val="26"/>
          <w:rtl/>
          <w:lang w:val="en-US"/>
        </w:rPr>
        <w:t xml:space="preserve">يبين الجدول </w:t>
      </w:r>
      <w:r w:rsidRPr="004E5B74">
        <w:rPr>
          <w:sz w:val="26"/>
          <w:szCs w:val="26"/>
          <w:lang w:val="en-US"/>
        </w:rPr>
        <w:t>1</w:t>
      </w:r>
      <w:r w:rsidRPr="004E5B74">
        <w:rPr>
          <w:rFonts w:hint="cs"/>
          <w:sz w:val="26"/>
          <w:szCs w:val="26"/>
          <w:rtl/>
          <w:lang w:val="en-US"/>
        </w:rPr>
        <w:t xml:space="preserve">، حسب الترتيب الزمني، القرارات التي اتخذتها اللجنة التنفيذية بشأن </w:t>
      </w:r>
      <w:r w:rsidRPr="004E5B74">
        <w:rPr>
          <w:rFonts w:hint="cs"/>
          <w:sz w:val="26"/>
          <w:szCs w:val="26"/>
          <w:rtl/>
        </w:rPr>
        <w:t xml:space="preserve">سياسة </w:t>
      </w:r>
      <w:r w:rsidR="00694D53">
        <w:rPr>
          <w:rFonts w:eastAsia="Calibri" w:hint="cs"/>
          <w:sz w:val="26"/>
          <w:szCs w:val="26"/>
          <w:rtl/>
        </w:rPr>
        <w:t xml:space="preserve">تعميم مراعاة المنظور الجنساني </w:t>
      </w:r>
      <w:r w:rsidR="00694D53">
        <w:rPr>
          <w:rFonts w:hint="cs"/>
          <w:sz w:val="26"/>
          <w:szCs w:val="26"/>
          <w:rtl/>
        </w:rPr>
        <w:t>ل</w:t>
      </w:r>
      <w:r w:rsidRPr="004E5B74">
        <w:rPr>
          <w:rFonts w:hint="cs"/>
          <w:sz w:val="26"/>
          <w:szCs w:val="26"/>
          <w:rtl/>
        </w:rPr>
        <w:t xml:space="preserve">لصندوق المتعدد الأطراف، </w:t>
      </w:r>
      <w:r w:rsidRPr="004E5B74">
        <w:rPr>
          <w:rFonts w:hint="cs"/>
          <w:sz w:val="26"/>
          <w:szCs w:val="26"/>
          <w:rtl/>
          <w:lang w:val="en-US"/>
        </w:rPr>
        <w:t xml:space="preserve">ويبين تطور </w:t>
      </w:r>
      <w:r w:rsidR="00694D53">
        <w:rPr>
          <w:rFonts w:hint="cs"/>
          <w:sz w:val="26"/>
          <w:szCs w:val="26"/>
          <w:rtl/>
          <w:lang w:val="en-US"/>
        </w:rPr>
        <w:t>الولاية</w:t>
      </w:r>
      <w:r w:rsidRPr="004E5B74">
        <w:rPr>
          <w:rFonts w:hint="cs"/>
          <w:sz w:val="26"/>
          <w:szCs w:val="26"/>
          <w:rtl/>
          <w:lang w:val="en-US"/>
        </w:rPr>
        <w:t xml:space="preserve"> والالتزامات والتوجيهات المتعلقة بها</w:t>
      </w:r>
      <w:r w:rsidRPr="004E5B74">
        <w:rPr>
          <w:sz w:val="26"/>
          <w:szCs w:val="26"/>
          <w:lang w:val="en-US"/>
        </w:rPr>
        <w:t>.</w:t>
      </w:r>
    </w:p>
    <w:p w14:paraId="5728BADB" w14:textId="77777777" w:rsidR="004A4FB0" w:rsidRPr="004E5B74" w:rsidRDefault="004A4FB0" w:rsidP="0076415E">
      <w:pPr>
        <w:bidi/>
        <w:rPr>
          <w:b/>
          <w:bCs/>
          <w:sz w:val="26"/>
          <w:szCs w:val="26"/>
        </w:rPr>
      </w:pPr>
      <w:r w:rsidRPr="004E5B74">
        <w:rPr>
          <w:rFonts w:hint="cs"/>
          <w:b/>
          <w:bCs/>
          <w:sz w:val="26"/>
          <w:szCs w:val="26"/>
          <w:rtl/>
          <w:lang w:val="en-US"/>
        </w:rPr>
        <w:t>الجدول</w:t>
      </w:r>
      <w:r w:rsidR="0076415E">
        <w:rPr>
          <w:rFonts w:hint="cs"/>
          <w:b/>
          <w:bCs/>
          <w:sz w:val="26"/>
          <w:szCs w:val="26"/>
          <w:rtl/>
          <w:lang w:val="en-US"/>
        </w:rPr>
        <w:t xml:space="preserve"> 1</w:t>
      </w:r>
      <w:r w:rsidRPr="004E5B74">
        <w:rPr>
          <w:b/>
          <w:bCs/>
          <w:sz w:val="26"/>
          <w:szCs w:val="26"/>
          <w:lang w:val="en-US"/>
        </w:rPr>
        <w:t>:</w:t>
      </w:r>
      <w:r w:rsidRPr="004E5B74">
        <w:rPr>
          <w:rFonts w:hint="cs"/>
          <w:sz w:val="26"/>
          <w:szCs w:val="26"/>
          <w:rtl/>
          <w:lang w:val="en-US"/>
        </w:rPr>
        <w:t xml:space="preserve"> </w:t>
      </w:r>
      <w:r w:rsidRPr="00D21F95">
        <w:rPr>
          <w:rFonts w:hint="cs"/>
          <w:b/>
          <w:bCs/>
          <w:sz w:val="26"/>
          <w:szCs w:val="26"/>
          <w:rtl/>
          <w:lang w:val="en-US"/>
        </w:rPr>
        <w:t>القرارات المتعلقة</w:t>
      </w:r>
      <w:r w:rsidRPr="004E5B74">
        <w:rPr>
          <w:rFonts w:hint="cs"/>
          <w:sz w:val="26"/>
          <w:szCs w:val="26"/>
          <w:rtl/>
          <w:lang w:val="en-US"/>
        </w:rPr>
        <w:t xml:space="preserve"> </w:t>
      </w:r>
      <w:r w:rsidRPr="004E5B74">
        <w:rPr>
          <w:rFonts w:hint="cs"/>
          <w:b/>
          <w:bCs/>
          <w:sz w:val="26"/>
          <w:szCs w:val="26"/>
          <w:rtl/>
        </w:rPr>
        <w:t xml:space="preserve">بسياسة </w:t>
      </w:r>
      <w:r w:rsidR="0076415E" w:rsidRPr="0076415E">
        <w:rPr>
          <w:rFonts w:eastAsia="Calibri" w:hint="cs"/>
          <w:b/>
          <w:bCs/>
          <w:sz w:val="26"/>
          <w:szCs w:val="26"/>
          <w:rtl/>
        </w:rPr>
        <w:t>تعميم مراعاة المنظور الجنساني</w:t>
      </w:r>
      <w:r w:rsidR="0076415E">
        <w:rPr>
          <w:rFonts w:eastAsia="Calibri" w:hint="cs"/>
          <w:sz w:val="26"/>
          <w:szCs w:val="26"/>
          <w:rtl/>
        </w:rPr>
        <w:t xml:space="preserve"> </w:t>
      </w:r>
      <w:r w:rsidR="0076415E">
        <w:rPr>
          <w:rFonts w:hint="cs"/>
          <w:b/>
          <w:bCs/>
          <w:sz w:val="26"/>
          <w:szCs w:val="26"/>
          <w:rtl/>
        </w:rPr>
        <w:t>ل</w:t>
      </w:r>
      <w:r w:rsidRPr="004E5B74">
        <w:rPr>
          <w:rFonts w:hint="cs"/>
          <w:b/>
          <w:bCs/>
          <w:sz w:val="26"/>
          <w:szCs w:val="26"/>
          <w:rtl/>
        </w:rPr>
        <w:t>لصندوق المتعدد الأطراف</w:t>
      </w:r>
    </w:p>
    <w:tbl>
      <w:tblPr>
        <w:tblStyle w:val="TableGrid"/>
        <w:bidiVisual/>
        <w:tblW w:w="0" w:type="auto"/>
        <w:tblLook w:val="04A0" w:firstRow="1" w:lastRow="0" w:firstColumn="1" w:lastColumn="0" w:noHBand="0" w:noVBand="1"/>
      </w:tblPr>
      <w:tblGrid>
        <w:gridCol w:w="1011"/>
        <w:gridCol w:w="1263"/>
        <w:gridCol w:w="7166"/>
      </w:tblGrid>
      <w:tr w:rsidR="004A4FB0" w:rsidRPr="00D21F95" w14:paraId="1D9E1A85" w14:textId="77777777" w:rsidTr="00075035">
        <w:tc>
          <w:tcPr>
            <w:tcW w:w="1011" w:type="dxa"/>
            <w:tcBorders>
              <w:top w:val="single" w:sz="4" w:space="0" w:color="auto"/>
              <w:left w:val="single" w:sz="4" w:space="0" w:color="auto"/>
              <w:bottom w:val="single" w:sz="4" w:space="0" w:color="auto"/>
              <w:right w:val="single" w:sz="4" w:space="0" w:color="auto"/>
            </w:tcBorders>
            <w:hideMark/>
          </w:tcPr>
          <w:p w14:paraId="509535FB" w14:textId="77777777" w:rsidR="004A4FB0" w:rsidRPr="00D21F95" w:rsidRDefault="00075035">
            <w:pPr>
              <w:bidi/>
              <w:jc w:val="center"/>
              <w:rPr>
                <w:rFonts w:asciiTheme="majorBidi" w:hAnsiTheme="majorBidi" w:cstheme="majorBidi"/>
                <w:b/>
                <w:bCs/>
                <w:sz w:val="20"/>
              </w:rPr>
            </w:pPr>
            <w:r w:rsidRPr="00D21F95">
              <w:rPr>
                <w:rFonts w:asciiTheme="majorBidi" w:hAnsiTheme="majorBidi" w:cstheme="majorBidi"/>
                <w:b/>
                <w:bCs/>
                <w:sz w:val="20"/>
                <w:rtl/>
              </w:rPr>
              <w:t>ال</w:t>
            </w:r>
            <w:r w:rsidR="004A4FB0" w:rsidRPr="00D21F95">
              <w:rPr>
                <w:rFonts w:asciiTheme="majorBidi" w:hAnsiTheme="majorBidi" w:cstheme="majorBidi"/>
                <w:b/>
                <w:bCs/>
                <w:sz w:val="20"/>
                <w:rtl/>
              </w:rPr>
              <w:t>قرار</w:t>
            </w:r>
          </w:p>
        </w:tc>
        <w:tc>
          <w:tcPr>
            <w:tcW w:w="1263" w:type="dxa"/>
            <w:tcBorders>
              <w:top w:val="single" w:sz="4" w:space="0" w:color="auto"/>
              <w:left w:val="single" w:sz="4" w:space="0" w:color="auto"/>
              <w:bottom w:val="single" w:sz="4" w:space="0" w:color="auto"/>
              <w:right w:val="single" w:sz="4" w:space="0" w:color="auto"/>
            </w:tcBorders>
            <w:hideMark/>
          </w:tcPr>
          <w:p w14:paraId="0744B089" w14:textId="77777777" w:rsidR="004A4FB0" w:rsidRPr="00D21F95" w:rsidRDefault="004A4FB0" w:rsidP="00075035">
            <w:pPr>
              <w:bidi/>
              <w:jc w:val="center"/>
              <w:rPr>
                <w:rFonts w:asciiTheme="majorBidi" w:hAnsiTheme="majorBidi" w:cstheme="majorBidi"/>
                <w:b/>
                <w:bCs/>
                <w:sz w:val="20"/>
              </w:rPr>
            </w:pPr>
            <w:r w:rsidRPr="00D21F95">
              <w:rPr>
                <w:rFonts w:asciiTheme="majorBidi" w:hAnsiTheme="majorBidi" w:cstheme="majorBidi"/>
                <w:b/>
                <w:bCs/>
                <w:sz w:val="20"/>
                <w:rtl/>
              </w:rPr>
              <w:t xml:space="preserve">تاريخ </w:t>
            </w:r>
            <w:r w:rsidR="00075035" w:rsidRPr="00D21F95">
              <w:rPr>
                <w:rFonts w:asciiTheme="majorBidi" w:hAnsiTheme="majorBidi" w:cstheme="majorBidi"/>
                <w:b/>
                <w:bCs/>
                <w:sz w:val="20"/>
                <w:rtl/>
              </w:rPr>
              <w:t>الاعتماد</w:t>
            </w:r>
          </w:p>
        </w:tc>
        <w:tc>
          <w:tcPr>
            <w:tcW w:w="7166" w:type="dxa"/>
            <w:tcBorders>
              <w:top w:val="single" w:sz="4" w:space="0" w:color="auto"/>
              <w:left w:val="single" w:sz="4" w:space="0" w:color="auto"/>
              <w:bottom w:val="single" w:sz="4" w:space="0" w:color="auto"/>
              <w:right w:val="single" w:sz="4" w:space="0" w:color="auto"/>
            </w:tcBorders>
            <w:hideMark/>
          </w:tcPr>
          <w:p w14:paraId="71351CC8" w14:textId="77777777" w:rsidR="004A4FB0" w:rsidRPr="00D21F95" w:rsidRDefault="00075035">
            <w:pPr>
              <w:bidi/>
              <w:jc w:val="center"/>
              <w:rPr>
                <w:rFonts w:asciiTheme="majorBidi" w:hAnsiTheme="majorBidi" w:cstheme="majorBidi"/>
                <w:b/>
                <w:bCs/>
                <w:sz w:val="20"/>
              </w:rPr>
            </w:pPr>
            <w:r w:rsidRPr="00D21F95">
              <w:rPr>
                <w:rFonts w:asciiTheme="majorBidi" w:hAnsiTheme="majorBidi" w:cstheme="majorBidi"/>
                <w:b/>
                <w:bCs/>
                <w:sz w:val="20"/>
                <w:rtl/>
              </w:rPr>
              <w:t>الولاية</w:t>
            </w:r>
          </w:p>
        </w:tc>
      </w:tr>
      <w:tr w:rsidR="004A4FB0" w:rsidRPr="00D21F95" w14:paraId="43EAA038" w14:textId="77777777" w:rsidTr="00075035">
        <w:tc>
          <w:tcPr>
            <w:tcW w:w="1011" w:type="dxa"/>
            <w:tcBorders>
              <w:top w:val="single" w:sz="4" w:space="0" w:color="auto"/>
              <w:left w:val="single" w:sz="4" w:space="0" w:color="auto"/>
              <w:bottom w:val="single" w:sz="4" w:space="0" w:color="auto"/>
              <w:right w:val="single" w:sz="4" w:space="0" w:color="auto"/>
            </w:tcBorders>
            <w:hideMark/>
          </w:tcPr>
          <w:p w14:paraId="556C2F84" w14:textId="77777777" w:rsidR="004A4FB0" w:rsidRPr="00D21F95" w:rsidRDefault="00075035">
            <w:pPr>
              <w:bidi/>
              <w:jc w:val="center"/>
              <w:rPr>
                <w:rFonts w:asciiTheme="majorBidi" w:hAnsiTheme="majorBidi" w:cstheme="majorBidi"/>
                <w:sz w:val="20"/>
                <w:lang w:val="en-US"/>
              </w:rPr>
            </w:pPr>
            <w:r w:rsidRPr="00D21F95">
              <w:rPr>
                <w:rFonts w:asciiTheme="majorBidi" w:hAnsiTheme="majorBidi" w:cstheme="majorBidi"/>
                <w:sz w:val="20"/>
                <w:rtl/>
              </w:rPr>
              <w:t>89/84</w:t>
            </w:r>
          </w:p>
        </w:tc>
        <w:tc>
          <w:tcPr>
            <w:tcW w:w="1263" w:type="dxa"/>
            <w:tcBorders>
              <w:top w:val="single" w:sz="4" w:space="0" w:color="auto"/>
              <w:left w:val="single" w:sz="4" w:space="0" w:color="auto"/>
              <w:bottom w:val="single" w:sz="4" w:space="0" w:color="auto"/>
              <w:right w:val="single" w:sz="4" w:space="0" w:color="auto"/>
            </w:tcBorders>
            <w:hideMark/>
          </w:tcPr>
          <w:p w14:paraId="3267B492" w14:textId="77777777" w:rsidR="004A4FB0" w:rsidRPr="00D21F95" w:rsidRDefault="004A4FB0">
            <w:pPr>
              <w:bidi/>
              <w:jc w:val="center"/>
              <w:rPr>
                <w:rFonts w:asciiTheme="majorBidi" w:hAnsiTheme="majorBidi" w:cstheme="majorBidi"/>
                <w:sz w:val="20"/>
              </w:rPr>
            </w:pPr>
            <w:r w:rsidRPr="00D21F95">
              <w:rPr>
                <w:rFonts w:asciiTheme="majorBidi" w:hAnsiTheme="majorBidi" w:cstheme="majorBidi"/>
                <w:sz w:val="20"/>
                <w:rtl/>
              </w:rPr>
              <w:t>ديسمبر</w:t>
            </w:r>
            <w:r w:rsidR="00075035" w:rsidRPr="00D21F95">
              <w:rPr>
                <w:rFonts w:asciiTheme="majorBidi" w:hAnsiTheme="majorBidi" w:cstheme="majorBidi"/>
                <w:sz w:val="20"/>
                <w:rtl/>
              </w:rPr>
              <w:t>/ كانون الأول</w:t>
            </w:r>
            <w:r w:rsidRPr="00D21F95">
              <w:rPr>
                <w:rFonts w:asciiTheme="majorBidi" w:hAnsiTheme="majorBidi" w:cstheme="majorBidi"/>
                <w:sz w:val="20"/>
                <w:rtl/>
              </w:rPr>
              <w:t xml:space="preserve"> 2019</w:t>
            </w:r>
          </w:p>
        </w:tc>
        <w:tc>
          <w:tcPr>
            <w:tcW w:w="7166" w:type="dxa"/>
            <w:tcBorders>
              <w:top w:val="single" w:sz="4" w:space="0" w:color="auto"/>
              <w:left w:val="single" w:sz="4" w:space="0" w:color="auto"/>
              <w:bottom w:val="single" w:sz="4" w:space="0" w:color="auto"/>
              <w:right w:val="single" w:sz="4" w:space="0" w:color="auto"/>
            </w:tcBorders>
            <w:hideMark/>
          </w:tcPr>
          <w:p w14:paraId="4F8701CE" w14:textId="77777777" w:rsidR="004A4FB0" w:rsidRPr="00D21F95" w:rsidRDefault="00C77A1A" w:rsidP="00DA6418">
            <w:pPr>
              <w:pStyle w:val="ListParagraph"/>
              <w:numPr>
                <w:ilvl w:val="0"/>
                <w:numId w:val="24"/>
              </w:numPr>
              <w:bidi/>
              <w:rPr>
                <w:rFonts w:asciiTheme="majorBidi" w:hAnsiTheme="majorBidi" w:cstheme="majorBidi"/>
                <w:sz w:val="20"/>
                <w:szCs w:val="20"/>
                <w:lang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وافق على السياسة المتعلقة </w:t>
            </w:r>
            <w:r w:rsidR="00DA6418" w:rsidRPr="00DA6418">
              <w:rPr>
                <w:rFonts w:asciiTheme="majorBidi" w:eastAsia="Calibri" w:hAnsiTheme="majorBidi" w:cstheme="majorBidi"/>
                <w:sz w:val="20"/>
                <w:szCs w:val="20"/>
                <w:rtl/>
                <w:lang w:bidi="ar-LB"/>
              </w:rPr>
              <w:t>بتعميم مراعاة المنظور الجنساني</w:t>
            </w:r>
            <w:r w:rsidR="00DA6418">
              <w:rPr>
                <w:rFonts w:eastAsia="Calibri" w:hint="cs"/>
                <w:sz w:val="26"/>
                <w:szCs w:val="26"/>
                <w:rtl/>
                <w:lang w:bidi="ar-LB"/>
              </w:rPr>
              <w:t xml:space="preserve"> </w:t>
            </w:r>
            <w:r w:rsidR="00DA6418">
              <w:rPr>
                <w:rFonts w:asciiTheme="majorBidi" w:hAnsiTheme="majorBidi" w:cstheme="majorBidi" w:hint="cs"/>
                <w:sz w:val="20"/>
                <w:szCs w:val="20"/>
                <w:rtl/>
                <w:lang w:bidi="ar-LB"/>
              </w:rPr>
              <w:t>ل</w:t>
            </w:r>
            <w:r w:rsidR="00DA6418">
              <w:rPr>
                <w:rFonts w:asciiTheme="majorBidi" w:hAnsiTheme="majorBidi" w:cstheme="majorBidi"/>
                <w:sz w:val="20"/>
                <w:szCs w:val="20"/>
                <w:rtl/>
                <w:lang w:bidi="ar-LB"/>
              </w:rPr>
              <w:t>لمشر</w:t>
            </w:r>
            <w:r w:rsidR="00DA6418">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sidR="00DA6418">
              <w:rPr>
                <w:rFonts w:asciiTheme="majorBidi" w:hAnsiTheme="majorBidi" w:cstheme="majorBidi" w:hint="cs"/>
                <w:sz w:val="20"/>
                <w:szCs w:val="20"/>
                <w:rtl/>
                <w:lang w:bidi="ar-LB"/>
              </w:rPr>
              <w:t>ات</w:t>
            </w:r>
            <w:r w:rsidR="004A4FB0" w:rsidRPr="00D21F95">
              <w:rPr>
                <w:rFonts w:asciiTheme="majorBidi" w:hAnsiTheme="majorBidi" w:cstheme="majorBidi"/>
                <w:sz w:val="20"/>
                <w:szCs w:val="20"/>
                <w:rtl/>
                <w:lang w:bidi="ar-LB"/>
              </w:rPr>
              <w:t xml:space="preserve"> المدعومة من الصندوق المتعدد الأطراف الواردة في </w:t>
            </w:r>
            <w:r w:rsidR="00DA6418">
              <w:rPr>
                <w:rFonts w:asciiTheme="majorBidi" w:hAnsiTheme="majorBidi" w:cstheme="majorBidi" w:hint="cs"/>
                <w:sz w:val="20"/>
                <w:szCs w:val="20"/>
                <w:rtl/>
                <w:lang w:bidi="ar-LB"/>
              </w:rPr>
              <w:t>المرفق</w:t>
            </w:r>
            <w:r w:rsidR="004A4FB0" w:rsidRPr="00D21F95">
              <w:rPr>
                <w:rFonts w:asciiTheme="majorBidi" w:hAnsiTheme="majorBidi" w:cstheme="majorBidi"/>
                <w:sz w:val="20"/>
                <w:szCs w:val="20"/>
                <w:rtl/>
                <w:lang w:bidi="ar-LB"/>
              </w:rPr>
              <w:t xml:space="preserve"> الثلاثين </w:t>
            </w:r>
            <w:r w:rsidR="00DA6418">
              <w:rPr>
                <w:rFonts w:asciiTheme="majorBidi" w:hAnsiTheme="majorBidi" w:cstheme="majorBidi" w:hint="cs"/>
                <w:sz w:val="20"/>
                <w:szCs w:val="20"/>
                <w:rtl/>
                <w:lang w:bidi="ar-LB"/>
              </w:rPr>
              <w:t>ب</w:t>
            </w:r>
            <w:r w:rsidR="004A4FB0" w:rsidRPr="00D21F95">
              <w:rPr>
                <w:rFonts w:asciiTheme="majorBidi" w:hAnsiTheme="majorBidi" w:cstheme="majorBidi"/>
                <w:sz w:val="20"/>
                <w:szCs w:val="20"/>
                <w:rtl/>
                <w:lang w:bidi="ar-LB"/>
              </w:rPr>
              <w:t>تقرير الاجتماع</w:t>
            </w:r>
            <w:r w:rsidR="004A4FB0" w:rsidRPr="00D21F95">
              <w:rPr>
                <w:rStyle w:val="FootnoteReference"/>
                <w:rFonts w:asciiTheme="majorBidi" w:hAnsiTheme="majorBidi" w:cstheme="majorBidi"/>
                <w:sz w:val="20"/>
                <w:szCs w:val="20"/>
                <w:lang w:bidi="ar-LB"/>
              </w:rPr>
              <w:footnoteReference w:id="4"/>
            </w:r>
            <w:r w:rsidR="004A4FB0" w:rsidRPr="00D21F95">
              <w:rPr>
                <w:rFonts w:asciiTheme="majorBidi" w:hAnsiTheme="majorBidi" w:cstheme="majorBidi"/>
                <w:sz w:val="20"/>
                <w:szCs w:val="20"/>
                <w:rtl/>
                <w:lang w:bidi="ar-LB"/>
              </w:rPr>
              <w:t>.</w:t>
            </w:r>
          </w:p>
          <w:p w14:paraId="095D2198" w14:textId="77777777" w:rsidR="004A4FB0" w:rsidRPr="00D21F95" w:rsidRDefault="00C77A1A" w:rsidP="00731550">
            <w:pPr>
              <w:pStyle w:val="ListParagraph"/>
              <w:numPr>
                <w:ilvl w:val="0"/>
                <w:numId w:val="24"/>
              </w:numPr>
              <w:bidi/>
              <w:rPr>
                <w:rFonts w:asciiTheme="majorBidi" w:hAnsiTheme="majorBidi" w:cstheme="majorBidi"/>
                <w:sz w:val="20"/>
                <w:szCs w:val="20"/>
                <w:rtl/>
                <w:lang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ؤكد على أهمية </w:t>
            </w:r>
            <w:r w:rsidR="00731550" w:rsidRPr="00DA6418">
              <w:rPr>
                <w:rFonts w:asciiTheme="majorBidi" w:eastAsia="Calibri" w:hAnsiTheme="majorBidi" w:cstheme="majorBidi"/>
                <w:sz w:val="20"/>
                <w:szCs w:val="20"/>
                <w:rtl/>
                <w:lang w:bidi="ar-LB"/>
              </w:rPr>
              <w:t>تعميم مراعاة المنظور الجنساني</w:t>
            </w:r>
            <w:r w:rsidR="00731550">
              <w:rPr>
                <w:rFonts w:eastAsia="Calibri" w:hint="cs"/>
                <w:sz w:val="26"/>
                <w:szCs w:val="26"/>
                <w:rtl/>
                <w:lang w:bidi="ar-LB"/>
              </w:rPr>
              <w:t xml:space="preserve"> </w:t>
            </w:r>
            <w:r w:rsidR="004A4FB0" w:rsidRPr="00D21F95">
              <w:rPr>
                <w:rFonts w:asciiTheme="majorBidi" w:hAnsiTheme="majorBidi" w:cstheme="majorBidi"/>
                <w:sz w:val="20"/>
                <w:szCs w:val="20"/>
                <w:rtl/>
                <w:lang w:bidi="ar-LB"/>
              </w:rPr>
              <w:t xml:space="preserve">في </w:t>
            </w:r>
            <w:r w:rsidR="00731550">
              <w:rPr>
                <w:rFonts w:asciiTheme="majorBidi" w:hAnsiTheme="majorBidi" w:cstheme="majorBidi"/>
                <w:sz w:val="20"/>
                <w:szCs w:val="20"/>
                <w:rtl/>
                <w:lang w:bidi="ar-LB"/>
              </w:rPr>
              <w:t>المشر</w:t>
            </w:r>
            <w:r w:rsidR="00731550">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sidR="00731550">
              <w:rPr>
                <w:rFonts w:asciiTheme="majorBidi" w:hAnsiTheme="majorBidi" w:cstheme="majorBidi" w:hint="cs"/>
                <w:sz w:val="20"/>
                <w:szCs w:val="20"/>
                <w:rtl/>
                <w:lang w:bidi="ar-LB"/>
              </w:rPr>
              <w:t>ات</w:t>
            </w:r>
            <w:r w:rsidR="004A4FB0" w:rsidRPr="00D21F95">
              <w:rPr>
                <w:rFonts w:asciiTheme="majorBidi" w:hAnsiTheme="majorBidi" w:cstheme="majorBidi"/>
                <w:sz w:val="20"/>
                <w:szCs w:val="20"/>
                <w:rtl/>
                <w:lang w:bidi="ar-LB"/>
              </w:rPr>
              <w:t xml:space="preserve"> </w:t>
            </w:r>
            <w:r w:rsidR="00731550">
              <w:rPr>
                <w:rFonts w:asciiTheme="majorBidi" w:hAnsiTheme="majorBidi" w:cstheme="majorBidi" w:hint="cs"/>
                <w:sz w:val="20"/>
                <w:szCs w:val="20"/>
                <w:rtl/>
                <w:lang w:bidi="ar-LB"/>
              </w:rPr>
              <w:t>المدعومة من</w:t>
            </w:r>
            <w:r w:rsidR="004A4FB0" w:rsidRPr="00D21F95">
              <w:rPr>
                <w:rFonts w:asciiTheme="majorBidi" w:hAnsiTheme="majorBidi" w:cstheme="majorBidi"/>
                <w:sz w:val="20"/>
                <w:szCs w:val="20"/>
                <w:rtl/>
                <w:lang w:bidi="ar-LB"/>
              </w:rPr>
              <w:t xml:space="preserve"> الصندوق المتعدد الأطراف.</w:t>
            </w:r>
          </w:p>
          <w:p w14:paraId="54DE6AF5" w14:textId="77777777" w:rsidR="004A4FB0" w:rsidRPr="00D21F95" w:rsidRDefault="00C77A1A" w:rsidP="00731550">
            <w:pPr>
              <w:pStyle w:val="ListParagraph"/>
              <w:numPr>
                <w:ilvl w:val="0"/>
                <w:numId w:val="24"/>
              </w:numPr>
              <w:bidi/>
              <w:rPr>
                <w:rFonts w:asciiTheme="majorBidi" w:hAnsiTheme="majorBidi" w:cstheme="majorBidi"/>
                <w:sz w:val="20"/>
                <w:szCs w:val="20"/>
                <w:rtl/>
                <w:lang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طلب من الوكالات الثنائية والجهات المنفذة </w:t>
            </w:r>
            <w:r w:rsidR="00731550">
              <w:rPr>
                <w:rFonts w:asciiTheme="majorBidi" w:hAnsiTheme="majorBidi" w:cstheme="majorBidi" w:hint="cs"/>
                <w:sz w:val="20"/>
                <w:szCs w:val="20"/>
                <w:rtl/>
                <w:lang w:bidi="ar-LB"/>
              </w:rPr>
              <w:t>أن تطبق</w:t>
            </w:r>
            <w:r w:rsidR="004A4FB0" w:rsidRPr="00D21F95">
              <w:rPr>
                <w:rFonts w:asciiTheme="majorBidi" w:hAnsiTheme="majorBidi" w:cstheme="majorBidi"/>
                <w:sz w:val="20"/>
                <w:szCs w:val="20"/>
                <w:rtl/>
                <w:lang w:bidi="ar-LB"/>
              </w:rPr>
              <w:t xml:space="preserve"> السياسة طوال دورة المشروع، بدءاً </w:t>
            </w:r>
            <w:r w:rsidR="00731550">
              <w:rPr>
                <w:rFonts w:asciiTheme="majorBidi" w:hAnsiTheme="majorBidi" w:cstheme="majorBidi"/>
                <w:sz w:val="20"/>
                <w:szCs w:val="20"/>
                <w:rtl/>
                <w:lang w:bidi="ar-LB"/>
              </w:rPr>
              <w:t>بالمشر</w:t>
            </w:r>
            <w:r w:rsidR="00731550">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sidR="00731550">
              <w:rPr>
                <w:rFonts w:asciiTheme="majorBidi" w:hAnsiTheme="majorBidi" w:cstheme="majorBidi" w:hint="cs"/>
                <w:sz w:val="20"/>
                <w:szCs w:val="20"/>
                <w:rtl/>
                <w:lang w:bidi="ar-LB"/>
              </w:rPr>
              <w:t>ات</w:t>
            </w:r>
            <w:r w:rsidR="004A4FB0" w:rsidRPr="00D21F95">
              <w:rPr>
                <w:rFonts w:asciiTheme="majorBidi" w:hAnsiTheme="majorBidi" w:cstheme="majorBidi"/>
                <w:sz w:val="20"/>
                <w:szCs w:val="20"/>
                <w:rtl/>
                <w:lang w:bidi="ar-LB"/>
              </w:rPr>
              <w:t xml:space="preserve"> التي </w:t>
            </w:r>
            <w:r w:rsidR="00731550">
              <w:rPr>
                <w:rFonts w:asciiTheme="majorBidi" w:hAnsiTheme="majorBidi" w:cstheme="majorBidi" w:hint="cs"/>
                <w:sz w:val="20"/>
                <w:szCs w:val="20"/>
                <w:rtl/>
                <w:lang w:bidi="ar-LB"/>
              </w:rPr>
              <w:t>تم النظر فيها</w:t>
            </w:r>
            <w:r w:rsidR="004A4FB0" w:rsidRPr="00D21F95">
              <w:rPr>
                <w:rFonts w:asciiTheme="majorBidi" w:hAnsiTheme="majorBidi" w:cstheme="majorBidi"/>
                <w:sz w:val="20"/>
                <w:szCs w:val="20"/>
                <w:rtl/>
                <w:lang w:bidi="ar-LB"/>
              </w:rPr>
              <w:t xml:space="preserve"> في الاجتماع </w:t>
            </w:r>
            <w:r w:rsidR="004A4FB0" w:rsidRPr="00731550">
              <w:rPr>
                <w:rFonts w:asciiTheme="majorBidi" w:hAnsiTheme="majorBidi" w:cstheme="majorBidi"/>
                <w:sz w:val="20"/>
                <w:szCs w:val="20"/>
                <w:rtl/>
                <w:lang w:bidi="ar-LB"/>
              </w:rPr>
              <w:t>الخامس والثمانين</w:t>
            </w:r>
            <w:r w:rsidR="004A4FB0" w:rsidRPr="00D21F95">
              <w:rPr>
                <w:rFonts w:asciiTheme="majorBidi" w:hAnsiTheme="majorBidi" w:cstheme="majorBidi"/>
                <w:sz w:val="20"/>
                <w:szCs w:val="20"/>
                <w:vertAlign w:val="superscript"/>
                <w:rtl/>
                <w:lang w:bidi="ar-LB"/>
              </w:rPr>
              <w:t xml:space="preserve"> </w:t>
            </w:r>
            <w:r w:rsidR="004A4FB0" w:rsidRPr="00D21F95">
              <w:rPr>
                <w:rFonts w:asciiTheme="majorBidi" w:hAnsiTheme="majorBidi" w:cstheme="majorBidi"/>
                <w:sz w:val="20"/>
                <w:szCs w:val="20"/>
                <w:rtl/>
                <w:lang w:bidi="ar-LB"/>
              </w:rPr>
              <w:t>.</w:t>
            </w:r>
          </w:p>
          <w:p w14:paraId="73BA0F52" w14:textId="77777777" w:rsidR="004A4FB0" w:rsidRPr="00D21F95" w:rsidRDefault="00C77A1A" w:rsidP="00731550">
            <w:pPr>
              <w:pStyle w:val="ListParagraph"/>
              <w:numPr>
                <w:ilvl w:val="0"/>
                <w:numId w:val="24"/>
              </w:numPr>
              <w:bidi/>
              <w:rPr>
                <w:rFonts w:asciiTheme="majorBidi" w:hAnsiTheme="majorBidi" w:cstheme="majorBidi"/>
                <w:sz w:val="20"/>
                <w:szCs w:val="20"/>
                <w:lang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طلب من الأمانة </w:t>
            </w:r>
            <w:r w:rsidR="00731550">
              <w:rPr>
                <w:rFonts w:asciiTheme="majorBidi" w:hAnsiTheme="majorBidi" w:cstheme="majorBidi" w:hint="cs"/>
                <w:sz w:val="20"/>
                <w:szCs w:val="20"/>
                <w:rtl/>
                <w:lang w:bidi="ar-LB"/>
              </w:rPr>
              <w:t>أن ت</w:t>
            </w:r>
            <w:r w:rsidR="00731550">
              <w:rPr>
                <w:rFonts w:asciiTheme="majorBidi" w:hAnsiTheme="majorBidi" w:cstheme="majorBidi"/>
                <w:sz w:val="20"/>
                <w:szCs w:val="20"/>
                <w:rtl/>
                <w:lang w:bidi="ar-LB"/>
              </w:rPr>
              <w:t>ستعر</w:t>
            </w:r>
            <w:r w:rsidR="004A4FB0" w:rsidRPr="00D21F95">
              <w:rPr>
                <w:rFonts w:asciiTheme="majorBidi" w:hAnsiTheme="majorBidi" w:cstheme="majorBidi"/>
                <w:sz w:val="20"/>
                <w:szCs w:val="20"/>
                <w:rtl/>
                <w:lang w:bidi="ar-LB"/>
              </w:rPr>
              <w:t xml:space="preserve">ض تنفيذ السياسة </w:t>
            </w:r>
            <w:r w:rsidR="00731550">
              <w:rPr>
                <w:rFonts w:asciiTheme="majorBidi" w:hAnsiTheme="majorBidi" w:cstheme="majorBidi" w:hint="cs"/>
                <w:sz w:val="20"/>
                <w:szCs w:val="20"/>
                <w:rtl/>
                <w:lang w:bidi="ar-LB"/>
              </w:rPr>
              <w:t>وأن تعد</w:t>
            </w:r>
            <w:r w:rsidR="004A4FB0" w:rsidRPr="00D21F95">
              <w:rPr>
                <w:rFonts w:asciiTheme="majorBidi" w:hAnsiTheme="majorBidi" w:cstheme="majorBidi"/>
                <w:sz w:val="20"/>
                <w:szCs w:val="20"/>
                <w:rtl/>
                <w:lang w:bidi="ar-LB"/>
              </w:rPr>
              <w:t xml:space="preserve"> تقرير</w:t>
            </w:r>
            <w:r w:rsidR="00731550">
              <w:rPr>
                <w:rFonts w:asciiTheme="majorBidi" w:hAnsiTheme="majorBidi" w:cstheme="majorBidi" w:hint="cs"/>
                <w:sz w:val="20"/>
                <w:szCs w:val="20"/>
                <w:rtl/>
                <w:lang w:bidi="ar-LB"/>
              </w:rPr>
              <w:t>ا</w:t>
            </w:r>
            <w:r w:rsidR="004A4FB0" w:rsidRPr="00D21F95">
              <w:rPr>
                <w:rFonts w:asciiTheme="majorBidi" w:hAnsiTheme="majorBidi" w:cstheme="majorBidi"/>
                <w:sz w:val="20"/>
                <w:szCs w:val="20"/>
                <w:rtl/>
                <w:lang w:bidi="ar-LB"/>
              </w:rPr>
              <w:t xml:space="preserve"> ل</w:t>
            </w:r>
            <w:r w:rsidR="00731550">
              <w:rPr>
                <w:rFonts w:asciiTheme="majorBidi" w:hAnsiTheme="majorBidi" w:cstheme="majorBidi" w:hint="cs"/>
                <w:sz w:val="20"/>
                <w:szCs w:val="20"/>
                <w:rtl/>
                <w:lang w:bidi="ar-LB"/>
              </w:rPr>
              <w:t xml:space="preserve">كي </w:t>
            </w:r>
            <w:r w:rsidR="004A4FB0" w:rsidRPr="00D21F95">
              <w:rPr>
                <w:rFonts w:asciiTheme="majorBidi" w:hAnsiTheme="majorBidi" w:cstheme="majorBidi"/>
                <w:sz w:val="20"/>
                <w:szCs w:val="20"/>
                <w:rtl/>
                <w:lang w:bidi="ar-LB"/>
              </w:rPr>
              <w:t xml:space="preserve">تنظر فيه اللجنة في اجتماعها التاسع </w:t>
            </w:r>
            <w:r w:rsidR="004A4FB0" w:rsidRPr="00731550">
              <w:rPr>
                <w:rFonts w:asciiTheme="majorBidi" w:hAnsiTheme="majorBidi" w:cstheme="majorBidi"/>
                <w:sz w:val="20"/>
                <w:szCs w:val="20"/>
                <w:rtl/>
                <w:lang w:bidi="ar-LB"/>
              </w:rPr>
              <w:t>والثمانين</w:t>
            </w:r>
            <w:r w:rsidR="004A4FB0" w:rsidRPr="00D21F95">
              <w:rPr>
                <w:rFonts w:asciiTheme="majorBidi" w:hAnsiTheme="majorBidi" w:cstheme="majorBidi"/>
                <w:sz w:val="20"/>
                <w:szCs w:val="20"/>
                <w:rtl/>
                <w:lang w:bidi="ar-LB"/>
              </w:rPr>
              <w:t>.</w:t>
            </w:r>
          </w:p>
        </w:tc>
      </w:tr>
      <w:tr w:rsidR="004A4FB0" w:rsidRPr="00D21F95" w14:paraId="742F831B" w14:textId="77777777" w:rsidTr="00075035">
        <w:tc>
          <w:tcPr>
            <w:tcW w:w="1011" w:type="dxa"/>
            <w:tcBorders>
              <w:top w:val="single" w:sz="4" w:space="0" w:color="auto"/>
              <w:left w:val="single" w:sz="4" w:space="0" w:color="auto"/>
              <w:bottom w:val="single" w:sz="4" w:space="0" w:color="auto"/>
              <w:right w:val="single" w:sz="4" w:space="0" w:color="auto"/>
            </w:tcBorders>
            <w:hideMark/>
          </w:tcPr>
          <w:p w14:paraId="1B115FAF" w14:textId="77777777" w:rsidR="004A4FB0" w:rsidRPr="00D21F95" w:rsidRDefault="004A4FB0">
            <w:pPr>
              <w:bidi/>
              <w:jc w:val="center"/>
              <w:rPr>
                <w:rFonts w:asciiTheme="majorBidi" w:hAnsiTheme="majorBidi" w:cstheme="majorBidi"/>
                <w:sz w:val="20"/>
              </w:rPr>
            </w:pPr>
            <w:r w:rsidRPr="00D21F95">
              <w:rPr>
                <w:rFonts w:asciiTheme="majorBidi" w:hAnsiTheme="majorBidi" w:cstheme="majorBidi"/>
                <w:sz w:val="20"/>
                <w:rtl/>
              </w:rPr>
              <w:t>90/48</w:t>
            </w:r>
          </w:p>
        </w:tc>
        <w:tc>
          <w:tcPr>
            <w:tcW w:w="1263" w:type="dxa"/>
            <w:tcBorders>
              <w:top w:val="single" w:sz="4" w:space="0" w:color="auto"/>
              <w:left w:val="single" w:sz="4" w:space="0" w:color="auto"/>
              <w:bottom w:val="single" w:sz="4" w:space="0" w:color="auto"/>
              <w:right w:val="single" w:sz="4" w:space="0" w:color="auto"/>
            </w:tcBorders>
            <w:hideMark/>
          </w:tcPr>
          <w:p w14:paraId="0490802A" w14:textId="77777777" w:rsidR="004A4FB0" w:rsidRPr="00D21F95" w:rsidRDefault="004A4FB0">
            <w:pPr>
              <w:bidi/>
              <w:jc w:val="center"/>
              <w:rPr>
                <w:rFonts w:asciiTheme="majorBidi" w:hAnsiTheme="majorBidi" w:cstheme="majorBidi"/>
                <w:sz w:val="20"/>
              </w:rPr>
            </w:pPr>
            <w:r w:rsidRPr="00D21F95">
              <w:rPr>
                <w:rFonts w:asciiTheme="majorBidi" w:hAnsiTheme="majorBidi" w:cstheme="majorBidi"/>
                <w:sz w:val="20"/>
                <w:rtl/>
              </w:rPr>
              <w:t>مايو</w:t>
            </w:r>
            <w:r w:rsidR="00D97F16">
              <w:rPr>
                <w:rFonts w:asciiTheme="majorBidi" w:hAnsiTheme="majorBidi" w:cstheme="majorBidi" w:hint="cs"/>
                <w:sz w:val="20"/>
                <w:rtl/>
              </w:rPr>
              <w:t>/ أيار</w:t>
            </w:r>
            <w:r w:rsidRPr="00D21F95">
              <w:rPr>
                <w:rFonts w:asciiTheme="majorBidi" w:hAnsiTheme="majorBidi" w:cstheme="majorBidi"/>
                <w:sz w:val="20"/>
                <w:rtl/>
              </w:rPr>
              <w:t xml:space="preserve"> 2022</w:t>
            </w:r>
          </w:p>
        </w:tc>
        <w:tc>
          <w:tcPr>
            <w:tcW w:w="7166" w:type="dxa"/>
            <w:tcBorders>
              <w:top w:val="single" w:sz="4" w:space="0" w:color="auto"/>
              <w:left w:val="single" w:sz="4" w:space="0" w:color="auto"/>
              <w:bottom w:val="single" w:sz="4" w:space="0" w:color="auto"/>
              <w:right w:val="single" w:sz="4" w:space="0" w:color="auto"/>
            </w:tcBorders>
            <w:hideMark/>
          </w:tcPr>
          <w:p w14:paraId="36917897" w14:textId="77777777" w:rsidR="004A4FB0" w:rsidRPr="00D21F95" w:rsidRDefault="00C77A1A" w:rsidP="00674DE4">
            <w:pPr>
              <w:pStyle w:val="ListParagraph"/>
              <w:numPr>
                <w:ilvl w:val="0"/>
                <w:numId w:val="25"/>
              </w:numPr>
              <w:bidi/>
              <w:rPr>
                <w:rFonts w:asciiTheme="majorBidi" w:hAnsiTheme="majorBidi" w:cstheme="majorBidi"/>
                <w:sz w:val="20"/>
                <w:szCs w:val="20"/>
                <w:lang w:val="en-GB" w:bidi="ar-LB"/>
              </w:rPr>
            </w:pPr>
            <w:r>
              <w:rPr>
                <w:rFonts w:asciiTheme="majorBidi" w:hAnsiTheme="majorBidi" w:cstheme="majorBidi" w:hint="cs"/>
                <w:sz w:val="20"/>
                <w:szCs w:val="20"/>
                <w:rtl/>
                <w:lang w:bidi="ar-LB"/>
              </w:rPr>
              <w:t>ي</w:t>
            </w:r>
            <w:r w:rsidR="00674DE4">
              <w:rPr>
                <w:rFonts w:asciiTheme="majorBidi" w:hAnsiTheme="majorBidi" w:cstheme="majorBidi" w:hint="cs"/>
                <w:sz w:val="20"/>
                <w:szCs w:val="20"/>
                <w:rtl/>
                <w:lang w:bidi="ar-LB"/>
              </w:rPr>
              <w:t>حيط علما</w:t>
            </w:r>
            <w:r w:rsidR="004A4FB0" w:rsidRPr="00D21F95">
              <w:rPr>
                <w:rFonts w:asciiTheme="majorBidi" w:hAnsiTheme="majorBidi" w:cstheme="majorBidi"/>
                <w:sz w:val="20"/>
                <w:szCs w:val="20"/>
                <w:rtl/>
                <w:lang w:bidi="ar-LB"/>
              </w:rPr>
              <w:t xml:space="preserve"> </w:t>
            </w:r>
            <w:r w:rsidR="00674DE4">
              <w:rPr>
                <w:rFonts w:asciiTheme="majorBidi" w:hAnsiTheme="majorBidi" w:cstheme="majorBidi" w:hint="cs"/>
                <w:sz w:val="20"/>
                <w:szCs w:val="20"/>
                <w:rtl/>
                <w:lang w:bidi="ar-LB"/>
              </w:rPr>
              <w:t xml:space="preserve">باستعراض </w:t>
            </w:r>
            <w:r w:rsidR="004A4FB0" w:rsidRPr="00D21F95">
              <w:rPr>
                <w:rFonts w:asciiTheme="majorBidi" w:hAnsiTheme="majorBidi" w:cstheme="majorBidi"/>
                <w:sz w:val="20"/>
                <w:szCs w:val="20"/>
                <w:rtl/>
                <w:lang w:bidi="ar-LB"/>
              </w:rPr>
              <w:t>تنفيذ السياسة.</w:t>
            </w:r>
          </w:p>
          <w:p w14:paraId="05CC0E94" w14:textId="77777777" w:rsidR="004A4FB0" w:rsidRPr="00D21F95" w:rsidRDefault="00C77A1A" w:rsidP="00674DE4">
            <w:pPr>
              <w:pStyle w:val="ListParagraph"/>
              <w:numPr>
                <w:ilvl w:val="0"/>
                <w:numId w:val="25"/>
              </w:numPr>
              <w:bidi/>
              <w:rPr>
                <w:rFonts w:asciiTheme="majorBidi" w:hAnsiTheme="majorBidi" w:cstheme="majorBidi"/>
                <w:sz w:val="20"/>
                <w:szCs w:val="20"/>
                <w:lang w:val="en-GB"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شير إلى أن "قائمة التحقق </w:t>
            </w:r>
            <w:r w:rsidR="00674DE4">
              <w:rPr>
                <w:rFonts w:asciiTheme="majorBidi" w:eastAsia="Calibri" w:hAnsiTheme="majorBidi" w:cstheme="majorBidi" w:hint="cs"/>
                <w:sz w:val="20"/>
                <w:szCs w:val="20"/>
                <w:rtl/>
                <w:lang w:bidi="ar-LB"/>
              </w:rPr>
              <w:t>ل</w:t>
            </w:r>
            <w:r w:rsidR="00674DE4" w:rsidRPr="00DA6418">
              <w:rPr>
                <w:rFonts w:asciiTheme="majorBidi" w:eastAsia="Calibri" w:hAnsiTheme="majorBidi" w:cstheme="majorBidi"/>
                <w:sz w:val="20"/>
                <w:szCs w:val="20"/>
                <w:rtl/>
                <w:lang w:bidi="ar-LB"/>
              </w:rPr>
              <w:t>تعميم مراعاة المنظور الجنساني</w:t>
            </w:r>
            <w:r w:rsidR="004A4FB0" w:rsidRPr="00D21F95">
              <w:rPr>
                <w:rFonts w:asciiTheme="majorBidi" w:hAnsiTheme="majorBidi" w:cstheme="majorBidi"/>
                <w:sz w:val="20"/>
                <w:szCs w:val="20"/>
                <w:rtl/>
                <w:lang w:bidi="ar-LB"/>
              </w:rPr>
              <w:t xml:space="preserve">" </w:t>
            </w:r>
            <w:r w:rsidR="00674DE4">
              <w:rPr>
                <w:rFonts w:asciiTheme="majorBidi" w:hAnsiTheme="majorBidi" w:cstheme="majorBidi" w:hint="cs"/>
                <w:sz w:val="20"/>
                <w:szCs w:val="20"/>
                <w:rtl/>
                <w:lang w:bidi="ar-LB"/>
              </w:rPr>
              <w:t xml:space="preserve">للمشروعات </w:t>
            </w:r>
            <w:r w:rsidR="004A4FB0" w:rsidRPr="00D21F95">
              <w:rPr>
                <w:rFonts w:asciiTheme="majorBidi" w:hAnsiTheme="majorBidi" w:cstheme="majorBidi"/>
                <w:sz w:val="20"/>
                <w:szCs w:val="20"/>
                <w:rtl/>
                <w:lang w:bidi="ar-LB"/>
              </w:rPr>
              <w:t xml:space="preserve">و"قائمة </w:t>
            </w:r>
            <w:r w:rsidR="00674DE4">
              <w:rPr>
                <w:rFonts w:asciiTheme="majorBidi" w:hAnsiTheme="majorBidi" w:cstheme="majorBidi" w:hint="cs"/>
                <w:sz w:val="20"/>
                <w:szCs w:val="20"/>
                <w:rtl/>
                <w:lang w:bidi="ar-LB"/>
              </w:rPr>
              <w:t>ال</w:t>
            </w:r>
            <w:r w:rsidR="004A4FB0" w:rsidRPr="00D21F95">
              <w:rPr>
                <w:rFonts w:asciiTheme="majorBidi" w:hAnsiTheme="majorBidi" w:cstheme="majorBidi"/>
                <w:sz w:val="20"/>
                <w:szCs w:val="20"/>
                <w:rtl/>
                <w:lang w:bidi="ar-LB"/>
              </w:rPr>
              <w:t xml:space="preserve">مؤشرات </w:t>
            </w:r>
            <w:r w:rsidR="00674DE4">
              <w:rPr>
                <w:rFonts w:asciiTheme="majorBidi" w:hAnsiTheme="majorBidi" w:cstheme="majorBidi" w:hint="cs"/>
                <w:sz w:val="20"/>
                <w:szCs w:val="20"/>
                <w:rtl/>
                <w:lang w:bidi="ar-LB"/>
              </w:rPr>
              <w:t>الجنسانية</w:t>
            </w:r>
            <w:r w:rsidR="004A4FB0" w:rsidRPr="00D21F95">
              <w:rPr>
                <w:rFonts w:asciiTheme="majorBidi" w:hAnsiTheme="majorBidi" w:cstheme="majorBidi"/>
                <w:sz w:val="20"/>
                <w:szCs w:val="20"/>
                <w:rtl/>
                <w:lang w:bidi="ar-LB"/>
              </w:rPr>
              <w:t xml:space="preserve">" في </w:t>
            </w:r>
            <w:r w:rsidR="00674DE4">
              <w:rPr>
                <w:rFonts w:asciiTheme="majorBidi" w:hAnsiTheme="majorBidi" w:cstheme="majorBidi" w:hint="cs"/>
                <w:sz w:val="20"/>
                <w:szCs w:val="20"/>
                <w:rtl/>
                <w:lang w:bidi="ar-LB"/>
              </w:rPr>
              <w:t>المرفقين</w:t>
            </w:r>
            <w:r w:rsidR="004A4FB0" w:rsidRPr="00D21F95">
              <w:rPr>
                <w:rFonts w:asciiTheme="majorBidi" w:hAnsiTheme="majorBidi" w:cstheme="majorBidi"/>
                <w:sz w:val="20"/>
                <w:szCs w:val="20"/>
                <w:rtl/>
                <w:lang w:bidi="ar-LB"/>
              </w:rPr>
              <w:t xml:space="preserve"> الثاني والرابع </w:t>
            </w:r>
            <w:r w:rsidR="00674DE4">
              <w:rPr>
                <w:rFonts w:asciiTheme="majorBidi" w:hAnsiTheme="majorBidi" w:cstheme="majorBidi" w:hint="cs"/>
                <w:sz w:val="20"/>
                <w:szCs w:val="20"/>
                <w:rtl/>
                <w:lang w:bidi="ar-LB"/>
              </w:rPr>
              <w:t>با</w:t>
            </w:r>
            <w:r w:rsidR="004A4FB0" w:rsidRPr="00D21F95">
              <w:rPr>
                <w:rFonts w:asciiTheme="majorBidi" w:hAnsiTheme="majorBidi" w:cstheme="majorBidi"/>
                <w:sz w:val="20"/>
                <w:szCs w:val="20"/>
                <w:rtl/>
                <w:lang w:bidi="ar-LB"/>
              </w:rPr>
              <w:t xml:space="preserve">لوثيقة 84/73 على التوالي، </w:t>
            </w:r>
            <w:r w:rsidR="00674DE4">
              <w:rPr>
                <w:rFonts w:asciiTheme="majorBidi" w:hAnsiTheme="majorBidi" w:cstheme="majorBidi" w:hint="cs"/>
                <w:sz w:val="20"/>
                <w:szCs w:val="20"/>
                <w:rtl/>
                <w:lang w:bidi="ar-LB"/>
              </w:rPr>
              <w:t>تقدم</w:t>
            </w:r>
            <w:r w:rsidR="004A4FB0" w:rsidRPr="00D21F95">
              <w:rPr>
                <w:rFonts w:asciiTheme="majorBidi" w:hAnsiTheme="majorBidi" w:cstheme="majorBidi"/>
                <w:sz w:val="20"/>
                <w:szCs w:val="20"/>
                <w:rtl/>
                <w:lang w:bidi="ar-LB"/>
              </w:rPr>
              <w:t xml:space="preserve"> إرشادات للوكالات الثنائية والمنفذة يمكن أن تأخذها في الاعتبار طوعي</w:t>
            </w:r>
            <w:r w:rsidR="00674DE4">
              <w:rPr>
                <w:rFonts w:asciiTheme="majorBidi" w:hAnsiTheme="majorBidi" w:cstheme="majorBidi" w:hint="cs"/>
                <w:sz w:val="20"/>
                <w:szCs w:val="20"/>
                <w:rtl/>
                <w:lang w:bidi="ar-LB"/>
              </w:rPr>
              <w:t>ا</w:t>
            </w:r>
            <w:r w:rsidR="004A4FB0" w:rsidRPr="00D21F95">
              <w:rPr>
                <w:rFonts w:asciiTheme="majorBidi" w:hAnsiTheme="majorBidi" w:cstheme="majorBidi"/>
                <w:sz w:val="20"/>
                <w:szCs w:val="20"/>
                <w:rtl/>
                <w:lang w:bidi="ar-LB"/>
              </w:rPr>
              <w:t xml:space="preserve"> عند تنفيذ السياسة.</w:t>
            </w:r>
          </w:p>
          <w:p w14:paraId="0057EF74" w14:textId="77777777" w:rsidR="004A4FB0" w:rsidRPr="00D21F95" w:rsidRDefault="00C77A1A" w:rsidP="00674DE4">
            <w:pPr>
              <w:pStyle w:val="ListParagraph"/>
              <w:numPr>
                <w:ilvl w:val="0"/>
                <w:numId w:val="25"/>
              </w:numPr>
              <w:bidi/>
              <w:rPr>
                <w:rFonts w:asciiTheme="majorBidi" w:hAnsiTheme="majorBidi" w:cstheme="majorBidi"/>
                <w:sz w:val="20"/>
                <w:szCs w:val="20"/>
                <w:lang w:val="en-GB"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شجع الوكالات الثنائية والتنفيذية على الاستمرار في ضمان تطبيق السياسة </w:t>
            </w:r>
            <w:r w:rsidR="00674DE4">
              <w:rPr>
                <w:rFonts w:asciiTheme="majorBidi" w:hAnsiTheme="majorBidi" w:cstheme="majorBidi" w:hint="cs"/>
                <w:sz w:val="20"/>
                <w:szCs w:val="20"/>
                <w:rtl/>
                <w:lang w:bidi="ar-LB"/>
              </w:rPr>
              <w:t>في</w:t>
            </w:r>
            <w:r w:rsidR="004A4FB0" w:rsidRPr="00D21F95">
              <w:rPr>
                <w:rFonts w:asciiTheme="majorBidi" w:hAnsiTheme="majorBidi" w:cstheme="majorBidi"/>
                <w:sz w:val="20"/>
                <w:szCs w:val="20"/>
                <w:rtl/>
                <w:lang w:bidi="ar-LB"/>
              </w:rPr>
              <w:t xml:space="preserve"> جميع </w:t>
            </w:r>
            <w:r w:rsidR="00674DE4">
              <w:rPr>
                <w:rFonts w:asciiTheme="majorBidi" w:hAnsiTheme="majorBidi" w:cstheme="majorBidi"/>
                <w:sz w:val="20"/>
                <w:szCs w:val="20"/>
                <w:rtl/>
                <w:lang w:bidi="ar-LB"/>
              </w:rPr>
              <w:t>المشر</w:t>
            </w:r>
            <w:r w:rsidR="00674DE4">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sidR="00674DE4">
              <w:rPr>
                <w:rFonts w:asciiTheme="majorBidi" w:hAnsiTheme="majorBidi" w:cstheme="majorBidi" w:hint="cs"/>
                <w:sz w:val="20"/>
                <w:szCs w:val="20"/>
                <w:rtl/>
                <w:lang w:bidi="ar-LB"/>
              </w:rPr>
              <w:t>ات</w:t>
            </w:r>
            <w:r w:rsidR="004A4FB0" w:rsidRPr="00D21F95">
              <w:rPr>
                <w:rFonts w:asciiTheme="majorBidi" w:hAnsiTheme="majorBidi" w:cstheme="majorBidi"/>
                <w:sz w:val="20"/>
                <w:szCs w:val="20"/>
                <w:rtl/>
                <w:lang w:bidi="ar-LB"/>
              </w:rPr>
              <w:t>، مع مراعاة الأنشطة المحددة الواردة في الجدول 2 من الوثيقة 90/37.</w:t>
            </w:r>
          </w:p>
          <w:p w14:paraId="4889E4A5" w14:textId="77777777" w:rsidR="004A4FB0" w:rsidRPr="00D21F95" w:rsidRDefault="00C77A1A" w:rsidP="00E93ED4">
            <w:pPr>
              <w:pStyle w:val="ListParagraph"/>
              <w:numPr>
                <w:ilvl w:val="0"/>
                <w:numId w:val="25"/>
              </w:numPr>
              <w:bidi/>
              <w:rPr>
                <w:rFonts w:asciiTheme="majorBidi" w:hAnsiTheme="majorBidi" w:cstheme="majorBidi"/>
                <w:sz w:val="20"/>
                <w:szCs w:val="20"/>
                <w:lang w:val="en-GB"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طلب من الأمانة:</w:t>
            </w:r>
          </w:p>
          <w:p w14:paraId="6D156DEC" w14:textId="77777777" w:rsidR="004A4FB0" w:rsidRPr="00D21F95" w:rsidRDefault="00E93ED4" w:rsidP="00E93ED4">
            <w:pPr>
              <w:pStyle w:val="ListParagraph"/>
              <w:numPr>
                <w:ilvl w:val="1"/>
                <w:numId w:val="25"/>
              </w:numPr>
              <w:bidi/>
              <w:ind w:left="772"/>
              <w:rPr>
                <w:rFonts w:asciiTheme="majorBidi" w:hAnsiTheme="majorBidi" w:cstheme="majorBidi"/>
                <w:sz w:val="20"/>
                <w:szCs w:val="20"/>
                <w:lang w:val="en-GB" w:bidi="ar-LB"/>
              </w:rPr>
            </w:pPr>
            <w:r>
              <w:rPr>
                <w:rFonts w:asciiTheme="majorBidi" w:hAnsiTheme="majorBidi" w:cstheme="majorBidi" w:hint="cs"/>
                <w:sz w:val="20"/>
                <w:szCs w:val="20"/>
                <w:rtl/>
                <w:lang w:bidi="ar-LB"/>
              </w:rPr>
              <w:t>أن تضع، لكي تنظر</w:t>
            </w:r>
            <w:r w:rsidRPr="00D21F95">
              <w:rPr>
                <w:rFonts w:asciiTheme="majorBidi" w:hAnsiTheme="majorBidi" w:cstheme="majorBidi"/>
                <w:sz w:val="20"/>
                <w:szCs w:val="20"/>
                <w:rtl/>
                <w:lang w:bidi="ar-LB"/>
              </w:rPr>
              <w:t xml:space="preserve"> فيها اللجنة في اجتماعها </w:t>
            </w:r>
            <w:r w:rsidRPr="00E93ED4">
              <w:rPr>
                <w:rFonts w:asciiTheme="majorBidi" w:hAnsiTheme="majorBidi" w:cstheme="majorBidi"/>
                <w:sz w:val="20"/>
                <w:szCs w:val="20"/>
                <w:rtl/>
                <w:lang w:bidi="ar-LB"/>
              </w:rPr>
              <w:t>الثاني والتسعين</w:t>
            </w:r>
            <w:r w:rsidRPr="00D21F95">
              <w:rPr>
                <w:rFonts w:asciiTheme="majorBidi" w:hAnsiTheme="majorBidi" w:cstheme="majorBidi"/>
                <w:sz w:val="20"/>
                <w:szCs w:val="20"/>
                <w:rtl/>
                <w:lang w:bidi="ar-LB"/>
              </w:rPr>
              <w:t xml:space="preserve">، </w:t>
            </w:r>
            <w:r w:rsidR="004A4FB0" w:rsidRPr="00D21F95">
              <w:rPr>
                <w:rFonts w:asciiTheme="majorBidi" w:hAnsiTheme="majorBidi" w:cstheme="majorBidi"/>
                <w:sz w:val="20"/>
                <w:szCs w:val="20"/>
                <w:rtl/>
                <w:lang w:bidi="ar-LB"/>
              </w:rPr>
              <w:t xml:space="preserve"> </w:t>
            </w:r>
            <w:r>
              <w:rPr>
                <w:rFonts w:asciiTheme="majorBidi" w:hAnsiTheme="majorBidi" w:cstheme="majorBidi" w:hint="cs"/>
                <w:sz w:val="20"/>
                <w:szCs w:val="20"/>
                <w:rtl/>
                <w:lang w:bidi="ar-LB"/>
              </w:rPr>
              <w:t>شروط</w:t>
            </w:r>
            <w:r w:rsidR="004A4FB0" w:rsidRPr="00D21F95">
              <w:rPr>
                <w:rFonts w:asciiTheme="majorBidi" w:hAnsiTheme="majorBidi" w:cstheme="majorBidi"/>
                <w:sz w:val="20"/>
                <w:szCs w:val="20"/>
                <w:rtl/>
                <w:lang w:bidi="ar-LB"/>
              </w:rPr>
              <w:t xml:space="preserve"> </w:t>
            </w:r>
            <w:r>
              <w:rPr>
                <w:rFonts w:asciiTheme="majorBidi" w:hAnsiTheme="majorBidi" w:cstheme="majorBidi"/>
                <w:sz w:val="20"/>
                <w:szCs w:val="20"/>
                <w:rtl/>
                <w:lang w:bidi="ar-LB"/>
              </w:rPr>
              <w:t>المشر</w:t>
            </w:r>
            <w:r>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Pr>
                <w:rFonts w:asciiTheme="majorBidi" w:hAnsiTheme="majorBidi" w:cstheme="majorBidi" w:hint="cs"/>
                <w:sz w:val="20"/>
                <w:szCs w:val="20"/>
                <w:rtl/>
                <w:lang w:bidi="ar-LB"/>
              </w:rPr>
              <w:t>ات</w:t>
            </w:r>
            <w:r w:rsidR="004A4FB0" w:rsidRPr="00D21F95">
              <w:rPr>
                <w:rFonts w:asciiTheme="majorBidi" w:hAnsiTheme="majorBidi" w:cstheme="majorBidi"/>
                <w:sz w:val="20"/>
                <w:szCs w:val="20"/>
                <w:rtl/>
                <w:lang w:bidi="ar-LB"/>
              </w:rPr>
              <w:t xml:space="preserve"> المحسنة، بما في ذلك المخرجات والنتائج المحددة، ومؤشرات الأداء الرئيسية ذات الصلة، من أجل التطبيق المنهجي لسياسة </w:t>
            </w:r>
            <w:r w:rsidRPr="00DA6418">
              <w:rPr>
                <w:rFonts w:asciiTheme="majorBidi" w:eastAsia="Calibri" w:hAnsiTheme="majorBidi" w:cstheme="majorBidi"/>
                <w:sz w:val="20"/>
                <w:szCs w:val="20"/>
                <w:rtl/>
                <w:lang w:bidi="ar-LB"/>
              </w:rPr>
              <w:t>تعميم مراعاة المنظور الجنساني</w:t>
            </w:r>
            <w:r>
              <w:rPr>
                <w:rFonts w:asciiTheme="majorBidi" w:hAnsiTheme="majorBidi" w:cstheme="majorBidi" w:hint="cs"/>
                <w:sz w:val="20"/>
                <w:szCs w:val="20"/>
                <w:rtl/>
                <w:lang w:bidi="ar-LB"/>
              </w:rPr>
              <w:t xml:space="preserve"> ل</w:t>
            </w:r>
            <w:r w:rsidR="004A4FB0" w:rsidRPr="00D21F95">
              <w:rPr>
                <w:rFonts w:asciiTheme="majorBidi" w:hAnsiTheme="majorBidi" w:cstheme="majorBidi"/>
                <w:sz w:val="20"/>
                <w:szCs w:val="20"/>
                <w:rtl/>
                <w:lang w:bidi="ar-LB"/>
              </w:rPr>
              <w:t>لصندوق.</w:t>
            </w:r>
            <w:r>
              <w:rPr>
                <w:rFonts w:asciiTheme="majorBidi" w:hAnsiTheme="majorBidi" w:cstheme="majorBidi" w:hint="cs"/>
                <w:sz w:val="20"/>
                <w:szCs w:val="20"/>
                <w:rtl/>
                <w:lang w:val="en-GB" w:bidi="ar-LB"/>
              </w:rPr>
              <w:t xml:space="preserve"> </w:t>
            </w:r>
          </w:p>
          <w:p w14:paraId="6A26F91B" w14:textId="77777777" w:rsidR="004A4FB0" w:rsidRPr="00D21F95" w:rsidRDefault="00E93ED4" w:rsidP="00E93ED4">
            <w:pPr>
              <w:pStyle w:val="ListParagraph"/>
              <w:numPr>
                <w:ilvl w:val="1"/>
                <w:numId w:val="25"/>
              </w:numPr>
              <w:bidi/>
              <w:ind w:left="772"/>
              <w:rPr>
                <w:rFonts w:asciiTheme="majorBidi" w:hAnsiTheme="majorBidi" w:cstheme="majorBidi"/>
                <w:sz w:val="20"/>
                <w:szCs w:val="20"/>
                <w:lang w:val="en-GB" w:bidi="ar-LB"/>
              </w:rPr>
            </w:pPr>
            <w:r>
              <w:rPr>
                <w:rFonts w:asciiTheme="majorBidi" w:hAnsiTheme="majorBidi" w:cstheme="majorBidi" w:hint="cs"/>
                <w:sz w:val="20"/>
                <w:szCs w:val="20"/>
                <w:rtl/>
                <w:lang w:bidi="ar-LB"/>
              </w:rPr>
              <w:t>أن تواصل استعراض تنفيذ</w:t>
            </w:r>
            <w:r w:rsidR="004A4FB0" w:rsidRPr="00D21F95">
              <w:rPr>
                <w:rFonts w:asciiTheme="majorBidi" w:hAnsiTheme="majorBidi" w:cstheme="majorBidi"/>
                <w:sz w:val="20"/>
                <w:szCs w:val="20"/>
                <w:rtl/>
                <w:lang w:bidi="ar-LB"/>
              </w:rPr>
              <w:t xml:space="preserve"> سياسة </w:t>
            </w:r>
            <w:r w:rsidRPr="00DA6418">
              <w:rPr>
                <w:rFonts w:asciiTheme="majorBidi" w:eastAsia="Calibri" w:hAnsiTheme="majorBidi" w:cstheme="majorBidi"/>
                <w:sz w:val="20"/>
                <w:szCs w:val="20"/>
                <w:rtl/>
                <w:lang w:bidi="ar-LB"/>
              </w:rPr>
              <w:t>تعميم مراعاة المنظور الجنساني</w:t>
            </w:r>
            <w:r w:rsidRPr="00D21F95">
              <w:rPr>
                <w:rFonts w:asciiTheme="majorBidi" w:hAnsiTheme="majorBidi" w:cstheme="majorBidi"/>
                <w:sz w:val="20"/>
                <w:szCs w:val="20"/>
                <w:rtl/>
                <w:lang w:bidi="ar-LB"/>
              </w:rPr>
              <w:t xml:space="preserve"> </w:t>
            </w:r>
            <w:r>
              <w:rPr>
                <w:rFonts w:asciiTheme="majorBidi" w:hAnsiTheme="majorBidi" w:cstheme="majorBidi" w:hint="cs"/>
                <w:sz w:val="20"/>
                <w:szCs w:val="20"/>
                <w:rtl/>
                <w:lang w:bidi="ar-LB"/>
              </w:rPr>
              <w:t>ل</w:t>
            </w:r>
            <w:r w:rsidR="004A4FB0" w:rsidRPr="00D21F95">
              <w:rPr>
                <w:rFonts w:asciiTheme="majorBidi" w:hAnsiTheme="majorBidi" w:cstheme="majorBidi"/>
                <w:sz w:val="20"/>
                <w:szCs w:val="20"/>
                <w:rtl/>
                <w:lang w:bidi="ar-LB"/>
              </w:rPr>
              <w:t xml:space="preserve">لصندوق </w:t>
            </w:r>
            <w:r>
              <w:rPr>
                <w:rFonts w:asciiTheme="majorBidi" w:hAnsiTheme="majorBidi" w:cstheme="majorBidi"/>
                <w:sz w:val="20"/>
                <w:szCs w:val="20"/>
                <w:rtl/>
                <w:lang w:bidi="ar-LB"/>
              </w:rPr>
              <w:t>وتقد</w:t>
            </w:r>
            <w:r w:rsidR="004A4FB0" w:rsidRPr="00D21F95">
              <w:rPr>
                <w:rFonts w:asciiTheme="majorBidi" w:hAnsiTheme="majorBidi" w:cstheme="majorBidi"/>
                <w:sz w:val="20"/>
                <w:szCs w:val="20"/>
                <w:rtl/>
                <w:lang w:bidi="ar-LB"/>
              </w:rPr>
              <w:t>م تحديث بشأن</w:t>
            </w:r>
            <w:r>
              <w:rPr>
                <w:rFonts w:asciiTheme="majorBidi" w:hAnsiTheme="majorBidi" w:cstheme="majorBidi" w:hint="cs"/>
                <w:sz w:val="20"/>
                <w:szCs w:val="20"/>
                <w:rtl/>
                <w:lang w:bidi="ar-LB"/>
              </w:rPr>
              <w:t>ه</w:t>
            </w:r>
            <w:r w:rsidR="004A4FB0" w:rsidRPr="00D21F95">
              <w:rPr>
                <w:rFonts w:asciiTheme="majorBidi" w:hAnsiTheme="majorBidi" w:cstheme="majorBidi"/>
                <w:sz w:val="20"/>
                <w:szCs w:val="20"/>
                <w:rtl/>
                <w:lang w:bidi="ar-LB"/>
              </w:rPr>
              <w:t xml:space="preserve"> ل</w:t>
            </w:r>
            <w:r>
              <w:rPr>
                <w:rFonts w:asciiTheme="majorBidi" w:hAnsiTheme="majorBidi" w:cstheme="majorBidi" w:hint="cs"/>
                <w:sz w:val="20"/>
                <w:szCs w:val="20"/>
                <w:rtl/>
                <w:lang w:bidi="ar-LB"/>
              </w:rPr>
              <w:t xml:space="preserve">كي </w:t>
            </w:r>
            <w:r w:rsidR="004A4FB0" w:rsidRPr="00D21F95">
              <w:rPr>
                <w:rFonts w:asciiTheme="majorBidi" w:hAnsiTheme="majorBidi" w:cstheme="majorBidi"/>
                <w:sz w:val="20"/>
                <w:szCs w:val="20"/>
                <w:rtl/>
                <w:lang w:bidi="ar-LB"/>
              </w:rPr>
              <w:t>تنظر فيه اللجنة في اجتماعها الأخير في عام 2024.</w:t>
            </w:r>
          </w:p>
        </w:tc>
      </w:tr>
      <w:tr w:rsidR="004A4FB0" w:rsidRPr="00D21F95" w14:paraId="18093944" w14:textId="77777777" w:rsidTr="00075035">
        <w:tc>
          <w:tcPr>
            <w:tcW w:w="1011" w:type="dxa"/>
            <w:tcBorders>
              <w:top w:val="single" w:sz="4" w:space="0" w:color="auto"/>
              <w:left w:val="single" w:sz="4" w:space="0" w:color="auto"/>
              <w:bottom w:val="single" w:sz="4" w:space="0" w:color="auto"/>
              <w:right w:val="single" w:sz="4" w:space="0" w:color="auto"/>
            </w:tcBorders>
            <w:hideMark/>
          </w:tcPr>
          <w:p w14:paraId="5DC59E24" w14:textId="77777777" w:rsidR="004A4FB0" w:rsidRPr="00D21F95" w:rsidRDefault="004A4FB0">
            <w:pPr>
              <w:bidi/>
              <w:jc w:val="center"/>
              <w:rPr>
                <w:rFonts w:asciiTheme="majorBidi" w:hAnsiTheme="majorBidi" w:cstheme="majorBidi"/>
                <w:sz w:val="20"/>
              </w:rPr>
            </w:pPr>
            <w:r w:rsidRPr="00D21F95">
              <w:rPr>
                <w:rFonts w:asciiTheme="majorBidi" w:hAnsiTheme="majorBidi" w:cstheme="majorBidi"/>
                <w:sz w:val="20"/>
                <w:rtl/>
              </w:rPr>
              <w:t>92/40</w:t>
            </w:r>
          </w:p>
        </w:tc>
        <w:tc>
          <w:tcPr>
            <w:tcW w:w="1263" w:type="dxa"/>
            <w:tcBorders>
              <w:top w:val="single" w:sz="4" w:space="0" w:color="auto"/>
              <w:left w:val="single" w:sz="4" w:space="0" w:color="auto"/>
              <w:bottom w:val="single" w:sz="4" w:space="0" w:color="auto"/>
              <w:right w:val="single" w:sz="4" w:space="0" w:color="auto"/>
            </w:tcBorders>
            <w:hideMark/>
          </w:tcPr>
          <w:p w14:paraId="0150A452" w14:textId="77777777" w:rsidR="004A4FB0" w:rsidRPr="00D21F95" w:rsidRDefault="000F7D20">
            <w:pPr>
              <w:bidi/>
              <w:jc w:val="center"/>
              <w:rPr>
                <w:rFonts w:asciiTheme="majorBidi" w:hAnsiTheme="majorBidi" w:cstheme="majorBidi"/>
                <w:sz w:val="20"/>
              </w:rPr>
            </w:pPr>
            <w:r>
              <w:rPr>
                <w:rFonts w:asciiTheme="majorBidi" w:hAnsiTheme="majorBidi" w:cstheme="majorBidi"/>
                <w:sz w:val="20"/>
                <w:rtl/>
              </w:rPr>
              <w:t>يوني</w:t>
            </w:r>
            <w:r>
              <w:rPr>
                <w:rFonts w:asciiTheme="majorBidi" w:hAnsiTheme="majorBidi" w:cstheme="majorBidi" w:hint="cs"/>
                <w:sz w:val="20"/>
                <w:rtl/>
              </w:rPr>
              <w:t>ه/ حزيران</w:t>
            </w:r>
            <w:r w:rsidR="004A4FB0" w:rsidRPr="00D21F95">
              <w:rPr>
                <w:rFonts w:asciiTheme="majorBidi" w:hAnsiTheme="majorBidi" w:cstheme="majorBidi"/>
                <w:sz w:val="20"/>
                <w:rtl/>
              </w:rPr>
              <w:t xml:space="preserve"> 2023</w:t>
            </w:r>
          </w:p>
        </w:tc>
        <w:tc>
          <w:tcPr>
            <w:tcW w:w="7166" w:type="dxa"/>
            <w:tcBorders>
              <w:top w:val="single" w:sz="4" w:space="0" w:color="auto"/>
              <w:left w:val="single" w:sz="4" w:space="0" w:color="auto"/>
              <w:bottom w:val="single" w:sz="4" w:space="0" w:color="auto"/>
              <w:right w:val="single" w:sz="4" w:space="0" w:color="auto"/>
            </w:tcBorders>
            <w:hideMark/>
          </w:tcPr>
          <w:p w14:paraId="0DBC9E15" w14:textId="77777777" w:rsidR="004A4FB0" w:rsidRPr="00D21F95" w:rsidRDefault="00C77A1A" w:rsidP="000F7D20">
            <w:pPr>
              <w:pStyle w:val="ListParagraph"/>
              <w:numPr>
                <w:ilvl w:val="0"/>
                <w:numId w:val="26"/>
              </w:numPr>
              <w:bidi/>
              <w:rPr>
                <w:rFonts w:asciiTheme="majorBidi" w:hAnsiTheme="majorBidi" w:cstheme="majorBidi"/>
                <w:sz w:val="20"/>
                <w:szCs w:val="20"/>
                <w:lang w:bidi="ar-LB"/>
              </w:rPr>
            </w:pPr>
            <w:r>
              <w:rPr>
                <w:rFonts w:asciiTheme="majorBidi" w:hAnsiTheme="majorBidi" w:cstheme="majorBidi" w:hint="cs"/>
                <w:sz w:val="20"/>
                <w:szCs w:val="20"/>
                <w:rtl/>
                <w:lang w:bidi="ar-LB"/>
              </w:rPr>
              <w:t>ي</w:t>
            </w:r>
            <w:r w:rsidR="004A4FB0" w:rsidRPr="00D21F95">
              <w:rPr>
                <w:rFonts w:asciiTheme="majorBidi" w:hAnsiTheme="majorBidi" w:cstheme="majorBidi"/>
                <w:sz w:val="20"/>
                <w:szCs w:val="20"/>
                <w:rtl/>
                <w:lang w:bidi="ar-LB"/>
              </w:rPr>
              <w:t xml:space="preserve">طلب من الوكالات </w:t>
            </w:r>
            <w:r w:rsidR="000F7D20">
              <w:rPr>
                <w:rFonts w:asciiTheme="majorBidi" w:hAnsiTheme="majorBidi" w:cstheme="majorBidi" w:hint="cs"/>
                <w:sz w:val="20"/>
                <w:szCs w:val="20"/>
                <w:rtl/>
                <w:lang w:bidi="ar-LB"/>
              </w:rPr>
              <w:t>أن تدرج</w:t>
            </w:r>
            <w:r w:rsidR="004A4FB0" w:rsidRPr="00D21F95">
              <w:rPr>
                <w:rFonts w:asciiTheme="majorBidi" w:hAnsiTheme="majorBidi" w:cstheme="majorBidi"/>
                <w:sz w:val="20"/>
                <w:szCs w:val="20"/>
                <w:rtl/>
                <w:lang w:bidi="ar-LB"/>
              </w:rPr>
              <w:t xml:space="preserve"> </w:t>
            </w:r>
            <w:r w:rsidR="000F7D20">
              <w:rPr>
                <w:rFonts w:asciiTheme="majorBidi" w:hAnsiTheme="majorBidi" w:cstheme="majorBidi" w:hint="cs"/>
                <w:sz w:val="20"/>
                <w:szCs w:val="20"/>
                <w:rtl/>
                <w:lang w:bidi="ar-LB"/>
              </w:rPr>
              <w:t>الشروط</w:t>
            </w:r>
            <w:r w:rsidR="004A4FB0" w:rsidRPr="00D21F95">
              <w:rPr>
                <w:rFonts w:asciiTheme="majorBidi" w:hAnsiTheme="majorBidi" w:cstheme="majorBidi"/>
                <w:sz w:val="20"/>
                <w:szCs w:val="20"/>
                <w:rtl/>
                <w:lang w:bidi="ar-LB"/>
              </w:rPr>
              <w:t xml:space="preserve"> الإلزامية ومؤشرات الأداء الواردة في </w:t>
            </w:r>
            <w:r w:rsidR="000F7D20">
              <w:rPr>
                <w:rFonts w:asciiTheme="majorBidi" w:hAnsiTheme="majorBidi" w:cstheme="majorBidi" w:hint="cs"/>
                <w:sz w:val="20"/>
                <w:szCs w:val="20"/>
                <w:rtl/>
                <w:lang w:bidi="ar-LB"/>
              </w:rPr>
              <w:t>المرفق</w:t>
            </w:r>
            <w:r w:rsidR="004A4FB0" w:rsidRPr="00D21F95">
              <w:rPr>
                <w:rFonts w:asciiTheme="majorBidi" w:hAnsiTheme="majorBidi" w:cstheme="majorBidi"/>
                <w:sz w:val="20"/>
                <w:szCs w:val="20"/>
                <w:rtl/>
                <w:lang w:bidi="ar-LB"/>
              </w:rPr>
              <w:t xml:space="preserve"> الثاني والعشرين </w:t>
            </w:r>
            <w:r w:rsidR="000F7D20">
              <w:rPr>
                <w:rFonts w:asciiTheme="majorBidi" w:hAnsiTheme="majorBidi" w:cstheme="majorBidi" w:hint="cs"/>
                <w:sz w:val="20"/>
                <w:szCs w:val="20"/>
                <w:rtl/>
                <w:lang w:bidi="ar-LB"/>
              </w:rPr>
              <w:t>ب</w:t>
            </w:r>
            <w:r w:rsidR="004A4FB0" w:rsidRPr="00D21F95">
              <w:rPr>
                <w:rFonts w:asciiTheme="majorBidi" w:hAnsiTheme="majorBidi" w:cstheme="majorBidi"/>
                <w:sz w:val="20"/>
                <w:szCs w:val="20"/>
                <w:rtl/>
                <w:lang w:bidi="ar-LB"/>
              </w:rPr>
              <w:t xml:space="preserve">تقرير الاجتماع عند تقديم مراحل </w:t>
            </w:r>
            <w:r w:rsidR="000F7D20">
              <w:rPr>
                <w:rFonts w:asciiTheme="majorBidi" w:hAnsiTheme="majorBidi" w:cstheme="majorBidi"/>
                <w:sz w:val="20"/>
                <w:szCs w:val="20"/>
                <w:rtl/>
                <w:lang w:bidi="ar-LB"/>
              </w:rPr>
              <w:t>مشر</w:t>
            </w:r>
            <w:r w:rsidR="000F7D20">
              <w:rPr>
                <w:rFonts w:asciiTheme="majorBidi" w:hAnsiTheme="majorBidi" w:cstheme="majorBidi" w:hint="cs"/>
                <w:sz w:val="20"/>
                <w:szCs w:val="20"/>
                <w:rtl/>
                <w:lang w:bidi="ar-LB"/>
              </w:rPr>
              <w:t>و</w:t>
            </w:r>
            <w:r w:rsidR="004A4FB0" w:rsidRPr="00D21F95">
              <w:rPr>
                <w:rFonts w:asciiTheme="majorBidi" w:hAnsiTheme="majorBidi" w:cstheme="majorBidi"/>
                <w:sz w:val="20"/>
                <w:szCs w:val="20"/>
                <w:rtl/>
                <w:lang w:bidi="ar-LB"/>
              </w:rPr>
              <w:t>ع</w:t>
            </w:r>
            <w:r w:rsidR="000F7D20">
              <w:rPr>
                <w:rFonts w:asciiTheme="majorBidi" w:hAnsiTheme="majorBidi" w:cstheme="majorBidi" w:hint="cs"/>
                <w:sz w:val="20"/>
                <w:szCs w:val="20"/>
                <w:rtl/>
                <w:lang w:bidi="ar-LB"/>
              </w:rPr>
              <w:t>ات الاتفاقات</w:t>
            </w:r>
            <w:r w:rsidR="004A4FB0" w:rsidRPr="00D21F95">
              <w:rPr>
                <w:rFonts w:asciiTheme="majorBidi" w:hAnsiTheme="majorBidi" w:cstheme="majorBidi"/>
                <w:sz w:val="20"/>
                <w:szCs w:val="20"/>
                <w:rtl/>
                <w:lang w:bidi="ar-LB"/>
              </w:rPr>
              <w:t xml:space="preserve"> متعددة السنوات، ل</w:t>
            </w:r>
            <w:r w:rsidR="000F7D20">
              <w:rPr>
                <w:rFonts w:asciiTheme="majorBidi" w:hAnsiTheme="majorBidi" w:cstheme="majorBidi" w:hint="cs"/>
                <w:sz w:val="20"/>
                <w:szCs w:val="20"/>
                <w:rtl/>
                <w:lang w:bidi="ar-LB"/>
              </w:rPr>
              <w:t>كي ت</w:t>
            </w:r>
            <w:r w:rsidR="004A4FB0" w:rsidRPr="00D21F95">
              <w:rPr>
                <w:rFonts w:asciiTheme="majorBidi" w:hAnsiTheme="majorBidi" w:cstheme="majorBidi"/>
                <w:sz w:val="20"/>
                <w:szCs w:val="20"/>
                <w:rtl/>
                <w:lang w:bidi="ar-LB"/>
              </w:rPr>
              <w:t xml:space="preserve">نظر فيها اللجنة التنفيذية في اجتماعها الرابع </w:t>
            </w:r>
            <w:r w:rsidR="004A4FB0" w:rsidRPr="000F7D20">
              <w:rPr>
                <w:rFonts w:asciiTheme="majorBidi" w:hAnsiTheme="majorBidi" w:cstheme="majorBidi"/>
                <w:sz w:val="20"/>
                <w:szCs w:val="20"/>
                <w:rtl/>
                <w:lang w:bidi="ar-LB"/>
              </w:rPr>
              <w:t>والتسعين</w:t>
            </w:r>
            <w:r w:rsidR="007F0845">
              <w:rPr>
                <w:rFonts w:asciiTheme="majorBidi" w:hAnsiTheme="majorBidi" w:cstheme="majorBidi" w:hint="cs"/>
                <w:sz w:val="20"/>
                <w:szCs w:val="20"/>
                <w:vertAlign w:val="superscript"/>
                <w:rtl/>
                <w:lang w:bidi="ar-LB"/>
              </w:rPr>
              <w:t>.</w:t>
            </w:r>
            <w:r w:rsidR="004A4FB0" w:rsidRPr="00D21F95">
              <w:rPr>
                <w:rFonts w:asciiTheme="majorBidi" w:hAnsiTheme="majorBidi" w:cstheme="majorBidi"/>
                <w:sz w:val="20"/>
                <w:szCs w:val="20"/>
                <w:rtl/>
                <w:lang w:bidi="ar-LB"/>
              </w:rPr>
              <w:t>.</w:t>
            </w:r>
          </w:p>
        </w:tc>
      </w:tr>
    </w:tbl>
    <w:p w14:paraId="34E69612" w14:textId="77777777" w:rsidR="004A4FB0" w:rsidRDefault="004A4FB0" w:rsidP="004A4FB0">
      <w:pPr>
        <w:rPr>
          <w:sz w:val="22"/>
          <w:szCs w:val="22"/>
          <w:rtl/>
        </w:rPr>
      </w:pPr>
    </w:p>
    <w:p w14:paraId="0D1800C1" w14:textId="77777777" w:rsidR="004A4FB0" w:rsidRPr="00241133" w:rsidRDefault="004A4FB0" w:rsidP="004E323A">
      <w:pPr>
        <w:pStyle w:val="Heading1"/>
        <w:numPr>
          <w:ilvl w:val="0"/>
          <w:numId w:val="23"/>
        </w:numPr>
        <w:bidi/>
        <w:rPr>
          <w:sz w:val="26"/>
          <w:szCs w:val="26"/>
          <w:rtl/>
          <w:lang w:val="en-US"/>
        </w:rPr>
      </w:pPr>
      <w:r w:rsidRPr="00241133">
        <w:rPr>
          <w:rFonts w:hint="cs"/>
          <w:sz w:val="26"/>
          <w:szCs w:val="26"/>
          <w:rtl/>
        </w:rPr>
        <w:t>من المتوقع أن يؤدي تنفيذ القرارات ذات الصلة لمدة ثلاث سنوات على الأقل إلى دمج شامل لسياسة</w:t>
      </w:r>
      <w:r w:rsidR="004E323A" w:rsidRPr="00241133">
        <w:rPr>
          <w:rFonts w:hint="cs"/>
          <w:sz w:val="26"/>
          <w:szCs w:val="26"/>
          <w:rtl/>
        </w:rPr>
        <w:t xml:space="preserve"> </w:t>
      </w:r>
      <w:r w:rsidR="004E323A" w:rsidRPr="00241133">
        <w:rPr>
          <w:rFonts w:asciiTheme="majorBidi" w:eastAsia="Calibri" w:hAnsiTheme="majorBidi" w:cstheme="majorBidi" w:hint="cs"/>
          <w:sz w:val="26"/>
          <w:szCs w:val="26"/>
          <w:rtl/>
        </w:rPr>
        <w:t>ل</w:t>
      </w:r>
      <w:r w:rsidR="004E323A" w:rsidRPr="00241133">
        <w:rPr>
          <w:rFonts w:asciiTheme="majorBidi" w:eastAsia="Calibri" w:hAnsiTheme="majorBidi" w:cstheme="majorBidi"/>
          <w:sz w:val="26"/>
          <w:szCs w:val="26"/>
          <w:rtl/>
        </w:rPr>
        <w:t>تعميم مراعاة المنظور الجنساني</w:t>
      </w:r>
      <w:r w:rsidR="004E323A" w:rsidRPr="00241133">
        <w:rPr>
          <w:rFonts w:hint="cs"/>
          <w:sz w:val="26"/>
          <w:szCs w:val="26"/>
          <w:rtl/>
        </w:rPr>
        <w:t xml:space="preserve"> </w:t>
      </w:r>
      <w:r w:rsidRPr="00241133">
        <w:rPr>
          <w:rFonts w:hint="cs"/>
          <w:sz w:val="26"/>
          <w:szCs w:val="26"/>
          <w:rtl/>
        </w:rPr>
        <w:t xml:space="preserve">التشغيلية </w:t>
      </w:r>
      <w:r w:rsidR="004E323A" w:rsidRPr="00241133">
        <w:rPr>
          <w:rFonts w:hint="cs"/>
          <w:sz w:val="26"/>
          <w:szCs w:val="26"/>
          <w:rtl/>
        </w:rPr>
        <w:t xml:space="preserve">للصندوق </w:t>
      </w:r>
      <w:r w:rsidRPr="00241133">
        <w:rPr>
          <w:rFonts w:hint="cs"/>
          <w:sz w:val="26"/>
          <w:szCs w:val="26"/>
          <w:rtl/>
        </w:rPr>
        <w:t xml:space="preserve">في دورة مشروعه، وسيسمح بتحقيق أهداف السياسة. ومن الممكن بعد ذلك إجراء تقييم مفصل في الاجتماع التاسع والتسعين، عندما تتوافر العناصر الكافية، والأهم من ذلك، أن </w:t>
      </w:r>
      <w:r w:rsidR="004E323A" w:rsidRPr="00241133">
        <w:rPr>
          <w:rFonts w:hint="cs"/>
          <w:sz w:val="26"/>
          <w:szCs w:val="26"/>
          <w:rtl/>
        </w:rPr>
        <w:t>يتم تحقيق</w:t>
      </w:r>
      <w:r w:rsidRPr="00241133">
        <w:rPr>
          <w:rFonts w:hint="cs"/>
          <w:sz w:val="26"/>
          <w:szCs w:val="26"/>
          <w:rtl/>
        </w:rPr>
        <w:t xml:space="preserve"> النتائج والتأثيرات التي توضح الخطوات المهمة نحو تحقيق المساواة بين الجنسين وتمكين المرأة.</w:t>
      </w:r>
      <w:r w:rsidR="004E323A" w:rsidRPr="00241133">
        <w:rPr>
          <w:rFonts w:hint="cs"/>
          <w:sz w:val="26"/>
          <w:szCs w:val="26"/>
          <w:rtl/>
          <w:lang w:val="en-US"/>
        </w:rPr>
        <w:t xml:space="preserve"> </w:t>
      </w:r>
    </w:p>
    <w:p w14:paraId="6CE19D87" w14:textId="77777777" w:rsidR="004A4FB0" w:rsidRPr="004E323A" w:rsidRDefault="004A4FB0" w:rsidP="00C54093">
      <w:pPr>
        <w:pStyle w:val="Heading1"/>
        <w:numPr>
          <w:ilvl w:val="0"/>
          <w:numId w:val="23"/>
        </w:numPr>
        <w:bidi/>
        <w:rPr>
          <w:sz w:val="26"/>
          <w:szCs w:val="26"/>
          <w:lang w:val="en-US"/>
        </w:rPr>
      </w:pPr>
      <w:r w:rsidRPr="004E323A">
        <w:rPr>
          <w:rFonts w:hint="cs"/>
          <w:sz w:val="26"/>
          <w:szCs w:val="26"/>
          <w:rtl/>
        </w:rPr>
        <w:t>ويمكن</w:t>
      </w:r>
      <w:r w:rsidR="00C54093">
        <w:rPr>
          <w:rFonts w:hint="cs"/>
          <w:sz w:val="26"/>
          <w:szCs w:val="26"/>
          <w:rtl/>
        </w:rPr>
        <w:t xml:space="preserve"> أن يلعب </w:t>
      </w:r>
      <w:r w:rsidRPr="004E323A">
        <w:rPr>
          <w:rFonts w:hint="cs"/>
          <w:sz w:val="26"/>
          <w:szCs w:val="26"/>
          <w:rtl/>
        </w:rPr>
        <w:t>نظام إدارة المعرفة أيضًا دورًا مهمًا في تسهيل جمع البيانات إذا تم الإبلاغ عن البيانات المتعلقة بالجنس</w:t>
      </w:r>
      <w:r w:rsidR="00C54093">
        <w:rPr>
          <w:rFonts w:hint="cs"/>
          <w:sz w:val="26"/>
          <w:szCs w:val="26"/>
          <w:rtl/>
        </w:rPr>
        <w:t>ين</w:t>
      </w:r>
      <w:r w:rsidRPr="004E323A">
        <w:rPr>
          <w:rFonts w:hint="cs"/>
          <w:sz w:val="26"/>
          <w:szCs w:val="26"/>
          <w:rtl/>
        </w:rPr>
        <w:t xml:space="preserve"> بشكل صحيح.</w:t>
      </w:r>
    </w:p>
    <w:p w14:paraId="26652916" w14:textId="77777777" w:rsidR="004A4FB0" w:rsidRPr="00241133" w:rsidRDefault="004A4FB0" w:rsidP="00241133">
      <w:pPr>
        <w:bidi/>
        <w:rPr>
          <w:b/>
          <w:bCs/>
          <w:sz w:val="26"/>
          <w:szCs w:val="26"/>
          <w:lang w:val="en-US"/>
        </w:rPr>
      </w:pPr>
      <w:r w:rsidRPr="004E323A">
        <w:rPr>
          <w:rFonts w:hint="cs"/>
          <w:b/>
          <w:bCs/>
          <w:sz w:val="26"/>
          <w:szCs w:val="26"/>
          <w:rtl/>
        </w:rPr>
        <w:t xml:space="preserve">تحديث بشأن تنفيذ سياسة </w:t>
      </w:r>
      <w:r w:rsidR="00241133" w:rsidRPr="00241133">
        <w:rPr>
          <w:rFonts w:asciiTheme="majorBidi" w:eastAsia="Calibri" w:hAnsiTheme="majorBidi" w:cstheme="majorBidi"/>
          <w:b/>
          <w:bCs/>
          <w:sz w:val="26"/>
          <w:szCs w:val="26"/>
          <w:rtl/>
        </w:rPr>
        <w:t>تعميم مراعاة المنظور الجنساني</w:t>
      </w:r>
      <w:r w:rsidR="00241133" w:rsidRPr="00241133">
        <w:rPr>
          <w:rFonts w:hint="cs"/>
          <w:b/>
          <w:bCs/>
          <w:sz w:val="26"/>
          <w:szCs w:val="26"/>
          <w:rtl/>
        </w:rPr>
        <w:t xml:space="preserve"> ل</w:t>
      </w:r>
      <w:r w:rsidRPr="00241133">
        <w:rPr>
          <w:rFonts w:hint="cs"/>
          <w:b/>
          <w:bCs/>
          <w:sz w:val="26"/>
          <w:szCs w:val="26"/>
          <w:rtl/>
        </w:rPr>
        <w:t>لصندوق المتعدد الأطراف</w:t>
      </w:r>
    </w:p>
    <w:p w14:paraId="11E5F58E" w14:textId="77777777" w:rsidR="004A4FB0" w:rsidRPr="004E323A" w:rsidRDefault="004A4FB0" w:rsidP="004E323A">
      <w:pPr>
        <w:bidi/>
        <w:rPr>
          <w:b/>
          <w:bCs/>
          <w:sz w:val="26"/>
          <w:szCs w:val="26"/>
          <w:lang w:val="en-US"/>
        </w:rPr>
      </w:pPr>
    </w:p>
    <w:p w14:paraId="3E0A03C8" w14:textId="77777777" w:rsidR="004A4FB0" w:rsidRPr="004E323A" w:rsidRDefault="00241133" w:rsidP="00B957CD">
      <w:pPr>
        <w:pStyle w:val="Heading1"/>
        <w:numPr>
          <w:ilvl w:val="0"/>
          <w:numId w:val="23"/>
        </w:numPr>
        <w:bidi/>
        <w:rPr>
          <w:sz w:val="26"/>
          <w:szCs w:val="26"/>
        </w:rPr>
      </w:pPr>
      <w:r>
        <w:rPr>
          <w:rFonts w:hint="cs"/>
          <w:sz w:val="26"/>
          <w:szCs w:val="26"/>
          <w:rtl/>
        </w:rPr>
        <w:t xml:space="preserve">يبين </w:t>
      </w:r>
      <w:r w:rsidR="004A4FB0" w:rsidRPr="004E323A">
        <w:rPr>
          <w:rFonts w:hint="cs"/>
          <w:sz w:val="26"/>
          <w:szCs w:val="26"/>
          <w:rtl/>
        </w:rPr>
        <w:t xml:space="preserve">استعراض </w:t>
      </w:r>
      <w:r>
        <w:rPr>
          <w:rFonts w:hint="cs"/>
          <w:sz w:val="26"/>
          <w:szCs w:val="26"/>
          <w:rtl/>
        </w:rPr>
        <w:t>طلبات</w:t>
      </w:r>
      <w:r w:rsidR="004A4FB0" w:rsidRPr="004E323A">
        <w:rPr>
          <w:rFonts w:hint="cs"/>
          <w:sz w:val="26"/>
          <w:szCs w:val="26"/>
          <w:rtl/>
        </w:rPr>
        <w:t xml:space="preserve"> </w:t>
      </w:r>
      <w:r>
        <w:rPr>
          <w:rFonts w:hint="cs"/>
          <w:sz w:val="26"/>
          <w:szCs w:val="26"/>
          <w:rtl/>
        </w:rPr>
        <w:t xml:space="preserve">خطة إدارة إزالة المواد الهيدروكلوروفلوروكربونية وخطة تنفيذ تعديل كيغالي </w:t>
      </w:r>
      <w:r w:rsidR="004A4FB0" w:rsidRPr="004E323A">
        <w:rPr>
          <w:rFonts w:hint="cs"/>
          <w:sz w:val="26"/>
          <w:szCs w:val="26"/>
          <w:rtl/>
        </w:rPr>
        <w:t xml:space="preserve">المقدمة إلى الاجتماعين الرابع والتسعين </w:t>
      </w:r>
      <w:r w:rsidR="004A4FB0" w:rsidRPr="00241133">
        <w:rPr>
          <w:rFonts w:hint="cs"/>
          <w:sz w:val="26"/>
          <w:szCs w:val="26"/>
          <w:rtl/>
        </w:rPr>
        <w:t>والخامس</w:t>
      </w:r>
      <w:r w:rsidR="004A4FB0" w:rsidRPr="004E323A">
        <w:rPr>
          <w:rFonts w:hint="cs"/>
          <w:sz w:val="26"/>
          <w:szCs w:val="26"/>
          <w:vertAlign w:val="superscript"/>
          <w:rtl/>
        </w:rPr>
        <w:t xml:space="preserve"> </w:t>
      </w:r>
      <w:r w:rsidR="004A4FB0" w:rsidRPr="004E323A">
        <w:rPr>
          <w:rFonts w:hint="cs"/>
          <w:sz w:val="26"/>
          <w:szCs w:val="26"/>
          <w:rtl/>
        </w:rPr>
        <w:t xml:space="preserve">والتسعين </w:t>
      </w:r>
      <w:r w:rsidR="004A4FB0" w:rsidRPr="00241133">
        <w:rPr>
          <w:rFonts w:hint="cs"/>
          <w:sz w:val="26"/>
          <w:szCs w:val="26"/>
          <w:rtl/>
        </w:rPr>
        <w:t>أن</w:t>
      </w:r>
      <w:r w:rsidR="004A4FB0" w:rsidRPr="004E323A">
        <w:rPr>
          <w:rFonts w:hint="cs"/>
          <w:sz w:val="26"/>
          <w:szCs w:val="26"/>
          <w:vertAlign w:val="superscript"/>
          <w:rtl/>
        </w:rPr>
        <w:t xml:space="preserve"> </w:t>
      </w:r>
      <w:r w:rsidR="004A4FB0" w:rsidRPr="004E323A">
        <w:rPr>
          <w:rFonts w:hint="cs"/>
          <w:sz w:val="26"/>
          <w:szCs w:val="26"/>
          <w:rtl/>
        </w:rPr>
        <w:t xml:space="preserve">جميعها قدمت بيانات </w:t>
      </w:r>
      <w:r>
        <w:rPr>
          <w:rFonts w:hint="cs"/>
          <w:sz w:val="26"/>
          <w:szCs w:val="26"/>
          <w:rtl/>
        </w:rPr>
        <w:t>مصنفة</w:t>
      </w:r>
      <w:r w:rsidR="004A4FB0" w:rsidRPr="004E323A">
        <w:rPr>
          <w:rFonts w:hint="cs"/>
          <w:sz w:val="26"/>
          <w:szCs w:val="26"/>
          <w:rtl/>
        </w:rPr>
        <w:t xml:space="preserve"> للإشارة إلى عدد </w:t>
      </w:r>
      <w:r w:rsidR="004A4FB0" w:rsidRPr="004E323A">
        <w:rPr>
          <w:rFonts w:hint="cs"/>
          <w:sz w:val="26"/>
          <w:szCs w:val="26"/>
          <w:rtl/>
        </w:rPr>
        <w:lastRenderedPageBreak/>
        <w:t xml:space="preserve">المشاركين في مختلف أنشطة بناء القدرات والتدريب </w:t>
      </w:r>
      <w:r>
        <w:rPr>
          <w:rFonts w:hint="cs"/>
          <w:sz w:val="26"/>
          <w:szCs w:val="26"/>
          <w:rtl/>
        </w:rPr>
        <w:t>والتوعية التي عقدت في إطار المشرو</w:t>
      </w:r>
      <w:r w:rsidR="004A4FB0" w:rsidRPr="004E323A">
        <w:rPr>
          <w:rFonts w:hint="cs"/>
          <w:sz w:val="26"/>
          <w:szCs w:val="26"/>
          <w:rtl/>
        </w:rPr>
        <w:t>ع</w:t>
      </w:r>
      <w:r>
        <w:rPr>
          <w:rFonts w:hint="cs"/>
          <w:sz w:val="26"/>
          <w:szCs w:val="26"/>
          <w:rtl/>
        </w:rPr>
        <w:t>ات</w:t>
      </w:r>
      <w:r w:rsidR="004A4FB0" w:rsidRPr="004E323A">
        <w:rPr>
          <w:rFonts w:hint="cs"/>
          <w:sz w:val="26"/>
          <w:szCs w:val="26"/>
          <w:rtl/>
        </w:rPr>
        <w:t xml:space="preserve">، </w:t>
      </w:r>
      <w:r>
        <w:rPr>
          <w:rFonts w:hint="cs"/>
          <w:sz w:val="26"/>
          <w:szCs w:val="26"/>
          <w:rtl/>
        </w:rPr>
        <w:t>وكذلك</w:t>
      </w:r>
      <w:r w:rsidR="004A4FB0" w:rsidRPr="004E323A">
        <w:rPr>
          <w:rFonts w:hint="cs"/>
          <w:sz w:val="26"/>
          <w:szCs w:val="26"/>
          <w:rtl/>
        </w:rPr>
        <w:t xml:space="preserve"> عدد الفنيات </w:t>
      </w:r>
      <w:r>
        <w:rPr>
          <w:rFonts w:hint="cs"/>
          <w:sz w:val="26"/>
          <w:szCs w:val="26"/>
          <w:rtl/>
        </w:rPr>
        <w:t>المعتمدات</w:t>
      </w:r>
      <w:r w:rsidR="004A4FB0" w:rsidRPr="004E323A">
        <w:rPr>
          <w:rFonts w:hint="cs"/>
          <w:sz w:val="26"/>
          <w:szCs w:val="26"/>
          <w:rtl/>
        </w:rPr>
        <w:t xml:space="preserve"> في إطار أنظمة </w:t>
      </w:r>
      <w:r>
        <w:rPr>
          <w:rFonts w:hint="cs"/>
          <w:sz w:val="26"/>
          <w:szCs w:val="26"/>
          <w:rtl/>
        </w:rPr>
        <w:t>الاعتماد</w:t>
      </w:r>
      <w:r w:rsidR="004A4FB0" w:rsidRPr="004E323A">
        <w:rPr>
          <w:rFonts w:hint="cs"/>
          <w:sz w:val="26"/>
          <w:szCs w:val="26"/>
          <w:rtl/>
        </w:rPr>
        <w:t xml:space="preserve"> المعمول بها. </w:t>
      </w:r>
      <w:r>
        <w:rPr>
          <w:rFonts w:hint="cs"/>
          <w:sz w:val="26"/>
          <w:szCs w:val="26"/>
          <w:rtl/>
        </w:rPr>
        <w:t xml:space="preserve">وشملت </w:t>
      </w:r>
      <w:r w:rsidR="004A4FB0" w:rsidRPr="004E323A">
        <w:rPr>
          <w:rFonts w:hint="cs"/>
          <w:sz w:val="26"/>
          <w:szCs w:val="26"/>
          <w:rtl/>
        </w:rPr>
        <w:t xml:space="preserve">معظم </w:t>
      </w:r>
      <w:r>
        <w:rPr>
          <w:rFonts w:hint="cs"/>
          <w:sz w:val="26"/>
          <w:szCs w:val="26"/>
          <w:rtl/>
        </w:rPr>
        <w:t>الطلبات المقدمة أيضا</w:t>
      </w:r>
      <w:r w:rsidR="004A4FB0" w:rsidRPr="004E323A">
        <w:rPr>
          <w:rFonts w:hint="cs"/>
          <w:sz w:val="26"/>
          <w:szCs w:val="26"/>
          <w:rtl/>
        </w:rPr>
        <w:t xml:space="preserve"> عدد النساء العاملات في قطاع </w:t>
      </w:r>
      <w:r>
        <w:rPr>
          <w:rFonts w:hint="cs"/>
          <w:sz w:val="26"/>
          <w:szCs w:val="26"/>
          <w:rtl/>
        </w:rPr>
        <w:t>خدمة</w:t>
      </w:r>
      <w:r w:rsidR="004A4FB0" w:rsidRPr="004E323A">
        <w:rPr>
          <w:rFonts w:hint="cs"/>
          <w:sz w:val="26"/>
          <w:szCs w:val="26"/>
          <w:rtl/>
        </w:rPr>
        <w:t xml:space="preserve"> التبريد وتكييف الهواء وعدد الطالبات في معاهد التدريب المهني، وفي بعض الأحيان في الجامعات، المنخرطات في دراسات التبريد وتكييف الهواء. وسلطت بعض </w:t>
      </w:r>
      <w:r>
        <w:rPr>
          <w:rFonts w:hint="cs"/>
          <w:sz w:val="26"/>
          <w:szCs w:val="26"/>
          <w:rtl/>
        </w:rPr>
        <w:t>الطلبات</w:t>
      </w:r>
      <w:r w:rsidR="004A4FB0" w:rsidRPr="004E323A">
        <w:rPr>
          <w:rFonts w:hint="cs"/>
          <w:sz w:val="26"/>
          <w:szCs w:val="26"/>
          <w:rtl/>
        </w:rPr>
        <w:t xml:space="preserve"> الضوء على عدد الموظفات في وحدات ال</w:t>
      </w:r>
      <w:r>
        <w:rPr>
          <w:rFonts w:hint="cs"/>
          <w:sz w:val="26"/>
          <w:szCs w:val="26"/>
          <w:rtl/>
        </w:rPr>
        <w:t>أوزون الوطنية ووحدات إدارة المشرو</w:t>
      </w:r>
      <w:r w:rsidR="004A4FB0" w:rsidRPr="004E323A">
        <w:rPr>
          <w:rFonts w:hint="cs"/>
          <w:sz w:val="26"/>
          <w:szCs w:val="26"/>
          <w:rtl/>
        </w:rPr>
        <w:t>ع</w:t>
      </w:r>
      <w:r>
        <w:rPr>
          <w:rFonts w:hint="cs"/>
          <w:sz w:val="26"/>
          <w:szCs w:val="26"/>
          <w:rtl/>
        </w:rPr>
        <w:t>ات</w:t>
      </w:r>
      <w:r w:rsidR="004A4FB0" w:rsidRPr="004E323A">
        <w:rPr>
          <w:rFonts w:hint="cs"/>
          <w:sz w:val="26"/>
          <w:szCs w:val="26"/>
          <w:rtl/>
        </w:rPr>
        <w:t xml:space="preserve">. </w:t>
      </w:r>
      <w:r>
        <w:rPr>
          <w:rFonts w:hint="cs"/>
          <w:sz w:val="26"/>
          <w:szCs w:val="26"/>
          <w:rtl/>
        </w:rPr>
        <w:t>وتم الإبلاغ</w:t>
      </w:r>
      <w:r w:rsidR="004A4FB0" w:rsidRPr="004E323A">
        <w:rPr>
          <w:rFonts w:hint="cs"/>
          <w:sz w:val="26"/>
          <w:szCs w:val="26"/>
          <w:rtl/>
        </w:rPr>
        <w:t xml:space="preserve"> </w:t>
      </w:r>
      <w:r>
        <w:rPr>
          <w:rFonts w:eastAsia="Calibri" w:hint="cs"/>
          <w:sz w:val="26"/>
          <w:szCs w:val="26"/>
          <w:rtl/>
        </w:rPr>
        <w:t>ب</w:t>
      </w:r>
      <w:r w:rsidR="004A4FB0" w:rsidRPr="004E323A">
        <w:rPr>
          <w:rFonts w:eastAsia="Calibri" w:hint="cs"/>
          <w:sz w:val="26"/>
          <w:szCs w:val="26"/>
          <w:rtl/>
        </w:rPr>
        <w:t xml:space="preserve">أنه في </w:t>
      </w:r>
      <w:r>
        <w:rPr>
          <w:rFonts w:eastAsia="Calibri" w:hint="cs"/>
          <w:sz w:val="26"/>
          <w:szCs w:val="26"/>
          <w:rtl/>
        </w:rPr>
        <w:t>أحد ال</w:t>
      </w:r>
      <w:r w:rsidR="004A4FB0" w:rsidRPr="004E323A">
        <w:rPr>
          <w:rFonts w:eastAsia="Calibri" w:hint="cs"/>
          <w:sz w:val="26"/>
          <w:szCs w:val="26"/>
          <w:rtl/>
        </w:rPr>
        <w:t>بلد</w:t>
      </w:r>
      <w:r>
        <w:rPr>
          <w:rFonts w:eastAsia="Calibri" w:hint="cs"/>
          <w:sz w:val="26"/>
          <w:szCs w:val="26"/>
          <w:rtl/>
        </w:rPr>
        <w:t>ان</w:t>
      </w:r>
      <w:r w:rsidR="004A4FB0" w:rsidRPr="004E323A">
        <w:rPr>
          <w:rFonts w:eastAsia="Calibri" w:hint="cs"/>
          <w:sz w:val="26"/>
          <w:szCs w:val="26"/>
          <w:rtl/>
        </w:rPr>
        <w:t xml:space="preserve"> </w:t>
      </w:r>
      <w:r>
        <w:rPr>
          <w:rFonts w:eastAsia="Calibri" w:hint="cs"/>
          <w:sz w:val="26"/>
          <w:szCs w:val="26"/>
          <w:rtl/>
        </w:rPr>
        <w:t>الشركة المختارة</w:t>
      </w:r>
      <w:r w:rsidR="004A4FB0" w:rsidRPr="004E323A">
        <w:rPr>
          <w:rFonts w:eastAsia="Calibri" w:hint="cs"/>
          <w:sz w:val="26"/>
          <w:szCs w:val="26"/>
          <w:rtl/>
        </w:rPr>
        <w:t xml:space="preserve"> </w:t>
      </w:r>
      <w:r>
        <w:rPr>
          <w:rFonts w:eastAsia="Calibri" w:hint="cs"/>
          <w:sz w:val="26"/>
          <w:szCs w:val="26"/>
          <w:rtl/>
        </w:rPr>
        <w:t xml:space="preserve">لإجراء </w:t>
      </w:r>
      <w:r w:rsidR="004A4FB0" w:rsidRPr="004E323A">
        <w:rPr>
          <w:rFonts w:eastAsia="Calibri" w:hint="cs"/>
          <w:sz w:val="26"/>
          <w:szCs w:val="26"/>
          <w:rtl/>
        </w:rPr>
        <w:t>بحو</w:t>
      </w:r>
      <w:r w:rsidR="00B957CD">
        <w:rPr>
          <w:rFonts w:eastAsia="Calibri" w:hint="cs"/>
          <w:sz w:val="26"/>
          <w:szCs w:val="26"/>
          <w:rtl/>
        </w:rPr>
        <w:t>ث حول تكنولوجيا الترابط الحراري</w:t>
      </w:r>
      <w:r w:rsidR="004A4FB0" w:rsidRPr="004E323A">
        <w:rPr>
          <w:rFonts w:eastAsia="Calibri" w:hint="cs"/>
          <w:sz w:val="26"/>
          <w:szCs w:val="26"/>
          <w:rtl/>
        </w:rPr>
        <w:t xml:space="preserve"> </w:t>
      </w:r>
      <w:r w:rsidR="00B957CD">
        <w:rPr>
          <w:rFonts w:eastAsia="Calibri" w:hint="cs"/>
          <w:sz w:val="26"/>
          <w:szCs w:val="26"/>
          <w:rtl/>
        </w:rPr>
        <w:t>عينت</w:t>
      </w:r>
      <w:r w:rsidR="004A4FB0" w:rsidRPr="004E323A">
        <w:rPr>
          <w:rFonts w:eastAsia="Calibri" w:hint="cs"/>
          <w:sz w:val="26"/>
          <w:szCs w:val="26"/>
          <w:rtl/>
        </w:rPr>
        <w:t xml:space="preserve"> امرأتين مسؤولتين عن المشروع. </w:t>
      </w:r>
      <w:r w:rsidR="004A4FB0" w:rsidRPr="004E323A">
        <w:rPr>
          <w:rFonts w:hint="cs"/>
          <w:sz w:val="26"/>
          <w:szCs w:val="26"/>
          <w:rtl/>
        </w:rPr>
        <w:t xml:space="preserve">أما بالنسبة للأنشطة التي سيتم </w:t>
      </w:r>
      <w:r w:rsidR="00B957CD">
        <w:rPr>
          <w:rFonts w:hint="cs"/>
          <w:sz w:val="26"/>
          <w:szCs w:val="26"/>
          <w:rtl/>
        </w:rPr>
        <w:t>تنفيذها</w:t>
      </w:r>
      <w:r w:rsidR="004A4FB0" w:rsidRPr="004E323A">
        <w:rPr>
          <w:rFonts w:hint="cs"/>
          <w:sz w:val="26"/>
          <w:szCs w:val="26"/>
          <w:rtl/>
        </w:rPr>
        <w:t xml:space="preserve">، تضمنت جميع </w:t>
      </w:r>
      <w:r w:rsidR="00B957CD">
        <w:rPr>
          <w:rFonts w:hint="cs"/>
          <w:sz w:val="26"/>
          <w:szCs w:val="26"/>
          <w:rtl/>
        </w:rPr>
        <w:t>الطلبات المقدمة</w:t>
      </w:r>
      <w:r w:rsidR="004A4FB0" w:rsidRPr="004E323A">
        <w:rPr>
          <w:rFonts w:hint="cs"/>
          <w:sz w:val="26"/>
          <w:szCs w:val="26"/>
          <w:rtl/>
        </w:rPr>
        <w:t xml:space="preserve"> أهدافًا بشأن عدد النساء المتوقع مشاركتهن.</w:t>
      </w:r>
    </w:p>
    <w:p w14:paraId="213FD62A" w14:textId="77777777" w:rsidR="004A4FB0" w:rsidRPr="004E323A" w:rsidRDefault="0027489A" w:rsidP="00E666B6">
      <w:pPr>
        <w:pStyle w:val="Heading1"/>
        <w:numPr>
          <w:ilvl w:val="0"/>
          <w:numId w:val="23"/>
        </w:numPr>
        <w:bidi/>
        <w:rPr>
          <w:sz w:val="26"/>
          <w:szCs w:val="26"/>
          <w:rtl/>
        </w:rPr>
      </w:pPr>
      <w:r>
        <w:rPr>
          <w:rFonts w:hint="cs"/>
          <w:sz w:val="26"/>
          <w:szCs w:val="26"/>
          <w:rtl/>
        </w:rPr>
        <w:t xml:space="preserve">استجابة لطلب </w:t>
      </w:r>
      <w:r w:rsidR="004A4FB0" w:rsidRPr="004E323A">
        <w:rPr>
          <w:rFonts w:hint="cs"/>
          <w:sz w:val="26"/>
          <w:szCs w:val="26"/>
          <w:rtl/>
        </w:rPr>
        <w:t xml:space="preserve">إدراج </w:t>
      </w:r>
      <w:r>
        <w:rPr>
          <w:rFonts w:hint="cs"/>
          <w:sz w:val="26"/>
          <w:szCs w:val="26"/>
          <w:rtl/>
        </w:rPr>
        <w:t>الشروط</w:t>
      </w:r>
      <w:r w:rsidR="004A4FB0" w:rsidRPr="004E323A">
        <w:rPr>
          <w:rFonts w:hint="cs"/>
          <w:sz w:val="26"/>
          <w:szCs w:val="26"/>
          <w:rtl/>
        </w:rPr>
        <w:t xml:space="preserve"> والمؤشرات الإلزامية من الاجتماع </w:t>
      </w:r>
      <w:r w:rsidR="004A4FB0" w:rsidRPr="0027489A">
        <w:rPr>
          <w:rFonts w:hint="cs"/>
          <w:sz w:val="26"/>
          <w:szCs w:val="26"/>
          <w:rtl/>
        </w:rPr>
        <w:t>الرابع والتسعين</w:t>
      </w:r>
      <w:r w:rsidR="004A4FB0" w:rsidRPr="004E323A">
        <w:rPr>
          <w:rFonts w:hint="cs"/>
          <w:sz w:val="26"/>
          <w:szCs w:val="26"/>
          <w:rtl/>
        </w:rPr>
        <w:t xml:space="preserve">، تضمنت جميع </w:t>
      </w:r>
      <w:r>
        <w:rPr>
          <w:rFonts w:hint="cs"/>
          <w:sz w:val="26"/>
          <w:szCs w:val="26"/>
          <w:rtl/>
        </w:rPr>
        <w:t>الطلبات المقدمة</w:t>
      </w:r>
      <w:r w:rsidR="004A4FB0" w:rsidRPr="004E323A">
        <w:rPr>
          <w:rFonts w:hint="cs"/>
          <w:sz w:val="26"/>
          <w:szCs w:val="26"/>
          <w:rtl/>
        </w:rPr>
        <w:t xml:space="preserve"> فقرات محددة حول </w:t>
      </w:r>
      <w:r>
        <w:rPr>
          <w:rFonts w:hint="cs"/>
          <w:sz w:val="26"/>
          <w:szCs w:val="26"/>
          <w:rtl/>
        </w:rPr>
        <w:t>الجنسين</w:t>
      </w:r>
      <w:r w:rsidR="004A4FB0" w:rsidRPr="004E323A">
        <w:rPr>
          <w:rFonts w:hint="cs"/>
          <w:sz w:val="26"/>
          <w:szCs w:val="26"/>
          <w:rtl/>
        </w:rPr>
        <w:t xml:space="preserve"> ووصفت الجهود الرامية إلى تحقيق التكافؤ بين الجنسين بين </w:t>
      </w:r>
      <w:r>
        <w:rPr>
          <w:rFonts w:hint="cs"/>
          <w:sz w:val="26"/>
          <w:szCs w:val="26"/>
          <w:rtl/>
        </w:rPr>
        <w:t>العاملين في</w:t>
      </w:r>
      <w:r w:rsidR="004A4FB0" w:rsidRPr="004E323A">
        <w:rPr>
          <w:rFonts w:hint="cs"/>
          <w:sz w:val="26"/>
          <w:szCs w:val="26"/>
          <w:rtl/>
        </w:rPr>
        <w:t xml:space="preserve"> المشروع في وحدة رصد </w:t>
      </w:r>
      <w:r>
        <w:rPr>
          <w:rFonts w:hint="cs"/>
          <w:sz w:val="26"/>
          <w:szCs w:val="26"/>
          <w:rtl/>
        </w:rPr>
        <w:t xml:space="preserve">وتنفيذ المشروع، والتزمت بإعداد </w:t>
      </w:r>
      <w:r w:rsidR="004A4FB0" w:rsidRPr="004E323A">
        <w:rPr>
          <w:rFonts w:hint="cs"/>
          <w:sz w:val="26"/>
          <w:szCs w:val="26"/>
          <w:rtl/>
        </w:rPr>
        <w:t xml:space="preserve">تقارير تنفيذ المشروع </w:t>
      </w:r>
      <w:r>
        <w:rPr>
          <w:rFonts w:hint="cs"/>
          <w:sz w:val="26"/>
          <w:szCs w:val="26"/>
          <w:rtl/>
        </w:rPr>
        <w:t>المراعية</w:t>
      </w:r>
      <w:r w:rsidR="004A4FB0" w:rsidRPr="004E323A">
        <w:rPr>
          <w:rFonts w:hint="cs"/>
          <w:sz w:val="26"/>
          <w:szCs w:val="26"/>
          <w:rtl/>
        </w:rPr>
        <w:t xml:space="preserve"> </w:t>
      </w:r>
      <w:r>
        <w:rPr>
          <w:rFonts w:hint="cs"/>
          <w:sz w:val="26"/>
          <w:szCs w:val="26"/>
          <w:rtl/>
        </w:rPr>
        <w:t>للجنسين</w:t>
      </w:r>
      <w:r w:rsidR="004A4FB0" w:rsidRPr="004E323A">
        <w:rPr>
          <w:rFonts w:hint="cs"/>
          <w:sz w:val="26"/>
          <w:szCs w:val="26"/>
          <w:rtl/>
        </w:rPr>
        <w:t xml:space="preserve">، أي تضمين بيانات </w:t>
      </w:r>
      <w:r>
        <w:rPr>
          <w:rFonts w:hint="cs"/>
          <w:sz w:val="26"/>
          <w:szCs w:val="26"/>
          <w:rtl/>
        </w:rPr>
        <w:t>مصنفة</w:t>
      </w:r>
      <w:r w:rsidR="004A4FB0" w:rsidRPr="004E323A">
        <w:rPr>
          <w:rFonts w:hint="cs"/>
          <w:sz w:val="26"/>
          <w:szCs w:val="26"/>
          <w:rtl/>
        </w:rPr>
        <w:t xml:space="preserve"> حسب </w:t>
      </w:r>
      <w:r>
        <w:rPr>
          <w:rFonts w:hint="cs"/>
          <w:sz w:val="26"/>
          <w:szCs w:val="26"/>
          <w:rtl/>
        </w:rPr>
        <w:t>الجنسين</w:t>
      </w:r>
      <w:r w:rsidR="004A4FB0" w:rsidRPr="004E323A">
        <w:rPr>
          <w:rFonts w:hint="cs"/>
          <w:sz w:val="26"/>
          <w:szCs w:val="26"/>
          <w:rtl/>
        </w:rPr>
        <w:t xml:space="preserve"> لرصد أداء المشروع وتقييم تأثير جهود </w:t>
      </w:r>
      <w:r>
        <w:rPr>
          <w:rFonts w:hint="cs"/>
          <w:sz w:val="26"/>
          <w:szCs w:val="26"/>
          <w:rtl/>
        </w:rPr>
        <w:t xml:space="preserve">تعميم مراعاة المنظور الجنساني، وتفاصيل عن </w:t>
      </w:r>
      <w:r w:rsidR="004A4FB0" w:rsidRPr="004E323A">
        <w:rPr>
          <w:rFonts w:hint="cs"/>
          <w:sz w:val="26"/>
          <w:szCs w:val="26"/>
          <w:rtl/>
        </w:rPr>
        <w:t xml:space="preserve">الأنشطة </w:t>
      </w:r>
      <w:r>
        <w:rPr>
          <w:rFonts w:hint="cs"/>
          <w:sz w:val="26"/>
          <w:szCs w:val="26"/>
          <w:rtl/>
        </w:rPr>
        <w:t>المراعية للجنسين</w:t>
      </w:r>
      <w:r w:rsidR="004A4FB0" w:rsidRPr="004E323A">
        <w:rPr>
          <w:rFonts w:hint="cs"/>
          <w:sz w:val="26"/>
          <w:szCs w:val="26"/>
          <w:rtl/>
        </w:rPr>
        <w:t xml:space="preserve"> التي </w:t>
      </w:r>
      <w:r>
        <w:rPr>
          <w:rFonts w:hint="cs"/>
          <w:sz w:val="26"/>
          <w:szCs w:val="26"/>
          <w:rtl/>
        </w:rPr>
        <w:t>تم تنفيذها</w:t>
      </w:r>
      <w:r w:rsidR="004A4FB0" w:rsidRPr="004E323A">
        <w:rPr>
          <w:rFonts w:hint="cs"/>
          <w:sz w:val="26"/>
          <w:szCs w:val="26"/>
          <w:rtl/>
        </w:rPr>
        <w:t xml:space="preserve">، وإنتاج منتجات المعرفة </w:t>
      </w:r>
      <w:r>
        <w:rPr>
          <w:rFonts w:hint="cs"/>
          <w:sz w:val="26"/>
          <w:szCs w:val="26"/>
          <w:rtl/>
        </w:rPr>
        <w:t>بشأن الجنسين</w:t>
      </w:r>
      <w:r w:rsidR="004A4FB0" w:rsidRPr="004E323A">
        <w:rPr>
          <w:rFonts w:hint="cs"/>
          <w:sz w:val="26"/>
          <w:szCs w:val="26"/>
          <w:rtl/>
        </w:rPr>
        <w:t>، والدروس المستفادة وتخصيص الموارد المالية ل</w:t>
      </w:r>
      <w:r>
        <w:rPr>
          <w:rFonts w:hint="cs"/>
          <w:sz w:val="26"/>
          <w:szCs w:val="26"/>
          <w:rtl/>
        </w:rPr>
        <w:t>ل</w:t>
      </w:r>
      <w:r w:rsidR="004A4FB0" w:rsidRPr="004E323A">
        <w:rPr>
          <w:rFonts w:hint="cs"/>
          <w:sz w:val="26"/>
          <w:szCs w:val="26"/>
          <w:rtl/>
        </w:rPr>
        <w:t xml:space="preserve">أنشطة </w:t>
      </w:r>
      <w:r>
        <w:rPr>
          <w:rFonts w:hint="cs"/>
          <w:sz w:val="26"/>
          <w:szCs w:val="26"/>
          <w:rtl/>
        </w:rPr>
        <w:t>الجنسانية</w:t>
      </w:r>
      <w:r w:rsidR="004A4FB0" w:rsidRPr="004E323A">
        <w:rPr>
          <w:rFonts w:hint="cs"/>
          <w:sz w:val="26"/>
          <w:szCs w:val="26"/>
          <w:rtl/>
        </w:rPr>
        <w:t xml:space="preserve"> حيثما ينطبق ذلك. </w:t>
      </w:r>
      <w:r>
        <w:rPr>
          <w:rFonts w:hint="cs"/>
          <w:sz w:val="26"/>
          <w:szCs w:val="26"/>
          <w:rtl/>
        </w:rPr>
        <w:t>وتضمن عدد قليل من المشرو</w:t>
      </w:r>
      <w:r w:rsidR="004A4FB0" w:rsidRPr="004E323A">
        <w:rPr>
          <w:rFonts w:hint="cs"/>
          <w:sz w:val="26"/>
          <w:szCs w:val="26"/>
          <w:rtl/>
        </w:rPr>
        <w:t>ع</w:t>
      </w:r>
      <w:r>
        <w:rPr>
          <w:rFonts w:hint="cs"/>
          <w:sz w:val="26"/>
          <w:szCs w:val="26"/>
          <w:rtl/>
        </w:rPr>
        <w:t>ات</w:t>
      </w:r>
      <w:r w:rsidR="004A4FB0" w:rsidRPr="004E323A">
        <w:rPr>
          <w:rFonts w:hint="cs"/>
          <w:sz w:val="26"/>
          <w:szCs w:val="26"/>
          <w:rtl/>
        </w:rPr>
        <w:t xml:space="preserve"> متطلبات ومؤشرات اختيارية للمشروع مثل إشراك أصحاب المصلحة ذوي الخبرة في </w:t>
      </w:r>
      <w:r>
        <w:rPr>
          <w:rFonts w:hint="cs"/>
          <w:sz w:val="26"/>
          <w:szCs w:val="26"/>
          <w:rtl/>
        </w:rPr>
        <w:t xml:space="preserve">الشئون الجنسانية أو نقاط </w:t>
      </w:r>
      <w:r w:rsidR="004A4FB0" w:rsidRPr="004E323A">
        <w:rPr>
          <w:rFonts w:hint="cs"/>
          <w:sz w:val="26"/>
          <w:szCs w:val="26"/>
          <w:rtl/>
        </w:rPr>
        <w:t xml:space="preserve">اتصال </w:t>
      </w:r>
      <w:r>
        <w:rPr>
          <w:rFonts w:hint="cs"/>
          <w:sz w:val="26"/>
          <w:szCs w:val="26"/>
          <w:rtl/>
        </w:rPr>
        <w:t>جنسانية</w:t>
      </w:r>
      <w:r w:rsidR="004A4FB0" w:rsidRPr="004E323A">
        <w:rPr>
          <w:rFonts w:hint="cs"/>
          <w:sz w:val="26"/>
          <w:szCs w:val="26"/>
          <w:rtl/>
        </w:rPr>
        <w:t xml:space="preserve"> داخل الوزارات أو السلطات المعنية الأخرى في ال</w:t>
      </w:r>
      <w:r>
        <w:rPr>
          <w:rFonts w:hint="cs"/>
          <w:sz w:val="26"/>
          <w:szCs w:val="26"/>
          <w:rtl/>
        </w:rPr>
        <w:t>مشاورات التي ستعقد في إطار المشرو</w:t>
      </w:r>
      <w:r w:rsidR="004A4FB0" w:rsidRPr="004E323A">
        <w:rPr>
          <w:rFonts w:hint="cs"/>
          <w:sz w:val="26"/>
          <w:szCs w:val="26"/>
          <w:rtl/>
        </w:rPr>
        <w:t>ع</w:t>
      </w:r>
      <w:r>
        <w:rPr>
          <w:rFonts w:hint="cs"/>
          <w:sz w:val="26"/>
          <w:szCs w:val="26"/>
          <w:rtl/>
        </w:rPr>
        <w:t>ات. وأشار عدد قليل من</w:t>
      </w:r>
      <w:r w:rsidR="004A4FB0" w:rsidRPr="004E323A">
        <w:rPr>
          <w:rFonts w:hint="cs"/>
          <w:sz w:val="26"/>
          <w:szCs w:val="26"/>
          <w:rtl/>
        </w:rPr>
        <w:t xml:space="preserve"> </w:t>
      </w:r>
      <w:r>
        <w:rPr>
          <w:rFonts w:hint="cs"/>
          <w:sz w:val="26"/>
          <w:szCs w:val="26"/>
          <w:rtl/>
        </w:rPr>
        <w:t>المشرو</w:t>
      </w:r>
      <w:r w:rsidRPr="004E323A">
        <w:rPr>
          <w:rFonts w:hint="cs"/>
          <w:sz w:val="26"/>
          <w:szCs w:val="26"/>
          <w:rtl/>
        </w:rPr>
        <w:t>ع</w:t>
      </w:r>
      <w:r>
        <w:rPr>
          <w:rFonts w:hint="cs"/>
          <w:sz w:val="26"/>
          <w:szCs w:val="26"/>
          <w:rtl/>
        </w:rPr>
        <w:t>ات</w:t>
      </w:r>
      <w:r w:rsidRPr="004E323A">
        <w:rPr>
          <w:rFonts w:hint="cs"/>
          <w:sz w:val="26"/>
          <w:szCs w:val="26"/>
          <w:rtl/>
        </w:rPr>
        <w:t xml:space="preserve"> </w:t>
      </w:r>
      <w:r w:rsidR="004A4FB0" w:rsidRPr="004E323A">
        <w:rPr>
          <w:rFonts w:hint="cs"/>
          <w:sz w:val="26"/>
          <w:szCs w:val="26"/>
          <w:rtl/>
        </w:rPr>
        <w:t xml:space="preserve">إلى إشراك أو التخطيط لإشراك النساء بالفعل في قطاع </w:t>
      </w:r>
      <w:r>
        <w:rPr>
          <w:rFonts w:hint="cs"/>
          <w:sz w:val="26"/>
          <w:szCs w:val="26"/>
          <w:rtl/>
        </w:rPr>
        <w:t xml:space="preserve">التبريد وتكييف العواء </w:t>
      </w:r>
      <w:r w:rsidR="004A4FB0" w:rsidRPr="004E323A">
        <w:rPr>
          <w:rFonts w:hint="cs"/>
          <w:sz w:val="26"/>
          <w:szCs w:val="26"/>
          <w:rtl/>
        </w:rPr>
        <w:t xml:space="preserve">في حملاتها لجذب المزيد من النساء للدراسة والعمل في هذا القطاع، أو تقديم منح دراسية للنساء لهذه الأغراض، أو إجراء تدريب </w:t>
      </w:r>
      <w:r w:rsidR="00E666B6">
        <w:rPr>
          <w:rFonts w:hint="cs"/>
          <w:sz w:val="26"/>
          <w:szCs w:val="26"/>
          <w:rtl/>
        </w:rPr>
        <w:t>مخصص</w:t>
      </w:r>
      <w:r w:rsidR="004A4FB0" w:rsidRPr="004E323A">
        <w:rPr>
          <w:rFonts w:hint="cs"/>
          <w:sz w:val="26"/>
          <w:szCs w:val="26"/>
          <w:rtl/>
        </w:rPr>
        <w:t xml:space="preserve"> للمدربات. </w:t>
      </w:r>
      <w:r w:rsidR="00E666B6">
        <w:rPr>
          <w:rFonts w:hint="cs"/>
          <w:sz w:val="26"/>
          <w:szCs w:val="26"/>
          <w:rtl/>
        </w:rPr>
        <w:t>وطلب من</w:t>
      </w:r>
      <w:r w:rsidR="004A4FB0" w:rsidRPr="004E323A">
        <w:rPr>
          <w:rFonts w:hint="cs"/>
          <w:sz w:val="26"/>
          <w:szCs w:val="26"/>
          <w:rtl/>
        </w:rPr>
        <w:t xml:space="preserve"> بعض </w:t>
      </w:r>
      <w:r w:rsidR="00E666B6">
        <w:rPr>
          <w:rFonts w:hint="cs"/>
          <w:sz w:val="26"/>
          <w:szCs w:val="26"/>
          <w:rtl/>
        </w:rPr>
        <w:t>المشرو</w:t>
      </w:r>
      <w:r w:rsidR="00E666B6" w:rsidRPr="004E323A">
        <w:rPr>
          <w:rFonts w:hint="cs"/>
          <w:sz w:val="26"/>
          <w:szCs w:val="26"/>
          <w:rtl/>
        </w:rPr>
        <w:t>ع</w:t>
      </w:r>
      <w:r w:rsidR="00E666B6">
        <w:rPr>
          <w:rFonts w:hint="cs"/>
          <w:sz w:val="26"/>
          <w:szCs w:val="26"/>
          <w:rtl/>
        </w:rPr>
        <w:t>ات</w:t>
      </w:r>
      <w:r w:rsidR="00E666B6" w:rsidRPr="004E323A">
        <w:rPr>
          <w:rFonts w:hint="cs"/>
          <w:sz w:val="26"/>
          <w:szCs w:val="26"/>
          <w:rtl/>
        </w:rPr>
        <w:t xml:space="preserve"> </w:t>
      </w:r>
      <w:r w:rsidR="00E666B6">
        <w:rPr>
          <w:rFonts w:hint="cs"/>
          <w:sz w:val="26"/>
          <w:szCs w:val="26"/>
          <w:rtl/>
        </w:rPr>
        <w:t xml:space="preserve">المدرجة ضمن الأنشطة التي طُلب لها </w:t>
      </w:r>
      <w:r w:rsidR="004A4FB0" w:rsidRPr="004E323A">
        <w:rPr>
          <w:rFonts w:hint="cs"/>
          <w:sz w:val="26"/>
          <w:szCs w:val="26"/>
          <w:rtl/>
        </w:rPr>
        <w:t xml:space="preserve">تمويل إجراء تقييم </w:t>
      </w:r>
      <w:r w:rsidR="00E666B6">
        <w:rPr>
          <w:rFonts w:hint="cs"/>
          <w:sz w:val="26"/>
          <w:szCs w:val="26"/>
          <w:rtl/>
        </w:rPr>
        <w:t xml:space="preserve">جنساني </w:t>
      </w:r>
      <w:r w:rsidR="004A4FB0" w:rsidRPr="004E323A">
        <w:rPr>
          <w:rFonts w:hint="cs"/>
          <w:sz w:val="26"/>
          <w:szCs w:val="26"/>
          <w:rtl/>
        </w:rPr>
        <w:t xml:space="preserve">وإعداد التقارير وخطط العمل ذات الصلة، </w:t>
      </w:r>
      <w:r w:rsidR="00E666B6">
        <w:rPr>
          <w:rFonts w:hint="cs"/>
          <w:sz w:val="26"/>
          <w:szCs w:val="26"/>
          <w:rtl/>
        </w:rPr>
        <w:t>مع تلك</w:t>
      </w:r>
      <w:r w:rsidR="004A4FB0" w:rsidRPr="004E323A">
        <w:rPr>
          <w:rFonts w:hint="cs"/>
          <w:sz w:val="26"/>
          <w:szCs w:val="26"/>
          <w:rtl/>
        </w:rPr>
        <w:t xml:space="preserve"> التي أجريت فيها بالفعل تقييمات </w:t>
      </w:r>
      <w:r w:rsidR="00E666B6">
        <w:rPr>
          <w:rFonts w:hint="cs"/>
          <w:sz w:val="26"/>
          <w:szCs w:val="26"/>
          <w:rtl/>
        </w:rPr>
        <w:t>جنسانية</w:t>
      </w:r>
      <w:r w:rsidR="004A4FB0" w:rsidRPr="004E323A">
        <w:rPr>
          <w:rFonts w:hint="cs"/>
          <w:sz w:val="26"/>
          <w:szCs w:val="26"/>
          <w:rtl/>
        </w:rPr>
        <w:t xml:space="preserve">، </w:t>
      </w:r>
      <w:r w:rsidR="00E666B6">
        <w:rPr>
          <w:rFonts w:hint="cs"/>
          <w:sz w:val="26"/>
          <w:szCs w:val="26"/>
          <w:rtl/>
        </w:rPr>
        <w:t xml:space="preserve">بما في ذلك </w:t>
      </w:r>
      <w:r w:rsidR="004A4FB0" w:rsidRPr="004E323A">
        <w:rPr>
          <w:rFonts w:hint="cs"/>
          <w:sz w:val="26"/>
          <w:szCs w:val="26"/>
          <w:rtl/>
        </w:rPr>
        <w:t xml:space="preserve">أنشطة </w:t>
      </w:r>
      <w:r w:rsidR="00E666B6">
        <w:rPr>
          <w:rFonts w:hint="cs"/>
          <w:sz w:val="26"/>
          <w:szCs w:val="26"/>
          <w:rtl/>
        </w:rPr>
        <w:t>ل</w:t>
      </w:r>
      <w:r w:rsidR="004A4FB0" w:rsidRPr="004E323A">
        <w:rPr>
          <w:rFonts w:hint="cs"/>
          <w:sz w:val="26"/>
          <w:szCs w:val="26"/>
          <w:rtl/>
        </w:rPr>
        <w:t xml:space="preserve">تنفيذ توصيات </w:t>
      </w:r>
      <w:r w:rsidR="00E666B6">
        <w:rPr>
          <w:rFonts w:hint="cs"/>
          <w:sz w:val="26"/>
          <w:szCs w:val="26"/>
          <w:rtl/>
        </w:rPr>
        <w:t>ال</w:t>
      </w:r>
      <w:r w:rsidR="004A4FB0" w:rsidRPr="004E323A">
        <w:rPr>
          <w:rFonts w:hint="cs"/>
          <w:sz w:val="26"/>
          <w:szCs w:val="26"/>
          <w:rtl/>
        </w:rPr>
        <w:t xml:space="preserve">تقييم </w:t>
      </w:r>
      <w:r w:rsidR="00E666B6">
        <w:rPr>
          <w:rFonts w:hint="cs"/>
          <w:sz w:val="26"/>
          <w:szCs w:val="26"/>
          <w:rtl/>
        </w:rPr>
        <w:t>الجنساني</w:t>
      </w:r>
      <w:r w:rsidR="004A4FB0" w:rsidRPr="004E323A">
        <w:rPr>
          <w:rFonts w:hint="cs"/>
          <w:sz w:val="26"/>
          <w:szCs w:val="26"/>
          <w:rtl/>
        </w:rPr>
        <w:t xml:space="preserve"> والرصد ذي الصلة.</w:t>
      </w:r>
    </w:p>
    <w:p w14:paraId="2907E02D" w14:textId="77777777" w:rsidR="004A4FB0" w:rsidRPr="004E323A" w:rsidRDefault="004A4FB0" w:rsidP="00260325">
      <w:pPr>
        <w:pStyle w:val="Heading1"/>
        <w:numPr>
          <w:ilvl w:val="0"/>
          <w:numId w:val="23"/>
        </w:numPr>
        <w:bidi/>
        <w:rPr>
          <w:sz w:val="26"/>
          <w:szCs w:val="26"/>
          <w:rtl/>
        </w:rPr>
      </w:pPr>
      <w:r w:rsidRPr="004E323A">
        <w:rPr>
          <w:rFonts w:eastAsia="Calibri" w:hint="cs"/>
          <w:sz w:val="26"/>
          <w:szCs w:val="26"/>
          <w:rtl/>
        </w:rPr>
        <w:t xml:space="preserve">في مشروع تم فيه بالفعل إجراء تقييم </w:t>
      </w:r>
      <w:r w:rsidR="00260325">
        <w:rPr>
          <w:rFonts w:eastAsia="Calibri" w:hint="cs"/>
          <w:sz w:val="26"/>
          <w:szCs w:val="26"/>
          <w:rtl/>
        </w:rPr>
        <w:t>جنساني</w:t>
      </w:r>
      <w:r w:rsidRPr="004E323A">
        <w:rPr>
          <w:rFonts w:eastAsia="Calibri" w:hint="cs"/>
          <w:sz w:val="26"/>
          <w:szCs w:val="26"/>
          <w:rtl/>
        </w:rPr>
        <w:t xml:space="preserve">، كشف التحليل أن النساء لعبن دورًا مهمًا في قطاع </w:t>
      </w:r>
      <w:r w:rsidR="00260325">
        <w:rPr>
          <w:rFonts w:eastAsia="Calibri" w:hint="cs"/>
          <w:sz w:val="26"/>
          <w:szCs w:val="26"/>
          <w:rtl/>
        </w:rPr>
        <w:t>التبريد وتكييف الهواء في البل</w:t>
      </w:r>
      <w:r w:rsidRPr="004E323A">
        <w:rPr>
          <w:rFonts w:eastAsia="Calibri" w:hint="cs"/>
          <w:sz w:val="26"/>
          <w:szCs w:val="26"/>
          <w:rtl/>
        </w:rPr>
        <w:t>د، حيث شكلن 8.2 في المائة من إجمالي عدد الف</w:t>
      </w:r>
      <w:r w:rsidR="00260325">
        <w:rPr>
          <w:rFonts w:eastAsia="Calibri" w:hint="cs"/>
          <w:sz w:val="26"/>
          <w:szCs w:val="26"/>
          <w:rtl/>
        </w:rPr>
        <w:t xml:space="preserve">نيين. بالإضافة إلى ذلك، تمتلك </w:t>
      </w:r>
      <w:r w:rsidRPr="004E323A">
        <w:rPr>
          <w:rFonts w:eastAsia="Calibri" w:hint="cs"/>
          <w:sz w:val="26"/>
          <w:szCs w:val="26"/>
          <w:rtl/>
        </w:rPr>
        <w:t>نساء 18 ورشة عمل، تمثل 9 في المائة من الورش الرسمية و2 ف</w:t>
      </w:r>
      <w:r w:rsidR="00260325">
        <w:rPr>
          <w:rFonts w:eastAsia="Calibri" w:hint="cs"/>
          <w:sz w:val="26"/>
          <w:szCs w:val="26"/>
          <w:rtl/>
        </w:rPr>
        <w:t xml:space="preserve">ي المائة من الورش غير الرسمية. </w:t>
      </w:r>
      <w:r w:rsidRPr="004E323A">
        <w:rPr>
          <w:rFonts w:eastAsia="Calibri" w:hint="cs"/>
          <w:sz w:val="26"/>
          <w:szCs w:val="26"/>
          <w:rtl/>
        </w:rPr>
        <w:t>علاوة على ذلك، تضم</w:t>
      </w:r>
      <w:r w:rsidR="00260325">
        <w:rPr>
          <w:rFonts w:eastAsia="Calibri" w:hint="cs"/>
          <w:sz w:val="26"/>
          <w:szCs w:val="26"/>
          <w:rtl/>
        </w:rPr>
        <w:t xml:space="preserve"> الشبكة الوطنية لنساء التبريد، </w:t>
      </w:r>
      <w:r w:rsidRPr="004E323A">
        <w:rPr>
          <w:rFonts w:eastAsia="Calibri" w:hint="cs"/>
          <w:sz w:val="26"/>
          <w:szCs w:val="26"/>
          <w:rtl/>
        </w:rPr>
        <w:t xml:space="preserve">هي جمعية تبريد مخصصة للفنيات الإناث، 152 عضوًا في عام 2024. وفي حالة أخرى، تم تدريب حوالي 25 في المائة من النساء في مراكز </w:t>
      </w:r>
      <w:r w:rsidR="00260325">
        <w:rPr>
          <w:rFonts w:eastAsia="Calibri" w:hint="cs"/>
          <w:sz w:val="26"/>
          <w:szCs w:val="26"/>
          <w:rtl/>
        </w:rPr>
        <w:t>ال</w:t>
      </w:r>
      <w:r w:rsidRPr="004E323A">
        <w:rPr>
          <w:rFonts w:eastAsia="Calibri" w:hint="cs"/>
          <w:sz w:val="26"/>
          <w:szCs w:val="26"/>
          <w:rtl/>
        </w:rPr>
        <w:t xml:space="preserve">تدريب </w:t>
      </w:r>
      <w:r w:rsidR="00260325">
        <w:rPr>
          <w:rFonts w:eastAsia="Calibri" w:hint="cs"/>
          <w:sz w:val="26"/>
          <w:szCs w:val="26"/>
          <w:rtl/>
        </w:rPr>
        <w:t>على التبريد و</w:t>
      </w:r>
      <w:r w:rsidRPr="004E323A">
        <w:rPr>
          <w:rFonts w:eastAsia="Calibri" w:hint="cs"/>
          <w:sz w:val="26"/>
          <w:szCs w:val="26"/>
          <w:rtl/>
        </w:rPr>
        <w:t>تكييف الهواء في الفترة من 2017 إلى 2022 ولديهن حاليًا حضور</w:t>
      </w:r>
      <w:r w:rsidR="00260325">
        <w:rPr>
          <w:rFonts w:eastAsia="Calibri" w:hint="cs"/>
          <w:sz w:val="26"/>
          <w:szCs w:val="26"/>
          <w:rtl/>
        </w:rPr>
        <w:t>ا</w:t>
      </w:r>
      <w:r w:rsidRPr="004E323A">
        <w:rPr>
          <w:rFonts w:eastAsia="Calibri" w:hint="cs"/>
          <w:sz w:val="26"/>
          <w:szCs w:val="26"/>
          <w:rtl/>
        </w:rPr>
        <w:t xml:space="preserve"> مهم</w:t>
      </w:r>
      <w:r w:rsidR="00260325">
        <w:rPr>
          <w:rFonts w:eastAsia="Calibri" w:hint="cs"/>
          <w:sz w:val="26"/>
          <w:szCs w:val="26"/>
          <w:rtl/>
        </w:rPr>
        <w:t>ا</w:t>
      </w:r>
      <w:r w:rsidRPr="004E323A">
        <w:rPr>
          <w:rFonts w:eastAsia="Calibri" w:hint="cs"/>
          <w:sz w:val="26"/>
          <w:szCs w:val="26"/>
          <w:rtl/>
        </w:rPr>
        <w:t xml:space="preserve"> في هذه المهنة، حيث أنشأت بعضهن أيضًا ورش عمل خ</w:t>
      </w:r>
      <w:r w:rsidR="00260325">
        <w:rPr>
          <w:rFonts w:eastAsia="Calibri" w:hint="cs"/>
          <w:sz w:val="26"/>
          <w:szCs w:val="26"/>
          <w:rtl/>
        </w:rPr>
        <w:t>اصة بهن في المدن الكبرى في البل</w:t>
      </w:r>
      <w:r w:rsidRPr="004E323A">
        <w:rPr>
          <w:rFonts w:eastAsia="Calibri" w:hint="cs"/>
          <w:sz w:val="26"/>
          <w:szCs w:val="26"/>
          <w:rtl/>
        </w:rPr>
        <w:t>د.</w:t>
      </w:r>
    </w:p>
    <w:p w14:paraId="2E2FECCD" w14:textId="77777777" w:rsidR="004A4FB0" w:rsidRPr="004E323A" w:rsidRDefault="00260325" w:rsidP="001E6997">
      <w:pPr>
        <w:pStyle w:val="Heading1"/>
        <w:numPr>
          <w:ilvl w:val="0"/>
          <w:numId w:val="23"/>
        </w:numPr>
        <w:bidi/>
        <w:rPr>
          <w:rFonts w:eastAsia="Calibri"/>
          <w:sz w:val="26"/>
          <w:szCs w:val="26"/>
        </w:rPr>
      </w:pPr>
      <w:r>
        <w:rPr>
          <w:rFonts w:hint="cs"/>
          <w:sz w:val="26"/>
          <w:szCs w:val="26"/>
          <w:rtl/>
        </w:rPr>
        <w:t xml:space="preserve">شملت </w:t>
      </w:r>
      <w:r w:rsidR="004A4FB0" w:rsidRPr="004E323A">
        <w:rPr>
          <w:rFonts w:hint="cs"/>
          <w:sz w:val="26"/>
          <w:szCs w:val="26"/>
          <w:rtl/>
        </w:rPr>
        <w:t xml:space="preserve">بعض </w:t>
      </w:r>
      <w:r>
        <w:rPr>
          <w:rFonts w:hint="cs"/>
          <w:sz w:val="26"/>
          <w:szCs w:val="26"/>
          <w:rtl/>
        </w:rPr>
        <w:t>طلبات</w:t>
      </w:r>
      <w:r w:rsidR="004A4FB0" w:rsidRPr="004E323A">
        <w:rPr>
          <w:rFonts w:hint="cs"/>
          <w:sz w:val="26"/>
          <w:szCs w:val="26"/>
          <w:rtl/>
        </w:rPr>
        <w:t xml:space="preserve"> خطة إدارة </w:t>
      </w:r>
      <w:r>
        <w:rPr>
          <w:rFonts w:hint="cs"/>
          <w:sz w:val="26"/>
          <w:szCs w:val="26"/>
          <w:rtl/>
        </w:rPr>
        <w:t>إزالة المواد الهيدروكلوروفلوروكربونية</w:t>
      </w:r>
      <w:r w:rsidR="004A4FB0" w:rsidRPr="004E323A">
        <w:rPr>
          <w:rFonts w:hint="cs"/>
          <w:sz w:val="26"/>
          <w:szCs w:val="26"/>
          <w:rtl/>
        </w:rPr>
        <w:t xml:space="preserve"> </w:t>
      </w:r>
      <w:r>
        <w:rPr>
          <w:rFonts w:hint="cs"/>
          <w:sz w:val="26"/>
          <w:szCs w:val="26"/>
          <w:rtl/>
        </w:rPr>
        <w:t>المقدمة</w:t>
      </w:r>
      <w:r w:rsidR="004A4FB0" w:rsidRPr="004E323A">
        <w:rPr>
          <w:rFonts w:hint="cs"/>
          <w:sz w:val="26"/>
          <w:szCs w:val="26"/>
          <w:rtl/>
        </w:rPr>
        <w:t xml:space="preserve"> </w:t>
      </w:r>
      <w:r>
        <w:rPr>
          <w:rFonts w:hint="cs"/>
          <w:sz w:val="26"/>
          <w:szCs w:val="26"/>
          <w:rtl/>
        </w:rPr>
        <w:t>ل</w:t>
      </w:r>
      <w:r w:rsidR="004A4FB0" w:rsidRPr="004E323A">
        <w:rPr>
          <w:rFonts w:hint="cs"/>
          <w:sz w:val="26"/>
          <w:szCs w:val="26"/>
          <w:rtl/>
        </w:rPr>
        <w:t>كل</w:t>
      </w:r>
      <w:r>
        <w:rPr>
          <w:rFonts w:hint="cs"/>
          <w:sz w:val="26"/>
          <w:szCs w:val="26"/>
          <w:rtl/>
        </w:rPr>
        <w:t>ا</w:t>
      </w:r>
      <w:r w:rsidR="004A4FB0" w:rsidRPr="004E323A">
        <w:rPr>
          <w:rFonts w:hint="cs"/>
          <w:sz w:val="26"/>
          <w:szCs w:val="26"/>
          <w:rtl/>
        </w:rPr>
        <w:t xml:space="preserve"> الاجتماعين الرابع والتسعين </w:t>
      </w:r>
      <w:r w:rsidR="004A4FB0" w:rsidRPr="00260325">
        <w:rPr>
          <w:rFonts w:hint="cs"/>
          <w:sz w:val="26"/>
          <w:szCs w:val="26"/>
          <w:rtl/>
        </w:rPr>
        <w:t>والخامس</w:t>
      </w:r>
      <w:r w:rsidR="004A4FB0" w:rsidRPr="004E323A">
        <w:rPr>
          <w:rFonts w:hint="cs"/>
          <w:sz w:val="26"/>
          <w:szCs w:val="26"/>
          <w:vertAlign w:val="superscript"/>
          <w:rtl/>
        </w:rPr>
        <w:t xml:space="preserve"> </w:t>
      </w:r>
      <w:r w:rsidR="004A4FB0" w:rsidRPr="004E323A">
        <w:rPr>
          <w:rFonts w:hint="cs"/>
          <w:sz w:val="26"/>
          <w:szCs w:val="26"/>
          <w:rtl/>
        </w:rPr>
        <w:t xml:space="preserve">والتسعين </w:t>
      </w:r>
      <w:r w:rsidR="004A4FB0" w:rsidRPr="00260325">
        <w:rPr>
          <w:rFonts w:hint="cs"/>
          <w:sz w:val="26"/>
          <w:szCs w:val="26"/>
          <w:rtl/>
        </w:rPr>
        <w:t>طلبات</w:t>
      </w:r>
      <w:r w:rsidR="004A4FB0" w:rsidRPr="004E323A">
        <w:rPr>
          <w:rFonts w:hint="cs"/>
          <w:sz w:val="26"/>
          <w:szCs w:val="26"/>
          <w:vertAlign w:val="superscript"/>
          <w:rtl/>
        </w:rPr>
        <w:t xml:space="preserve"> </w:t>
      </w:r>
      <w:r>
        <w:rPr>
          <w:rFonts w:hint="cs"/>
          <w:sz w:val="26"/>
          <w:szCs w:val="26"/>
          <w:rtl/>
        </w:rPr>
        <w:t>ميزانية لتدريب متخصص و</w:t>
      </w:r>
      <w:r w:rsidR="004A4FB0" w:rsidRPr="004E323A">
        <w:rPr>
          <w:rFonts w:hint="cs"/>
          <w:sz w:val="26"/>
          <w:szCs w:val="26"/>
          <w:rtl/>
        </w:rPr>
        <w:t xml:space="preserve">معدات للفنيات والمدربات وبرامج الترخيص </w:t>
      </w:r>
      <w:r>
        <w:rPr>
          <w:rFonts w:hint="cs"/>
          <w:sz w:val="26"/>
          <w:szCs w:val="26"/>
          <w:rtl/>
        </w:rPr>
        <w:t>والاعتماد</w:t>
      </w:r>
      <w:r w:rsidR="004A4FB0" w:rsidRPr="004E323A">
        <w:rPr>
          <w:rFonts w:hint="cs"/>
          <w:sz w:val="26"/>
          <w:szCs w:val="26"/>
          <w:rtl/>
        </w:rPr>
        <w:t xml:space="preserve"> المجانية لفنيات </w:t>
      </w:r>
      <w:r>
        <w:rPr>
          <w:rFonts w:hint="cs"/>
          <w:sz w:val="26"/>
          <w:szCs w:val="26"/>
          <w:rtl/>
        </w:rPr>
        <w:t xml:space="preserve">التبريد وتكييف الهواء. وشملت طلبات </w:t>
      </w:r>
      <w:r w:rsidR="004A4FB0" w:rsidRPr="004E323A">
        <w:rPr>
          <w:rFonts w:hint="cs"/>
          <w:sz w:val="26"/>
          <w:szCs w:val="26"/>
          <w:rtl/>
        </w:rPr>
        <w:t xml:space="preserve">أخرى إدخال سياسات عامة بشأن الحصص لضمان زيادة حضور النساء بين أعضاء هيئة التدريس والمجالس وضمان بيئة آمنة وشاملة مواتية لمشاركة النساء على جميع المستويات، بما في ذلك المجموعات والدورات المخصصة للنساء فقط. وفي بعض الحالات، سيتم الاستعانة بخبرات المنظمات </w:t>
      </w:r>
      <w:r w:rsidR="004105AD">
        <w:rPr>
          <w:rFonts w:hint="cs"/>
          <w:sz w:val="26"/>
          <w:szCs w:val="26"/>
          <w:rtl/>
        </w:rPr>
        <w:t>الموجودة</w:t>
      </w:r>
      <w:r w:rsidR="004A4FB0" w:rsidRPr="004E323A">
        <w:rPr>
          <w:rFonts w:hint="cs"/>
          <w:sz w:val="26"/>
          <w:szCs w:val="26"/>
          <w:rtl/>
        </w:rPr>
        <w:t xml:space="preserve"> التي تركز على النساء، مثل المنظمات المجتمعية والجمعيات النسائية والمنظمات غير الحكومية ل</w:t>
      </w:r>
      <w:r w:rsidR="00EF088F">
        <w:rPr>
          <w:rFonts w:hint="cs"/>
          <w:sz w:val="26"/>
          <w:szCs w:val="26"/>
          <w:rtl/>
        </w:rPr>
        <w:t>كي تصم</w:t>
      </w:r>
      <w:r w:rsidR="004A4FB0" w:rsidRPr="004E323A">
        <w:rPr>
          <w:rFonts w:hint="cs"/>
          <w:sz w:val="26"/>
          <w:szCs w:val="26"/>
          <w:rtl/>
        </w:rPr>
        <w:t xml:space="preserve">م أنشطة متوازنة بين الجنسين. كما تم النظر في أنشطة التوعية </w:t>
      </w:r>
      <w:r w:rsidR="00EF088F">
        <w:rPr>
          <w:rFonts w:hint="cs"/>
          <w:sz w:val="26"/>
          <w:szCs w:val="26"/>
          <w:rtl/>
        </w:rPr>
        <w:t>ونشر المعلومات</w:t>
      </w:r>
      <w:r w:rsidR="004A4FB0" w:rsidRPr="004E323A">
        <w:rPr>
          <w:rFonts w:hint="cs"/>
          <w:sz w:val="26"/>
          <w:szCs w:val="26"/>
          <w:rtl/>
        </w:rPr>
        <w:t xml:space="preserve"> لتشجيع النساء على الانضمام إلى قطاع </w:t>
      </w:r>
      <w:r w:rsidR="00EF088F">
        <w:rPr>
          <w:rFonts w:hint="cs"/>
          <w:sz w:val="26"/>
          <w:szCs w:val="26"/>
          <w:rtl/>
        </w:rPr>
        <w:t xml:space="preserve">التبريد وتكييف الهواء، </w:t>
      </w:r>
      <w:r w:rsidR="004A4FB0" w:rsidRPr="004E323A">
        <w:rPr>
          <w:rFonts w:hint="cs"/>
          <w:sz w:val="26"/>
          <w:szCs w:val="26"/>
          <w:rtl/>
        </w:rPr>
        <w:t xml:space="preserve">التي سيتم عقدها من خلال وسائل الإعلام والمنتديات العامة ووسائل التواصل الاجتماعي، من بين أنشطة المراحل المختلفة من خطة إدارة </w:t>
      </w:r>
      <w:r w:rsidR="00EF088F">
        <w:rPr>
          <w:rFonts w:hint="cs"/>
          <w:sz w:val="26"/>
          <w:szCs w:val="26"/>
          <w:rtl/>
        </w:rPr>
        <w:t>إزالة المواد الهيدروكلوروفلوروكربونية</w:t>
      </w:r>
      <w:r w:rsidR="004A4FB0" w:rsidRPr="004E323A">
        <w:rPr>
          <w:rFonts w:hint="cs"/>
          <w:sz w:val="26"/>
          <w:szCs w:val="26"/>
          <w:rtl/>
        </w:rPr>
        <w:t xml:space="preserve">، وفي بعض الحالات سيتم الاعتراف علنًا بالفنيات وسوف </w:t>
      </w:r>
      <w:r w:rsidR="00EF088F">
        <w:rPr>
          <w:rFonts w:hint="cs"/>
          <w:sz w:val="26"/>
          <w:szCs w:val="26"/>
          <w:rtl/>
        </w:rPr>
        <w:t>تتقاسم</w:t>
      </w:r>
      <w:r w:rsidR="004A4FB0" w:rsidRPr="004E323A">
        <w:rPr>
          <w:rFonts w:hint="cs"/>
          <w:sz w:val="26"/>
          <w:szCs w:val="26"/>
          <w:rtl/>
        </w:rPr>
        <w:t xml:space="preserve"> خبر</w:t>
      </w:r>
      <w:r w:rsidR="00EF088F">
        <w:rPr>
          <w:rFonts w:hint="cs"/>
          <w:sz w:val="26"/>
          <w:szCs w:val="26"/>
          <w:rtl/>
        </w:rPr>
        <w:t>ا</w:t>
      </w:r>
      <w:r w:rsidR="004A4FB0" w:rsidRPr="004E323A">
        <w:rPr>
          <w:rFonts w:hint="cs"/>
          <w:sz w:val="26"/>
          <w:szCs w:val="26"/>
          <w:rtl/>
        </w:rPr>
        <w:t xml:space="preserve">تهن ونقاط قوتهن لتشجيع مشاركة النساء الأخريات، وسيتم </w:t>
      </w:r>
      <w:r w:rsidR="004A4FB0" w:rsidRPr="004E323A">
        <w:rPr>
          <w:rFonts w:eastAsia="Calibri" w:hint="cs"/>
          <w:sz w:val="26"/>
          <w:szCs w:val="26"/>
          <w:rtl/>
        </w:rPr>
        <w:t xml:space="preserve">الاعتراف علنًا بالمؤسسات التي </w:t>
      </w:r>
      <w:r w:rsidR="001642A7">
        <w:rPr>
          <w:rFonts w:eastAsia="Calibri" w:hint="cs"/>
          <w:sz w:val="26"/>
          <w:szCs w:val="26"/>
          <w:rtl/>
        </w:rPr>
        <w:t xml:space="preserve">توجد بها </w:t>
      </w:r>
      <w:r w:rsidR="004A4FB0" w:rsidRPr="004E323A">
        <w:rPr>
          <w:rFonts w:eastAsia="Calibri" w:hint="cs"/>
          <w:sz w:val="26"/>
          <w:szCs w:val="26"/>
          <w:rtl/>
        </w:rPr>
        <w:t>مشاركة</w:t>
      </w:r>
      <w:r w:rsidR="001E6997">
        <w:rPr>
          <w:rFonts w:eastAsia="Calibri" w:hint="cs"/>
          <w:sz w:val="26"/>
          <w:szCs w:val="26"/>
          <w:rtl/>
        </w:rPr>
        <w:t xml:space="preserve"> نسائية</w:t>
      </w:r>
      <w:r w:rsidR="004A4FB0" w:rsidRPr="004E323A">
        <w:rPr>
          <w:rFonts w:eastAsia="Calibri" w:hint="cs"/>
          <w:sz w:val="26"/>
          <w:szCs w:val="26"/>
          <w:rtl/>
        </w:rPr>
        <w:t xml:space="preserve"> أكبر.</w:t>
      </w:r>
    </w:p>
    <w:p w14:paraId="7F9C2EC3" w14:textId="77777777" w:rsidR="004A4FB0" w:rsidRPr="004E323A" w:rsidRDefault="00415E06" w:rsidP="00BB2A8A">
      <w:pPr>
        <w:pStyle w:val="Heading1"/>
        <w:numPr>
          <w:ilvl w:val="0"/>
          <w:numId w:val="23"/>
        </w:numPr>
        <w:bidi/>
        <w:rPr>
          <w:sz w:val="26"/>
          <w:szCs w:val="26"/>
          <w:rtl/>
        </w:rPr>
      </w:pPr>
      <w:r>
        <w:rPr>
          <w:rFonts w:hint="cs"/>
          <w:sz w:val="26"/>
          <w:szCs w:val="26"/>
          <w:rtl/>
        </w:rPr>
        <w:t>شملت خطتا تنفيذ تعديل كيغالي</w:t>
      </w:r>
      <w:r w:rsidR="004A4FB0" w:rsidRPr="004E323A">
        <w:rPr>
          <w:rFonts w:hint="cs"/>
          <w:sz w:val="26"/>
          <w:szCs w:val="26"/>
          <w:rtl/>
        </w:rPr>
        <w:t xml:space="preserve"> المقدمتان إلى الاجتماع </w:t>
      </w:r>
      <w:r w:rsidR="004A4FB0" w:rsidRPr="00415E06">
        <w:rPr>
          <w:rFonts w:hint="cs"/>
          <w:sz w:val="26"/>
          <w:szCs w:val="26"/>
          <w:rtl/>
        </w:rPr>
        <w:t>الرابع والتسعين</w:t>
      </w:r>
      <w:r w:rsidR="004A4FB0" w:rsidRPr="004E323A">
        <w:rPr>
          <w:rFonts w:hint="cs"/>
          <w:sz w:val="26"/>
          <w:szCs w:val="26"/>
          <w:vertAlign w:val="superscript"/>
          <w:rtl/>
        </w:rPr>
        <w:t xml:space="preserve"> </w:t>
      </w:r>
      <w:r w:rsidR="004A4FB0" w:rsidRPr="004E323A">
        <w:rPr>
          <w:rFonts w:hint="cs"/>
          <w:sz w:val="26"/>
          <w:szCs w:val="26"/>
          <w:rtl/>
        </w:rPr>
        <w:t xml:space="preserve">نشاطًا للمرحلة الأولى </w:t>
      </w:r>
      <w:r>
        <w:rPr>
          <w:rFonts w:hint="cs"/>
          <w:sz w:val="26"/>
          <w:szCs w:val="26"/>
          <w:rtl/>
        </w:rPr>
        <w:t>للتوعية</w:t>
      </w:r>
      <w:r w:rsidR="004A4FB0" w:rsidRPr="004E323A">
        <w:rPr>
          <w:rFonts w:hint="cs"/>
          <w:sz w:val="26"/>
          <w:szCs w:val="26"/>
          <w:rtl/>
        </w:rPr>
        <w:t xml:space="preserve"> بصناعة </w:t>
      </w:r>
      <w:r>
        <w:rPr>
          <w:rFonts w:hint="cs"/>
          <w:sz w:val="26"/>
          <w:szCs w:val="26"/>
          <w:rtl/>
        </w:rPr>
        <w:t>التبريد و</w:t>
      </w:r>
      <w:r w:rsidR="004A4FB0" w:rsidRPr="004E323A">
        <w:rPr>
          <w:rFonts w:hint="cs"/>
          <w:sz w:val="26"/>
          <w:szCs w:val="26"/>
          <w:rtl/>
        </w:rPr>
        <w:t xml:space="preserve">تكييف الهواء للطلاب </w:t>
      </w:r>
      <w:r>
        <w:rPr>
          <w:rFonts w:hint="cs"/>
          <w:sz w:val="26"/>
          <w:szCs w:val="26"/>
          <w:rtl/>
        </w:rPr>
        <w:t>على مستوى المبتدئين</w:t>
      </w:r>
      <w:r w:rsidR="004A4FB0" w:rsidRPr="004E323A">
        <w:rPr>
          <w:rFonts w:hint="cs"/>
          <w:sz w:val="26"/>
          <w:szCs w:val="26"/>
          <w:rtl/>
        </w:rPr>
        <w:t xml:space="preserve"> وتشجيع النماذج النسائية في هذا القطاع من خلال </w:t>
      </w:r>
      <w:r>
        <w:rPr>
          <w:rFonts w:hint="cs"/>
          <w:sz w:val="26"/>
          <w:szCs w:val="26"/>
          <w:rtl/>
        </w:rPr>
        <w:t>دمج</w:t>
      </w:r>
      <w:r w:rsidR="004A4FB0" w:rsidRPr="004E323A">
        <w:rPr>
          <w:rFonts w:hint="cs"/>
          <w:sz w:val="26"/>
          <w:szCs w:val="26"/>
          <w:rtl/>
        </w:rPr>
        <w:t xml:space="preserve"> النساء كمقدمات في جميع </w:t>
      </w:r>
      <w:r>
        <w:rPr>
          <w:rFonts w:hint="cs"/>
          <w:sz w:val="26"/>
          <w:szCs w:val="26"/>
          <w:rtl/>
        </w:rPr>
        <w:t>حلقات</w:t>
      </w:r>
      <w:r w:rsidR="004A4FB0" w:rsidRPr="004E323A">
        <w:rPr>
          <w:rFonts w:hint="cs"/>
          <w:sz w:val="26"/>
          <w:szCs w:val="26"/>
          <w:rtl/>
        </w:rPr>
        <w:t xml:space="preserve"> العمل الخاصة بتنفيذ</w:t>
      </w:r>
      <w:r>
        <w:rPr>
          <w:rFonts w:hint="cs"/>
          <w:sz w:val="26"/>
          <w:szCs w:val="26"/>
          <w:rtl/>
        </w:rPr>
        <w:t xml:space="preserve"> خطة تنفيذ تعديل كيغالي</w:t>
      </w:r>
      <w:r w:rsidR="00642F7F">
        <w:rPr>
          <w:rFonts w:hint="cs"/>
          <w:sz w:val="26"/>
          <w:szCs w:val="26"/>
          <w:rtl/>
        </w:rPr>
        <w:t>. كما أشارت هذه المشرو</w:t>
      </w:r>
      <w:r w:rsidR="004A4FB0" w:rsidRPr="004E323A">
        <w:rPr>
          <w:rFonts w:hint="cs"/>
          <w:sz w:val="26"/>
          <w:szCs w:val="26"/>
          <w:rtl/>
        </w:rPr>
        <w:t>ع</w:t>
      </w:r>
      <w:r w:rsidR="00642F7F">
        <w:rPr>
          <w:rFonts w:hint="cs"/>
          <w:sz w:val="26"/>
          <w:szCs w:val="26"/>
          <w:rtl/>
        </w:rPr>
        <w:t>ات</w:t>
      </w:r>
      <w:r w:rsidR="004A4FB0" w:rsidRPr="004E323A">
        <w:rPr>
          <w:rFonts w:hint="cs"/>
          <w:sz w:val="26"/>
          <w:szCs w:val="26"/>
          <w:rtl/>
        </w:rPr>
        <w:t xml:space="preserve"> صراحةً </w:t>
      </w:r>
      <w:r w:rsidR="004A4FB0" w:rsidRPr="004E323A">
        <w:rPr>
          <w:rFonts w:hint="cs"/>
          <w:sz w:val="26"/>
          <w:szCs w:val="26"/>
          <w:rtl/>
        </w:rPr>
        <w:lastRenderedPageBreak/>
        <w:t xml:space="preserve">إلى إقامة روابط مع الوكالات الحكومية والقطاع الخاص والمنظمات غير الحكومية والمجتمعية والجمعيات التي يركز عملها على </w:t>
      </w:r>
      <w:r w:rsidR="00642F7F">
        <w:rPr>
          <w:rFonts w:hint="cs"/>
          <w:sz w:val="26"/>
          <w:szCs w:val="26"/>
          <w:rtl/>
        </w:rPr>
        <w:t>تعميم مراعاة المنظور الجنساني</w:t>
      </w:r>
      <w:r w:rsidR="004A4FB0" w:rsidRPr="004E323A">
        <w:rPr>
          <w:rFonts w:hint="cs"/>
          <w:sz w:val="26"/>
          <w:szCs w:val="26"/>
          <w:rtl/>
        </w:rPr>
        <w:t xml:space="preserve">. </w:t>
      </w:r>
      <w:r w:rsidR="00642F7F">
        <w:rPr>
          <w:rFonts w:hint="cs"/>
          <w:sz w:val="26"/>
          <w:szCs w:val="26"/>
          <w:rtl/>
        </w:rPr>
        <w:t>وتضمن طلبان آخران مقدمان للمرحلة الأولى من خطة تنفيذ تعديل كيغالي</w:t>
      </w:r>
      <w:r w:rsidR="004A4FB0" w:rsidRPr="004E323A">
        <w:rPr>
          <w:rFonts w:hint="cs"/>
          <w:sz w:val="26"/>
          <w:szCs w:val="26"/>
          <w:rtl/>
        </w:rPr>
        <w:t xml:space="preserve"> أن وحدة الأوزون الوطنية ستحصل على دعم وإرشادات</w:t>
      </w:r>
      <w:r w:rsidR="00642F7F">
        <w:rPr>
          <w:rFonts w:hint="cs"/>
          <w:sz w:val="26"/>
          <w:szCs w:val="26"/>
          <w:rtl/>
        </w:rPr>
        <w:t xml:space="preserve"> من</w:t>
      </w:r>
      <w:r w:rsidR="004A4FB0" w:rsidRPr="004E323A">
        <w:rPr>
          <w:rFonts w:hint="cs"/>
          <w:sz w:val="26"/>
          <w:szCs w:val="26"/>
          <w:rtl/>
        </w:rPr>
        <w:t xml:space="preserve"> أحد المتخصصين في </w:t>
      </w:r>
      <w:r w:rsidR="00642F7F">
        <w:rPr>
          <w:rFonts w:hint="cs"/>
          <w:sz w:val="26"/>
          <w:szCs w:val="26"/>
          <w:rtl/>
        </w:rPr>
        <w:t>تعميم مراعاة المنظور الجنساني</w:t>
      </w:r>
      <w:r w:rsidR="00642F7F" w:rsidRPr="004E323A">
        <w:rPr>
          <w:rFonts w:hint="cs"/>
          <w:sz w:val="26"/>
          <w:szCs w:val="26"/>
          <w:rtl/>
        </w:rPr>
        <w:t xml:space="preserve"> </w:t>
      </w:r>
      <w:r w:rsidR="00642F7F">
        <w:rPr>
          <w:rFonts w:hint="cs"/>
          <w:sz w:val="26"/>
          <w:szCs w:val="26"/>
          <w:rtl/>
        </w:rPr>
        <w:t>وتعيين</w:t>
      </w:r>
      <w:r w:rsidR="004A4FB0" w:rsidRPr="004E323A">
        <w:rPr>
          <w:rFonts w:hint="cs"/>
          <w:sz w:val="26"/>
          <w:szCs w:val="26"/>
          <w:rtl/>
        </w:rPr>
        <w:t xml:space="preserve"> مساعدة أخصائية اتصالات </w:t>
      </w:r>
      <w:r w:rsidR="00642F7F">
        <w:rPr>
          <w:rFonts w:hint="cs"/>
          <w:sz w:val="26"/>
          <w:szCs w:val="26"/>
          <w:rtl/>
        </w:rPr>
        <w:t>جنسانية</w:t>
      </w:r>
      <w:r w:rsidR="004A4FB0" w:rsidRPr="004E323A">
        <w:rPr>
          <w:rFonts w:hint="cs"/>
          <w:sz w:val="26"/>
          <w:szCs w:val="26"/>
          <w:rtl/>
        </w:rPr>
        <w:t xml:space="preserve">. </w:t>
      </w:r>
      <w:r w:rsidR="00BB2A8A">
        <w:rPr>
          <w:rFonts w:hint="cs"/>
          <w:sz w:val="26"/>
          <w:szCs w:val="26"/>
          <w:rtl/>
        </w:rPr>
        <w:t>وشمل</w:t>
      </w:r>
      <w:r w:rsidR="004A4FB0" w:rsidRPr="004E323A">
        <w:rPr>
          <w:rFonts w:hint="cs"/>
          <w:sz w:val="26"/>
          <w:szCs w:val="26"/>
          <w:rtl/>
        </w:rPr>
        <w:t xml:space="preserve"> </w:t>
      </w:r>
      <w:r w:rsidR="004A4FB0" w:rsidRPr="00642F7F">
        <w:rPr>
          <w:rFonts w:hint="cs"/>
          <w:i/>
          <w:sz w:val="26"/>
          <w:szCs w:val="26"/>
          <w:rtl/>
        </w:rPr>
        <w:t>المكون المتعدد القطاعات للمرحلة الأولى</w:t>
      </w:r>
      <w:r w:rsidR="004A4FB0" w:rsidRPr="004E323A">
        <w:rPr>
          <w:rFonts w:hint="cs"/>
          <w:iCs/>
          <w:sz w:val="26"/>
          <w:szCs w:val="26"/>
          <w:rtl/>
        </w:rPr>
        <w:t xml:space="preserve"> من بعض </w:t>
      </w:r>
      <w:r w:rsidR="00BB2A8A">
        <w:rPr>
          <w:rFonts w:hint="cs"/>
          <w:sz w:val="26"/>
          <w:szCs w:val="26"/>
          <w:rtl/>
        </w:rPr>
        <w:t>خطط تنفيذ تعديل كيغالي</w:t>
      </w:r>
      <w:r w:rsidR="00BB2A8A" w:rsidRPr="004E323A">
        <w:rPr>
          <w:rFonts w:hint="cs"/>
          <w:iCs/>
          <w:sz w:val="26"/>
          <w:szCs w:val="26"/>
          <w:rtl/>
        </w:rPr>
        <w:t xml:space="preserve"> </w:t>
      </w:r>
      <w:r w:rsidR="004A4FB0" w:rsidRPr="004E323A">
        <w:rPr>
          <w:rFonts w:hint="cs"/>
          <w:iCs/>
          <w:sz w:val="26"/>
          <w:szCs w:val="26"/>
          <w:rtl/>
        </w:rPr>
        <w:t xml:space="preserve">تحديث </w:t>
      </w:r>
      <w:r w:rsidR="004A4FB0" w:rsidRPr="004E323A">
        <w:rPr>
          <w:rFonts w:hint="cs"/>
          <w:sz w:val="26"/>
          <w:szCs w:val="26"/>
          <w:rtl/>
        </w:rPr>
        <w:t xml:space="preserve">قواعد ممارسة </w:t>
      </w:r>
      <w:r w:rsidR="00BB2A8A">
        <w:rPr>
          <w:rFonts w:hint="cs"/>
          <w:sz w:val="26"/>
          <w:szCs w:val="26"/>
          <w:rtl/>
        </w:rPr>
        <w:t>التبريد و</w:t>
      </w:r>
      <w:r w:rsidR="004A4FB0" w:rsidRPr="004E323A">
        <w:rPr>
          <w:rFonts w:hint="cs"/>
          <w:sz w:val="26"/>
          <w:szCs w:val="26"/>
          <w:rtl/>
        </w:rPr>
        <w:t>تكييف الهواء ل</w:t>
      </w:r>
      <w:r w:rsidR="00BB2A8A">
        <w:rPr>
          <w:rFonts w:hint="cs"/>
          <w:sz w:val="26"/>
          <w:szCs w:val="26"/>
          <w:rtl/>
        </w:rPr>
        <w:t xml:space="preserve">كي </w:t>
      </w:r>
      <w:r w:rsidR="004A4FB0" w:rsidRPr="004E323A">
        <w:rPr>
          <w:rFonts w:hint="cs"/>
          <w:sz w:val="26"/>
          <w:szCs w:val="26"/>
          <w:rtl/>
        </w:rPr>
        <w:t xml:space="preserve">تكون </w:t>
      </w:r>
      <w:r w:rsidR="00BB2A8A">
        <w:rPr>
          <w:rFonts w:hint="cs"/>
          <w:sz w:val="26"/>
          <w:szCs w:val="26"/>
          <w:rtl/>
        </w:rPr>
        <w:t>مراعية للجنسين</w:t>
      </w:r>
      <w:r w:rsidR="004A4FB0" w:rsidRPr="004E323A">
        <w:rPr>
          <w:rFonts w:hint="cs"/>
          <w:sz w:val="26"/>
          <w:szCs w:val="26"/>
          <w:rtl/>
        </w:rPr>
        <w:t xml:space="preserve">، مع توقع أن تتضمن القواعد أيضًا أقسامًا لتشجيع الفنيات على العمل في قطاع </w:t>
      </w:r>
      <w:r w:rsidR="00BB2A8A">
        <w:rPr>
          <w:rFonts w:hint="cs"/>
          <w:sz w:val="26"/>
          <w:szCs w:val="26"/>
          <w:rtl/>
        </w:rPr>
        <w:t>التبريد و</w:t>
      </w:r>
      <w:r w:rsidR="004A4FB0" w:rsidRPr="004E323A">
        <w:rPr>
          <w:rFonts w:hint="cs"/>
          <w:sz w:val="26"/>
          <w:szCs w:val="26"/>
          <w:rtl/>
        </w:rPr>
        <w:t>تكييف الهواء وتعزيز المساواة بين الجنسين.</w:t>
      </w:r>
    </w:p>
    <w:p w14:paraId="25BAFB2F" w14:textId="77777777" w:rsidR="004A4FB0" w:rsidRPr="0026140D" w:rsidRDefault="0026140D" w:rsidP="0026140D">
      <w:pPr>
        <w:pStyle w:val="Heading1"/>
        <w:numPr>
          <w:ilvl w:val="0"/>
          <w:numId w:val="23"/>
        </w:numPr>
        <w:bidi/>
        <w:rPr>
          <w:sz w:val="26"/>
          <w:szCs w:val="26"/>
          <w:rtl/>
        </w:rPr>
      </w:pPr>
      <w:r>
        <w:rPr>
          <w:rFonts w:hint="cs"/>
          <w:sz w:val="26"/>
          <w:szCs w:val="26"/>
          <w:rtl/>
        </w:rPr>
        <w:t>شملت طلبات</w:t>
      </w:r>
      <w:r w:rsidR="004A4FB0" w:rsidRPr="0026140D">
        <w:rPr>
          <w:rFonts w:hint="cs"/>
          <w:sz w:val="26"/>
          <w:szCs w:val="26"/>
          <w:rtl/>
        </w:rPr>
        <w:t xml:space="preserve"> </w:t>
      </w:r>
      <w:r>
        <w:rPr>
          <w:rFonts w:hint="cs"/>
          <w:sz w:val="26"/>
          <w:szCs w:val="26"/>
          <w:rtl/>
        </w:rPr>
        <w:t xml:space="preserve">خطة تنفيذ تعديل كيغالي </w:t>
      </w:r>
      <w:r w:rsidR="004A4FB0" w:rsidRPr="0026140D">
        <w:rPr>
          <w:rFonts w:hint="cs"/>
          <w:sz w:val="26"/>
          <w:szCs w:val="26"/>
          <w:rtl/>
        </w:rPr>
        <w:t>المقدمة إلى الاجتماع الخامس والتسعين</w:t>
      </w:r>
      <w:r w:rsidR="004A4FB0" w:rsidRPr="0026140D">
        <w:rPr>
          <w:rFonts w:hint="cs"/>
          <w:sz w:val="26"/>
          <w:szCs w:val="26"/>
          <w:vertAlign w:val="superscript"/>
          <w:rtl/>
        </w:rPr>
        <w:t xml:space="preserve"> </w:t>
      </w:r>
      <w:r w:rsidR="004A4FB0" w:rsidRPr="0026140D">
        <w:rPr>
          <w:rFonts w:hint="cs"/>
          <w:sz w:val="26"/>
          <w:szCs w:val="26"/>
          <w:rtl/>
        </w:rPr>
        <w:t xml:space="preserve">حملات </w:t>
      </w:r>
      <w:r>
        <w:rPr>
          <w:rFonts w:hint="cs"/>
          <w:sz w:val="26"/>
          <w:szCs w:val="26"/>
          <w:rtl/>
        </w:rPr>
        <w:t>لإذكاء الوعي</w:t>
      </w:r>
      <w:r w:rsidR="004A4FB0" w:rsidRPr="0026140D">
        <w:rPr>
          <w:rFonts w:hint="cs"/>
          <w:sz w:val="26"/>
          <w:szCs w:val="26"/>
          <w:rtl/>
        </w:rPr>
        <w:t xml:space="preserve"> بشأن </w:t>
      </w:r>
      <w:r>
        <w:rPr>
          <w:rFonts w:hint="cs"/>
          <w:sz w:val="26"/>
          <w:szCs w:val="26"/>
          <w:rtl/>
        </w:rPr>
        <w:t>المواد</w:t>
      </w:r>
      <w:r w:rsidR="004A4FB0" w:rsidRPr="0026140D">
        <w:rPr>
          <w:rFonts w:hint="cs"/>
          <w:sz w:val="26"/>
          <w:szCs w:val="26"/>
          <w:rtl/>
        </w:rPr>
        <w:t xml:space="preserve"> الهيدروفلوروكربون</w:t>
      </w:r>
      <w:r>
        <w:rPr>
          <w:rFonts w:hint="cs"/>
          <w:sz w:val="26"/>
          <w:szCs w:val="26"/>
          <w:rtl/>
        </w:rPr>
        <w:t>ية</w:t>
      </w:r>
      <w:r w:rsidR="004A4FB0" w:rsidRPr="0026140D">
        <w:rPr>
          <w:rFonts w:hint="cs"/>
          <w:sz w:val="26"/>
          <w:szCs w:val="26"/>
          <w:rtl/>
        </w:rPr>
        <w:t xml:space="preserve"> </w:t>
      </w:r>
      <w:r>
        <w:rPr>
          <w:rFonts w:hint="cs"/>
          <w:sz w:val="26"/>
          <w:szCs w:val="26"/>
          <w:rtl/>
        </w:rPr>
        <w:t>والتكنولوجيات</w:t>
      </w:r>
      <w:r w:rsidR="004A4FB0" w:rsidRPr="0026140D">
        <w:rPr>
          <w:rFonts w:hint="cs"/>
          <w:sz w:val="26"/>
          <w:szCs w:val="26"/>
          <w:rtl/>
        </w:rPr>
        <w:t xml:space="preserve"> منخفضة </w:t>
      </w:r>
      <w:r>
        <w:rPr>
          <w:rFonts w:hint="cs"/>
          <w:sz w:val="26"/>
          <w:szCs w:val="26"/>
          <w:rtl/>
        </w:rPr>
        <w:t>القدرة على إحداث الاحترار</w:t>
      </w:r>
      <w:r w:rsidR="004A4FB0" w:rsidRPr="0026140D">
        <w:rPr>
          <w:rFonts w:hint="cs"/>
          <w:sz w:val="26"/>
          <w:szCs w:val="26"/>
          <w:rtl/>
        </w:rPr>
        <w:t xml:space="preserve"> العالمي التي تستهدف الفنيات، </w:t>
      </w:r>
      <w:r w:rsidR="004A4FB0" w:rsidRPr="0026140D">
        <w:rPr>
          <w:rFonts w:eastAsia="Calibri" w:hint="cs"/>
          <w:color w:val="000000"/>
          <w:sz w:val="26"/>
          <w:szCs w:val="26"/>
          <w:rtl/>
          <w:lang w:val="en-US" w:eastAsia="en-CA"/>
        </w:rPr>
        <w:t>وحفلات</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توزيع</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الجوائز</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للاعتراف</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بمشاركة</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النساء</w:t>
      </w:r>
      <w:r w:rsidR="004A4FB0" w:rsidRPr="0026140D">
        <w:rPr>
          <w:rFonts w:eastAsia="Calibri" w:hint="cs"/>
          <w:color w:val="000000"/>
          <w:sz w:val="26"/>
          <w:szCs w:val="26"/>
          <w:lang w:val="en-US" w:eastAsia="en-CA"/>
        </w:rPr>
        <w:t xml:space="preserve"> </w:t>
      </w:r>
      <w:r w:rsidR="004A4FB0" w:rsidRPr="0026140D">
        <w:rPr>
          <w:rFonts w:eastAsia="Calibri" w:hint="cs"/>
          <w:color w:val="000000"/>
          <w:sz w:val="26"/>
          <w:szCs w:val="26"/>
          <w:rtl/>
          <w:lang w:val="en-US" w:eastAsia="en-CA"/>
        </w:rPr>
        <w:t>في</w:t>
      </w:r>
      <w:r w:rsidR="004A4FB0" w:rsidRPr="0026140D">
        <w:rPr>
          <w:rFonts w:eastAsia="Calibri" w:hint="cs"/>
          <w:color w:val="000000"/>
          <w:sz w:val="26"/>
          <w:szCs w:val="26"/>
          <w:lang w:val="en-US" w:eastAsia="en-CA"/>
        </w:rPr>
        <w:t xml:space="preserve"> </w:t>
      </w:r>
      <w:r w:rsidR="004A4FB0" w:rsidRPr="0026140D">
        <w:rPr>
          <w:rFonts w:eastAsia="Calibri" w:hint="cs"/>
          <w:sz w:val="26"/>
          <w:szCs w:val="26"/>
          <w:rtl/>
        </w:rPr>
        <w:t xml:space="preserve">مهنة </w:t>
      </w:r>
      <w:r>
        <w:rPr>
          <w:rFonts w:eastAsia="Calibri" w:hint="cs"/>
          <w:sz w:val="26"/>
          <w:szCs w:val="26"/>
          <w:rtl/>
        </w:rPr>
        <w:t>خدمة التبريد وتكييف الهواء</w:t>
      </w:r>
      <w:r w:rsidR="004A4FB0" w:rsidRPr="0026140D">
        <w:rPr>
          <w:rFonts w:eastAsia="Calibri" w:hint="cs"/>
          <w:sz w:val="26"/>
          <w:szCs w:val="26"/>
          <w:rtl/>
        </w:rPr>
        <w:t xml:space="preserve">، </w:t>
      </w:r>
      <w:r w:rsidR="004A4FB0" w:rsidRPr="0026140D">
        <w:rPr>
          <w:rFonts w:hint="cs"/>
          <w:sz w:val="26"/>
          <w:szCs w:val="26"/>
          <w:rtl/>
        </w:rPr>
        <w:t xml:space="preserve">وتحديث قواعد </w:t>
      </w:r>
      <w:r w:rsidR="004A4FB0" w:rsidRPr="0026140D">
        <w:rPr>
          <w:rFonts w:eastAsia="Calibri" w:hint="cs"/>
          <w:sz w:val="26"/>
          <w:szCs w:val="26"/>
          <w:rtl/>
        </w:rPr>
        <w:t>الممارسة ل</w:t>
      </w:r>
      <w:r>
        <w:rPr>
          <w:rFonts w:eastAsia="Calibri" w:hint="cs"/>
          <w:sz w:val="26"/>
          <w:szCs w:val="26"/>
          <w:rtl/>
        </w:rPr>
        <w:t xml:space="preserve">كي </w:t>
      </w:r>
      <w:r w:rsidR="004A4FB0" w:rsidRPr="0026140D">
        <w:rPr>
          <w:rFonts w:eastAsia="Calibri" w:hint="cs"/>
          <w:sz w:val="26"/>
          <w:szCs w:val="26"/>
          <w:rtl/>
        </w:rPr>
        <w:t xml:space="preserve">تشمل أقسامًا تزيل المفاهيم الخاطئة </w:t>
      </w:r>
      <w:r>
        <w:rPr>
          <w:rFonts w:eastAsia="Calibri" w:hint="cs"/>
          <w:sz w:val="26"/>
          <w:szCs w:val="26"/>
          <w:rtl/>
        </w:rPr>
        <w:t>عن</w:t>
      </w:r>
      <w:r w:rsidR="004A4FB0" w:rsidRPr="0026140D">
        <w:rPr>
          <w:rFonts w:eastAsia="Calibri" w:hint="cs"/>
          <w:sz w:val="26"/>
          <w:szCs w:val="26"/>
          <w:rtl/>
        </w:rPr>
        <w:t xml:space="preserve"> النساء كفنيات </w:t>
      </w:r>
      <w:r>
        <w:rPr>
          <w:rFonts w:eastAsia="Calibri" w:hint="cs"/>
          <w:sz w:val="26"/>
          <w:szCs w:val="26"/>
          <w:rtl/>
        </w:rPr>
        <w:t>خدمة</w:t>
      </w:r>
      <w:r w:rsidR="004A4FB0" w:rsidRPr="0026140D">
        <w:rPr>
          <w:rFonts w:eastAsia="Calibri" w:hint="cs"/>
          <w:sz w:val="26"/>
          <w:szCs w:val="26"/>
          <w:rtl/>
        </w:rPr>
        <w:t xml:space="preserve">، وشراء الأدوات المناسبة </w:t>
      </w:r>
      <w:r>
        <w:rPr>
          <w:rFonts w:eastAsia="Calibri" w:hint="cs"/>
          <w:sz w:val="26"/>
          <w:szCs w:val="26"/>
          <w:rtl/>
        </w:rPr>
        <w:t>لكي تستخدمها</w:t>
      </w:r>
      <w:r w:rsidR="004A4FB0" w:rsidRPr="0026140D">
        <w:rPr>
          <w:rFonts w:eastAsia="Calibri" w:hint="cs"/>
          <w:sz w:val="26"/>
          <w:szCs w:val="26"/>
          <w:rtl/>
        </w:rPr>
        <w:t xml:space="preserve"> الفنيات. وتضمنت </w:t>
      </w:r>
      <w:r>
        <w:rPr>
          <w:rFonts w:hint="cs"/>
          <w:sz w:val="26"/>
          <w:szCs w:val="26"/>
          <w:rtl/>
        </w:rPr>
        <w:t>طلبات</w:t>
      </w:r>
      <w:r w:rsidRPr="0026140D">
        <w:rPr>
          <w:rFonts w:hint="cs"/>
          <w:sz w:val="26"/>
          <w:szCs w:val="26"/>
          <w:rtl/>
        </w:rPr>
        <w:t xml:space="preserve"> </w:t>
      </w:r>
      <w:r>
        <w:rPr>
          <w:rFonts w:hint="cs"/>
          <w:sz w:val="26"/>
          <w:szCs w:val="26"/>
          <w:rtl/>
        </w:rPr>
        <w:t xml:space="preserve">خطة تنفيذ تعديل كيغالي </w:t>
      </w:r>
      <w:r w:rsidR="004A4FB0" w:rsidRPr="0026140D">
        <w:rPr>
          <w:rFonts w:eastAsia="Calibri" w:hint="cs"/>
          <w:sz w:val="26"/>
          <w:szCs w:val="26"/>
          <w:rtl/>
        </w:rPr>
        <w:t xml:space="preserve">المقدمة إلى </w:t>
      </w:r>
      <w:r>
        <w:rPr>
          <w:rFonts w:eastAsia="Calibri" w:hint="cs"/>
          <w:sz w:val="26"/>
          <w:szCs w:val="26"/>
          <w:rtl/>
        </w:rPr>
        <w:t xml:space="preserve">هذا </w:t>
      </w:r>
      <w:r w:rsidR="004A4FB0" w:rsidRPr="0026140D">
        <w:rPr>
          <w:rFonts w:eastAsia="Calibri" w:hint="cs"/>
          <w:sz w:val="26"/>
          <w:szCs w:val="26"/>
          <w:rtl/>
        </w:rPr>
        <w:t xml:space="preserve">الاجتماع أيضًا </w:t>
      </w:r>
      <w:r w:rsidR="004A4FB0" w:rsidRPr="0026140D">
        <w:rPr>
          <w:rFonts w:hint="cs"/>
          <w:sz w:val="26"/>
          <w:szCs w:val="26"/>
          <w:rtl/>
        </w:rPr>
        <w:t xml:space="preserve">تعيين </w:t>
      </w:r>
      <w:r>
        <w:rPr>
          <w:rFonts w:eastAsia="Calibri" w:hint="cs"/>
          <w:sz w:val="26"/>
          <w:szCs w:val="26"/>
          <w:rtl/>
        </w:rPr>
        <w:t>استشاري</w:t>
      </w:r>
      <w:r w:rsidR="004A4FB0" w:rsidRPr="0026140D">
        <w:rPr>
          <w:rFonts w:eastAsia="Calibri" w:hint="cs"/>
          <w:sz w:val="26"/>
          <w:szCs w:val="26"/>
          <w:rtl/>
        </w:rPr>
        <w:t xml:space="preserve"> لدعم تصميم وتنفيذ خطة عمل </w:t>
      </w:r>
      <w:r>
        <w:rPr>
          <w:rFonts w:eastAsia="Calibri" w:hint="cs"/>
          <w:sz w:val="26"/>
          <w:szCs w:val="26"/>
          <w:rtl/>
        </w:rPr>
        <w:t>لمراعاة المنظور الجنساني</w:t>
      </w:r>
      <w:r w:rsidR="004A4FB0" w:rsidRPr="0026140D">
        <w:rPr>
          <w:rFonts w:eastAsia="Calibri" w:hint="cs"/>
          <w:sz w:val="26"/>
          <w:szCs w:val="26"/>
          <w:rtl/>
        </w:rPr>
        <w:t xml:space="preserve"> في الأنشطة المخطط لها وتعزيز مشاركة المرأة في هيئات صنع القرار، وإنشاء خط الأساس للنساء في قطاع </w:t>
      </w:r>
      <w:r>
        <w:rPr>
          <w:rFonts w:eastAsia="Calibri" w:hint="cs"/>
          <w:sz w:val="26"/>
          <w:szCs w:val="26"/>
          <w:rtl/>
        </w:rPr>
        <w:t>التبريد وتكييف</w:t>
      </w:r>
      <w:r w:rsidR="004A4FB0" w:rsidRPr="0026140D">
        <w:rPr>
          <w:rFonts w:eastAsia="Calibri" w:hint="cs"/>
          <w:sz w:val="26"/>
          <w:szCs w:val="26"/>
          <w:rtl/>
        </w:rPr>
        <w:t xml:space="preserve"> الهواء ومتابعة التغييرات التي </w:t>
      </w:r>
      <w:r w:rsidR="00ED0B66">
        <w:rPr>
          <w:rFonts w:eastAsia="Calibri" w:hint="cs"/>
          <w:sz w:val="26"/>
          <w:szCs w:val="26"/>
          <w:rtl/>
        </w:rPr>
        <w:t>أ</w:t>
      </w:r>
      <w:r>
        <w:rPr>
          <w:rFonts w:eastAsia="Calibri" w:hint="cs"/>
          <w:sz w:val="26"/>
          <w:szCs w:val="26"/>
          <w:rtl/>
        </w:rPr>
        <w:t>جر</w:t>
      </w:r>
      <w:r w:rsidR="00ED0B66">
        <w:rPr>
          <w:rFonts w:eastAsia="Calibri" w:hint="cs"/>
          <w:sz w:val="26"/>
          <w:szCs w:val="26"/>
          <w:rtl/>
        </w:rPr>
        <w:t>ي</w:t>
      </w:r>
      <w:r>
        <w:rPr>
          <w:rFonts w:eastAsia="Calibri" w:hint="cs"/>
          <w:sz w:val="26"/>
          <w:szCs w:val="26"/>
          <w:rtl/>
        </w:rPr>
        <w:t>ت</w:t>
      </w:r>
      <w:r w:rsidR="004A4FB0" w:rsidRPr="0026140D">
        <w:rPr>
          <w:rFonts w:eastAsia="Calibri" w:hint="cs"/>
          <w:sz w:val="26"/>
          <w:szCs w:val="26"/>
          <w:rtl/>
        </w:rPr>
        <w:t xml:space="preserve"> أثناء التنفيذ.</w:t>
      </w:r>
    </w:p>
    <w:p w14:paraId="1142F5CC" w14:textId="77777777" w:rsidR="004A4FB0" w:rsidRPr="004E323A" w:rsidRDefault="004A4FB0" w:rsidP="00A54961">
      <w:pPr>
        <w:pStyle w:val="Heading1"/>
        <w:numPr>
          <w:ilvl w:val="0"/>
          <w:numId w:val="23"/>
        </w:numPr>
        <w:bidi/>
        <w:rPr>
          <w:sz w:val="26"/>
          <w:szCs w:val="26"/>
        </w:rPr>
      </w:pPr>
      <w:r w:rsidRPr="004E323A">
        <w:rPr>
          <w:rFonts w:hint="cs"/>
          <w:sz w:val="26"/>
          <w:szCs w:val="26"/>
          <w:rtl/>
        </w:rPr>
        <w:t>كجزء من استراتيجية التخفي</w:t>
      </w:r>
      <w:r w:rsidR="00003FA6">
        <w:rPr>
          <w:rFonts w:hint="cs"/>
          <w:sz w:val="26"/>
          <w:szCs w:val="26"/>
          <w:rtl/>
        </w:rPr>
        <w:t>ض التدريجي للمرحلة الأولى، تضمن عدد قليل من</w:t>
      </w:r>
      <w:r w:rsidRPr="004E323A">
        <w:rPr>
          <w:rFonts w:hint="cs"/>
          <w:sz w:val="26"/>
          <w:szCs w:val="26"/>
          <w:rtl/>
        </w:rPr>
        <w:t xml:space="preserve"> خطط </w:t>
      </w:r>
      <w:r w:rsidR="00003FA6">
        <w:rPr>
          <w:rFonts w:hint="cs"/>
          <w:sz w:val="26"/>
          <w:szCs w:val="26"/>
          <w:rtl/>
        </w:rPr>
        <w:t xml:space="preserve">تنفيذ تعديل كيغالي </w:t>
      </w:r>
      <w:r w:rsidRPr="004E323A">
        <w:rPr>
          <w:rFonts w:hint="cs"/>
          <w:sz w:val="26"/>
          <w:szCs w:val="26"/>
          <w:rtl/>
        </w:rPr>
        <w:t xml:space="preserve">مكونًا كاملاً بشأن </w:t>
      </w:r>
      <w:r w:rsidR="00003FA6">
        <w:rPr>
          <w:rFonts w:hint="cs"/>
          <w:sz w:val="26"/>
          <w:szCs w:val="26"/>
          <w:rtl/>
        </w:rPr>
        <w:t>تعميم مراعاة المنظور الجنساني</w:t>
      </w:r>
      <w:r w:rsidRPr="004E323A">
        <w:rPr>
          <w:rFonts w:hint="cs"/>
          <w:i/>
          <w:iCs/>
          <w:sz w:val="26"/>
          <w:szCs w:val="26"/>
          <w:rtl/>
        </w:rPr>
        <w:t xml:space="preserve">، </w:t>
      </w:r>
      <w:r w:rsidR="00003FA6">
        <w:rPr>
          <w:rFonts w:hint="cs"/>
          <w:sz w:val="26"/>
          <w:szCs w:val="26"/>
          <w:rtl/>
        </w:rPr>
        <w:t>يتألف من تقييم إمكانية</w:t>
      </w:r>
      <w:r w:rsidRPr="004E323A">
        <w:rPr>
          <w:rFonts w:hint="cs"/>
          <w:sz w:val="26"/>
          <w:szCs w:val="26"/>
          <w:rtl/>
        </w:rPr>
        <w:t xml:space="preserve"> زيادة مشاركة المرأة في أدوار مختلفة داخل قطاع </w:t>
      </w:r>
      <w:r w:rsidR="00003FA6">
        <w:rPr>
          <w:rFonts w:hint="cs"/>
          <w:sz w:val="26"/>
          <w:szCs w:val="26"/>
          <w:rtl/>
        </w:rPr>
        <w:t>التبريد وتكييف الهواء</w:t>
      </w:r>
      <w:r w:rsidRPr="004E323A">
        <w:rPr>
          <w:rFonts w:hint="cs"/>
          <w:sz w:val="26"/>
          <w:szCs w:val="26"/>
          <w:rtl/>
        </w:rPr>
        <w:t xml:space="preserve">، وصياغة وتنفيذ خطة عمل لتعزيز المساواة بين الجنسين وإزالة </w:t>
      </w:r>
      <w:r w:rsidR="00003FA6">
        <w:rPr>
          <w:rFonts w:hint="cs"/>
          <w:sz w:val="26"/>
          <w:szCs w:val="26"/>
          <w:rtl/>
        </w:rPr>
        <w:t>المعوقات التي تحول دون مشاركة المرأة في قطاع خدمة</w:t>
      </w:r>
      <w:r w:rsidRPr="004E323A">
        <w:rPr>
          <w:rFonts w:hint="cs"/>
          <w:sz w:val="26"/>
          <w:szCs w:val="26"/>
          <w:rtl/>
        </w:rPr>
        <w:t xml:space="preserve"> </w:t>
      </w:r>
      <w:r w:rsidR="00003FA6">
        <w:rPr>
          <w:rFonts w:hint="cs"/>
          <w:sz w:val="26"/>
          <w:szCs w:val="26"/>
          <w:rtl/>
        </w:rPr>
        <w:t>التبريد وتكييف الهواء</w:t>
      </w:r>
      <w:r w:rsidRPr="004E323A">
        <w:rPr>
          <w:rFonts w:hint="cs"/>
          <w:sz w:val="26"/>
          <w:szCs w:val="26"/>
          <w:rtl/>
        </w:rPr>
        <w:t xml:space="preserve">؛ والحملات العامة ومعارض العمل </w:t>
      </w:r>
      <w:r w:rsidR="00003FA6">
        <w:rPr>
          <w:rFonts w:hint="cs"/>
          <w:sz w:val="26"/>
          <w:szCs w:val="26"/>
          <w:rtl/>
        </w:rPr>
        <w:t>وحلقات</w:t>
      </w:r>
      <w:r w:rsidRPr="004E323A">
        <w:rPr>
          <w:rFonts w:hint="cs"/>
          <w:sz w:val="26"/>
          <w:szCs w:val="26"/>
          <w:rtl/>
        </w:rPr>
        <w:t xml:space="preserve"> العمل التدريبية؛ وبرامج المنح الدراسية </w:t>
      </w:r>
      <w:r w:rsidR="00003FA6">
        <w:rPr>
          <w:rFonts w:eastAsia="Calibri" w:hint="cs"/>
          <w:sz w:val="26"/>
          <w:szCs w:val="26"/>
          <w:rtl/>
        </w:rPr>
        <w:t>و</w:t>
      </w:r>
      <w:r w:rsidRPr="004E323A">
        <w:rPr>
          <w:rFonts w:eastAsia="Calibri" w:hint="cs"/>
          <w:sz w:val="26"/>
          <w:szCs w:val="26"/>
          <w:rtl/>
        </w:rPr>
        <w:t>انتساب</w:t>
      </w:r>
      <w:r w:rsidR="00003FA6">
        <w:rPr>
          <w:rFonts w:eastAsia="Calibri" w:hint="cs"/>
          <w:sz w:val="26"/>
          <w:szCs w:val="26"/>
          <w:rtl/>
        </w:rPr>
        <w:t xml:space="preserve"> المتدربين</w:t>
      </w:r>
      <w:r w:rsidRPr="004E323A">
        <w:rPr>
          <w:rFonts w:eastAsia="Calibri" w:hint="cs"/>
          <w:sz w:val="26"/>
          <w:szCs w:val="26"/>
          <w:rtl/>
        </w:rPr>
        <w:t xml:space="preserve"> المؤقت إلى مراكز الأعم</w:t>
      </w:r>
      <w:r w:rsidR="00003FA6">
        <w:rPr>
          <w:rFonts w:eastAsia="Calibri" w:hint="cs"/>
          <w:sz w:val="26"/>
          <w:szCs w:val="26"/>
          <w:rtl/>
        </w:rPr>
        <w:t>ال الرسمية الأكبر حجمًا</w:t>
      </w:r>
      <w:r w:rsidRPr="004E323A">
        <w:rPr>
          <w:rFonts w:hint="cs"/>
          <w:sz w:val="26"/>
          <w:szCs w:val="26"/>
          <w:rtl/>
        </w:rPr>
        <w:t>، والنقل المجاني للطالبات</w:t>
      </w:r>
      <w:r w:rsidR="004348E3">
        <w:rPr>
          <w:rFonts w:hint="cs"/>
          <w:sz w:val="26"/>
          <w:szCs w:val="26"/>
          <w:rtl/>
        </w:rPr>
        <w:t>.</w:t>
      </w:r>
      <w:r w:rsidRPr="004E323A">
        <w:rPr>
          <w:rFonts w:hint="cs"/>
          <w:sz w:val="26"/>
          <w:szCs w:val="26"/>
          <w:rtl/>
        </w:rPr>
        <w:t xml:space="preserve"> وتضمنت بعض </w:t>
      </w:r>
      <w:r w:rsidR="00511551">
        <w:rPr>
          <w:rFonts w:hint="cs"/>
          <w:sz w:val="26"/>
          <w:szCs w:val="26"/>
          <w:rtl/>
        </w:rPr>
        <w:t>الطلبات المقدمة</w:t>
      </w:r>
      <w:r w:rsidRPr="004E323A">
        <w:rPr>
          <w:rFonts w:hint="cs"/>
          <w:sz w:val="26"/>
          <w:szCs w:val="26"/>
          <w:rtl/>
        </w:rPr>
        <w:t xml:space="preserve"> ميزانيات محددة </w:t>
      </w:r>
      <w:r w:rsidR="00511551">
        <w:rPr>
          <w:rFonts w:hint="cs"/>
          <w:sz w:val="26"/>
          <w:szCs w:val="26"/>
          <w:rtl/>
        </w:rPr>
        <w:t>لإنجاز</w:t>
      </w:r>
      <w:r w:rsidRPr="004E323A">
        <w:rPr>
          <w:rFonts w:hint="cs"/>
          <w:sz w:val="26"/>
          <w:szCs w:val="26"/>
          <w:rtl/>
        </w:rPr>
        <w:t xml:space="preserve"> هذه الأنشطة، في حين أشارت </w:t>
      </w:r>
      <w:r w:rsidR="00511551">
        <w:rPr>
          <w:rFonts w:hint="cs"/>
          <w:sz w:val="26"/>
          <w:szCs w:val="26"/>
          <w:rtl/>
        </w:rPr>
        <w:t>طلبات</w:t>
      </w:r>
      <w:r w:rsidRPr="004E323A">
        <w:rPr>
          <w:rFonts w:hint="cs"/>
          <w:sz w:val="26"/>
          <w:szCs w:val="26"/>
          <w:rtl/>
        </w:rPr>
        <w:t xml:space="preserve"> </w:t>
      </w:r>
      <w:r w:rsidR="00A54961">
        <w:rPr>
          <w:rFonts w:hint="cs"/>
          <w:sz w:val="26"/>
          <w:szCs w:val="26"/>
          <w:rtl/>
        </w:rPr>
        <w:t>أخرى إلى أن بعض الأنشطة يتم</w:t>
      </w:r>
      <w:r w:rsidR="00A54961">
        <w:rPr>
          <w:sz w:val="26"/>
          <w:szCs w:val="26"/>
        </w:rPr>
        <w:t xml:space="preserve"> </w:t>
      </w:r>
      <w:r w:rsidRPr="004E323A">
        <w:rPr>
          <w:rFonts w:hint="cs"/>
          <w:sz w:val="26"/>
          <w:szCs w:val="26"/>
          <w:rtl/>
        </w:rPr>
        <w:t xml:space="preserve">تمويلها </w:t>
      </w:r>
      <w:r w:rsidR="00A54961">
        <w:rPr>
          <w:rFonts w:hint="cs"/>
          <w:sz w:val="26"/>
          <w:szCs w:val="26"/>
          <w:rtl/>
        </w:rPr>
        <w:t>بتمويل</w:t>
      </w:r>
      <w:r w:rsidRPr="004E323A">
        <w:rPr>
          <w:rFonts w:hint="cs"/>
          <w:sz w:val="26"/>
          <w:szCs w:val="26"/>
          <w:rtl/>
        </w:rPr>
        <w:t xml:space="preserve"> مشترك من الح</w:t>
      </w:r>
      <w:r w:rsidR="00A54961">
        <w:rPr>
          <w:rFonts w:hint="cs"/>
          <w:sz w:val="26"/>
          <w:szCs w:val="26"/>
          <w:rtl/>
        </w:rPr>
        <w:t>كومات أو يتم تنفيذها في إطار مشرو</w:t>
      </w:r>
      <w:r w:rsidRPr="004E323A">
        <w:rPr>
          <w:rFonts w:hint="cs"/>
          <w:sz w:val="26"/>
          <w:szCs w:val="26"/>
          <w:rtl/>
        </w:rPr>
        <w:t xml:space="preserve">ع </w:t>
      </w:r>
      <w:r w:rsidR="00A54961">
        <w:rPr>
          <w:rFonts w:hint="cs"/>
          <w:sz w:val="26"/>
          <w:szCs w:val="26"/>
          <w:rtl/>
        </w:rPr>
        <w:t>التعزيز المؤسسي</w:t>
      </w:r>
      <w:r w:rsidRPr="004E323A">
        <w:rPr>
          <w:sz w:val="26"/>
          <w:szCs w:val="26"/>
        </w:rPr>
        <w:t>.</w:t>
      </w:r>
    </w:p>
    <w:p w14:paraId="50DC3DAB" w14:textId="77777777" w:rsidR="004A4FB0" w:rsidRPr="004E323A" w:rsidRDefault="00A54961" w:rsidP="004E323A">
      <w:pPr>
        <w:bidi/>
        <w:rPr>
          <w:b/>
          <w:bCs/>
          <w:sz w:val="26"/>
          <w:szCs w:val="26"/>
          <w:lang w:val="en-US"/>
        </w:rPr>
      </w:pPr>
      <w:r>
        <w:rPr>
          <w:rFonts w:hint="cs"/>
          <w:b/>
          <w:bCs/>
          <w:sz w:val="26"/>
          <w:szCs w:val="26"/>
          <w:rtl/>
          <w:lang w:val="en-US"/>
        </w:rPr>
        <w:t>استعراض</w:t>
      </w:r>
      <w:r w:rsidR="004A4FB0" w:rsidRPr="004E323A">
        <w:rPr>
          <w:rFonts w:hint="cs"/>
          <w:b/>
          <w:bCs/>
          <w:sz w:val="26"/>
          <w:szCs w:val="26"/>
          <w:rtl/>
          <w:lang w:val="en-US"/>
        </w:rPr>
        <w:t xml:space="preserve"> الوضع الحالي</w:t>
      </w:r>
    </w:p>
    <w:p w14:paraId="2C36A98E" w14:textId="77777777" w:rsidR="004A4FB0" w:rsidRPr="004E323A" w:rsidRDefault="004A4FB0" w:rsidP="004E323A">
      <w:pPr>
        <w:bidi/>
        <w:rPr>
          <w:sz w:val="26"/>
          <w:szCs w:val="26"/>
        </w:rPr>
      </w:pPr>
    </w:p>
    <w:p w14:paraId="48137DA8" w14:textId="77777777" w:rsidR="004A4FB0" w:rsidRPr="004E323A" w:rsidRDefault="00B1796C" w:rsidP="0038754F">
      <w:pPr>
        <w:pStyle w:val="Heading1"/>
        <w:numPr>
          <w:ilvl w:val="0"/>
          <w:numId w:val="23"/>
        </w:numPr>
        <w:bidi/>
        <w:rPr>
          <w:sz w:val="26"/>
          <w:szCs w:val="26"/>
          <w:rtl/>
          <w:lang w:val="en-US"/>
        </w:rPr>
      </w:pPr>
      <w:r>
        <w:rPr>
          <w:rFonts w:hint="cs"/>
          <w:sz w:val="26"/>
          <w:szCs w:val="26"/>
          <w:rtl/>
        </w:rPr>
        <w:t>يشمل القسم إشارة إلى المنظور الجنساني الذي يم تعميمه</w:t>
      </w:r>
      <w:r w:rsidR="004A4FB0" w:rsidRPr="004E323A">
        <w:rPr>
          <w:rFonts w:hint="cs"/>
          <w:sz w:val="26"/>
          <w:szCs w:val="26"/>
          <w:rtl/>
        </w:rPr>
        <w:t xml:space="preserve"> في مجالات عمل وآليات مختلفة </w:t>
      </w:r>
      <w:r w:rsidR="00BB1CBB">
        <w:rPr>
          <w:rFonts w:hint="cs"/>
          <w:sz w:val="26"/>
          <w:szCs w:val="26"/>
          <w:rtl/>
        </w:rPr>
        <w:t>تابعة ل</w:t>
      </w:r>
      <w:r w:rsidR="004A4FB0" w:rsidRPr="004E323A">
        <w:rPr>
          <w:rFonts w:hint="cs"/>
          <w:sz w:val="26"/>
          <w:szCs w:val="26"/>
          <w:rtl/>
        </w:rPr>
        <w:t xml:space="preserve">لصندوق. ويبين الجدول 2 القرارات </w:t>
      </w:r>
      <w:r w:rsidR="0038754F">
        <w:rPr>
          <w:rFonts w:hint="cs"/>
          <w:sz w:val="26"/>
          <w:szCs w:val="26"/>
          <w:rtl/>
        </w:rPr>
        <w:t xml:space="preserve">الشاملة </w:t>
      </w:r>
      <w:r w:rsidR="004A4FB0" w:rsidRPr="004E323A">
        <w:rPr>
          <w:rFonts w:hint="cs"/>
          <w:sz w:val="26"/>
          <w:szCs w:val="26"/>
          <w:rtl/>
        </w:rPr>
        <w:t xml:space="preserve">المتعلقة </w:t>
      </w:r>
      <w:r w:rsidR="0038754F">
        <w:rPr>
          <w:rFonts w:hint="cs"/>
          <w:sz w:val="26"/>
          <w:szCs w:val="26"/>
          <w:rtl/>
        </w:rPr>
        <w:t>بمراعاة تعميم المنظور الجنساني</w:t>
      </w:r>
      <w:r w:rsidR="004A4FB0" w:rsidRPr="004E323A">
        <w:rPr>
          <w:rFonts w:hint="cs"/>
          <w:sz w:val="26"/>
          <w:szCs w:val="26"/>
          <w:rtl/>
        </w:rPr>
        <w:t xml:space="preserve"> </w:t>
      </w:r>
      <w:r w:rsidR="0038754F">
        <w:rPr>
          <w:rFonts w:hint="cs"/>
          <w:sz w:val="26"/>
          <w:szCs w:val="26"/>
          <w:rtl/>
        </w:rPr>
        <w:t>المتخذة</w:t>
      </w:r>
      <w:r w:rsidR="004A4FB0" w:rsidRPr="004E323A">
        <w:rPr>
          <w:rFonts w:hint="cs"/>
          <w:sz w:val="26"/>
          <w:szCs w:val="26"/>
          <w:rtl/>
        </w:rPr>
        <w:t xml:space="preserve"> بين الاجتماعين التسعين والرابع </w:t>
      </w:r>
      <w:r w:rsidR="004A4FB0" w:rsidRPr="0038754F">
        <w:rPr>
          <w:rFonts w:hint="cs"/>
          <w:sz w:val="26"/>
          <w:szCs w:val="26"/>
          <w:rtl/>
        </w:rPr>
        <w:t>والتسعين</w:t>
      </w:r>
      <w:r w:rsidR="004A4FB0" w:rsidRPr="004E323A">
        <w:rPr>
          <w:rFonts w:hint="cs"/>
          <w:sz w:val="26"/>
          <w:szCs w:val="26"/>
          <w:rtl/>
        </w:rPr>
        <w:t xml:space="preserve">، </w:t>
      </w:r>
      <w:r w:rsidR="0038754F">
        <w:rPr>
          <w:rFonts w:hint="cs"/>
          <w:sz w:val="26"/>
          <w:szCs w:val="26"/>
          <w:rtl/>
        </w:rPr>
        <w:t>التي ت</w:t>
      </w:r>
      <w:r w:rsidR="004A4FB0" w:rsidRPr="004E323A">
        <w:rPr>
          <w:rFonts w:hint="cs"/>
          <w:sz w:val="26"/>
          <w:szCs w:val="26"/>
          <w:rtl/>
        </w:rPr>
        <w:t xml:space="preserve">كشف الأهمية المتزايدة للنظر في </w:t>
      </w:r>
      <w:r w:rsidR="0038754F">
        <w:rPr>
          <w:rFonts w:hint="cs"/>
          <w:sz w:val="26"/>
          <w:szCs w:val="26"/>
          <w:rtl/>
        </w:rPr>
        <w:t>مراعاة تعميم المنظور الجنساني</w:t>
      </w:r>
      <w:r w:rsidR="0038754F" w:rsidRPr="004E323A">
        <w:rPr>
          <w:rFonts w:hint="cs"/>
          <w:sz w:val="26"/>
          <w:szCs w:val="26"/>
          <w:rtl/>
        </w:rPr>
        <w:t xml:space="preserve"> </w:t>
      </w:r>
      <w:r w:rsidR="004A4FB0" w:rsidRPr="004E323A">
        <w:rPr>
          <w:rFonts w:hint="cs"/>
          <w:sz w:val="26"/>
          <w:szCs w:val="26"/>
          <w:rtl/>
        </w:rPr>
        <w:t>في عمليات الصندوق ككل.</w:t>
      </w:r>
    </w:p>
    <w:p w14:paraId="2EC88467" w14:textId="77777777" w:rsidR="004A4FB0" w:rsidRPr="004E323A" w:rsidRDefault="0038754F" w:rsidP="008734E1">
      <w:pPr>
        <w:keepNext/>
        <w:bidi/>
        <w:rPr>
          <w:b/>
          <w:bCs/>
          <w:sz w:val="26"/>
          <w:szCs w:val="26"/>
        </w:rPr>
      </w:pPr>
      <w:r>
        <w:rPr>
          <w:rFonts w:hint="cs"/>
          <w:b/>
          <w:bCs/>
          <w:sz w:val="26"/>
          <w:szCs w:val="26"/>
          <w:rtl/>
        </w:rPr>
        <w:t>الجدول 2-</w:t>
      </w:r>
      <w:r w:rsidR="004A4FB0" w:rsidRPr="004E323A">
        <w:rPr>
          <w:rFonts w:hint="cs"/>
          <w:b/>
          <w:bCs/>
          <w:sz w:val="26"/>
          <w:szCs w:val="26"/>
          <w:rtl/>
        </w:rPr>
        <w:t xml:space="preserve"> القرارات الشاملة المتعلقة </w:t>
      </w:r>
      <w:r w:rsidR="008734E1" w:rsidRPr="008734E1">
        <w:rPr>
          <w:rFonts w:hint="cs"/>
          <w:b/>
          <w:bCs/>
          <w:sz w:val="26"/>
          <w:szCs w:val="26"/>
          <w:rtl/>
        </w:rPr>
        <w:t>بمراعاة تعميم المنظور الجنساني</w:t>
      </w:r>
    </w:p>
    <w:tbl>
      <w:tblPr>
        <w:tblStyle w:val="TableGrid"/>
        <w:bidiVisual/>
        <w:tblW w:w="0" w:type="auto"/>
        <w:tblLook w:val="04A0" w:firstRow="1" w:lastRow="0" w:firstColumn="1" w:lastColumn="0" w:noHBand="0" w:noVBand="1"/>
      </w:tblPr>
      <w:tblGrid>
        <w:gridCol w:w="999"/>
        <w:gridCol w:w="1264"/>
        <w:gridCol w:w="1418"/>
        <w:gridCol w:w="5759"/>
      </w:tblGrid>
      <w:tr w:rsidR="004A4FB0" w:rsidRPr="007048FB" w14:paraId="0518E6D3"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5D8C2C3F" w14:textId="77777777" w:rsidR="004A4FB0" w:rsidRPr="007048FB" w:rsidRDefault="006B192D" w:rsidP="006B192D">
            <w:pPr>
              <w:keepNext/>
              <w:bidi/>
              <w:jc w:val="center"/>
              <w:rPr>
                <w:rFonts w:asciiTheme="majorBidi" w:hAnsiTheme="majorBidi" w:cstheme="majorBidi"/>
                <w:b/>
                <w:bCs/>
                <w:sz w:val="20"/>
              </w:rPr>
            </w:pPr>
            <w:r w:rsidRPr="007048FB">
              <w:rPr>
                <w:rFonts w:asciiTheme="majorBidi" w:hAnsiTheme="majorBidi" w:cstheme="majorBidi"/>
                <w:b/>
                <w:bCs/>
                <w:sz w:val="20"/>
                <w:rtl/>
              </w:rPr>
              <w:t>ال</w:t>
            </w:r>
            <w:r w:rsidR="004A4FB0" w:rsidRPr="007048FB">
              <w:rPr>
                <w:rFonts w:asciiTheme="majorBidi" w:hAnsiTheme="majorBidi" w:cstheme="majorBidi"/>
                <w:b/>
                <w:bCs/>
                <w:sz w:val="20"/>
                <w:rtl/>
              </w:rPr>
              <w:t>قرار</w:t>
            </w:r>
          </w:p>
        </w:tc>
        <w:tc>
          <w:tcPr>
            <w:tcW w:w="1264" w:type="dxa"/>
            <w:tcBorders>
              <w:top w:val="single" w:sz="4" w:space="0" w:color="auto"/>
              <w:left w:val="single" w:sz="4" w:space="0" w:color="auto"/>
              <w:bottom w:val="single" w:sz="4" w:space="0" w:color="auto"/>
              <w:right w:val="single" w:sz="4" w:space="0" w:color="auto"/>
            </w:tcBorders>
            <w:hideMark/>
          </w:tcPr>
          <w:p w14:paraId="658A5C01" w14:textId="77777777" w:rsidR="004A4FB0" w:rsidRPr="007048FB" w:rsidRDefault="004A4FB0" w:rsidP="006B192D">
            <w:pPr>
              <w:keepNext/>
              <w:bidi/>
              <w:jc w:val="center"/>
              <w:rPr>
                <w:rFonts w:asciiTheme="majorBidi" w:hAnsiTheme="majorBidi" w:cstheme="majorBidi"/>
                <w:b/>
                <w:bCs/>
                <w:sz w:val="20"/>
              </w:rPr>
            </w:pPr>
            <w:r w:rsidRPr="007048FB">
              <w:rPr>
                <w:rFonts w:asciiTheme="majorBidi" w:hAnsiTheme="majorBidi" w:cstheme="majorBidi"/>
                <w:b/>
                <w:bCs/>
                <w:sz w:val="20"/>
                <w:rtl/>
              </w:rPr>
              <w:t xml:space="preserve">تاريخ </w:t>
            </w:r>
            <w:r w:rsidR="006B192D" w:rsidRPr="007048FB">
              <w:rPr>
                <w:rFonts w:asciiTheme="majorBidi" w:hAnsiTheme="majorBidi" w:cstheme="majorBidi"/>
                <w:b/>
                <w:bCs/>
                <w:sz w:val="20"/>
                <w:rtl/>
              </w:rPr>
              <w:t>الاعتماد</w:t>
            </w:r>
          </w:p>
        </w:tc>
        <w:tc>
          <w:tcPr>
            <w:tcW w:w="1418" w:type="dxa"/>
            <w:tcBorders>
              <w:top w:val="single" w:sz="4" w:space="0" w:color="auto"/>
              <w:left w:val="single" w:sz="4" w:space="0" w:color="auto"/>
              <w:bottom w:val="single" w:sz="4" w:space="0" w:color="auto"/>
              <w:right w:val="single" w:sz="4" w:space="0" w:color="auto"/>
            </w:tcBorders>
            <w:hideMark/>
          </w:tcPr>
          <w:p w14:paraId="07F87A84" w14:textId="77777777" w:rsidR="004A4FB0" w:rsidRPr="007048FB" w:rsidRDefault="004A4FB0">
            <w:pPr>
              <w:keepNext/>
              <w:bidi/>
              <w:jc w:val="center"/>
              <w:rPr>
                <w:rFonts w:asciiTheme="majorBidi" w:hAnsiTheme="majorBidi" w:cstheme="majorBidi"/>
                <w:b/>
                <w:bCs/>
                <w:sz w:val="20"/>
              </w:rPr>
            </w:pPr>
            <w:r w:rsidRPr="007048FB">
              <w:rPr>
                <w:rFonts w:asciiTheme="majorBidi" w:hAnsiTheme="majorBidi" w:cstheme="majorBidi"/>
                <w:b/>
                <w:bCs/>
                <w:sz w:val="20"/>
                <w:rtl/>
              </w:rPr>
              <w:t>مجال نشاط الصندوق</w:t>
            </w:r>
          </w:p>
        </w:tc>
        <w:tc>
          <w:tcPr>
            <w:tcW w:w="5759" w:type="dxa"/>
            <w:tcBorders>
              <w:top w:val="single" w:sz="4" w:space="0" w:color="auto"/>
              <w:left w:val="single" w:sz="4" w:space="0" w:color="auto"/>
              <w:bottom w:val="single" w:sz="4" w:space="0" w:color="auto"/>
              <w:right w:val="single" w:sz="4" w:space="0" w:color="auto"/>
            </w:tcBorders>
            <w:hideMark/>
          </w:tcPr>
          <w:p w14:paraId="6280DFDC" w14:textId="77777777" w:rsidR="004A4FB0" w:rsidRPr="007048FB" w:rsidRDefault="006B192D">
            <w:pPr>
              <w:keepNext/>
              <w:bidi/>
              <w:jc w:val="center"/>
              <w:rPr>
                <w:rFonts w:asciiTheme="majorBidi" w:hAnsiTheme="majorBidi" w:cstheme="majorBidi"/>
                <w:b/>
                <w:bCs/>
                <w:sz w:val="20"/>
              </w:rPr>
            </w:pPr>
            <w:r w:rsidRPr="007048FB">
              <w:rPr>
                <w:rFonts w:asciiTheme="majorBidi" w:hAnsiTheme="majorBidi" w:cstheme="majorBidi"/>
                <w:b/>
                <w:bCs/>
                <w:sz w:val="20"/>
                <w:rtl/>
              </w:rPr>
              <w:t>الولاية</w:t>
            </w:r>
          </w:p>
        </w:tc>
      </w:tr>
      <w:tr w:rsidR="004A4FB0" w:rsidRPr="007048FB" w14:paraId="19671DFD" w14:textId="77777777" w:rsidTr="008D2E47">
        <w:tc>
          <w:tcPr>
            <w:tcW w:w="999" w:type="dxa"/>
            <w:tcBorders>
              <w:top w:val="single" w:sz="4" w:space="0" w:color="auto"/>
              <w:left w:val="single" w:sz="4" w:space="0" w:color="auto"/>
              <w:bottom w:val="single" w:sz="4" w:space="0" w:color="auto"/>
              <w:right w:val="single" w:sz="4" w:space="0" w:color="auto"/>
            </w:tcBorders>
          </w:tcPr>
          <w:p w14:paraId="275BCF59" w14:textId="77777777" w:rsidR="004A4FB0" w:rsidRPr="007048FB" w:rsidRDefault="007048FB" w:rsidP="007048FB">
            <w:pPr>
              <w:pStyle w:val="FootnoteText"/>
              <w:bidi/>
              <w:jc w:val="center"/>
              <w:rPr>
                <w:rFonts w:asciiTheme="majorBidi" w:hAnsiTheme="majorBidi" w:cstheme="majorBidi"/>
              </w:rPr>
            </w:pPr>
            <w:r w:rsidRPr="007048FB">
              <w:rPr>
                <w:rFonts w:asciiTheme="majorBidi" w:hAnsiTheme="majorBidi" w:cstheme="majorBidi"/>
                <w:rtl/>
                <w:lang w:val="it-IT"/>
              </w:rPr>
              <w:t>90/48 (د)</w:t>
            </w:r>
          </w:p>
        </w:tc>
        <w:tc>
          <w:tcPr>
            <w:tcW w:w="1264" w:type="dxa"/>
            <w:tcBorders>
              <w:top w:val="single" w:sz="4" w:space="0" w:color="auto"/>
              <w:left w:val="single" w:sz="4" w:space="0" w:color="auto"/>
              <w:bottom w:val="single" w:sz="4" w:space="0" w:color="auto"/>
              <w:right w:val="single" w:sz="4" w:space="0" w:color="auto"/>
            </w:tcBorders>
            <w:hideMark/>
          </w:tcPr>
          <w:p w14:paraId="082E40A2"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مايو</w:t>
            </w:r>
            <w:r w:rsidR="006B192D" w:rsidRPr="007048FB">
              <w:rPr>
                <w:rFonts w:asciiTheme="majorBidi" w:hAnsiTheme="majorBidi" w:cstheme="majorBidi"/>
                <w:sz w:val="20"/>
                <w:rtl/>
              </w:rPr>
              <w:t>/ أيار</w:t>
            </w:r>
            <w:r w:rsidRPr="007048FB">
              <w:rPr>
                <w:rFonts w:asciiTheme="majorBidi" w:hAnsiTheme="majorBidi" w:cstheme="majorBidi"/>
                <w:sz w:val="20"/>
                <w:rtl/>
              </w:rPr>
              <w:t xml:space="preserve"> 2022</w:t>
            </w:r>
          </w:p>
        </w:tc>
        <w:tc>
          <w:tcPr>
            <w:tcW w:w="1418" w:type="dxa"/>
            <w:tcBorders>
              <w:top w:val="single" w:sz="4" w:space="0" w:color="auto"/>
              <w:left w:val="single" w:sz="4" w:space="0" w:color="auto"/>
              <w:bottom w:val="single" w:sz="4" w:space="0" w:color="auto"/>
              <w:right w:val="single" w:sz="4" w:space="0" w:color="auto"/>
            </w:tcBorders>
            <w:hideMark/>
          </w:tcPr>
          <w:p w14:paraId="71723C46" w14:textId="77777777" w:rsidR="004A4FB0" w:rsidRPr="007048FB" w:rsidRDefault="007048FB" w:rsidP="007048FB">
            <w:pPr>
              <w:bidi/>
              <w:jc w:val="left"/>
              <w:rPr>
                <w:rFonts w:asciiTheme="majorBidi" w:hAnsiTheme="majorBidi" w:cstheme="majorBidi"/>
                <w:sz w:val="20"/>
              </w:rPr>
            </w:pPr>
            <w:r w:rsidRPr="007048FB">
              <w:rPr>
                <w:rFonts w:asciiTheme="majorBidi" w:eastAsia="Roboto" w:hAnsiTheme="majorBidi" w:cstheme="majorBidi"/>
                <w:sz w:val="20"/>
                <w:rtl/>
              </w:rPr>
              <w:t>ال</w:t>
            </w:r>
            <w:r w:rsidR="004A4FB0" w:rsidRPr="007048FB">
              <w:rPr>
                <w:rFonts w:asciiTheme="majorBidi" w:eastAsia="Roboto" w:hAnsiTheme="majorBidi" w:cstheme="majorBidi"/>
                <w:sz w:val="20"/>
                <w:rtl/>
              </w:rPr>
              <w:t xml:space="preserve">تقرير </w:t>
            </w:r>
            <w:r w:rsidRPr="007048FB">
              <w:rPr>
                <w:rFonts w:asciiTheme="majorBidi" w:eastAsia="Roboto" w:hAnsiTheme="majorBidi" w:cstheme="majorBidi"/>
                <w:sz w:val="20"/>
                <w:rtl/>
              </w:rPr>
              <w:t>المرحلي</w:t>
            </w:r>
            <w:r w:rsidR="004A4FB0" w:rsidRPr="007048FB">
              <w:rPr>
                <w:rFonts w:asciiTheme="majorBidi" w:eastAsia="Roboto" w:hAnsiTheme="majorBidi" w:cstheme="majorBidi"/>
                <w:sz w:val="20"/>
                <w:rtl/>
              </w:rPr>
              <w:t xml:space="preserve"> </w:t>
            </w:r>
            <w:r w:rsidR="004A4FB0" w:rsidRPr="007048FB">
              <w:rPr>
                <w:rFonts w:asciiTheme="majorBidi" w:hAnsiTheme="majorBidi" w:cstheme="majorBidi"/>
                <w:sz w:val="20"/>
                <w:rtl/>
              </w:rPr>
              <w:t>السنوي</w:t>
            </w:r>
          </w:p>
        </w:tc>
        <w:tc>
          <w:tcPr>
            <w:tcW w:w="5759" w:type="dxa"/>
            <w:tcBorders>
              <w:top w:val="single" w:sz="4" w:space="0" w:color="auto"/>
              <w:left w:val="single" w:sz="4" w:space="0" w:color="auto"/>
              <w:bottom w:val="single" w:sz="4" w:space="0" w:color="auto"/>
              <w:right w:val="single" w:sz="4" w:space="0" w:color="auto"/>
            </w:tcBorders>
            <w:hideMark/>
          </w:tcPr>
          <w:p w14:paraId="467F36D3" w14:textId="77777777" w:rsidR="004A4FB0" w:rsidRPr="007048FB" w:rsidRDefault="004A4FB0" w:rsidP="00061B94">
            <w:pPr>
              <w:pStyle w:val="ListParagraph"/>
              <w:numPr>
                <w:ilvl w:val="0"/>
                <w:numId w:val="26"/>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 xml:space="preserve">يطلب من الوكالات الثنائية والوكالات المنفذة </w:t>
            </w:r>
            <w:r w:rsidR="00061B94">
              <w:rPr>
                <w:rFonts w:asciiTheme="majorBidi" w:hAnsiTheme="majorBidi" w:cstheme="majorBidi" w:hint="cs"/>
                <w:sz w:val="20"/>
                <w:szCs w:val="20"/>
                <w:rtl/>
                <w:lang w:bidi="ar-LB"/>
              </w:rPr>
              <w:t>أن تقدم</w:t>
            </w:r>
            <w:r w:rsidRPr="007048FB">
              <w:rPr>
                <w:rFonts w:asciiTheme="majorBidi" w:hAnsiTheme="majorBidi" w:cstheme="majorBidi"/>
                <w:sz w:val="20"/>
                <w:szCs w:val="20"/>
                <w:rtl/>
                <w:lang w:bidi="ar-LB"/>
              </w:rPr>
              <w:t xml:space="preserve"> تقرير</w:t>
            </w:r>
            <w:r w:rsidR="00061B94">
              <w:rPr>
                <w:rFonts w:asciiTheme="majorBidi" w:hAnsiTheme="majorBidi" w:cstheme="majorBidi" w:hint="cs"/>
                <w:sz w:val="20"/>
                <w:szCs w:val="20"/>
                <w:rtl/>
                <w:lang w:bidi="ar-LB"/>
              </w:rPr>
              <w:t>ا</w:t>
            </w:r>
            <w:r w:rsidRPr="007048FB">
              <w:rPr>
                <w:rFonts w:asciiTheme="majorBidi" w:hAnsiTheme="majorBidi" w:cstheme="majorBidi"/>
                <w:sz w:val="20"/>
                <w:szCs w:val="20"/>
                <w:rtl/>
                <w:lang w:bidi="ar-LB"/>
              </w:rPr>
              <w:t xml:space="preserve"> موجز</w:t>
            </w:r>
            <w:r w:rsidR="00061B94">
              <w:rPr>
                <w:rFonts w:asciiTheme="majorBidi" w:hAnsiTheme="majorBidi" w:cstheme="majorBidi" w:hint="cs"/>
                <w:sz w:val="20"/>
                <w:szCs w:val="20"/>
                <w:rtl/>
                <w:lang w:bidi="ar-LB"/>
              </w:rPr>
              <w:t>ا</w:t>
            </w:r>
            <w:r w:rsidRPr="007048FB">
              <w:rPr>
                <w:rFonts w:asciiTheme="majorBidi" w:hAnsiTheme="majorBidi" w:cstheme="majorBidi"/>
                <w:sz w:val="20"/>
                <w:szCs w:val="20"/>
                <w:rtl/>
                <w:lang w:bidi="ar-LB"/>
              </w:rPr>
              <w:t xml:space="preserve"> عن النتائج الرئيسية </w:t>
            </w:r>
            <w:r w:rsidR="00061B94" w:rsidRPr="00061B94">
              <w:rPr>
                <w:rFonts w:asciiTheme="majorBidi" w:hAnsiTheme="majorBidi" w:cstheme="majorBidi"/>
                <w:sz w:val="20"/>
                <w:szCs w:val="20"/>
                <w:rtl/>
                <w:lang w:bidi="ar-LB"/>
              </w:rPr>
              <w:t>لمراعاة تعميم المنظور الجنساني</w:t>
            </w:r>
            <w:r w:rsidR="00061B94" w:rsidRPr="004E323A">
              <w:rPr>
                <w:rFonts w:hint="cs"/>
                <w:sz w:val="26"/>
                <w:szCs w:val="26"/>
                <w:rtl/>
                <w:lang w:bidi="ar-LB"/>
              </w:rPr>
              <w:t xml:space="preserve"> </w:t>
            </w:r>
            <w:r w:rsidRPr="007048FB">
              <w:rPr>
                <w:rFonts w:asciiTheme="majorBidi" w:hAnsiTheme="majorBidi" w:cstheme="majorBidi"/>
                <w:sz w:val="20"/>
                <w:szCs w:val="20"/>
                <w:rtl/>
                <w:lang w:bidi="ar-LB"/>
              </w:rPr>
              <w:t>التي تم تحقيقها، كجزء من تقارير</w:t>
            </w:r>
            <w:r w:rsidR="00061B94">
              <w:rPr>
                <w:rFonts w:asciiTheme="majorBidi" w:hAnsiTheme="majorBidi" w:cstheme="majorBidi" w:hint="cs"/>
                <w:sz w:val="20"/>
                <w:szCs w:val="20"/>
                <w:rtl/>
                <w:lang w:bidi="ar-LB"/>
              </w:rPr>
              <w:t>ها</w:t>
            </w:r>
            <w:r w:rsidRPr="007048FB">
              <w:rPr>
                <w:rFonts w:asciiTheme="majorBidi" w:hAnsiTheme="majorBidi" w:cstheme="majorBidi"/>
                <w:sz w:val="20"/>
                <w:szCs w:val="20"/>
                <w:rtl/>
                <w:lang w:bidi="ar-LB"/>
              </w:rPr>
              <w:t xml:space="preserve"> </w:t>
            </w:r>
            <w:r w:rsidR="00061B94">
              <w:rPr>
                <w:rFonts w:asciiTheme="majorBidi" w:hAnsiTheme="majorBidi" w:cstheme="majorBidi" w:hint="cs"/>
                <w:sz w:val="20"/>
                <w:szCs w:val="20"/>
                <w:rtl/>
                <w:lang w:bidi="ar-LB"/>
              </w:rPr>
              <w:t>المرحلية</w:t>
            </w:r>
            <w:r w:rsidRPr="007048FB">
              <w:rPr>
                <w:rFonts w:asciiTheme="majorBidi" w:hAnsiTheme="majorBidi" w:cstheme="majorBidi"/>
                <w:sz w:val="20"/>
                <w:szCs w:val="20"/>
                <w:rtl/>
                <w:lang w:bidi="ar-LB"/>
              </w:rPr>
              <w:t xml:space="preserve"> السنوية، </w:t>
            </w:r>
            <w:r w:rsidR="00061B94">
              <w:rPr>
                <w:rFonts w:asciiTheme="majorBidi" w:hAnsiTheme="majorBidi" w:cstheme="majorBidi" w:hint="cs"/>
                <w:sz w:val="20"/>
                <w:szCs w:val="20"/>
                <w:rtl/>
                <w:lang w:bidi="ar-LB"/>
              </w:rPr>
              <w:t>حتى</w:t>
            </w:r>
            <w:r w:rsidRPr="007048FB">
              <w:rPr>
                <w:rFonts w:asciiTheme="majorBidi" w:hAnsiTheme="majorBidi" w:cstheme="majorBidi"/>
                <w:sz w:val="20"/>
                <w:szCs w:val="20"/>
                <w:rtl/>
                <w:lang w:bidi="ar-LB"/>
              </w:rPr>
              <w:t xml:space="preserve"> عام 2023، على أساس المعلومات المتاحة لها.</w:t>
            </w:r>
          </w:p>
        </w:tc>
      </w:tr>
      <w:tr w:rsidR="004A4FB0" w:rsidRPr="007048FB" w14:paraId="7E75740C"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23F62484"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91/63</w:t>
            </w:r>
          </w:p>
        </w:tc>
        <w:tc>
          <w:tcPr>
            <w:tcW w:w="1264" w:type="dxa"/>
            <w:tcBorders>
              <w:top w:val="single" w:sz="4" w:space="0" w:color="auto"/>
              <w:left w:val="single" w:sz="4" w:space="0" w:color="auto"/>
              <w:bottom w:val="single" w:sz="4" w:space="0" w:color="auto"/>
              <w:right w:val="single" w:sz="4" w:space="0" w:color="auto"/>
            </w:tcBorders>
            <w:hideMark/>
          </w:tcPr>
          <w:p w14:paraId="34E398DF"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ديسمبر</w:t>
            </w:r>
            <w:r w:rsidR="00B12AC8">
              <w:rPr>
                <w:rFonts w:asciiTheme="majorBidi" w:hAnsiTheme="majorBidi" w:cstheme="majorBidi" w:hint="cs"/>
                <w:sz w:val="20"/>
                <w:rtl/>
              </w:rPr>
              <w:t>/ كانون الأول</w:t>
            </w:r>
            <w:r w:rsidRPr="007048FB">
              <w:rPr>
                <w:rFonts w:asciiTheme="majorBidi" w:hAnsiTheme="majorBidi" w:cstheme="majorBidi"/>
                <w:sz w:val="20"/>
                <w:rtl/>
              </w:rPr>
              <w:t xml:space="preserve"> 2022</w:t>
            </w:r>
          </w:p>
        </w:tc>
        <w:tc>
          <w:tcPr>
            <w:tcW w:w="1418" w:type="dxa"/>
            <w:tcBorders>
              <w:top w:val="single" w:sz="4" w:space="0" w:color="auto"/>
              <w:left w:val="single" w:sz="4" w:space="0" w:color="auto"/>
              <w:bottom w:val="single" w:sz="4" w:space="0" w:color="auto"/>
              <w:right w:val="single" w:sz="4" w:space="0" w:color="auto"/>
            </w:tcBorders>
            <w:hideMark/>
          </w:tcPr>
          <w:p w14:paraId="1A6C7057" w14:textId="77777777" w:rsidR="004A4FB0" w:rsidRPr="007048FB" w:rsidRDefault="004A4FB0">
            <w:pPr>
              <w:bidi/>
              <w:jc w:val="left"/>
              <w:rPr>
                <w:rFonts w:asciiTheme="majorBidi" w:hAnsiTheme="majorBidi" w:cstheme="majorBidi"/>
                <w:sz w:val="20"/>
              </w:rPr>
            </w:pPr>
            <w:r w:rsidRPr="007048FB">
              <w:rPr>
                <w:rFonts w:asciiTheme="majorBidi" w:hAnsiTheme="majorBidi" w:cstheme="majorBidi"/>
                <w:sz w:val="20"/>
                <w:rtl/>
              </w:rPr>
              <w:t>التعزيز المؤسسي</w:t>
            </w:r>
          </w:p>
        </w:tc>
        <w:tc>
          <w:tcPr>
            <w:tcW w:w="5759" w:type="dxa"/>
            <w:tcBorders>
              <w:top w:val="single" w:sz="4" w:space="0" w:color="auto"/>
              <w:left w:val="single" w:sz="4" w:space="0" w:color="auto"/>
              <w:bottom w:val="single" w:sz="4" w:space="0" w:color="auto"/>
              <w:right w:val="single" w:sz="4" w:space="0" w:color="auto"/>
            </w:tcBorders>
            <w:hideMark/>
          </w:tcPr>
          <w:p w14:paraId="4D1E7E77" w14:textId="77777777" w:rsidR="004A4FB0" w:rsidRPr="007048FB" w:rsidRDefault="004A4FB0" w:rsidP="00B12AC8">
            <w:pPr>
              <w:pStyle w:val="ListParagraph"/>
              <w:numPr>
                <w:ilvl w:val="0"/>
                <w:numId w:val="26"/>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يوافق على الصيغة المنقحة للتقارير النهائية</w:t>
            </w:r>
            <w:r w:rsidRPr="007048FB">
              <w:rPr>
                <w:rStyle w:val="FootnoteReference"/>
                <w:rFonts w:asciiTheme="majorBidi" w:hAnsiTheme="majorBidi" w:cstheme="majorBidi"/>
                <w:sz w:val="20"/>
                <w:szCs w:val="20"/>
                <w:lang w:bidi="ar-LB"/>
              </w:rPr>
              <w:footnoteReference w:id="5"/>
            </w:r>
            <w:r w:rsidR="00B12AC8">
              <w:rPr>
                <w:rFonts w:asciiTheme="majorBidi" w:hAnsiTheme="majorBidi" w:cstheme="majorBidi" w:hint="cs"/>
                <w:sz w:val="20"/>
                <w:szCs w:val="20"/>
                <w:rtl/>
                <w:lang w:bidi="ar-LB"/>
              </w:rPr>
              <w:t xml:space="preserve"> </w:t>
            </w:r>
            <w:r w:rsidRPr="007048FB">
              <w:rPr>
                <w:rFonts w:asciiTheme="majorBidi" w:hAnsiTheme="majorBidi" w:cstheme="majorBidi"/>
                <w:sz w:val="20"/>
                <w:szCs w:val="20"/>
                <w:rtl/>
                <w:lang w:bidi="ar-LB"/>
              </w:rPr>
              <w:t xml:space="preserve">وطلبات </w:t>
            </w:r>
            <w:r w:rsidR="00B12AC8">
              <w:rPr>
                <w:rFonts w:asciiTheme="majorBidi" w:hAnsiTheme="majorBidi" w:cstheme="majorBidi" w:hint="cs"/>
                <w:sz w:val="20"/>
                <w:szCs w:val="20"/>
                <w:rtl/>
                <w:lang w:bidi="ar-LB"/>
              </w:rPr>
              <w:t>ل</w:t>
            </w:r>
            <w:r w:rsidRPr="007048FB">
              <w:rPr>
                <w:rFonts w:asciiTheme="majorBidi" w:hAnsiTheme="majorBidi" w:cstheme="majorBidi"/>
                <w:sz w:val="20"/>
                <w:szCs w:val="20"/>
                <w:rtl/>
                <w:lang w:bidi="ar-LB"/>
              </w:rPr>
              <w:t xml:space="preserve">تمديد تمويل </w:t>
            </w:r>
            <w:r w:rsidR="00B12AC8">
              <w:rPr>
                <w:rFonts w:asciiTheme="majorBidi" w:hAnsiTheme="majorBidi" w:cstheme="majorBidi" w:hint="cs"/>
                <w:sz w:val="20"/>
                <w:szCs w:val="20"/>
                <w:rtl/>
                <w:lang w:bidi="ar-LB"/>
              </w:rPr>
              <w:t>التعزيز المؤسسي</w:t>
            </w:r>
            <w:r w:rsidRPr="007048FB">
              <w:rPr>
                <w:rFonts w:asciiTheme="majorBidi" w:hAnsiTheme="majorBidi" w:cstheme="majorBidi"/>
                <w:sz w:val="20"/>
                <w:szCs w:val="20"/>
                <w:rtl/>
                <w:lang w:bidi="ar-LB"/>
              </w:rPr>
              <w:t xml:space="preserve"> ومؤشرات الأداء المقابلة الواردة في </w:t>
            </w:r>
            <w:r w:rsidR="00B12AC8">
              <w:rPr>
                <w:rFonts w:asciiTheme="majorBidi" w:hAnsiTheme="majorBidi" w:cstheme="majorBidi" w:hint="cs"/>
                <w:sz w:val="20"/>
                <w:szCs w:val="20"/>
                <w:rtl/>
                <w:lang w:bidi="ar-LB"/>
              </w:rPr>
              <w:t>المرفق</w:t>
            </w:r>
            <w:r w:rsidRPr="007048FB">
              <w:rPr>
                <w:rFonts w:asciiTheme="majorBidi" w:hAnsiTheme="majorBidi" w:cstheme="majorBidi"/>
                <w:sz w:val="20"/>
                <w:szCs w:val="20"/>
                <w:rtl/>
                <w:lang w:bidi="ar-LB"/>
              </w:rPr>
              <w:t xml:space="preserve"> الثلاثين </w:t>
            </w:r>
            <w:r w:rsidR="00B12AC8">
              <w:rPr>
                <w:rFonts w:asciiTheme="majorBidi" w:hAnsiTheme="majorBidi" w:cstheme="majorBidi" w:hint="cs"/>
                <w:sz w:val="20"/>
                <w:szCs w:val="20"/>
                <w:rtl/>
                <w:lang w:bidi="ar-LB"/>
              </w:rPr>
              <w:t>ب</w:t>
            </w:r>
            <w:r w:rsidRPr="007048FB">
              <w:rPr>
                <w:rFonts w:asciiTheme="majorBidi" w:hAnsiTheme="majorBidi" w:cstheme="majorBidi"/>
                <w:sz w:val="20"/>
                <w:szCs w:val="20"/>
                <w:rtl/>
                <w:lang w:bidi="ar-LB"/>
              </w:rPr>
              <w:t>تقرير الاجتماع.</w:t>
            </w:r>
            <w:r w:rsidRPr="007048FB">
              <w:rPr>
                <w:rStyle w:val="FootnoteReference"/>
                <w:rFonts w:asciiTheme="majorBidi" w:hAnsiTheme="majorBidi" w:cstheme="majorBidi"/>
                <w:sz w:val="20"/>
                <w:szCs w:val="20"/>
                <w:lang w:bidi="ar-LB"/>
              </w:rPr>
              <w:footnoteReference w:id="6"/>
            </w:r>
            <w:r w:rsidRPr="007048FB">
              <w:rPr>
                <w:rFonts w:asciiTheme="majorBidi" w:hAnsiTheme="majorBidi" w:cstheme="majorBidi"/>
                <w:sz w:val="20"/>
                <w:szCs w:val="20"/>
                <w:rtl/>
                <w:lang w:bidi="ar-LB"/>
              </w:rPr>
              <w:t xml:space="preserve"> </w:t>
            </w:r>
          </w:p>
          <w:p w14:paraId="25E6724D" w14:textId="77777777" w:rsidR="004A4FB0" w:rsidRPr="007048FB" w:rsidRDefault="004A4FB0" w:rsidP="00C44B02">
            <w:pPr>
              <w:pStyle w:val="ListParagraph"/>
              <w:numPr>
                <w:ilvl w:val="0"/>
                <w:numId w:val="26"/>
              </w:numPr>
              <w:bidi/>
              <w:rPr>
                <w:rFonts w:asciiTheme="majorBidi" w:hAnsiTheme="majorBidi" w:cstheme="majorBidi"/>
                <w:sz w:val="20"/>
                <w:szCs w:val="20"/>
                <w:rtl/>
                <w:lang w:bidi="ar-LB"/>
              </w:rPr>
            </w:pPr>
            <w:r w:rsidRPr="007048FB">
              <w:rPr>
                <w:rFonts w:asciiTheme="majorBidi" w:hAnsiTheme="majorBidi" w:cstheme="majorBidi"/>
                <w:sz w:val="20"/>
                <w:szCs w:val="20"/>
                <w:rtl/>
                <w:lang w:bidi="ar-LB"/>
              </w:rPr>
              <w:t xml:space="preserve">يطلب من بلدان المادة 5، من خلال الوكالات الثنائية </w:t>
            </w:r>
            <w:r w:rsidR="00C44B02">
              <w:rPr>
                <w:rFonts w:asciiTheme="majorBidi" w:hAnsiTheme="majorBidi" w:cstheme="majorBidi" w:hint="cs"/>
                <w:sz w:val="20"/>
                <w:szCs w:val="20"/>
                <w:rtl/>
                <w:lang w:bidi="ar-LB"/>
              </w:rPr>
              <w:t>والمنفذة</w:t>
            </w:r>
            <w:r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أن تستخدم</w:t>
            </w:r>
            <w:r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الصيغة</w:t>
            </w:r>
            <w:r w:rsidRPr="007048FB">
              <w:rPr>
                <w:rFonts w:asciiTheme="majorBidi" w:hAnsiTheme="majorBidi" w:cstheme="majorBidi"/>
                <w:sz w:val="20"/>
                <w:szCs w:val="20"/>
                <w:rtl/>
                <w:lang w:bidi="ar-LB"/>
              </w:rPr>
              <w:t xml:space="preserve"> المنقح</w:t>
            </w:r>
            <w:r w:rsidR="00C44B02">
              <w:rPr>
                <w:rFonts w:asciiTheme="majorBidi" w:hAnsiTheme="majorBidi" w:cstheme="majorBidi" w:hint="cs"/>
                <w:sz w:val="20"/>
                <w:szCs w:val="20"/>
                <w:rtl/>
                <w:lang w:bidi="ar-LB"/>
              </w:rPr>
              <w:t>ة</w:t>
            </w:r>
            <w:r w:rsidRPr="007048FB">
              <w:rPr>
                <w:rFonts w:asciiTheme="majorBidi" w:hAnsiTheme="majorBidi" w:cstheme="majorBidi"/>
                <w:sz w:val="20"/>
                <w:szCs w:val="20"/>
                <w:rtl/>
                <w:lang w:bidi="ar-LB"/>
              </w:rPr>
              <w:t xml:space="preserve"> لجميع طلبات تجديد </w:t>
            </w:r>
            <w:r w:rsidR="00C44B02">
              <w:rPr>
                <w:rFonts w:asciiTheme="majorBidi" w:hAnsiTheme="majorBidi" w:cstheme="majorBidi" w:hint="cs"/>
                <w:sz w:val="20"/>
                <w:szCs w:val="20"/>
                <w:rtl/>
                <w:lang w:bidi="ar-LB"/>
              </w:rPr>
              <w:t xml:space="preserve">التعزيز المؤسسي </w:t>
            </w:r>
            <w:r w:rsidRPr="007048FB">
              <w:rPr>
                <w:rFonts w:asciiTheme="majorBidi" w:hAnsiTheme="majorBidi" w:cstheme="majorBidi"/>
                <w:sz w:val="20"/>
                <w:szCs w:val="20"/>
                <w:rtl/>
                <w:lang w:bidi="ar-LB"/>
              </w:rPr>
              <w:t xml:space="preserve">اعتبارًا من الاجتماع الأول للجنة التنفيذية في عام 2023، أي الاجتماع </w:t>
            </w:r>
            <w:r w:rsidRPr="00C44B02">
              <w:rPr>
                <w:rFonts w:asciiTheme="majorBidi" w:hAnsiTheme="majorBidi" w:cstheme="majorBidi"/>
                <w:sz w:val="20"/>
                <w:szCs w:val="20"/>
                <w:rtl/>
                <w:lang w:bidi="ar-LB"/>
              </w:rPr>
              <w:t>الثاني والتسعين</w:t>
            </w:r>
            <w:r w:rsidRPr="007048FB">
              <w:rPr>
                <w:rFonts w:asciiTheme="majorBidi" w:hAnsiTheme="majorBidi" w:cstheme="majorBidi"/>
                <w:sz w:val="20"/>
                <w:szCs w:val="20"/>
                <w:vertAlign w:val="superscript"/>
                <w:rtl/>
                <w:lang w:bidi="ar-LB"/>
              </w:rPr>
              <w:t xml:space="preserve"> </w:t>
            </w:r>
            <w:r w:rsidRPr="007048FB">
              <w:rPr>
                <w:rFonts w:asciiTheme="majorBidi" w:hAnsiTheme="majorBidi" w:cstheme="majorBidi"/>
                <w:sz w:val="20"/>
                <w:szCs w:val="20"/>
                <w:rtl/>
                <w:lang w:bidi="ar-LB"/>
              </w:rPr>
              <w:t>.</w:t>
            </w:r>
          </w:p>
          <w:p w14:paraId="14BBAA00" w14:textId="77777777" w:rsidR="004A4FB0" w:rsidRPr="007048FB" w:rsidRDefault="004A4FB0" w:rsidP="003F2F38">
            <w:pPr>
              <w:pStyle w:val="ListParagraph"/>
              <w:numPr>
                <w:ilvl w:val="0"/>
                <w:numId w:val="26"/>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 xml:space="preserve">يوافق على جميع </w:t>
            </w:r>
            <w:r w:rsidR="00C44B02">
              <w:rPr>
                <w:rFonts w:asciiTheme="majorBidi" w:hAnsiTheme="majorBidi" w:cstheme="majorBidi"/>
                <w:sz w:val="20"/>
                <w:szCs w:val="20"/>
                <w:rtl/>
                <w:lang w:bidi="ar-LB"/>
              </w:rPr>
              <w:t>مشر</w:t>
            </w:r>
            <w:r w:rsidR="00C44B02">
              <w:rPr>
                <w:rFonts w:asciiTheme="majorBidi" w:hAnsiTheme="majorBidi" w:cstheme="majorBidi" w:hint="cs"/>
                <w:sz w:val="20"/>
                <w:szCs w:val="20"/>
                <w:rtl/>
                <w:lang w:bidi="ar-LB"/>
              </w:rPr>
              <w:t>و</w:t>
            </w:r>
            <w:r w:rsidRPr="007048FB">
              <w:rPr>
                <w:rFonts w:asciiTheme="majorBidi" w:hAnsiTheme="majorBidi" w:cstheme="majorBidi"/>
                <w:sz w:val="20"/>
                <w:szCs w:val="20"/>
                <w:rtl/>
                <w:lang w:bidi="ar-LB"/>
              </w:rPr>
              <w:t>ع</w:t>
            </w:r>
            <w:r w:rsidR="00C44B02">
              <w:rPr>
                <w:rFonts w:asciiTheme="majorBidi" w:hAnsiTheme="majorBidi" w:cstheme="majorBidi" w:hint="cs"/>
                <w:sz w:val="20"/>
                <w:szCs w:val="20"/>
                <w:rtl/>
                <w:lang w:bidi="ar-LB"/>
              </w:rPr>
              <w:t>ات</w:t>
            </w:r>
            <w:r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تجديد التعزيز المؤسسي</w:t>
            </w:r>
            <w:r w:rsidRPr="007048FB">
              <w:rPr>
                <w:rFonts w:asciiTheme="majorBidi" w:hAnsiTheme="majorBidi" w:cstheme="majorBidi"/>
                <w:sz w:val="20"/>
                <w:szCs w:val="20"/>
                <w:rtl/>
                <w:lang w:bidi="ar-LB"/>
              </w:rPr>
              <w:t xml:space="preserve"> بمستوى أعلى بنسبة 38 في </w:t>
            </w:r>
            <w:r w:rsidRPr="007048FB">
              <w:rPr>
                <w:rFonts w:asciiTheme="majorBidi" w:hAnsiTheme="majorBidi" w:cstheme="majorBidi"/>
                <w:sz w:val="20"/>
                <w:szCs w:val="20"/>
                <w:rtl/>
                <w:lang w:bidi="ar-LB"/>
              </w:rPr>
              <w:lastRenderedPageBreak/>
              <w:t>المائة من المستوى المتفق عليه في الاجتماع الرابع والسبعين</w:t>
            </w:r>
            <w:r w:rsidR="00C44B02">
              <w:rPr>
                <w:rFonts w:asciiTheme="majorBidi" w:hAnsiTheme="majorBidi" w:cstheme="majorBidi" w:hint="cs"/>
                <w:sz w:val="20"/>
                <w:szCs w:val="20"/>
                <w:rtl/>
                <w:lang w:bidi="ar-LB"/>
              </w:rPr>
              <w:t>،</w:t>
            </w:r>
            <w:r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ب</w:t>
            </w:r>
            <w:r w:rsidRPr="007048FB">
              <w:rPr>
                <w:rFonts w:asciiTheme="majorBidi" w:hAnsiTheme="majorBidi" w:cstheme="majorBidi"/>
                <w:sz w:val="20"/>
                <w:szCs w:val="20"/>
                <w:rtl/>
                <w:lang w:bidi="ar-LB"/>
              </w:rPr>
              <w:t xml:space="preserve">حد أدنى لتمويل </w:t>
            </w:r>
            <w:r w:rsidR="00C44B02">
              <w:rPr>
                <w:rFonts w:asciiTheme="majorBidi" w:hAnsiTheme="majorBidi" w:cstheme="majorBidi" w:hint="cs"/>
                <w:sz w:val="20"/>
                <w:szCs w:val="20"/>
                <w:rtl/>
                <w:lang w:bidi="ar-LB"/>
              </w:rPr>
              <w:t>التعزيز المؤسسي</w:t>
            </w:r>
            <w:r w:rsidR="00C44B02"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قدره</w:t>
            </w:r>
            <w:r w:rsidRPr="007048FB">
              <w:rPr>
                <w:rFonts w:asciiTheme="majorBidi" w:hAnsiTheme="majorBidi" w:cstheme="majorBidi"/>
                <w:sz w:val="20"/>
                <w:szCs w:val="20"/>
                <w:rtl/>
                <w:lang w:bidi="ar-LB"/>
              </w:rPr>
              <w:t xml:space="preserve"> </w:t>
            </w:r>
            <w:r w:rsidR="00C44B02">
              <w:rPr>
                <w:rFonts w:asciiTheme="majorBidi" w:hAnsiTheme="majorBidi" w:cstheme="majorBidi" w:hint="cs"/>
                <w:sz w:val="20"/>
                <w:szCs w:val="20"/>
                <w:rtl/>
                <w:lang w:bidi="ar-LB"/>
              </w:rPr>
              <w:t>60,000</w:t>
            </w:r>
            <w:r w:rsidRPr="007048FB">
              <w:rPr>
                <w:rFonts w:asciiTheme="majorBidi" w:hAnsiTheme="majorBidi" w:cstheme="majorBidi"/>
                <w:sz w:val="20"/>
                <w:szCs w:val="20"/>
                <w:rtl/>
                <w:lang w:bidi="ar-LB"/>
              </w:rPr>
              <w:t xml:space="preserve"> دولار</w:t>
            </w:r>
            <w:r w:rsidR="00C44B02">
              <w:rPr>
                <w:rFonts w:asciiTheme="majorBidi" w:hAnsiTheme="majorBidi" w:cstheme="majorBidi" w:hint="cs"/>
                <w:sz w:val="20"/>
                <w:szCs w:val="20"/>
                <w:rtl/>
                <w:lang w:bidi="ar-LB"/>
              </w:rPr>
              <w:t>ا</w:t>
            </w:r>
            <w:r w:rsidRPr="007048FB">
              <w:rPr>
                <w:rFonts w:asciiTheme="majorBidi" w:hAnsiTheme="majorBidi" w:cstheme="majorBidi"/>
                <w:sz w:val="20"/>
                <w:szCs w:val="20"/>
                <w:rtl/>
                <w:lang w:bidi="ar-LB"/>
              </w:rPr>
              <w:t xml:space="preserve"> أمريكي</w:t>
            </w:r>
            <w:r w:rsidR="00C44B02">
              <w:rPr>
                <w:rFonts w:asciiTheme="majorBidi" w:hAnsiTheme="majorBidi" w:cstheme="majorBidi" w:hint="cs"/>
                <w:sz w:val="20"/>
                <w:szCs w:val="20"/>
                <w:rtl/>
                <w:lang w:bidi="ar-LB"/>
              </w:rPr>
              <w:t>ا</w:t>
            </w:r>
            <w:r w:rsidRPr="007048FB">
              <w:rPr>
                <w:rFonts w:asciiTheme="majorBidi" w:hAnsiTheme="majorBidi" w:cstheme="majorBidi"/>
                <w:sz w:val="20"/>
                <w:szCs w:val="20"/>
                <w:rtl/>
                <w:lang w:bidi="ar-LB"/>
              </w:rPr>
              <w:t xml:space="preserve"> سنويًا، مع مراعاة الأنشطة التي يتعين على بلدان المادة 5 </w:t>
            </w:r>
            <w:r w:rsidR="003F2F38">
              <w:rPr>
                <w:rFonts w:asciiTheme="majorBidi" w:hAnsiTheme="majorBidi" w:cstheme="majorBidi" w:hint="cs"/>
                <w:sz w:val="20"/>
                <w:szCs w:val="20"/>
                <w:rtl/>
                <w:lang w:bidi="ar-LB"/>
              </w:rPr>
              <w:t>تنفيذها</w:t>
            </w:r>
            <w:r w:rsidRPr="007048FB">
              <w:rPr>
                <w:rFonts w:asciiTheme="majorBidi" w:hAnsiTheme="majorBidi" w:cstheme="majorBidi"/>
                <w:sz w:val="20"/>
                <w:szCs w:val="20"/>
                <w:rtl/>
                <w:lang w:bidi="ar-LB"/>
              </w:rPr>
              <w:t xml:space="preserve"> لبدء تنفيذ تعديل كيغالي </w:t>
            </w:r>
            <w:r w:rsidR="003F2F38">
              <w:rPr>
                <w:rFonts w:asciiTheme="majorBidi" w:hAnsiTheme="majorBidi" w:cstheme="majorBidi" w:hint="cs"/>
                <w:sz w:val="20"/>
                <w:szCs w:val="20"/>
                <w:rtl/>
                <w:lang w:bidi="ar-LB"/>
              </w:rPr>
              <w:t>واستيفاء</w:t>
            </w:r>
            <w:r w:rsidRPr="007048FB">
              <w:rPr>
                <w:rFonts w:asciiTheme="majorBidi" w:hAnsiTheme="majorBidi" w:cstheme="majorBidi"/>
                <w:sz w:val="20"/>
                <w:szCs w:val="20"/>
                <w:rtl/>
                <w:lang w:bidi="ar-LB"/>
              </w:rPr>
              <w:t xml:space="preserve"> تدابير الرقابة الأولى </w:t>
            </w:r>
            <w:r w:rsidR="003F2F38">
              <w:rPr>
                <w:rFonts w:asciiTheme="majorBidi" w:hAnsiTheme="majorBidi" w:cstheme="majorBidi" w:hint="cs"/>
                <w:sz w:val="20"/>
                <w:szCs w:val="20"/>
                <w:rtl/>
                <w:lang w:bidi="ar-LB"/>
              </w:rPr>
              <w:t>للتخفيض</w:t>
            </w:r>
            <w:r w:rsidRPr="007048FB">
              <w:rPr>
                <w:rFonts w:asciiTheme="majorBidi" w:hAnsiTheme="majorBidi" w:cstheme="majorBidi"/>
                <w:sz w:val="20"/>
                <w:szCs w:val="20"/>
                <w:rtl/>
                <w:lang w:bidi="ar-LB"/>
              </w:rPr>
              <w:t xml:space="preserve"> التدريجي </w:t>
            </w:r>
            <w:r w:rsidR="003F2F38">
              <w:rPr>
                <w:rFonts w:asciiTheme="majorBidi" w:hAnsiTheme="majorBidi" w:cstheme="majorBidi" w:hint="cs"/>
                <w:sz w:val="20"/>
                <w:szCs w:val="20"/>
                <w:rtl/>
                <w:lang w:bidi="ar-LB"/>
              </w:rPr>
              <w:t>للمواد</w:t>
            </w:r>
            <w:r w:rsidRPr="007048FB">
              <w:rPr>
                <w:rFonts w:asciiTheme="majorBidi" w:hAnsiTheme="majorBidi" w:cstheme="majorBidi"/>
                <w:sz w:val="20"/>
                <w:szCs w:val="20"/>
                <w:rtl/>
                <w:lang w:bidi="ar-LB"/>
              </w:rPr>
              <w:t xml:space="preserve"> الهيدروفلوروكربون</w:t>
            </w:r>
            <w:r w:rsidR="003F2F38">
              <w:rPr>
                <w:rFonts w:asciiTheme="majorBidi" w:hAnsiTheme="majorBidi" w:cstheme="majorBidi" w:hint="cs"/>
                <w:sz w:val="20"/>
                <w:szCs w:val="20"/>
                <w:rtl/>
                <w:lang w:bidi="ar-LB"/>
              </w:rPr>
              <w:t>ية</w:t>
            </w:r>
            <w:r w:rsidRPr="007048FB">
              <w:rPr>
                <w:rFonts w:asciiTheme="majorBidi" w:hAnsiTheme="majorBidi" w:cstheme="majorBidi"/>
                <w:sz w:val="20"/>
                <w:szCs w:val="20"/>
                <w:rtl/>
                <w:lang w:bidi="ar-LB"/>
              </w:rPr>
              <w:t xml:space="preserve"> خلال الفترة 2022-2030، مع الاستمرار في تنفيذ خطط إدارة </w:t>
            </w:r>
            <w:r w:rsidR="003F2F38">
              <w:rPr>
                <w:rFonts w:asciiTheme="majorBidi" w:hAnsiTheme="majorBidi" w:cstheme="majorBidi" w:hint="cs"/>
                <w:sz w:val="20"/>
                <w:szCs w:val="20"/>
                <w:rtl/>
                <w:lang w:bidi="ar-LB"/>
              </w:rPr>
              <w:t>إزالة المواد</w:t>
            </w:r>
            <w:r w:rsidRPr="007048FB">
              <w:rPr>
                <w:rFonts w:asciiTheme="majorBidi" w:hAnsiTheme="majorBidi" w:cstheme="majorBidi"/>
                <w:sz w:val="20"/>
                <w:szCs w:val="20"/>
                <w:rtl/>
                <w:lang w:bidi="ar-LB"/>
              </w:rPr>
              <w:t xml:space="preserve"> </w:t>
            </w:r>
            <w:r w:rsidR="003F2F38">
              <w:rPr>
                <w:rFonts w:asciiTheme="majorBidi" w:hAnsiTheme="majorBidi" w:cstheme="majorBidi"/>
                <w:sz w:val="20"/>
                <w:szCs w:val="20"/>
                <w:rtl/>
                <w:lang w:bidi="ar-LB"/>
              </w:rPr>
              <w:t>الهيدروكلوروفلوروكربون</w:t>
            </w:r>
            <w:r w:rsidR="003F2F38">
              <w:rPr>
                <w:rFonts w:asciiTheme="majorBidi" w:hAnsiTheme="majorBidi" w:cstheme="majorBidi" w:hint="cs"/>
                <w:sz w:val="20"/>
                <w:szCs w:val="20"/>
                <w:rtl/>
                <w:lang w:bidi="ar-LB"/>
              </w:rPr>
              <w:t>ية</w:t>
            </w:r>
            <w:r w:rsidRPr="007048FB">
              <w:rPr>
                <w:rFonts w:asciiTheme="majorBidi" w:hAnsiTheme="majorBidi" w:cstheme="majorBidi"/>
                <w:sz w:val="20"/>
                <w:szCs w:val="20"/>
                <w:rtl/>
                <w:lang w:bidi="ar-LB"/>
              </w:rPr>
              <w:t>.</w:t>
            </w:r>
          </w:p>
        </w:tc>
      </w:tr>
      <w:tr w:rsidR="004A4FB0" w:rsidRPr="007048FB" w14:paraId="1C8385E0"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7AF1FD72"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lastRenderedPageBreak/>
              <w:t>92/6</w:t>
            </w:r>
          </w:p>
        </w:tc>
        <w:tc>
          <w:tcPr>
            <w:tcW w:w="1264" w:type="dxa"/>
            <w:tcBorders>
              <w:top w:val="single" w:sz="4" w:space="0" w:color="auto"/>
              <w:left w:val="single" w:sz="4" w:space="0" w:color="auto"/>
              <w:bottom w:val="single" w:sz="4" w:space="0" w:color="auto"/>
              <w:right w:val="single" w:sz="4" w:space="0" w:color="auto"/>
            </w:tcBorders>
            <w:hideMark/>
          </w:tcPr>
          <w:p w14:paraId="3094FFD1" w14:textId="77777777" w:rsidR="004A4FB0" w:rsidRPr="007048FB" w:rsidRDefault="008A1977">
            <w:pPr>
              <w:bidi/>
              <w:jc w:val="center"/>
              <w:rPr>
                <w:rFonts w:asciiTheme="majorBidi" w:hAnsiTheme="majorBidi" w:cstheme="majorBidi"/>
                <w:sz w:val="20"/>
              </w:rPr>
            </w:pPr>
            <w:r>
              <w:rPr>
                <w:rFonts w:asciiTheme="majorBidi" w:hAnsiTheme="majorBidi" w:cstheme="majorBidi"/>
                <w:sz w:val="20"/>
                <w:rtl/>
              </w:rPr>
              <w:t>يوني</w:t>
            </w:r>
            <w:r>
              <w:rPr>
                <w:rFonts w:asciiTheme="majorBidi" w:hAnsiTheme="majorBidi" w:cstheme="majorBidi" w:hint="cs"/>
                <w:sz w:val="20"/>
                <w:rtl/>
              </w:rPr>
              <w:t>ه/ حزيران</w:t>
            </w:r>
            <w:r w:rsidR="004A4FB0" w:rsidRPr="007048FB">
              <w:rPr>
                <w:rFonts w:asciiTheme="majorBidi" w:hAnsiTheme="majorBidi" w:cstheme="majorBidi"/>
                <w:sz w:val="20"/>
                <w:rtl/>
              </w:rPr>
              <w:t xml:space="preserve"> 2023</w:t>
            </w:r>
          </w:p>
        </w:tc>
        <w:tc>
          <w:tcPr>
            <w:tcW w:w="1418" w:type="dxa"/>
            <w:tcBorders>
              <w:top w:val="single" w:sz="4" w:space="0" w:color="auto"/>
              <w:left w:val="single" w:sz="4" w:space="0" w:color="auto"/>
              <w:bottom w:val="single" w:sz="4" w:space="0" w:color="auto"/>
              <w:right w:val="single" w:sz="4" w:space="0" w:color="auto"/>
            </w:tcBorders>
            <w:hideMark/>
          </w:tcPr>
          <w:p w14:paraId="5F26C313" w14:textId="77777777" w:rsidR="004A4FB0" w:rsidRPr="007048FB" w:rsidRDefault="00F247E1" w:rsidP="00F247E1">
            <w:pPr>
              <w:bidi/>
              <w:jc w:val="left"/>
              <w:rPr>
                <w:rFonts w:asciiTheme="majorBidi" w:hAnsiTheme="majorBidi" w:cstheme="majorBidi"/>
                <w:sz w:val="20"/>
              </w:rPr>
            </w:pPr>
            <w:r>
              <w:rPr>
                <w:rFonts w:asciiTheme="majorBidi" w:hAnsiTheme="majorBidi" w:cstheme="majorBidi" w:hint="cs"/>
                <w:sz w:val="20"/>
                <w:rtl/>
              </w:rPr>
              <w:t>ال</w:t>
            </w:r>
            <w:r w:rsidR="009E4A00" w:rsidRPr="007048FB">
              <w:rPr>
                <w:rFonts w:asciiTheme="majorBidi" w:hAnsiTheme="majorBidi" w:cstheme="majorBidi"/>
                <w:sz w:val="20"/>
                <w:rtl/>
              </w:rPr>
              <w:t>متطلبات</w:t>
            </w:r>
            <w:r>
              <w:rPr>
                <w:rFonts w:asciiTheme="majorBidi" w:hAnsiTheme="majorBidi" w:cstheme="majorBidi" w:hint="cs"/>
                <w:sz w:val="20"/>
                <w:rtl/>
              </w:rPr>
              <w:t xml:space="preserve"> ال</w:t>
            </w:r>
            <w:r w:rsidRPr="007048FB">
              <w:rPr>
                <w:rFonts w:asciiTheme="majorBidi" w:hAnsiTheme="majorBidi" w:cstheme="majorBidi"/>
                <w:sz w:val="20"/>
                <w:rtl/>
              </w:rPr>
              <w:t>متبقية</w:t>
            </w:r>
            <w:r w:rsidR="009E4A00" w:rsidRPr="007048FB">
              <w:rPr>
                <w:rFonts w:asciiTheme="majorBidi" w:hAnsiTheme="majorBidi" w:cstheme="majorBidi"/>
                <w:sz w:val="20"/>
                <w:rtl/>
              </w:rPr>
              <w:t xml:space="preserve"> </w:t>
            </w:r>
            <w:r>
              <w:rPr>
                <w:rFonts w:asciiTheme="majorBidi" w:hAnsiTheme="majorBidi" w:cstheme="majorBidi" w:hint="cs"/>
                <w:sz w:val="20"/>
                <w:rtl/>
              </w:rPr>
              <w:t>ل</w:t>
            </w:r>
            <w:r w:rsidR="009E4A00" w:rsidRPr="007048FB">
              <w:rPr>
                <w:rFonts w:asciiTheme="majorBidi" w:hAnsiTheme="majorBidi" w:cstheme="majorBidi"/>
                <w:sz w:val="20"/>
                <w:rtl/>
              </w:rPr>
              <w:t xml:space="preserve">إعداد تقارير </w:t>
            </w:r>
            <w:r w:rsidR="009E4A00">
              <w:rPr>
                <w:rFonts w:asciiTheme="majorBidi" w:hAnsiTheme="majorBidi" w:cstheme="majorBidi" w:hint="cs"/>
                <w:sz w:val="20"/>
                <w:rtl/>
              </w:rPr>
              <w:t>عن</w:t>
            </w:r>
            <w:r w:rsidR="009E4A00" w:rsidRPr="007048FB">
              <w:rPr>
                <w:rFonts w:asciiTheme="majorBidi" w:hAnsiTheme="majorBidi" w:cstheme="majorBidi"/>
                <w:sz w:val="20"/>
                <w:rtl/>
              </w:rPr>
              <w:t xml:space="preserve"> الأنشطة التمكينية</w:t>
            </w:r>
          </w:p>
        </w:tc>
        <w:tc>
          <w:tcPr>
            <w:tcW w:w="5759" w:type="dxa"/>
            <w:tcBorders>
              <w:top w:val="single" w:sz="4" w:space="0" w:color="auto"/>
              <w:left w:val="single" w:sz="4" w:space="0" w:color="auto"/>
              <w:bottom w:val="single" w:sz="4" w:space="0" w:color="auto"/>
              <w:right w:val="single" w:sz="4" w:space="0" w:color="auto"/>
            </w:tcBorders>
            <w:hideMark/>
          </w:tcPr>
          <w:p w14:paraId="6D169B0C" w14:textId="77777777" w:rsidR="004A4FB0" w:rsidRPr="007048FB" w:rsidRDefault="004A4FB0" w:rsidP="00F247E1">
            <w:pPr>
              <w:pStyle w:val="ListParagraph"/>
              <w:numPr>
                <w:ilvl w:val="0"/>
                <w:numId w:val="27"/>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 xml:space="preserve">يطلب من بلدان المادة 5 والوكالات الثنائية والمنفذة التي لديها متطلبات </w:t>
            </w:r>
            <w:r w:rsidR="00F247E1">
              <w:rPr>
                <w:rFonts w:asciiTheme="majorBidi" w:hAnsiTheme="majorBidi" w:cstheme="majorBidi" w:hint="cs"/>
                <w:sz w:val="20"/>
                <w:szCs w:val="20"/>
                <w:rtl/>
                <w:lang w:bidi="ar-LB"/>
              </w:rPr>
              <w:t>متبقية ل</w:t>
            </w:r>
            <w:r w:rsidRPr="007048FB">
              <w:rPr>
                <w:rFonts w:asciiTheme="majorBidi" w:hAnsiTheme="majorBidi" w:cstheme="majorBidi"/>
                <w:sz w:val="20"/>
                <w:szCs w:val="20"/>
                <w:rtl/>
                <w:lang w:bidi="ar-LB"/>
              </w:rPr>
              <w:t xml:space="preserve">إعداد تقارير </w:t>
            </w:r>
            <w:r w:rsidR="00897C15">
              <w:rPr>
                <w:rFonts w:asciiTheme="majorBidi" w:hAnsiTheme="majorBidi" w:cstheme="majorBidi" w:hint="cs"/>
                <w:sz w:val="20"/>
                <w:szCs w:val="20"/>
                <w:rtl/>
                <w:lang w:bidi="ar-LB"/>
              </w:rPr>
              <w:t>عن</w:t>
            </w:r>
            <w:r w:rsidRPr="007048FB">
              <w:rPr>
                <w:rFonts w:asciiTheme="majorBidi" w:hAnsiTheme="majorBidi" w:cstheme="majorBidi"/>
                <w:sz w:val="20"/>
                <w:szCs w:val="20"/>
                <w:rtl/>
                <w:lang w:bidi="ar-LB"/>
              </w:rPr>
              <w:t xml:space="preserve"> الأنشطة التمكينية</w:t>
            </w:r>
            <w:r w:rsidR="00A15CD9">
              <w:rPr>
                <w:rFonts w:asciiTheme="majorBidi" w:hAnsiTheme="majorBidi" w:cstheme="majorBidi" w:hint="cs"/>
                <w:sz w:val="20"/>
                <w:szCs w:val="20"/>
                <w:rtl/>
                <w:lang w:bidi="ar-LB"/>
              </w:rPr>
              <w:t xml:space="preserve"> لاستيفائها</w:t>
            </w:r>
            <w:r w:rsidRPr="007048FB">
              <w:rPr>
                <w:rFonts w:asciiTheme="majorBidi" w:hAnsiTheme="majorBidi" w:cstheme="majorBidi"/>
                <w:sz w:val="20"/>
                <w:szCs w:val="20"/>
                <w:rtl/>
                <w:lang w:bidi="ar-LB"/>
              </w:rPr>
              <w:t xml:space="preserve">، أن تدرج معلومات عن المكونات المتعلقة بكفاءة الطاقة </w:t>
            </w:r>
            <w:r w:rsidR="00B6432D">
              <w:rPr>
                <w:rFonts w:asciiTheme="majorBidi" w:hAnsiTheme="majorBidi" w:cstheme="majorBidi" w:hint="cs"/>
                <w:sz w:val="20"/>
                <w:szCs w:val="20"/>
                <w:rtl/>
                <w:lang w:bidi="ar-LB"/>
              </w:rPr>
              <w:t>و</w:t>
            </w:r>
            <w:r w:rsidR="00D81468">
              <w:rPr>
                <w:rFonts w:asciiTheme="majorBidi" w:hAnsiTheme="majorBidi" w:cstheme="majorBidi" w:hint="cs"/>
                <w:sz w:val="20"/>
                <w:szCs w:val="20"/>
                <w:rtl/>
                <w:lang w:bidi="ar-LB"/>
              </w:rPr>
              <w:t xml:space="preserve">تعميم </w:t>
            </w:r>
            <w:r w:rsidR="00B6432D">
              <w:rPr>
                <w:rFonts w:asciiTheme="majorBidi" w:hAnsiTheme="majorBidi" w:cstheme="majorBidi" w:hint="cs"/>
                <w:sz w:val="20"/>
                <w:szCs w:val="20"/>
                <w:rtl/>
                <w:lang w:bidi="ar-LB"/>
              </w:rPr>
              <w:t>مراعاة المنظور الجنساني</w:t>
            </w:r>
            <w:r w:rsidRPr="007048FB">
              <w:rPr>
                <w:rFonts w:asciiTheme="majorBidi" w:hAnsiTheme="majorBidi" w:cstheme="majorBidi"/>
                <w:sz w:val="20"/>
                <w:szCs w:val="20"/>
                <w:rtl/>
                <w:lang w:bidi="ar-LB"/>
              </w:rPr>
              <w:t>.</w:t>
            </w:r>
          </w:p>
          <w:p w14:paraId="174711D3" w14:textId="77777777" w:rsidR="004A4FB0" w:rsidRPr="007048FB" w:rsidRDefault="004A4FB0" w:rsidP="00D81468">
            <w:pPr>
              <w:pStyle w:val="ListParagraph"/>
              <w:numPr>
                <w:ilvl w:val="0"/>
                <w:numId w:val="27"/>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يطلب من كبير</w:t>
            </w:r>
            <w:r w:rsidR="00D81468">
              <w:rPr>
                <w:rFonts w:asciiTheme="majorBidi" w:hAnsiTheme="majorBidi" w:cstheme="majorBidi" w:hint="cs"/>
                <w:sz w:val="20"/>
                <w:szCs w:val="20"/>
                <w:rtl/>
                <w:lang w:bidi="ar-LB"/>
              </w:rPr>
              <w:t>ة</w:t>
            </w:r>
            <w:r w:rsidRPr="007048FB">
              <w:rPr>
                <w:rFonts w:asciiTheme="majorBidi" w:hAnsiTheme="majorBidi" w:cstheme="majorBidi"/>
                <w:sz w:val="20"/>
                <w:szCs w:val="20"/>
                <w:rtl/>
                <w:lang w:bidi="ar-LB"/>
              </w:rPr>
              <w:t xml:space="preserve"> مسؤولي الرصد والتقييم </w:t>
            </w:r>
            <w:r w:rsidR="00D81468">
              <w:rPr>
                <w:rFonts w:asciiTheme="majorBidi" w:hAnsiTheme="majorBidi" w:cstheme="majorBidi" w:hint="cs"/>
                <w:sz w:val="20"/>
                <w:szCs w:val="20"/>
                <w:rtl/>
                <w:lang w:bidi="ar-LB"/>
              </w:rPr>
              <w:t xml:space="preserve">أن تتابع </w:t>
            </w:r>
            <w:r w:rsidRPr="007048FB">
              <w:rPr>
                <w:rFonts w:asciiTheme="majorBidi" w:hAnsiTheme="majorBidi" w:cstheme="majorBidi"/>
                <w:sz w:val="20"/>
                <w:szCs w:val="20"/>
                <w:rtl/>
                <w:lang w:bidi="ar-LB"/>
              </w:rPr>
              <w:t xml:space="preserve">التنفيذ </w:t>
            </w:r>
            <w:r w:rsidR="00D81468">
              <w:rPr>
                <w:rFonts w:asciiTheme="majorBidi" w:hAnsiTheme="majorBidi" w:cstheme="majorBidi"/>
                <w:sz w:val="20"/>
                <w:szCs w:val="20"/>
                <w:rtl/>
                <w:lang w:bidi="ar-LB"/>
              </w:rPr>
              <w:t>وتقد</w:t>
            </w:r>
            <w:r w:rsidRPr="007048FB">
              <w:rPr>
                <w:rFonts w:asciiTheme="majorBidi" w:hAnsiTheme="majorBidi" w:cstheme="majorBidi"/>
                <w:sz w:val="20"/>
                <w:szCs w:val="20"/>
                <w:rtl/>
                <w:lang w:bidi="ar-LB"/>
              </w:rPr>
              <w:t>م تقرير</w:t>
            </w:r>
            <w:r w:rsidR="00D81468">
              <w:rPr>
                <w:rFonts w:asciiTheme="majorBidi" w:hAnsiTheme="majorBidi" w:cstheme="majorBidi" w:hint="cs"/>
                <w:sz w:val="20"/>
                <w:szCs w:val="20"/>
                <w:rtl/>
                <w:lang w:bidi="ar-LB"/>
              </w:rPr>
              <w:t>ا</w:t>
            </w:r>
            <w:r w:rsidRPr="007048FB">
              <w:rPr>
                <w:rFonts w:asciiTheme="majorBidi" w:hAnsiTheme="majorBidi" w:cstheme="majorBidi"/>
                <w:sz w:val="20"/>
                <w:szCs w:val="20"/>
                <w:rtl/>
                <w:lang w:bidi="ar-LB"/>
              </w:rPr>
              <w:t xml:space="preserve"> عنه في الاجتماع </w:t>
            </w:r>
            <w:r w:rsidRPr="00D81468">
              <w:rPr>
                <w:rFonts w:asciiTheme="majorBidi" w:hAnsiTheme="majorBidi" w:cstheme="majorBidi"/>
                <w:sz w:val="20"/>
                <w:szCs w:val="20"/>
                <w:rtl/>
                <w:lang w:bidi="ar-LB"/>
              </w:rPr>
              <w:t>الخامس والتسعين</w:t>
            </w:r>
            <w:r w:rsidRPr="007048FB">
              <w:rPr>
                <w:rFonts w:asciiTheme="majorBidi" w:hAnsiTheme="majorBidi" w:cstheme="majorBidi"/>
                <w:sz w:val="20"/>
                <w:szCs w:val="20"/>
                <w:rtl/>
                <w:lang w:bidi="ar-LB"/>
              </w:rPr>
              <w:t>.</w:t>
            </w:r>
          </w:p>
        </w:tc>
      </w:tr>
      <w:tr w:rsidR="004A4FB0" w:rsidRPr="007048FB" w14:paraId="001CD208"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7CB39B04"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93/8</w:t>
            </w:r>
          </w:p>
        </w:tc>
        <w:tc>
          <w:tcPr>
            <w:tcW w:w="1264" w:type="dxa"/>
            <w:tcBorders>
              <w:top w:val="single" w:sz="4" w:space="0" w:color="auto"/>
              <w:left w:val="single" w:sz="4" w:space="0" w:color="auto"/>
              <w:bottom w:val="single" w:sz="4" w:space="0" w:color="auto"/>
              <w:right w:val="single" w:sz="4" w:space="0" w:color="auto"/>
            </w:tcBorders>
            <w:hideMark/>
          </w:tcPr>
          <w:p w14:paraId="114EF4F2"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ديسمبر</w:t>
            </w:r>
            <w:r w:rsidR="008A1977">
              <w:rPr>
                <w:rFonts w:asciiTheme="majorBidi" w:hAnsiTheme="majorBidi" w:cstheme="majorBidi" w:hint="cs"/>
                <w:sz w:val="20"/>
                <w:rtl/>
              </w:rPr>
              <w:t>/ كانون الأول</w:t>
            </w:r>
            <w:r w:rsidRPr="007048FB">
              <w:rPr>
                <w:rFonts w:asciiTheme="majorBidi" w:hAnsiTheme="majorBidi" w:cstheme="majorBidi"/>
                <w:sz w:val="20"/>
                <w:rtl/>
              </w:rPr>
              <w:t xml:space="preserve"> 2023</w:t>
            </w:r>
          </w:p>
        </w:tc>
        <w:tc>
          <w:tcPr>
            <w:tcW w:w="1418" w:type="dxa"/>
            <w:tcBorders>
              <w:top w:val="single" w:sz="4" w:space="0" w:color="auto"/>
              <w:left w:val="single" w:sz="4" w:space="0" w:color="auto"/>
              <w:bottom w:val="single" w:sz="4" w:space="0" w:color="auto"/>
              <w:right w:val="single" w:sz="4" w:space="0" w:color="auto"/>
            </w:tcBorders>
            <w:hideMark/>
          </w:tcPr>
          <w:p w14:paraId="1D17B192" w14:textId="77777777" w:rsidR="004A4FB0" w:rsidRPr="007048FB" w:rsidRDefault="004A4FB0" w:rsidP="0050530E">
            <w:pPr>
              <w:bidi/>
              <w:jc w:val="left"/>
              <w:rPr>
                <w:rFonts w:asciiTheme="majorBidi" w:hAnsiTheme="majorBidi" w:cstheme="majorBidi"/>
                <w:sz w:val="20"/>
              </w:rPr>
            </w:pPr>
            <w:r w:rsidRPr="007048FB">
              <w:rPr>
                <w:rFonts w:asciiTheme="majorBidi" w:hAnsiTheme="majorBidi" w:cstheme="majorBidi"/>
                <w:sz w:val="20"/>
                <w:rtl/>
              </w:rPr>
              <w:t xml:space="preserve">مجموعة مؤشرات الأداء </w:t>
            </w:r>
            <w:r w:rsidR="0050530E">
              <w:rPr>
                <w:rFonts w:asciiTheme="majorBidi" w:hAnsiTheme="majorBidi" w:cstheme="majorBidi" w:hint="cs"/>
                <w:sz w:val="20"/>
                <w:rtl/>
              </w:rPr>
              <w:t>ال</w:t>
            </w:r>
            <w:r w:rsidR="0050530E" w:rsidRPr="007048FB">
              <w:rPr>
                <w:rFonts w:asciiTheme="majorBidi" w:hAnsiTheme="majorBidi" w:cstheme="majorBidi"/>
                <w:sz w:val="20"/>
                <w:rtl/>
              </w:rPr>
              <w:t xml:space="preserve">منقحة </w:t>
            </w:r>
            <w:r w:rsidRPr="007048FB">
              <w:rPr>
                <w:rFonts w:asciiTheme="majorBidi" w:hAnsiTheme="majorBidi" w:cstheme="majorBidi"/>
                <w:sz w:val="20"/>
                <w:rtl/>
              </w:rPr>
              <w:t>للوكالات المنفذة</w:t>
            </w:r>
          </w:p>
        </w:tc>
        <w:tc>
          <w:tcPr>
            <w:tcW w:w="5759" w:type="dxa"/>
            <w:tcBorders>
              <w:top w:val="single" w:sz="4" w:space="0" w:color="auto"/>
              <w:left w:val="single" w:sz="4" w:space="0" w:color="auto"/>
              <w:bottom w:val="single" w:sz="4" w:space="0" w:color="auto"/>
              <w:right w:val="single" w:sz="4" w:space="0" w:color="auto"/>
            </w:tcBorders>
            <w:hideMark/>
          </w:tcPr>
          <w:p w14:paraId="3103F6B9" w14:textId="77777777" w:rsidR="004A4FB0" w:rsidRPr="007048FB" w:rsidRDefault="0050530E" w:rsidP="0050530E">
            <w:pPr>
              <w:pStyle w:val="ListParagraph"/>
              <w:numPr>
                <w:ilvl w:val="0"/>
                <w:numId w:val="28"/>
              </w:numPr>
              <w:bidi/>
              <w:rPr>
                <w:rFonts w:asciiTheme="majorBidi" w:hAnsiTheme="majorBidi" w:cstheme="majorBidi"/>
                <w:sz w:val="20"/>
                <w:szCs w:val="20"/>
                <w:lang w:bidi="ar-LB"/>
              </w:rPr>
            </w:pPr>
            <w:r>
              <w:rPr>
                <w:rFonts w:asciiTheme="majorBidi" w:hAnsiTheme="majorBidi" w:cstheme="majorBidi" w:hint="cs"/>
                <w:sz w:val="20"/>
                <w:szCs w:val="20"/>
                <w:rtl/>
                <w:lang w:bidi="ar-LB"/>
              </w:rPr>
              <w:t>يتخذ قرارا بشأن</w:t>
            </w:r>
            <w:r w:rsidR="004A4FB0" w:rsidRPr="007048FB">
              <w:rPr>
                <w:rFonts w:asciiTheme="majorBidi" w:hAnsiTheme="majorBidi" w:cstheme="majorBidi"/>
                <w:sz w:val="20"/>
                <w:szCs w:val="20"/>
                <w:rtl/>
                <w:lang w:bidi="ar-LB"/>
              </w:rPr>
              <w:t xml:space="preserve"> تعديل مؤشرات الأداء للوكالات المنفذة التي تم </w:t>
            </w:r>
            <w:r>
              <w:rPr>
                <w:rFonts w:asciiTheme="majorBidi" w:hAnsiTheme="majorBidi" w:cstheme="majorBidi" w:hint="cs"/>
                <w:sz w:val="20"/>
                <w:szCs w:val="20"/>
                <w:rtl/>
                <w:lang w:bidi="ar-LB"/>
              </w:rPr>
              <w:t>وضعها</w:t>
            </w:r>
            <w:r w:rsidR="004A4FB0" w:rsidRPr="007048FB">
              <w:rPr>
                <w:rFonts w:asciiTheme="majorBidi" w:hAnsiTheme="majorBidi" w:cstheme="majorBidi"/>
                <w:sz w:val="20"/>
                <w:szCs w:val="20"/>
                <w:rtl/>
                <w:lang w:bidi="ar-LB"/>
              </w:rPr>
              <w:t xml:space="preserve"> في القرار 71/28</w:t>
            </w:r>
            <w:r w:rsidR="004A4FB0" w:rsidRPr="007048FB">
              <w:rPr>
                <w:rStyle w:val="FootnoteReference"/>
                <w:rFonts w:asciiTheme="majorBidi" w:hAnsiTheme="majorBidi" w:cstheme="majorBidi"/>
                <w:sz w:val="20"/>
                <w:szCs w:val="20"/>
                <w:lang w:bidi="ar-LB"/>
              </w:rPr>
              <w:footnoteReference w:id="7"/>
            </w:r>
            <w:r w:rsidR="004A4FB0" w:rsidRPr="007048FB">
              <w:rPr>
                <w:rFonts w:asciiTheme="majorBidi" w:hAnsiTheme="majorBidi" w:cstheme="majorBidi"/>
                <w:sz w:val="20"/>
                <w:szCs w:val="20"/>
                <w:rtl/>
                <w:lang w:bidi="ar-LB"/>
              </w:rPr>
              <w:t xml:space="preserve">، مع </w:t>
            </w:r>
            <w:r w:rsidR="00E00FFF">
              <w:rPr>
                <w:rFonts w:asciiTheme="majorBidi" w:hAnsiTheme="majorBidi" w:cstheme="majorBidi" w:hint="cs"/>
                <w:sz w:val="20"/>
                <w:szCs w:val="20"/>
                <w:rtl/>
                <w:lang w:bidi="ar-LB"/>
              </w:rPr>
              <w:t>الع</w:t>
            </w:r>
            <w:r>
              <w:rPr>
                <w:rFonts w:asciiTheme="majorBidi" w:hAnsiTheme="majorBidi" w:cstheme="majorBidi" w:hint="cs"/>
                <w:sz w:val="20"/>
                <w:szCs w:val="20"/>
                <w:rtl/>
                <w:lang w:bidi="ar-LB"/>
              </w:rPr>
              <w:t>لم</w:t>
            </w:r>
            <w:r w:rsidR="004A4FB0" w:rsidRPr="007048FB">
              <w:rPr>
                <w:rFonts w:asciiTheme="majorBidi" w:hAnsiTheme="majorBidi" w:cstheme="majorBidi"/>
                <w:sz w:val="20"/>
                <w:szCs w:val="20"/>
                <w:rtl/>
                <w:lang w:bidi="ar-LB"/>
              </w:rPr>
              <w:t xml:space="preserve"> </w:t>
            </w:r>
            <w:r>
              <w:rPr>
                <w:rFonts w:asciiTheme="majorBidi" w:hAnsiTheme="majorBidi" w:cstheme="majorBidi" w:hint="cs"/>
                <w:sz w:val="20"/>
                <w:szCs w:val="20"/>
                <w:rtl/>
                <w:lang w:bidi="ar-LB"/>
              </w:rPr>
              <w:t>ب</w:t>
            </w:r>
            <w:r w:rsidR="004A4FB0" w:rsidRPr="007048FB">
              <w:rPr>
                <w:rFonts w:asciiTheme="majorBidi" w:hAnsiTheme="majorBidi" w:cstheme="majorBidi"/>
                <w:sz w:val="20"/>
                <w:szCs w:val="20"/>
                <w:rtl/>
                <w:lang w:bidi="ar-LB"/>
              </w:rPr>
              <w:t>أن</w:t>
            </w:r>
            <w:r>
              <w:rPr>
                <w:rFonts w:asciiTheme="majorBidi" w:hAnsiTheme="majorBidi" w:cstheme="majorBidi" w:hint="cs"/>
                <w:sz w:val="20"/>
                <w:szCs w:val="20"/>
                <w:rtl/>
                <w:lang w:bidi="ar-LB"/>
              </w:rPr>
              <w:t>ه سيتم تطبيق</w:t>
            </w:r>
            <w:r w:rsidR="004A4FB0" w:rsidRPr="007048FB">
              <w:rPr>
                <w:rFonts w:asciiTheme="majorBidi" w:hAnsiTheme="majorBidi" w:cstheme="majorBidi"/>
                <w:sz w:val="20"/>
                <w:szCs w:val="20"/>
                <w:rtl/>
                <w:lang w:bidi="ar-LB"/>
              </w:rPr>
              <w:t xml:space="preserve"> مؤشرات الأداء الجديدة اعتبارًا من خطط العمل</w:t>
            </w:r>
            <w:r>
              <w:rPr>
                <w:rFonts w:asciiTheme="majorBidi" w:hAnsiTheme="majorBidi" w:cstheme="majorBidi" w:hint="cs"/>
                <w:sz w:val="20"/>
                <w:szCs w:val="20"/>
                <w:rtl/>
                <w:lang w:bidi="ar-LB"/>
              </w:rPr>
              <w:t xml:space="preserve"> للفترة</w:t>
            </w:r>
            <w:r w:rsidR="004A4FB0" w:rsidRPr="007048FB">
              <w:rPr>
                <w:rFonts w:asciiTheme="majorBidi" w:hAnsiTheme="majorBidi" w:cstheme="majorBidi"/>
                <w:sz w:val="20"/>
                <w:szCs w:val="20"/>
                <w:rtl/>
                <w:lang w:bidi="ar-LB"/>
              </w:rPr>
              <w:t xml:space="preserve"> 2025-2027.</w:t>
            </w:r>
          </w:p>
        </w:tc>
      </w:tr>
      <w:tr w:rsidR="004A4FB0" w:rsidRPr="007048FB" w14:paraId="29098EBF"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6CB22092"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93/97</w:t>
            </w:r>
          </w:p>
        </w:tc>
        <w:tc>
          <w:tcPr>
            <w:tcW w:w="1264" w:type="dxa"/>
            <w:tcBorders>
              <w:top w:val="single" w:sz="4" w:space="0" w:color="auto"/>
              <w:left w:val="single" w:sz="4" w:space="0" w:color="auto"/>
              <w:bottom w:val="single" w:sz="4" w:space="0" w:color="auto"/>
              <w:right w:val="single" w:sz="4" w:space="0" w:color="auto"/>
            </w:tcBorders>
            <w:hideMark/>
          </w:tcPr>
          <w:p w14:paraId="08986C91"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ديسمبر</w:t>
            </w:r>
            <w:r w:rsidR="008A1977">
              <w:rPr>
                <w:rFonts w:asciiTheme="majorBidi" w:hAnsiTheme="majorBidi" w:cstheme="majorBidi" w:hint="cs"/>
                <w:sz w:val="20"/>
                <w:rtl/>
              </w:rPr>
              <w:t>/ كانون الأول</w:t>
            </w:r>
            <w:r w:rsidRPr="007048FB">
              <w:rPr>
                <w:rFonts w:asciiTheme="majorBidi" w:hAnsiTheme="majorBidi" w:cstheme="majorBidi"/>
                <w:sz w:val="20"/>
                <w:rtl/>
              </w:rPr>
              <w:t xml:space="preserve"> 2023</w:t>
            </w:r>
          </w:p>
        </w:tc>
        <w:tc>
          <w:tcPr>
            <w:tcW w:w="1418" w:type="dxa"/>
            <w:tcBorders>
              <w:top w:val="single" w:sz="4" w:space="0" w:color="auto"/>
              <w:left w:val="single" w:sz="4" w:space="0" w:color="auto"/>
              <w:bottom w:val="single" w:sz="4" w:space="0" w:color="auto"/>
              <w:right w:val="single" w:sz="4" w:space="0" w:color="auto"/>
            </w:tcBorders>
            <w:hideMark/>
          </w:tcPr>
          <w:p w14:paraId="5A89AB59" w14:textId="77777777" w:rsidR="004A4FB0" w:rsidRPr="007048FB" w:rsidRDefault="004A4FB0">
            <w:pPr>
              <w:bidi/>
              <w:jc w:val="left"/>
              <w:rPr>
                <w:rFonts w:asciiTheme="majorBidi" w:hAnsiTheme="majorBidi" w:cstheme="majorBidi"/>
                <w:sz w:val="20"/>
              </w:rPr>
            </w:pPr>
            <w:r w:rsidRPr="007048FB">
              <w:rPr>
                <w:rFonts w:asciiTheme="majorBidi" w:hAnsiTheme="majorBidi" w:cstheme="majorBidi"/>
                <w:sz w:val="20"/>
                <w:rtl/>
              </w:rPr>
              <w:t>إطار النتائج وبطاقة الأداء</w:t>
            </w:r>
          </w:p>
        </w:tc>
        <w:tc>
          <w:tcPr>
            <w:tcW w:w="5759" w:type="dxa"/>
            <w:tcBorders>
              <w:top w:val="single" w:sz="4" w:space="0" w:color="auto"/>
              <w:left w:val="single" w:sz="4" w:space="0" w:color="auto"/>
              <w:bottom w:val="single" w:sz="4" w:space="0" w:color="auto"/>
              <w:right w:val="single" w:sz="4" w:space="0" w:color="auto"/>
            </w:tcBorders>
            <w:hideMark/>
          </w:tcPr>
          <w:p w14:paraId="6E7F69C5" w14:textId="77777777" w:rsidR="004A4FB0" w:rsidRPr="007048FB" w:rsidRDefault="004A4FB0" w:rsidP="00E00FFF">
            <w:pPr>
              <w:pStyle w:val="ListParagraph"/>
              <w:numPr>
                <w:ilvl w:val="0"/>
                <w:numId w:val="28"/>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 xml:space="preserve">يوافق على إطار النتائج وبطاقة الأداء </w:t>
            </w:r>
            <w:r w:rsidR="008823CF">
              <w:rPr>
                <w:rFonts w:asciiTheme="majorBidi" w:hAnsiTheme="majorBidi" w:cstheme="majorBidi"/>
                <w:sz w:val="20"/>
                <w:szCs w:val="20"/>
                <w:rtl/>
                <w:lang w:bidi="ar-LB"/>
              </w:rPr>
              <w:t>المقدم</w:t>
            </w:r>
            <w:r w:rsidR="008823CF">
              <w:rPr>
                <w:rFonts w:asciiTheme="majorBidi" w:hAnsiTheme="majorBidi" w:cstheme="majorBidi" w:hint="cs"/>
                <w:sz w:val="20"/>
                <w:szCs w:val="20"/>
                <w:rtl/>
                <w:lang w:bidi="ar-LB"/>
              </w:rPr>
              <w:t>ين</w:t>
            </w:r>
            <w:r w:rsidRPr="007048FB">
              <w:rPr>
                <w:rFonts w:asciiTheme="majorBidi" w:hAnsiTheme="majorBidi" w:cstheme="majorBidi"/>
                <w:sz w:val="20"/>
                <w:szCs w:val="20"/>
                <w:rtl/>
                <w:lang w:bidi="ar-LB"/>
              </w:rPr>
              <w:t xml:space="preserve"> في الوثيقة </w:t>
            </w:r>
            <w:r w:rsidR="008823CF" w:rsidRPr="007F1F39">
              <w:rPr>
                <w:sz w:val="20"/>
                <w:szCs w:val="20"/>
                <w:lang w:bidi="ar-LB"/>
              </w:rPr>
              <w:t>UNEP/OzL.Pro/ExCom/93/103</w:t>
            </w:r>
            <w:r w:rsidRPr="007048FB">
              <w:rPr>
                <w:rFonts w:asciiTheme="majorBidi" w:hAnsiTheme="majorBidi" w:cstheme="majorBidi"/>
                <w:sz w:val="20"/>
                <w:szCs w:val="20"/>
                <w:rtl/>
                <w:lang w:bidi="ar-LB"/>
              </w:rPr>
              <w:t xml:space="preserve">، بما في ذلك </w:t>
            </w:r>
            <w:r w:rsidR="00E00FFF">
              <w:rPr>
                <w:rFonts w:asciiTheme="majorBidi" w:hAnsiTheme="majorBidi" w:cstheme="majorBidi" w:hint="cs"/>
                <w:sz w:val="20"/>
                <w:szCs w:val="20"/>
                <w:rtl/>
                <w:lang w:bidi="ar-LB"/>
              </w:rPr>
              <w:t>نموذج</w:t>
            </w:r>
            <w:r w:rsidRPr="007048FB">
              <w:rPr>
                <w:rFonts w:asciiTheme="majorBidi" w:hAnsiTheme="majorBidi" w:cstheme="majorBidi"/>
                <w:sz w:val="20"/>
                <w:szCs w:val="20"/>
                <w:rtl/>
                <w:lang w:bidi="ar-LB"/>
              </w:rPr>
              <w:t xml:space="preserve"> بطاقة الأداء </w:t>
            </w:r>
            <w:r w:rsidR="00925A2C">
              <w:rPr>
                <w:rFonts w:asciiTheme="majorBidi" w:hAnsiTheme="majorBidi" w:cstheme="majorBidi"/>
                <w:sz w:val="20"/>
                <w:szCs w:val="20"/>
                <w:rtl/>
                <w:lang w:bidi="ar-LB"/>
              </w:rPr>
              <w:t>الوارد</w:t>
            </w:r>
            <w:r w:rsidRPr="007048FB">
              <w:rPr>
                <w:rFonts w:asciiTheme="majorBidi" w:hAnsiTheme="majorBidi" w:cstheme="majorBidi"/>
                <w:sz w:val="20"/>
                <w:szCs w:val="20"/>
                <w:rtl/>
                <w:lang w:bidi="ar-LB"/>
              </w:rPr>
              <w:t xml:space="preserve"> في </w:t>
            </w:r>
            <w:r w:rsidR="00925A2C">
              <w:rPr>
                <w:rFonts w:asciiTheme="majorBidi" w:hAnsiTheme="majorBidi" w:cstheme="majorBidi" w:hint="cs"/>
                <w:sz w:val="20"/>
                <w:szCs w:val="20"/>
                <w:rtl/>
                <w:lang w:bidi="ar-LB"/>
              </w:rPr>
              <w:t>المرفق</w:t>
            </w:r>
            <w:r w:rsidRPr="007048FB">
              <w:rPr>
                <w:rFonts w:asciiTheme="majorBidi" w:hAnsiTheme="majorBidi" w:cstheme="majorBidi"/>
                <w:sz w:val="20"/>
                <w:szCs w:val="20"/>
                <w:rtl/>
                <w:lang w:bidi="ar-LB"/>
              </w:rPr>
              <w:t xml:space="preserve"> الرابع والستين</w:t>
            </w:r>
            <w:r w:rsidRPr="007048FB">
              <w:rPr>
                <w:rStyle w:val="FootnoteReference"/>
                <w:rFonts w:asciiTheme="majorBidi" w:hAnsiTheme="majorBidi" w:cstheme="majorBidi"/>
                <w:sz w:val="20"/>
                <w:szCs w:val="20"/>
                <w:lang w:bidi="ar-LB"/>
              </w:rPr>
              <w:footnoteReference w:id="8"/>
            </w:r>
            <w:r w:rsidR="00925A2C">
              <w:rPr>
                <w:rFonts w:asciiTheme="majorBidi" w:hAnsiTheme="majorBidi" w:cstheme="majorBidi" w:hint="cs"/>
                <w:sz w:val="20"/>
                <w:szCs w:val="20"/>
                <w:rtl/>
                <w:lang w:bidi="ar-LB"/>
              </w:rPr>
              <w:t xml:space="preserve"> </w:t>
            </w:r>
            <w:r w:rsidR="00ED2213">
              <w:rPr>
                <w:rFonts w:asciiTheme="majorBidi" w:hAnsiTheme="majorBidi" w:cstheme="majorBidi" w:hint="cs"/>
                <w:sz w:val="20"/>
                <w:szCs w:val="20"/>
                <w:rtl/>
                <w:lang w:bidi="ar-LB"/>
              </w:rPr>
              <w:t>با</w:t>
            </w:r>
            <w:r w:rsidRPr="007048FB">
              <w:rPr>
                <w:rFonts w:asciiTheme="majorBidi" w:hAnsiTheme="majorBidi" w:cstheme="majorBidi"/>
                <w:sz w:val="20"/>
                <w:szCs w:val="20"/>
                <w:rtl/>
                <w:lang w:bidi="ar-LB"/>
              </w:rPr>
              <w:t>لتقرير النهائي للاجتماع.</w:t>
            </w:r>
          </w:p>
        </w:tc>
      </w:tr>
      <w:tr w:rsidR="004A4FB0" w:rsidRPr="007048FB" w14:paraId="4CD8D1BE" w14:textId="77777777" w:rsidTr="008D2E47">
        <w:tc>
          <w:tcPr>
            <w:tcW w:w="999" w:type="dxa"/>
            <w:tcBorders>
              <w:top w:val="single" w:sz="4" w:space="0" w:color="auto"/>
              <w:left w:val="single" w:sz="4" w:space="0" w:color="auto"/>
              <w:bottom w:val="single" w:sz="4" w:space="0" w:color="auto"/>
              <w:right w:val="single" w:sz="4" w:space="0" w:color="auto"/>
            </w:tcBorders>
            <w:hideMark/>
          </w:tcPr>
          <w:p w14:paraId="6EB609AE" w14:textId="77777777" w:rsidR="004A4FB0" w:rsidRPr="007048FB" w:rsidRDefault="004A4FB0">
            <w:pPr>
              <w:bidi/>
              <w:jc w:val="center"/>
              <w:rPr>
                <w:rFonts w:asciiTheme="majorBidi" w:hAnsiTheme="majorBidi" w:cstheme="majorBidi"/>
                <w:sz w:val="20"/>
              </w:rPr>
            </w:pPr>
            <w:r w:rsidRPr="007048FB">
              <w:rPr>
                <w:rFonts w:asciiTheme="majorBidi" w:hAnsiTheme="majorBidi" w:cstheme="majorBidi"/>
                <w:sz w:val="20"/>
                <w:rtl/>
              </w:rPr>
              <w:t>94/5</w:t>
            </w:r>
          </w:p>
        </w:tc>
        <w:tc>
          <w:tcPr>
            <w:tcW w:w="1264" w:type="dxa"/>
            <w:tcBorders>
              <w:top w:val="single" w:sz="4" w:space="0" w:color="auto"/>
              <w:left w:val="single" w:sz="4" w:space="0" w:color="auto"/>
              <w:bottom w:val="single" w:sz="4" w:space="0" w:color="auto"/>
              <w:right w:val="single" w:sz="4" w:space="0" w:color="auto"/>
            </w:tcBorders>
            <w:hideMark/>
          </w:tcPr>
          <w:p w14:paraId="589E3F50" w14:textId="77777777" w:rsidR="004A4FB0" w:rsidRPr="007048FB" w:rsidRDefault="008A1977">
            <w:pPr>
              <w:bidi/>
              <w:jc w:val="center"/>
              <w:rPr>
                <w:rFonts w:asciiTheme="majorBidi" w:hAnsiTheme="majorBidi" w:cstheme="majorBidi"/>
                <w:sz w:val="20"/>
              </w:rPr>
            </w:pPr>
            <w:r>
              <w:rPr>
                <w:rFonts w:asciiTheme="majorBidi" w:hAnsiTheme="majorBidi" w:cstheme="majorBidi"/>
                <w:sz w:val="20"/>
                <w:rtl/>
              </w:rPr>
              <w:t>ماي</w:t>
            </w:r>
            <w:r w:rsidR="004F4427">
              <w:rPr>
                <w:rFonts w:asciiTheme="majorBidi" w:hAnsiTheme="majorBidi" w:cstheme="majorBidi" w:hint="cs"/>
                <w:sz w:val="20"/>
                <w:rtl/>
              </w:rPr>
              <w:t>و</w:t>
            </w:r>
            <w:r>
              <w:rPr>
                <w:rFonts w:asciiTheme="majorBidi" w:hAnsiTheme="majorBidi" w:cstheme="majorBidi" w:hint="cs"/>
                <w:sz w:val="20"/>
                <w:rtl/>
              </w:rPr>
              <w:t>/ أيار</w:t>
            </w:r>
            <w:r w:rsidR="004A4FB0" w:rsidRPr="007048FB">
              <w:rPr>
                <w:rFonts w:asciiTheme="majorBidi" w:hAnsiTheme="majorBidi" w:cstheme="majorBidi"/>
                <w:sz w:val="20"/>
                <w:rtl/>
              </w:rPr>
              <w:t xml:space="preserve"> 2024</w:t>
            </w:r>
          </w:p>
        </w:tc>
        <w:tc>
          <w:tcPr>
            <w:tcW w:w="1418" w:type="dxa"/>
            <w:tcBorders>
              <w:top w:val="single" w:sz="4" w:space="0" w:color="auto"/>
              <w:left w:val="single" w:sz="4" w:space="0" w:color="auto"/>
              <w:bottom w:val="single" w:sz="4" w:space="0" w:color="auto"/>
              <w:right w:val="single" w:sz="4" w:space="0" w:color="auto"/>
            </w:tcBorders>
            <w:hideMark/>
          </w:tcPr>
          <w:p w14:paraId="49EFB781" w14:textId="77777777" w:rsidR="004A4FB0" w:rsidRPr="007048FB" w:rsidRDefault="00E00FFF" w:rsidP="004F4427">
            <w:pPr>
              <w:bidi/>
              <w:jc w:val="left"/>
              <w:rPr>
                <w:rFonts w:asciiTheme="majorBidi" w:hAnsiTheme="majorBidi" w:cstheme="majorBidi"/>
                <w:sz w:val="20"/>
              </w:rPr>
            </w:pPr>
            <w:r>
              <w:rPr>
                <w:rFonts w:asciiTheme="majorBidi" w:hAnsiTheme="majorBidi" w:cstheme="majorBidi" w:hint="cs"/>
                <w:sz w:val="20"/>
                <w:rtl/>
              </w:rPr>
              <w:t>ال</w:t>
            </w:r>
            <w:r w:rsidR="004A4FB0" w:rsidRPr="007048FB">
              <w:rPr>
                <w:rFonts w:asciiTheme="majorBidi" w:hAnsiTheme="majorBidi" w:cstheme="majorBidi"/>
                <w:sz w:val="20"/>
                <w:rtl/>
              </w:rPr>
              <w:t xml:space="preserve">نموذج </w:t>
            </w:r>
            <w:r>
              <w:rPr>
                <w:rFonts w:asciiTheme="majorBidi" w:hAnsiTheme="majorBidi" w:cstheme="majorBidi" w:hint="cs"/>
                <w:sz w:val="20"/>
                <w:rtl/>
              </w:rPr>
              <w:t>ال</w:t>
            </w:r>
            <w:r w:rsidR="004F4427">
              <w:rPr>
                <w:rFonts w:asciiTheme="majorBidi" w:hAnsiTheme="majorBidi" w:cstheme="majorBidi" w:hint="cs"/>
                <w:sz w:val="20"/>
                <w:rtl/>
              </w:rPr>
              <w:t>شامل</w:t>
            </w:r>
            <w:r w:rsidR="004F4427">
              <w:rPr>
                <w:rFonts w:asciiTheme="majorBidi" w:hAnsiTheme="majorBidi" w:cstheme="majorBidi"/>
                <w:sz w:val="20"/>
                <w:rtl/>
              </w:rPr>
              <w:t xml:space="preserve"> لتقارير إنجاز المشر</w:t>
            </w:r>
            <w:r w:rsidR="004F4427">
              <w:rPr>
                <w:rFonts w:asciiTheme="majorBidi" w:hAnsiTheme="majorBidi" w:cstheme="majorBidi" w:hint="cs"/>
                <w:sz w:val="20"/>
                <w:rtl/>
              </w:rPr>
              <w:t>و</w:t>
            </w:r>
            <w:r w:rsidR="004A4FB0" w:rsidRPr="007048FB">
              <w:rPr>
                <w:rFonts w:asciiTheme="majorBidi" w:hAnsiTheme="majorBidi" w:cstheme="majorBidi"/>
                <w:sz w:val="20"/>
                <w:rtl/>
              </w:rPr>
              <w:t>ع</w:t>
            </w:r>
            <w:r w:rsidR="004F4427">
              <w:rPr>
                <w:rFonts w:asciiTheme="majorBidi" w:hAnsiTheme="majorBidi" w:cstheme="majorBidi" w:hint="cs"/>
                <w:sz w:val="20"/>
                <w:rtl/>
              </w:rPr>
              <w:t>ات</w:t>
            </w:r>
          </w:p>
        </w:tc>
        <w:tc>
          <w:tcPr>
            <w:tcW w:w="5759" w:type="dxa"/>
            <w:tcBorders>
              <w:top w:val="single" w:sz="4" w:space="0" w:color="auto"/>
              <w:left w:val="single" w:sz="4" w:space="0" w:color="auto"/>
              <w:bottom w:val="single" w:sz="4" w:space="0" w:color="auto"/>
              <w:right w:val="single" w:sz="4" w:space="0" w:color="auto"/>
            </w:tcBorders>
            <w:hideMark/>
          </w:tcPr>
          <w:p w14:paraId="0C5FA8BB" w14:textId="77777777" w:rsidR="004A4FB0" w:rsidRPr="007048FB" w:rsidRDefault="004A4FB0" w:rsidP="00A662C6">
            <w:pPr>
              <w:pStyle w:val="ListParagraph"/>
              <w:numPr>
                <w:ilvl w:val="0"/>
                <w:numId w:val="29"/>
              </w:numPr>
              <w:bidi/>
              <w:rPr>
                <w:rFonts w:asciiTheme="majorBidi" w:hAnsiTheme="majorBidi" w:cstheme="majorBidi"/>
                <w:sz w:val="20"/>
                <w:szCs w:val="20"/>
                <w:lang w:bidi="ar-LB"/>
              </w:rPr>
            </w:pPr>
            <w:r w:rsidRPr="007048FB">
              <w:rPr>
                <w:rFonts w:asciiTheme="majorBidi" w:hAnsiTheme="majorBidi" w:cstheme="majorBidi"/>
                <w:sz w:val="20"/>
                <w:szCs w:val="20"/>
                <w:rtl/>
                <w:lang w:bidi="ar-LB"/>
              </w:rPr>
              <w:t xml:space="preserve">يوافق على </w:t>
            </w:r>
            <w:r w:rsidR="00E00FFF">
              <w:rPr>
                <w:rFonts w:asciiTheme="majorBidi" w:hAnsiTheme="majorBidi" w:cstheme="majorBidi" w:hint="cs"/>
                <w:sz w:val="20"/>
                <w:szCs w:val="20"/>
                <w:rtl/>
                <w:lang w:bidi="ar-LB"/>
              </w:rPr>
              <w:t>النموذج</w:t>
            </w:r>
            <w:r w:rsidRPr="007048FB">
              <w:rPr>
                <w:rFonts w:asciiTheme="majorBidi" w:hAnsiTheme="majorBidi" w:cstheme="majorBidi"/>
                <w:sz w:val="20"/>
                <w:szCs w:val="20"/>
                <w:rtl/>
                <w:lang w:bidi="ar-LB"/>
              </w:rPr>
              <w:t xml:space="preserve"> </w:t>
            </w:r>
            <w:r w:rsidR="00E00FFF">
              <w:rPr>
                <w:rFonts w:asciiTheme="majorBidi" w:hAnsiTheme="majorBidi" w:cstheme="majorBidi" w:hint="cs"/>
                <w:sz w:val="20"/>
                <w:szCs w:val="20"/>
                <w:rtl/>
                <w:lang w:bidi="ar-LB"/>
              </w:rPr>
              <w:t>الشامل ل</w:t>
            </w:r>
            <w:r w:rsidRPr="007048FB">
              <w:rPr>
                <w:rFonts w:asciiTheme="majorBidi" w:hAnsiTheme="majorBidi" w:cstheme="majorBidi"/>
                <w:sz w:val="20"/>
                <w:szCs w:val="20"/>
                <w:rtl/>
                <w:lang w:bidi="ar-LB"/>
              </w:rPr>
              <w:t xml:space="preserve">تقارير </w:t>
            </w:r>
            <w:r w:rsidR="00E00FFF">
              <w:rPr>
                <w:rFonts w:asciiTheme="majorBidi" w:hAnsiTheme="majorBidi" w:cstheme="majorBidi" w:hint="cs"/>
                <w:sz w:val="20"/>
                <w:szCs w:val="20"/>
                <w:rtl/>
                <w:lang w:bidi="ar-LB"/>
              </w:rPr>
              <w:t>إنجاز المشروعات</w:t>
            </w:r>
            <w:r w:rsidRPr="007048FB">
              <w:rPr>
                <w:rFonts w:asciiTheme="majorBidi" w:hAnsiTheme="majorBidi" w:cstheme="majorBidi"/>
                <w:sz w:val="20"/>
                <w:szCs w:val="20"/>
                <w:rtl/>
                <w:lang w:bidi="ar-LB"/>
              </w:rPr>
              <w:t xml:space="preserve"> الوارد في </w:t>
            </w:r>
            <w:r w:rsidR="00E00FFF">
              <w:rPr>
                <w:rFonts w:asciiTheme="majorBidi" w:hAnsiTheme="majorBidi" w:cstheme="majorBidi" w:hint="cs"/>
                <w:sz w:val="20"/>
                <w:szCs w:val="20"/>
                <w:rtl/>
                <w:lang w:bidi="ar-LB"/>
              </w:rPr>
              <w:t>المرفق</w:t>
            </w:r>
            <w:r w:rsidRPr="007048FB">
              <w:rPr>
                <w:rFonts w:asciiTheme="majorBidi" w:hAnsiTheme="majorBidi" w:cstheme="majorBidi"/>
                <w:sz w:val="20"/>
                <w:szCs w:val="20"/>
                <w:rtl/>
                <w:lang w:bidi="ar-LB"/>
              </w:rPr>
              <w:t xml:space="preserve"> الثاني </w:t>
            </w:r>
            <w:r w:rsidR="00E00FFF">
              <w:rPr>
                <w:rFonts w:asciiTheme="majorBidi" w:hAnsiTheme="majorBidi" w:cstheme="majorBidi" w:hint="cs"/>
                <w:sz w:val="20"/>
                <w:szCs w:val="20"/>
                <w:rtl/>
                <w:lang w:bidi="ar-LB"/>
              </w:rPr>
              <w:t>با</w:t>
            </w:r>
            <w:r w:rsidRPr="007048FB">
              <w:rPr>
                <w:rFonts w:asciiTheme="majorBidi" w:hAnsiTheme="majorBidi" w:cstheme="majorBidi"/>
                <w:sz w:val="20"/>
                <w:szCs w:val="20"/>
                <w:rtl/>
                <w:lang w:bidi="ar-LB"/>
              </w:rPr>
              <w:t xml:space="preserve">لتقرير النهائي للاجتماع، الذي ستستخدمه الوكالات الثنائية والمنفذة </w:t>
            </w:r>
            <w:r w:rsidR="00E00FFF">
              <w:rPr>
                <w:rFonts w:asciiTheme="majorBidi" w:hAnsiTheme="majorBidi" w:cstheme="majorBidi" w:hint="cs"/>
                <w:sz w:val="20"/>
                <w:szCs w:val="20"/>
                <w:rtl/>
                <w:lang w:bidi="ar-LB"/>
              </w:rPr>
              <w:t xml:space="preserve">فورا بعد أن يقدم </w:t>
            </w:r>
            <w:r w:rsidRPr="007048FB">
              <w:rPr>
                <w:rFonts w:asciiTheme="majorBidi" w:hAnsiTheme="majorBidi" w:cstheme="majorBidi"/>
                <w:sz w:val="20"/>
                <w:szCs w:val="20"/>
                <w:rtl/>
                <w:lang w:bidi="ar-LB"/>
              </w:rPr>
              <w:t xml:space="preserve">نظام إدارة المعرفة الوظائف </w:t>
            </w:r>
            <w:r w:rsidR="00E00FFF">
              <w:rPr>
                <w:rFonts w:asciiTheme="majorBidi" w:hAnsiTheme="majorBidi" w:cstheme="majorBidi" w:hint="cs"/>
                <w:sz w:val="20"/>
                <w:szCs w:val="20"/>
                <w:rtl/>
                <w:lang w:bidi="ar-LB"/>
              </w:rPr>
              <w:t>اللازمة</w:t>
            </w:r>
            <w:r w:rsidRPr="007048FB">
              <w:rPr>
                <w:rFonts w:asciiTheme="majorBidi" w:hAnsiTheme="majorBidi" w:cstheme="majorBidi"/>
                <w:sz w:val="20"/>
                <w:szCs w:val="20"/>
                <w:rtl/>
                <w:lang w:bidi="ar-LB"/>
              </w:rPr>
              <w:t xml:space="preserve"> لتقديم تقارير </w:t>
            </w:r>
            <w:r w:rsidR="00E00FFF">
              <w:rPr>
                <w:rFonts w:asciiTheme="majorBidi" w:hAnsiTheme="majorBidi" w:cstheme="majorBidi" w:hint="cs"/>
                <w:sz w:val="20"/>
                <w:szCs w:val="20"/>
                <w:rtl/>
                <w:lang w:bidi="ar-LB"/>
              </w:rPr>
              <w:t>إنجاز المشروعات</w:t>
            </w:r>
            <w:r w:rsidR="00E00FFF" w:rsidRPr="007048FB">
              <w:rPr>
                <w:rFonts w:asciiTheme="majorBidi" w:hAnsiTheme="majorBidi" w:cstheme="majorBidi"/>
                <w:sz w:val="20"/>
                <w:szCs w:val="20"/>
                <w:rtl/>
                <w:lang w:bidi="ar-LB"/>
              </w:rPr>
              <w:t xml:space="preserve"> </w:t>
            </w:r>
            <w:r w:rsidR="00A662C6">
              <w:rPr>
                <w:rFonts w:asciiTheme="majorBidi" w:hAnsiTheme="majorBidi" w:cstheme="majorBidi" w:hint="cs"/>
                <w:sz w:val="20"/>
                <w:szCs w:val="20"/>
                <w:rtl/>
                <w:lang w:bidi="ar-LB"/>
              </w:rPr>
              <w:t>إلكترونيا على الخط</w:t>
            </w:r>
            <w:r w:rsidRPr="007048FB">
              <w:rPr>
                <w:rFonts w:asciiTheme="majorBidi" w:hAnsiTheme="majorBidi" w:cstheme="majorBidi"/>
                <w:sz w:val="20"/>
                <w:szCs w:val="20"/>
                <w:rtl/>
                <w:lang w:bidi="ar-LB"/>
              </w:rPr>
              <w:t>، بحلول نهاية عام 2025.</w:t>
            </w:r>
            <w:r w:rsidRPr="007048FB">
              <w:rPr>
                <w:rStyle w:val="FootnoteReference"/>
                <w:rFonts w:asciiTheme="majorBidi" w:hAnsiTheme="majorBidi" w:cstheme="majorBidi"/>
                <w:sz w:val="20"/>
                <w:szCs w:val="20"/>
                <w:lang w:bidi="ar-LB"/>
              </w:rPr>
              <w:footnoteReference w:id="9"/>
            </w:r>
          </w:p>
        </w:tc>
      </w:tr>
    </w:tbl>
    <w:p w14:paraId="34F34EA0" w14:textId="77777777" w:rsidR="004A4FB0" w:rsidRDefault="004A4FB0" w:rsidP="004A4FB0">
      <w:pPr>
        <w:rPr>
          <w:i/>
          <w:iCs/>
          <w:sz w:val="22"/>
          <w:szCs w:val="22"/>
          <w:rtl/>
        </w:rPr>
      </w:pPr>
    </w:p>
    <w:p w14:paraId="751C197A" w14:textId="77777777" w:rsidR="004A4FB0" w:rsidRPr="00F96298" w:rsidRDefault="004A4FB0" w:rsidP="00EC454A">
      <w:pPr>
        <w:bidi/>
        <w:jc w:val="left"/>
        <w:rPr>
          <w:sz w:val="26"/>
          <w:szCs w:val="26"/>
          <w:u w:val="single"/>
          <w:rtl/>
        </w:rPr>
      </w:pPr>
      <w:r w:rsidRPr="00F96298">
        <w:rPr>
          <w:rFonts w:hint="cs"/>
          <w:sz w:val="26"/>
          <w:szCs w:val="26"/>
          <w:u w:val="single"/>
          <w:rtl/>
        </w:rPr>
        <w:t xml:space="preserve">التقدم </w:t>
      </w:r>
      <w:r w:rsidR="005B69C5">
        <w:rPr>
          <w:rFonts w:hint="cs"/>
          <w:sz w:val="26"/>
          <w:szCs w:val="26"/>
          <w:u w:val="single"/>
          <w:rtl/>
        </w:rPr>
        <w:t xml:space="preserve">المحرز حسب </w:t>
      </w:r>
      <w:r w:rsidR="00EC454A">
        <w:rPr>
          <w:rFonts w:hint="cs"/>
          <w:sz w:val="26"/>
          <w:szCs w:val="26"/>
          <w:u w:val="single"/>
          <w:rtl/>
        </w:rPr>
        <w:t xml:space="preserve">ما ورد في </w:t>
      </w:r>
      <w:r w:rsidRPr="00F96298">
        <w:rPr>
          <w:rFonts w:hint="cs"/>
          <w:sz w:val="26"/>
          <w:szCs w:val="26"/>
          <w:u w:val="single"/>
          <w:rtl/>
        </w:rPr>
        <w:t xml:space="preserve">تقارير </w:t>
      </w:r>
      <w:r w:rsidR="00F96298">
        <w:rPr>
          <w:rFonts w:hint="cs"/>
          <w:sz w:val="26"/>
          <w:szCs w:val="26"/>
          <w:u w:val="single"/>
          <w:rtl/>
        </w:rPr>
        <w:t>ال</w:t>
      </w:r>
      <w:r w:rsidRPr="00F96298">
        <w:rPr>
          <w:rFonts w:hint="cs"/>
          <w:sz w:val="26"/>
          <w:szCs w:val="26"/>
          <w:u w:val="single"/>
          <w:rtl/>
        </w:rPr>
        <w:t xml:space="preserve">وكالات </w:t>
      </w:r>
      <w:r w:rsidR="00F96298">
        <w:rPr>
          <w:rFonts w:hint="cs"/>
          <w:sz w:val="26"/>
          <w:szCs w:val="26"/>
          <w:u w:val="single"/>
          <w:rtl/>
        </w:rPr>
        <w:t>المنفذة</w:t>
      </w:r>
    </w:p>
    <w:p w14:paraId="520A56DA" w14:textId="77777777" w:rsidR="004A4FB0" w:rsidRPr="00F96298" w:rsidRDefault="004A4FB0" w:rsidP="00F96298">
      <w:pPr>
        <w:bidi/>
        <w:rPr>
          <w:sz w:val="26"/>
          <w:szCs w:val="26"/>
          <w:rtl/>
        </w:rPr>
      </w:pPr>
    </w:p>
    <w:p w14:paraId="71B2DB02" w14:textId="77777777" w:rsidR="004A4FB0" w:rsidRPr="00F96298" w:rsidRDefault="00BF4C4C" w:rsidP="00BF4C4C">
      <w:pPr>
        <w:bidi/>
        <w:rPr>
          <w:i/>
          <w:iCs/>
          <w:sz w:val="26"/>
          <w:szCs w:val="26"/>
          <w:rtl/>
          <w:lang w:val="en-US"/>
        </w:rPr>
      </w:pPr>
      <w:r>
        <w:rPr>
          <w:rFonts w:hint="cs"/>
          <w:i/>
          <w:iCs/>
          <w:sz w:val="26"/>
          <w:szCs w:val="26"/>
          <w:rtl/>
        </w:rPr>
        <w:t>ال</w:t>
      </w:r>
      <w:r w:rsidR="004A4FB0" w:rsidRPr="00F96298">
        <w:rPr>
          <w:rFonts w:hint="cs"/>
          <w:i/>
          <w:iCs/>
          <w:sz w:val="26"/>
          <w:szCs w:val="26"/>
          <w:rtl/>
        </w:rPr>
        <w:t xml:space="preserve">تقارير </w:t>
      </w:r>
      <w:r>
        <w:rPr>
          <w:rFonts w:hint="cs"/>
          <w:i/>
          <w:iCs/>
          <w:sz w:val="26"/>
          <w:szCs w:val="26"/>
          <w:rtl/>
        </w:rPr>
        <w:t>المرحلية</w:t>
      </w:r>
      <w:r w:rsidR="004A4FB0" w:rsidRPr="00F96298">
        <w:rPr>
          <w:rFonts w:hint="cs"/>
          <w:i/>
          <w:iCs/>
          <w:sz w:val="26"/>
          <w:szCs w:val="26"/>
          <w:rtl/>
        </w:rPr>
        <w:t xml:space="preserve"> السنوية</w:t>
      </w:r>
    </w:p>
    <w:p w14:paraId="7588D88E" w14:textId="77777777" w:rsidR="004A4FB0" w:rsidRPr="00F96298" w:rsidRDefault="004A4FB0" w:rsidP="00F96298">
      <w:pPr>
        <w:bidi/>
        <w:ind w:left="360"/>
        <w:rPr>
          <w:b/>
          <w:bCs/>
          <w:sz w:val="26"/>
          <w:szCs w:val="26"/>
        </w:rPr>
      </w:pPr>
    </w:p>
    <w:p w14:paraId="1DE8B11B" w14:textId="77777777" w:rsidR="004A4FB0" w:rsidRPr="00F96298" w:rsidRDefault="004A4FB0" w:rsidP="00C67524">
      <w:pPr>
        <w:pStyle w:val="Heading1"/>
        <w:numPr>
          <w:ilvl w:val="0"/>
          <w:numId w:val="23"/>
        </w:numPr>
        <w:bidi/>
        <w:rPr>
          <w:sz w:val="26"/>
          <w:szCs w:val="26"/>
          <w:rtl/>
          <w:lang w:val="en-US"/>
        </w:rPr>
      </w:pPr>
      <w:r w:rsidRPr="00F96298">
        <w:rPr>
          <w:rFonts w:hint="cs"/>
          <w:sz w:val="26"/>
          <w:szCs w:val="26"/>
          <w:rtl/>
        </w:rPr>
        <w:t>في اجتماعها التسعين</w:t>
      </w:r>
      <w:r w:rsidR="00D90CB6">
        <w:rPr>
          <w:rFonts w:hint="cs"/>
          <w:sz w:val="26"/>
          <w:szCs w:val="26"/>
          <w:rtl/>
        </w:rPr>
        <w:t>،</w:t>
      </w:r>
      <w:r w:rsidRPr="00F96298">
        <w:rPr>
          <w:rFonts w:hint="cs"/>
          <w:sz w:val="26"/>
          <w:szCs w:val="26"/>
          <w:rtl/>
        </w:rPr>
        <w:t xml:space="preserve"> طلبت اللجنة التنفيذية، في القرار 90/48</w:t>
      </w:r>
      <w:r w:rsidR="00D90CB6">
        <w:rPr>
          <w:rFonts w:hint="cs"/>
          <w:sz w:val="26"/>
          <w:szCs w:val="26"/>
          <w:rtl/>
        </w:rPr>
        <w:t xml:space="preserve"> </w:t>
      </w:r>
      <w:r w:rsidRPr="00F96298">
        <w:rPr>
          <w:rFonts w:hint="cs"/>
          <w:sz w:val="26"/>
          <w:szCs w:val="26"/>
          <w:rtl/>
        </w:rPr>
        <w:t xml:space="preserve">(د)، من الوكالات الثنائية والمنفذة </w:t>
      </w:r>
      <w:r w:rsidR="00D90CB6">
        <w:rPr>
          <w:rFonts w:hint="cs"/>
          <w:sz w:val="26"/>
          <w:szCs w:val="26"/>
          <w:rtl/>
        </w:rPr>
        <w:t>أن تقدم</w:t>
      </w:r>
      <w:r w:rsidRPr="00F96298">
        <w:rPr>
          <w:rFonts w:hint="cs"/>
          <w:sz w:val="26"/>
          <w:szCs w:val="26"/>
          <w:rtl/>
        </w:rPr>
        <w:t xml:space="preserve"> تقرير</w:t>
      </w:r>
      <w:r w:rsidR="00EA5E69">
        <w:rPr>
          <w:rFonts w:hint="cs"/>
          <w:sz w:val="26"/>
          <w:szCs w:val="26"/>
          <w:rtl/>
        </w:rPr>
        <w:t>ا</w:t>
      </w:r>
      <w:r w:rsidRPr="00F96298">
        <w:rPr>
          <w:rFonts w:hint="cs"/>
          <w:sz w:val="26"/>
          <w:szCs w:val="26"/>
          <w:rtl/>
        </w:rPr>
        <w:t xml:space="preserve"> موجز</w:t>
      </w:r>
      <w:r w:rsidR="00EA5E69">
        <w:rPr>
          <w:rFonts w:hint="cs"/>
          <w:sz w:val="26"/>
          <w:szCs w:val="26"/>
          <w:rtl/>
        </w:rPr>
        <w:t>ا</w:t>
      </w:r>
      <w:r w:rsidR="00997BA2">
        <w:rPr>
          <w:rFonts w:hint="cs"/>
          <w:sz w:val="26"/>
          <w:szCs w:val="26"/>
          <w:rtl/>
        </w:rPr>
        <w:t xml:space="preserve"> عن </w:t>
      </w:r>
      <w:r w:rsidRPr="00F96298">
        <w:rPr>
          <w:rFonts w:hint="cs"/>
          <w:sz w:val="26"/>
          <w:szCs w:val="26"/>
          <w:rtl/>
        </w:rPr>
        <w:t xml:space="preserve">نتائج </w:t>
      </w:r>
      <w:r w:rsidR="00997BA2" w:rsidRPr="00F96298">
        <w:rPr>
          <w:rFonts w:hint="cs"/>
          <w:sz w:val="26"/>
          <w:szCs w:val="26"/>
          <w:rtl/>
        </w:rPr>
        <w:t xml:space="preserve">تعميم مراعاة المنظور الجنساني </w:t>
      </w:r>
      <w:r w:rsidR="00997BA2">
        <w:rPr>
          <w:rFonts w:hint="cs"/>
          <w:sz w:val="26"/>
          <w:szCs w:val="26"/>
          <w:rtl/>
        </w:rPr>
        <w:t>الرئيسية التي تحققت</w:t>
      </w:r>
      <w:r w:rsidRPr="00F96298">
        <w:rPr>
          <w:rFonts w:hint="cs"/>
          <w:sz w:val="26"/>
          <w:szCs w:val="26"/>
          <w:rtl/>
        </w:rPr>
        <w:t>، كجزء من تقارير</w:t>
      </w:r>
      <w:r w:rsidR="00C67524">
        <w:rPr>
          <w:rFonts w:hint="cs"/>
          <w:sz w:val="26"/>
          <w:szCs w:val="26"/>
          <w:rtl/>
        </w:rPr>
        <w:t>ها</w:t>
      </w:r>
      <w:r w:rsidRPr="00F96298">
        <w:rPr>
          <w:rFonts w:hint="cs"/>
          <w:sz w:val="26"/>
          <w:szCs w:val="26"/>
          <w:rtl/>
        </w:rPr>
        <w:t xml:space="preserve"> </w:t>
      </w:r>
      <w:r w:rsidR="00EA5E69">
        <w:rPr>
          <w:rFonts w:hint="cs"/>
          <w:sz w:val="26"/>
          <w:szCs w:val="26"/>
          <w:rtl/>
        </w:rPr>
        <w:t>المرحلية</w:t>
      </w:r>
      <w:r w:rsidR="00C67524">
        <w:rPr>
          <w:rFonts w:hint="cs"/>
          <w:sz w:val="26"/>
          <w:szCs w:val="26"/>
          <w:rtl/>
        </w:rPr>
        <w:t xml:space="preserve"> السنوية</w:t>
      </w:r>
      <w:r w:rsidRPr="00F96298">
        <w:rPr>
          <w:rFonts w:hint="cs"/>
          <w:sz w:val="26"/>
          <w:szCs w:val="26"/>
          <w:rtl/>
        </w:rPr>
        <w:t>، اعتبارًا من عام 2023، على أساس المعلومات المتاحة لها.</w:t>
      </w:r>
    </w:p>
    <w:p w14:paraId="02DF137B" w14:textId="77777777" w:rsidR="004A4FB0" w:rsidRPr="00F96298" w:rsidRDefault="004A4FB0" w:rsidP="00133EB1">
      <w:pPr>
        <w:pStyle w:val="Heading1"/>
        <w:numPr>
          <w:ilvl w:val="0"/>
          <w:numId w:val="23"/>
        </w:numPr>
        <w:bidi/>
        <w:rPr>
          <w:sz w:val="26"/>
          <w:szCs w:val="26"/>
        </w:rPr>
      </w:pPr>
      <w:r w:rsidRPr="00F96298">
        <w:rPr>
          <w:rFonts w:hint="cs"/>
          <w:sz w:val="26"/>
          <w:szCs w:val="26"/>
          <w:rtl/>
        </w:rPr>
        <w:t xml:space="preserve">وتشير التقارير السنوية المقدمة لعام 2023 إلى أنه </w:t>
      </w:r>
      <w:r w:rsidR="00C67524">
        <w:rPr>
          <w:rFonts w:hint="cs"/>
          <w:sz w:val="26"/>
          <w:szCs w:val="26"/>
          <w:rtl/>
        </w:rPr>
        <w:t>رغم أن</w:t>
      </w:r>
      <w:r w:rsidRPr="00F96298">
        <w:rPr>
          <w:rFonts w:hint="cs"/>
          <w:sz w:val="26"/>
          <w:szCs w:val="26"/>
          <w:rtl/>
        </w:rPr>
        <w:t xml:space="preserve"> التحديات الرئيسية</w:t>
      </w:r>
      <w:r w:rsidR="00C67524">
        <w:rPr>
          <w:rFonts w:hint="cs"/>
          <w:sz w:val="26"/>
          <w:szCs w:val="26"/>
          <w:rtl/>
        </w:rPr>
        <w:t xml:space="preserve"> تشمل</w:t>
      </w:r>
      <w:r w:rsidRPr="00F96298">
        <w:rPr>
          <w:rFonts w:hint="cs"/>
          <w:sz w:val="26"/>
          <w:szCs w:val="26"/>
          <w:rtl/>
        </w:rPr>
        <w:t xml:space="preserve"> الافتقار إلى البيانات الأساسية </w:t>
      </w:r>
      <w:r w:rsidR="00C67524">
        <w:rPr>
          <w:rFonts w:hint="cs"/>
          <w:sz w:val="26"/>
          <w:szCs w:val="26"/>
          <w:rtl/>
        </w:rPr>
        <w:t>عن</w:t>
      </w:r>
      <w:r w:rsidRPr="00F96298">
        <w:rPr>
          <w:rFonts w:hint="cs"/>
          <w:sz w:val="26"/>
          <w:szCs w:val="26"/>
          <w:rtl/>
        </w:rPr>
        <w:t xml:space="preserve"> </w:t>
      </w:r>
      <w:r w:rsidR="00C67524">
        <w:rPr>
          <w:rFonts w:hint="cs"/>
          <w:sz w:val="26"/>
          <w:szCs w:val="26"/>
          <w:rtl/>
        </w:rPr>
        <w:t>الجنسين و</w:t>
      </w:r>
      <w:r w:rsidRPr="00F96298">
        <w:rPr>
          <w:rFonts w:hint="cs"/>
          <w:sz w:val="26"/>
          <w:szCs w:val="26"/>
          <w:rtl/>
        </w:rPr>
        <w:t>مشاركة</w:t>
      </w:r>
      <w:r w:rsidR="00C67524">
        <w:rPr>
          <w:rFonts w:hint="cs"/>
          <w:sz w:val="26"/>
          <w:szCs w:val="26"/>
          <w:rtl/>
        </w:rPr>
        <w:t xml:space="preserve"> المرأة المحدودة </w:t>
      </w:r>
      <w:r w:rsidRPr="00F96298">
        <w:rPr>
          <w:rFonts w:hint="cs"/>
          <w:sz w:val="26"/>
          <w:szCs w:val="26"/>
          <w:rtl/>
        </w:rPr>
        <w:t xml:space="preserve">في قطاع </w:t>
      </w:r>
      <w:r w:rsidR="00C67524">
        <w:rPr>
          <w:rFonts w:hint="cs"/>
          <w:sz w:val="26"/>
          <w:szCs w:val="26"/>
          <w:rtl/>
        </w:rPr>
        <w:t>التبريد وتكييف الهواء</w:t>
      </w:r>
      <w:r w:rsidR="00133EB1">
        <w:rPr>
          <w:rFonts w:hint="cs"/>
          <w:sz w:val="26"/>
          <w:szCs w:val="26"/>
          <w:rtl/>
        </w:rPr>
        <w:t xml:space="preserve">، </w:t>
      </w:r>
      <w:r w:rsidR="00133EB1" w:rsidRPr="00F96298">
        <w:rPr>
          <w:rFonts w:hint="cs"/>
          <w:sz w:val="26"/>
          <w:szCs w:val="26"/>
          <w:rtl/>
        </w:rPr>
        <w:t xml:space="preserve">اتبعت </w:t>
      </w:r>
      <w:r w:rsidR="00133EB1">
        <w:rPr>
          <w:rFonts w:hint="cs"/>
          <w:sz w:val="26"/>
          <w:szCs w:val="26"/>
          <w:rtl/>
        </w:rPr>
        <w:t>جميع المشرو</w:t>
      </w:r>
      <w:r w:rsidRPr="00F96298">
        <w:rPr>
          <w:rFonts w:hint="cs"/>
          <w:sz w:val="26"/>
          <w:szCs w:val="26"/>
          <w:rtl/>
        </w:rPr>
        <w:t>ع</w:t>
      </w:r>
      <w:r w:rsidR="00133EB1">
        <w:rPr>
          <w:rFonts w:hint="cs"/>
          <w:sz w:val="26"/>
          <w:szCs w:val="26"/>
          <w:rtl/>
        </w:rPr>
        <w:t>ات</w:t>
      </w:r>
      <w:r w:rsidRPr="00F96298">
        <w:rPr>
          <w:rFonts w:hint="cs"/>
          <w:sz w:val="26"/>
          <w:szCs w:val="26"/>
          <w:rtl/>
        </w:rPr>
        <w:t xml:space="preserve"> التي تنفذها الوكالات سياسة الصندوق وكذلك </w:t>
      </w:r>
      <w:r w:rsidR="00133EB1">
        <w:rPr>
          <w:rFonts w:hint="cs"/>
          <w:sz w:val="26"/>
          <w:szCs w:val="26"/>
          <w:rtl/>
        </w:rPr>
        <w:t>ال</w:t>
      </w:r>
      <w:r w:rsidRPr="00F96298">
        <w:rPr>
          <w:rFonts w:hint="cs"/>
          <w:sz w:val="26"/>
          <w:szCs w:val="26"/>
          <w:rtl/>
        </w:rPr>
        <w:t>سياسات</w:t>
      </w:r>
      <w:r w:rsidR="00133EB1">
        <w:rPr>
          <w:rFonts w:hint="cs"/>
          <w:sz w:val="26"/>
          <w:szCs w:val="26"/>
          <w:rtl/>
        </w:rPr>
        <w:t xml:space="preserve"> الجنسانية ل</w:t>
      </w:r>
      <w:r w:rsidRPr="00F96298">
        <w:rPr>
          <w:rFonts w:hint="cs"/>
          <w:sz w:val="26"/>
          <w:szCs w:val="26"/>
          <w:rtl/>
        </w:rPr>
        <w:t xml:space="preserve">لوكالات المعنية. كما تم النظر على نطاق واسع في الدروس المستفادة من خطط إدارة </w:t>
      </w:r>
      <w:r w:rsidR="00133EB1">
        <w:rPr>
          <w:rFonts w:hint="cs"/>
          <w:sz w:val="26"/>
          <w:szCs w:val="26"/>
          <w:rtl/>
        </w:rPr>
        <w:t>إزالة المواد الهيدروكلوروفلوروكربونية</w:t>
      </w:r>
      <w:r w:rsidRPr="00F96298">
        <w:rPr>
          <w:rFonts w:hint="cs"/>
          <w:sz w:val="26"/>
          <w:szCs w:val="26"/>
          <w:rtl/>
        </w:rPr>
        <w:t xml:space="preserve"> السابقة بشأن </w:t>
      </w:r>
      <w:r w:rsidR="00133EB1">
        <w:rPr>
          <w:rFonts w:hint="cs"/>
          <w:sz w:val="26"/>
          <w:szCs w:val="26"/>
          <w:rtl/>
        </w:rPr>
        <w:t>مراعاة تعميم المنظور الجنساني</w:t>
      </w:r>
      <w:r w:rsidRPr="00F96298">
        <w:rPr>
          <w:rFonts w:hint="cs"/>
          <w:sz w:val="26"/>
          <w:szCs w:val="26"/>
          <w:rtl/>
        </w:rPr>
        <w:t>.</w:t>
      </w:r>
    </w:p>
    <w:p w14:paraId="42FB11C7" w14:textId="77777777" w:rsidR="004A4FB0" w:rsidRPr="00F96298" w:rsidRDefault="004A4FB0" w:rsidP="009C24B8">
      <w:pPr>
        <w:pStyle w:val="Heading1"/>
        <w:numPr>
          <w:ilvl w:val="0"/>
          <w:numId w:val="23"/>
        </w:numPr>
        <w:bidi/>
        <w:rPr>
          <w:bCs/>
          <w:sz w:val="26"/>
          <w:szCs w:val="26"/>
          <w:rtl/>
        </w:rPr>
      </w:pPr>
      <w:r w:rsidRPr="00F96298">
        <w:rPr>
          <w:rFonts w:hint="cs"/>
          <w:sz w:val="26"/>
          <w:szCs w:val="26"/>
          <w:rtl/>
        </w:rPr>
        <w:t xml:space="preserve">دعمت الوكالات جمع البيانات </w:t>
      </w:r>
      <w:r w:rsidR="0006197C">
        <w:rPr>
          <w:rFonts w:hint="cs"/>
          <w:sz w:val="26"/>
          <w:szCs w:val="26"/>
          <w:rtl/>
        </w:rPr>
        <w:t>النظامي و</w:t>
      </w:r>
      <w:r w:rsidRPr="00F96298">
        <w:rPr>
          <w:rFonts w:hint="cs"/>
          <w:sz w:val="26"/>
          <w:szCs w:val="26"/>
          <w:rtl/>
        </w:rPr>
        <w:t xml:space="preserve">إبلاغ </w:t>
      </w:r>
      <w:r w:rsidR="0006197C">
        <w:rPr>
          <w:rFonts w:hint="cs"/>
          <w:sz w:val="26"/>
          <w:szCs w:val="26"/>
          <w:rtl/>
        </w:rPr>
        <w:t xml:space="preserve">البلدان </w:t>
      </w:r>
      <w:r w:rsidR="00D778C5">
        <w:rPr>
          <w:rFonts w:hint="cs"/>
          <w:sz w:val="26"/>
          <w:szCs w:val="26"/>
          <w:rtl/>
        </w:rPr>
        <w:t>بينات مصنفة حسب الجنس عن</w:t>
      </w:r>
      <w:r w:rsidRPr="00F96298">
        <w:rPr>
          <w:rFonts w:hint="cs"/>
          <w:sz w:val="26"/>
          <w:szCs w:val="26"/>
          <w:rtl/>
        </w:rPr>
        <w:t xml:space="preserve"> التدريبات </w:t>
      </w:r>
      <w:r w:rsidR="0007276E">
        <w:rPr>
          <w:rFonts w:hint="cs"/>
          <w:sz w:val="26"/>
          <w:szCs w:val="26"/>
          <w:rtl/>
        </w:rPr>
        <w:t xml:space="preserve">والفعاليات. وشمل تنفيذ </w:t>
      </w:r>
      <w:r w:rsidRPr="00F96298">
        <w:rPr>
          <w:rFonts w:hint="cs"/>
          <w:sz w:val="26"/>
          <w:szCs w:val="26"/>
          <w:rtl/>
        </w:rPr>
        <w:t xml:space="preserve">أنشطة </w:t>
      </w:r>
      <w:r w:rsidR="0007276E">
        <w:rPr>
          <w:rFonts w:hint="cs"/>
          <w:sz w:val="26"/>
          <w:szCs w:val="26"/>
          <w:rtl/>
        </w:rPr>
        <w:t>ا</w:t>
      </w:r>
      <w:r w:rsidR="0007276E" w:rsidRPr="00F96298">
        <w:rPr>
          <w:rFonts w:hint="cs"/>
          <w:sz w:val="26"/>
          <w:szCs w:val="26"/>
          <w:rtl/>
        </w:rPr>
        <w:t xml:space="preserve">لمشروع </w:t>
      </w:r>
      <w:r w:rsidRPr="00F96298">
        <w:rPr>
          <w:rFonts w:hint="cs"/>
          <w:sz w:val="26"/>
          <w:szCs w:val="26"/>
          <w:rtl/>
        </w:rPr>
        <w:t xml:space="preserve">المعتمدة والإبلاغ عنها </w:t>
      </w:r>
      <w:r w:rsidR="0007276E">
        <w:rPr>
          <w:rFonts w:hint="cs"/>
          <w:sz w:val="26"/>
          <w:szCs w:val="26"/>
          <w:rtl/>
        </w:rPr>
        <w:t>دورات</w:t>
      </w:r>
      <w:r w:rsidRPr="00F96298">
        <w:rPr>
          <w:rFonts w:hint="cs"/>
          <w:sz w:val="26"/>
          <w:szCs w:val="26"/>
          <w:rtl/>
        </w:rPr>
        <w:t xml:space="preserve"> تدريبية ومنح دراسية للفنيات الإناث فقط؛ وإضافة </w:t>
      </w:r>
      <w:r w:rsidR="0007276E">
        <w:rPr>
          <w:rFonts w:hint="cs"/>
          <w:sz w:val="26"/>
          <w:szCs w:val="26"/>
          <w:rtl/>
        </w:rPr>
        <w:t>دورات</w:t>
      </w:r>
      <w:r w:rsidRPr="00F96298">
        <w:rPr>
          <w:rFonts w:hint="cs"/>
          <w:sz w:val="26"/>
          <w:szCs w:val="26"/>
          <w:rtl/>
        </w:rPr>
        <w:t xml:space="preserve"> متعلقة بالجنس</w:t>
      </w:r>
      <w:r w:rsidR="0007276E">
        <w:rPr>
          <w:rFonts w:hint="cs"/>
          <w:sz w:val="26"/>
          <w:szCs w:val="26"/>
          <w:rtl/>
        </w:rPr>
        <w:t>ين</w:t>
      </w:r>
      <w:r w:rsidRPr="00F96298">
        <w:rPr>
          <w:rFonts w:hint="cs"/>
          <w:sz w:val="26"/>
          <w:szCs w:val="26"/>
          <w:rtl/>
        </w:rPr>
        <w:t xml:space="preserve"> إلى </w:t>
      </w:r>
      <w:r w:rsidR="0007276E">
        <w:rPr>
          <w:rFonts w:hint="cs"/>
          <w:sz w:val="26"/>
          <w:szCs w:val="26"/>
          <w:rtl/>
        </w:rPr>
        <w:t>حلقات</w:t>
      </w:r>
      <w:r w:rsidRPr="00F96298">
        <w:rPr>
          <w:rFonts w:hint="cs"/>
          <w:sz w:val="26"/>
          <w:szCs w:val="26"/>
          <w:rtl/>
        </w:rPr>
        <w:t xml:space="preserve"> العمل للمستوردين وفنيي </w:t>
      </w:r>
      <w:r w:rsidR="0007276E">
        <w:rPr>
          <w:rFonts w:hint="cs"/>
          <w:sz w:val="26"/>
          <w:szCs w:val="26"/>
          <w:rtl/>
        </w:rPr>
        <w:t>التبريد وتكييف الهواء وضباط</w:t>
      </w:r>
      <w:r w:rsidRPr="00F96298">
        <w:rPr>
          <w:rFonts w:hint="cs"/>
          <w:sz w:val="26"/>
          <w:szCs w:val="26"/>
          <w:rtl/>
        </w:rPr>
        <w:t xml:space="preserve"> الجمارك والإنفاذ؛ </w:t>
      </w:r>
      <w:r w:rsidRPr="0007276E">
        <w:rPr>
          <w:rFonts w:hint="cs"/>
          <w:b/>
          <w:sz w:val="26"/>
          <w:szCs w:val="26"/>
          <w:rtl/>
        </w:rPr>
        <w:t xml:space="preserve">والتشاور مع الجمعيات والشبكات وأصحاب المصلحة المعنيين وتوعيتهم من أجل تعزيز </w:t>
      </w:r>
      <w:r w:rsidR="00470B0E">
        <w:rPr>
          <w:rFonts w:hint="cs"/>
          <w:b/>
          <w:sz w:val="26"/>
          <w:szCs w:val="26"/>
          <w:rtl/>
        </w:rPr>
        <w:t>تعميم مراعاة المنظور الجنساني</w:t>
      </w:r>
      <w:r w:rsidRPr="0007276E">
        <w:rPr>
          <w:rFonts w:hint="cs"/>
          <w:b/>
          <w:sz w:val="26"/>
          <w:szCs w:val="26"/>
          <w:rtl/>
        </w:rPr>
        <w:t>؛</w:t>
      </w:r>
      <w:r w:rsidRPr="00F96298">
        <w:rPr>
          <w:rFonts w:hint="cs"/>
          <w:bCs/>
          <w:sz w:val="26"/>
          <w:szCs w:val="26"/>
          <w:rtl/>
        </w:rPr>
        <w:t xml:space="preserve"> </w:t>
      </w:r>
      <w:r w:rsidRPr="00F96298">
        <w:rPr>
          <w:rFonts w:eastAsia="SimSun" w:hint="cs"/>
          <w:color w:val="000000"/>
          <w:sz w:val="26"/>
          <w:szCs w:val="26"/>
          <w:rtl/>
          <w:lang w:eastAsia="zh-CN"/>
        </w:rPr>
        <w:t xml:space="preserve">وتحديد الفنيات والمهندسات المحتملات اللاتي </w:t>
      </w:r>
      <w:r w:rsidR="00470B0E">
        <w:rPr>
          <w:rFonts w:eastAsia="SimSun" w:hint="cs"/>
          <w:color w:val="000000"/>
          <w:sz w:val="26"/>
          <w:szCs w:val="26"/>
          <w:rtl/>
          <w:lang w:eastAsia="zh-CN"/>
        </w:rPr>
        <w:t>تستطعن</w:t>
      </w:r>
      <w:r w:rsidRPr="00F96298">
        <w:rPr>
          <w:rFonts w:eastAsia="SimSun" w:hint="cs"/>
          <w:color w:val="000000"/>
          <w:sz w:val="26"/>
          <w:szCs w:val="26"/>
          <w:rtl/>
          <w:lang w:eastAsia="zh-CN"/>
        </w:rPr>
        <w:t xml:space="preserve"> </w:t>
      </w:r>
      <w:r w:rsidR="00470B0E">
        <w:rPr>
          <w:rFonts w:eastAsia="SimSun" w:hint="cs"/>
          <w:color w:val="000000"/>
          <w:sz w:val="26"/>
          <w:szCs w:val="26"/>
          <w:rtl/>
          <w:lang w:eastAsia="zh-CN"/>
        </w:rPr>
        <w:t>الاستمرار في</w:t>
      </w:r>
      <w:r w:rsidRPr="00F96298">
        <w:rPr>
          <w:rFonts w:eastAsia="SimSun" w:hint="cs"/>
          <w:color w:val="000000"/>
          <w:sz w:val="26"/>
          <w:szCs w:val="26"/>
          <w:rtl/>
          <w:lang w:eastAsia="zh-CN"/>
        </w:rPr>
        <w:t xml:space="preserve"> مهن في </w:t>
      </w:r>
      <w:r w:rsidR="009C24B8">
        <w:rPr>
          <w:rFonts w:eastAsia="SimSun" w:hint="cs"/>
          <w:color w:val="000000"/>
          <w:sz w:val="26"/>
          <w:szCs w:val="26"/>
          <w:rtl/>
          <w:lang w:eastAsia="zh-CN"/>
        </w:rPr>
        <w:t>هذا القطاع، وتقديم برامج تدريبي</w:t>
      </w:r>
      <w:r w:rsidRPr="00F96298">
        <w:rPr>
          <w:rFonts w:eastAsia="SimSun" w:hint="cs"/>
          <w:color w:val="000000"/>
          <w:sz w:val="26"/>
          <w:szCs w:val="26"/>
          <w:rtl/>
          <w:lang w:eastAsia="zh-CN"/>
        </w:rPr>
        <w:t xml:space="preserve"> مصممة خصيصًا؛ والتعاون </w:t>
      </w:r>
      <w:r w:rsidRPr="009C24B8">
        <w:rPr>
          <w:rFonts w:hint="cs"/>
          <w:b/>
          <w:sz w:val="26"/>
          <w:szCs w:val="26"/>
          <w:rtl/>
        </w:rPr>
        <w:t>مع القطاع الخاص لتوفير المهارات المدرة للدخل و</w:t>
      </w:r>
      <w:r w:rsidR="009C24B8">
        <w:rPr>
          <w:rFonts w:hint="cs"/>
          <w:b/>
          <w:sz w:val="26"/>
          <w:szCs w:val="26"/>
          <w:rtl/>
        </w:rPr>
        <w:t xml:space="preserve">تحديد </w:t>
      </w:r>
      <w:r w:rsidRPr="009C24B8">
        <w:rPr>
          <w:rFonts w:hint="cs"/>
          <w:b/>
          <w:sz w:val="26"/>
          <w:szCs w:val="26"/>
          <w:rtl/>
        </w:rPr>
        <w:t>فرص العمل</w:t>
      </w:r>
      <w:r w:rsidR="009C24B8">
        <w:rPr>
          <w:rFonts w:hint="cs"/>
          <w:b/>
          <w:sz w:val="26"/>
          <w:szCs w:val="26"/>
          <w:rtl/>
        </w:rPr>
        <w:t xml:space="preserve"> المناسبة</w:t>
      </w:r>
      <w:r w:rsidRPr="009C24B8">
        <w:rPr>
          <w:rFonts w:hint="cs"/>
          <w:b/>
          <w:sz w:val="26"/>
          <w:szCs w:val="26"/>
          <w:rtl/>
        </w:rPr>
        <w:t xml:space="preserve"> </w:t>
      </w:r>
      <w:r w:rsidRPr="009C24B8">
        <w:rPr>
          <w:rFonts w:hint="cs"/>
          <w:b/>
          <w:sz w:val="26"/>
          <w:szCs w:val="26"/>
          <w:rtl/>
        </w:rPr>
        <w:lastRenderedPageBreak/>
        <w:t xml:space="preserve">للنساء. وكان جمع البيانات لإعداد </w:t>
      </w:r>
      <w:r w:rsidR="009C24B8">
        <w:rPr>
          <w:rFonts w:hint="cs"/>
          <w:b/>
          <w:sz w:val="26"/>
          <w:szCs w:val="26"/>
          <w:rtl/>
        </w:rPr>
        <w:t>خطة تنفيذ تعديل كيغالي مرعيا للجنسين</w:t>
      </w:r>
      <w:r w:rsidRPr="009C24B8">
        <w:rPr>
          <w:rFonts w:hint="cs"/>
          <w:b/>
          <w:sz w:val="26"/>
          <w:szCs w:val="26"/>
          <w:rtl/>
        </w:rPr>
        <w:t xml:space="preserve">، وشملت البيانات المجمعة عدد الفنيين، </w:t>
      </w:r>
      <w:r w:rsidR="009C24B8">
        <w:rPr>
          <w:rFonts w:hint="cs"/>
          <w:b/>
          <w:sz w:val="26"/>
          <w:szCs w:val="26"/>
          <w:rtl/>
        </w:rPr>
        <w:t>مصنفا</w:t>
      </w:r>
      <w:r w:rsidRPr="009C24B8">
        <w:rPr>
          <w:rFonts w:hint="cs"/>
          <w:b/>
          <w:sz w:val="26"/>
          <w:szCs w:val="26"/>
          <w:rtl/>
        </w:rPr>
        <w:t xml:space="preserve"> حسب الجنس</w:t>
      </w:r>
      <w:r w:rsidR="00D53427">
        <w:rPr>
          <w:rFonts w:hint="cs"/>
          <w:b/>
          <w:sz w:val="26"/>
          <w:szCs w:val="26"/>
          <w:rtl/>
        </w:rPr>
        <w:t>ين</w:t>
      </w:r>
      <w:r w:rsidRPr="009C24B8">
        <w:rPr>
          <w:rFonts w:hint="cs"/>
          <w:b/>
          <w:sz w:val="26"/>
          <w:szCs w:val="26"/>
          <w:rtl/>
        </w:rPr>
        <w:t xml:space="preserve"> والقطاع و</w:t>
      </w:r>
      <w:r w:rsidR="00F26147">
        <w:rPr>
          <w:rFonts w:hint="cs"/>
          <w:b/>
          <w:sz w:val="26"/>
          <w:szCs w:val="26"/>
          <w:rtl/>
        </w:rPr>
        <w:t xml:space="preserve"> </w:t>
      </w:r>
      <w:r w:rsidRPr="009C24B8">
        <w:rPr>
          <w:rFonts w:hint="cs"/>
          <w:b/>
          <w:sz w:val="26"/>
          <w:szCs w:val="26"/>
          <w:rtl/>
        </w:rPr>
        <w:t>القطاع الفرعي.</w:t>
      </w:r>
    </w:p>
    <w:p w14:paraId="34E5CCB2" w14:textId="77777777" w:rsidR="004A4FB0" w:rsidRPr="001A1B1C" w:rsidRDefault="001A1B1C" w:rsidP="001A1B1C">
      <w:pPr>
        <w:pStyle w:val="Heading1"/>
        <w:numPr>
          <w:ilvl w:val="0"/>
          <w:numId w:val="23"/>
        </w:numPr>
        <w:bidi/>
        <w:rPr>
          <w:sz w:val="26"/>
          <w:szCs w:val="26"/>
          <w:rtl/>
        </w:rPr>
      </w:pPr>
      <w:r>
        <w:rPr>
          <w:rFonts w:hint="cs"/>
          <w:sz w:val="26"/>
          <w:szCs w:val="26"/>
          <w:rtl/>
        </w:rPr>
        <w:t>وا</w:t>
      </w:r>
      <w:r w:rsidR="004A4FB0" w:rsidRPr="001A1B1C">
        <w:rPr>
          <w:rFonts w:hint="cs"/>
          <w:sz w:val="26"/>
          <w:szCs w:val="26"/>
          <w:rtl/>
        </w:rPr>
        <w:t>ختلف</w:t>
      </w:r>
      <w:r>
        <w:rPr>
          <w:rFonts w:hint="cs"/>
          <w:sz w:val="26"/>
          <w:szCs w:val="26"/>
          <w:rtl/>
        </w:rPr>
        <w:t>ت</w:t>
      </w:r>
      <w:r w:rsidR="004A4FB0" w:rsidRPr="001A1B1C">
        <w:rPr>
          <w:rFonts w:hint="cs"/>
          <w:sz w:val="26"/>
          <w:szCs w:val="26"/>
          <w:rtl/>
        </w:rPr>
        <w:t xml:space="preserve"> أنشطة </w:t>
      </w:r>
      <w:r>
        <w:rPr>
          <w:rFonts w:hint="cs"/>
          <w:sz w:val="26"/>
          <w:szCs w:val="26"/>
          <w:rtl/>
        </w:rPr>
        <w:t>تعميم مراعاة المنظور الجنساني</w:t>
      </w:r>
      <w:r w:rsidR="004A4FB0" w:rsidRPr="001A1B1C">
        <w:rPr>
          <w:rFonts w:hint="cs"/>
          <w:sz w:val="26"/>
          <w:szCs w:val="26"/>
          <w:rtl/>
        </w:rPr>
        <w:t xml:space="preserve"> من بلد إلى آخر؛ ومع ذلك، </w:t>
      </w:r>
      <w:r>
        <w:rPr>
          <w:rFonts w:hint="cs"/>
          <w:sz w:val="26"/>
          <w:szCs w:val="26"/>
          <w:rtl/>
        </w:rPr>
        <w:t>أدت</w:t>
      </w:r>
      <w:r w:rsidR="004A4FB0" w:rsidRPr="001A1B1C">
        <w:rPr>
          <w:rFonts w:hint="cs"/>
          <w:sz w:val="26"/>
          <w:szCs w:val="26"/>
          <w:rtl/>
        </w:rPr>
        <w:t xml:space="preserve"> الاستراتيجيات والأنشطة </w:t>
      </w:r>
      <w:r>
        <w:rPr>
          <w:rFonts w:hint="cs"/>
          <w:sz w:val="26"/>
          <w:szCs w:val="26"/>
          <w:rtl/>
        </w:rPr>
        <w:t>المنفذة</w:t>
      </w:r>
      <w:r w:rsidR="004A4FB0" w:rsidRPr="001A1B1C">
        <w:rPr>
          <w:rFonts w:hint="cs"/>
          <w:sz w:val="26"/>
          <w:szCs w:val="26"/>
          <w:rtl/>
        </w:rPr>
        <w:t xml:space="preserve"> حتى الآن </w:t>
      </w:r>
      <w:r>
        <w:rPr>
          <w:rFonts w:hint="cs"/>
          <w:sz w:val="26"/>
          <w:szCs w:val="26"/>
          <w:rtl/>
        </w:rPr>
        <w:t>إلى</w:t>
      </w:r>
      <w:r w:rsidR="004A4FB0" w:rsidRPr="001A1B1C">
        <w:rPr>
          <w:rFonts w:hint="cs"/>
          <w:sz w:val="26"/>
          <w:szCs w:val="26"/>
          <w:rtl/>
        </w:rPr>
        <w:t xml:space="preserve"> زيادة مشاركة المرأة في الدورات و</w:t>
      </w:r>
      <w:r>
        <w:rPr>
          <w:rFonts w:hint="cs"/>
          <w:sz w:val="26"/>
          <w:szCs w:val="26"/>
          <w:rtl/>
        </w:rPr>
        <w:t>الاجتماعات المنظمة في إطار المشرو</w:t>
      </w:r>
      <w:r w:rsidR="004A4FB0" w:rsidRPr="001A1B1C">
        <w:rPr>
          <w:rFonts w:hint="cs"/>
          <w:sz w:val="26"/>
          <w:szCs w:val="26"/>
          <w:rtl/>
        </w:rPr>
        <w:t>ع</w:t>
      </w:r>
      <w:r>
        <w:rPr>
          <w:rFonts w:hint="cs"/>
          <w:sz w:val="26"/>
          <w:szCs w:val="26"/>
          <w:rtl/>
        </w:rPr>
        <w:t>ات</w:t>
      </w:r>
      <w:r w:rsidR="004A4FB0" w:rsidRPr="001A1B1C">
        <w:rPr>
          <w:rFonts w:hint="cs"/>
          <w:sz w:val="26"/>
          <w:szCs w:val="26"/>
          <w:rtl/>
        </w:rPr>
        <w:t xml:space="preserve"> </w:t>
      </w:r>
      <w:r>
        <w:rPr>
          <w:rFonts w:hint="cs"/>
          <w:sz w:val="26"/>
          <w:szCs w:val="26"/>
          <w:rtl/>
        </w:rPr>
        <w:t>المدعومة من</w:t>
      </w:r>
      <w:r w:rsidR="004A4FB0" w:rsidRPr="001A1B1C">
        <w:rPr>
          <w:rFonts w:hint="cs"/>
          <w:sz w:val="26"/>
          <w:szCs w:val="26"/>
          <w:rtl/>
        </w:rPr>
        <w:t xml:space="preserve"> الصندوق، وفي المهن </w:t>
      </w:r>
      <w:r>
        <w:rPr>
          <w:rFonts w:hint="cs"/>
          <w:sz w:val="26"/>
          <w:szCs w:val="26"/>
          <w:rtl/>
        </w:rPr>
        <w:t>الفنية والجامعية، وكذلك في فرق المشرو</w:t>
      </w:r>
      <w:r w:rsidR="004A4FB0" w:rsidRPr="001A1B1C">
        <w:rPr>
          <w:rFonts w:hint="cs"/>
          <w:sz w:val="26"/>
          <w:szCs w:val="26"/>
          <w:rtl/>
        </w:rPr>
        <w:t>ع</w:t>
      </w:r>
      <w:r>
        <w:rPr>
          <w:rFonts w:hint="cs"/>
          <w:sz w:val="26"/>
          <w:szCs w:val="26"/>
          <w:rtl/>
        </w:rPr>
        <w:t>ات ووحدات الأوزون الوطنية</w:t>
      </w:r>
      <w:r w:rsidR="004A4FB0" w:rsidRPr="001A1B1C">
        <w:rPr>
          <w:rFonts w:hint="cs"/>
          <w:sz w:val="26"/>
          <w:szCs w:val="26"/>
          <w:rtl/>
        </w:rPr>
        <w:t xml:space="preserve"> </w:t>
      </w:r>
      <w:r>
        <w:rPr>
          <w:rFonts w:hint="cs"/>
          <w:sz w:val="26"/>
          <w:szCs w:val="26"/>
          <w:rtl/>
        </w:rPr>
        <w:t>والشركات</w:t>
      </w:r>
      <w:r w:rsidR="004A4FB0" w:rsidRPr="001A1B1C">
        <w:rPr>
          <w:rFonts w:hint="cs"/>
          <w:sz w:val="26"/>
          <w:szCs w:val="26"/>
          <w:rtl/>
        </w:rPr>
        <w:t xml:space="preserve"> المدعومة.</w:t>
      </w:r>
    </w:p>
    <w:p w14:paraId="6EEAAB7E" w14:textId="51F9889F" w:rsidR="004A4FB0" w:rsidRPr="00EF4A6B" w:rsidRDefault="004A4FB0" w:rsidP="000D55AE">
      <w:pPr>
        <w:pStyle w:val="Heading1"/>
        <w:numPr>
          <w:ilvl w:val="0"/>
          <w:numId w:val="23"/>
        </w:numPr>
        <w:bidi/>
        <w:rPr>
          <w:sz w:val="26"/>
          <w:szCs w:val="26"/>
          <w:rtl/>
        </w:rPr>
      </w:pPr>
      <w:r w:rsidRPr="00EF4A6B">
        <w:rPr>
          <w:rFonts w:hint="cs"/>
          <w:sz w:val="26"/>
          <w:szCs w:val="26"/>
          <w:rtl/>
        </w:rPr>
        <w:t xml:space="preserve">ومن أجل مساعدة وحدات الأوزون الوطنية في تنفيذ </w:t>
      </w:r>
      <w:r w:rsidR="000D55AE">
        <w:rPr>
          <w:rFonts w:hint="cs"/>
          <w:sz w:val="26"/>
          <w:szCs w:val="26"/>
          <w:rtl/>
        </w:rPr>
        <w:t>ال</w:t>
      </w:r>
      <w:r w:rsidRPr="00EF4A6B">
        <w:rPr>
          <w:rFonts w:hint="cs"/>
          <w:sz w:val="26"/>
          <w:szCs w:val="26"/>
          <w:rtl/>
        </w:rPr>
        <w:t xml:space="preserve">سياسة </w:t>
      </w:r>
      <w:r w:rsidR="000D55AE">
        <w:rPr>
          <w:rFonts w:hint="cs"/>
          <w:sz w:val="26"/>
          <w:szCs w:val="26"/>
          <w:rtl/>
        </w:rPr>
        <w:t>الجنسانية للصندوق</w:t>
      </w:r>
      <w:r w:rsidRPr="00EF4A6B">
        <w:rPr>
          <w:rFonts w:hint="cs"/>
          <w:sz w:val="26"/>
          <w:szCs w:val="26"/>
          <w:rtl/>
        </w:rPr>
        <w:t xml:space="preserve">، أفاد برنامج </w:t>
      </w:r>
      <w:r w:rsidR="000D55AE">
        <w:rPr>
          <w:rFonts w:hint="cs"/>
          <w:sz w:val="26"/>
          <w:szCs w:val="26"/>
          <w:rtl/>
        </w:rPr>
        <w:t>ال</w:t>
      </w:r>
      <w:r w:rsidRPr="00EF4A6B">
        <w:rPr>
          <w:rFonts w:hint="cs"/>
          <w:sz w:val="26"/>
          <w:szCs w:val="26"/>
          <w:rtl/>
        </w:rPr>
        <w:t xml:space="preserve">مساعدة </w:t>
      </w:r>
      <w:r w:rsidR="000D55AE">
        <w:rPr>
          <w:rFonts w:hint="cs"/>
          <w:sz w:val="26"/>
          <w:szCs w:val="26"/>
          <w:rtl/>
        </w:rPr>
        <w:t xml:space="preserve">على </w:t>
      </w:r>
      <w:r w:rsidRPr="00EF4A6B">
        <w:rPr>
          <w:rFonts w:hint="cs"/>
          <w:sz w:val="26"/>
          <w:szCs w:val="26"/>
          <w:rtl/>
        </w:rPr>
        <w:t xml:space="preserve">الامتثال بأنه أعد </w:t>
      </w:r>
      <w:hyperlink r:id="rId13" w:history="1">
        <w:r w:rsidR="000D55AE">
          <w:rPr>
            <w:rStyle w:val="Hyperlink"/>
            <w:rFonts w:hint="cs"/>
            <w:color w:val="auto"/>
            <w:sz w:val="26"/>
            <w:szCs w:val="26"/>
            <w:u w:val="none"/>
            <w:rtl/>
          </w:rPr>
          <w:t>تعميم مراعاة المنظور الجنساني</w:t>
        </w:r>
        <w:r w:rsidRPr="000D55AE">
          <w:rPr>
            <w:rStyle w:val="Hyperlink"/>
            <w:rFonts w:hint="cs"/>
            <w:color w:val="auto"/>
            <w:sz w:val="26"/>
            <w:szCs w:val="26"/>
            <w:u w:val="none"/>
            <w:rtl/>
          </w:rPr>
          <w:t xml:space="preserve"> في تنفيذ بروتوكول مونتريال </w:t>
        </w:r>
      </w:hyperlink>
      <w:r w:rsidRPr="000D55AE">
        <w:rPr>
          <w:rFonts w:hint="cs"/>
          <w:sz w:val="26"/>
          <w:szCs w:val="26"/>
          <w:rtl/>
        </w:rPr>
        <w:t xml:space="preserve">والشبكة </w:t>
      </w:r>
      <w:hyperlink r:id="rId14" w:history="1">
        <w:r w:rsidRPr="000D55AE">
          <w:rPr>
            <w:rStyle w:val="Hyperlink"/>
            <w:rFonts w:hint="cs"/>
            <w:color w:val="auto"/>
            <w:sz w:val="26"/>
            <w:szCs w:val="26"/>
            <w:u w:val="none"/>
            <w:rtl/>
          </w:rPr>
          <w:t xml:space="preserve">الدولية للنساء العاملات في مجال التبريد </w:t>
        </w:r>
      </w:hyperlink>
      <w:r w:rsidRPr="00EF4A6B">
        <w:rPr>
          <w:rStyle w:val="FootnoteReference"/>
          <w:sz w:val="26"/>
          <w:szCs w:val="26"/>
        </w:rPr>
        <w:footnoteReference w:id="10"/>
      </w:r>
      <w:hyperlink r:id="rId15" w:history="1">
        <w:r w:rsidRPr="00A72EC4">
          <w:rPr>
            <w:rStyle w:val="Hyperlink"/>
            <w:rFonts w:hint="cs"/>
            <w:color w:val="auto"/>
            <w:sz w:val="26"/>
            <w:szCs w:val="26"/>
            <w:u w:val="none"/>
            <w:rtl/>
          </w:rPr>
          <w:t>.</w:t>
        </w:r>
      </w:hyperlink>
    </w:p>
    <w:p w14:paraId="3BC1F104" w14:textId="77777777" w:rsidR="004A4FB0" w:rsidRPr="00EF4A6B" w:rsidRDefault="008E6289" w:rsidP="00AA3E07">
      <w:pPr>
        <w:bidi/>
        <w:rPr>
          <w:i/>
          <w:iCs/>
          <w:sz w:val="26"/>
          <w:szCs w:val="26"/>
          <w:rtl/>
        </w:rPr>
      </w:pPr>
      <w:r>
        <w:rPr>
          <w:rFonts w:hint="cs"/>
          <w:i/>
          <w:iCs/>
          <w:sz w:val="26"/>
          <w:szCs w:val="26"/>
          <w:rtl/>
        </w:rPr>
        <w:t>نموذج</w:t>
      </w:r>
      <w:r w:rsidR="004A4FB0" w:rsidRPr="00EF4A6B">
        <w:rPr>
          <w:rFonts w:hint="cs"/>
          <w:i/>
          <w:iCs/>
          <w:sz w:val="26"/>
          <w:szCs w:val="26"/>
          <w:rtl/>
        </w:rPr>
        <w:t xml:space="preserve"> منقحة للتقارير النهائية وطلبات </w:t>
      </w:r>
      <w:r w:rsidR="00AA3E07">
        <w:rPr>
          <w:rFonts w:hint="cs"/>
          <w:i/>
          <w:iCs/>
          <w:sz w:val="26"/>
          <w:szCs w:val="26"/>
          <w:rtl/>
        </w:rPr>
        <w:t>ل</w:t>
      </w:r>
      <w:r w:rsidR="004A4FB0" w:rsidRPr="00EF4A6B">
        <w:rPr>
          <w:rFonts w:hint="cs"/>
          <w:i/>
          <w:iCs/>
          <w:sz w:val="26"/>
          <w:szCs w:val="26"/>
          <w:rtl/>
        </w:rPr>
        <w:t>تمديد تمويل التعزيز المؤسسي ومؤشرات الأداء الم</w:t>
      </w:r>
      <w:r w:rsidR="00AA3E07">
        <w:rPr>
          <w:rFonts w:hint="cs"/>
          <w:i/>
          <w:iCs/>
          <w:sz w:val="26"/>
          <w:szCs w:val="26"/>
          <w:rtl/>
        </w:rPr>
        <w:t>قابلة، وزيادة مستوى التمويل لمشرو</w:t>
      </w:r>
      <w:r w:rsidR="004A4FB0" w:rsidRPr="00EF4A6B">
        <w:rPr>
          <w:rFonts w:hint="cs"/>
          <w:i/>
          <w:iCs/>
          <w:sz w:val="26"/>
          <w:szCs w:val="26"/>
          <w:rtl/>
        </w:rPr>
        <w:t>ع</w:t>
      </w:r>
      <w:r w:rsidR="00AA3E07">
        <w:rPr>
          <w:rFonts w:hint="cs"/>
          <w:i/>
          <w:iCs/>
          <w:sz w:val="26"/>
          <w:szCs w:val="26"/>
          <w:rtl/>
        </w:rPr>
        <w:t>ات</w:t>
      </w:r>
      <w:r w:rsidR="004A4FB0" w:rsidRPr="00EF4A6B">
        <w:rPr>
          <w:rFonts w:hint="cs"/>
          <w:i/>
          <w:iCs/>
          <w:sz w:val="26"/>
          <w:szCs w:val="26"/>
          <w:rtl/>
        </w:rPr>
        <w:t xml:space="preserve"> </w:t>
      </w:r>
      <w:r w:rsidR="00AA3E07" w:rsidRPr="00EF4A6B">
        <w:rPr>
          <w:rFonts w:hint="cs"/>
          <w:i/>
          <w:iCs/>
          <w:sz w:val="26"/>
          <w:szCs w:val="26"/>
          <w:rtl/>
        </w:rPr>
        <w:t>التعزيز المؤسسي</w:t>
      </w:r>
    </w:p>
    <w:p w14:paraId="1A480431" w14:textId="77777777" w:rsidR="004A4FB0" w:rsidRPr="00EF4A6B" w:rsidRDefault="004A4FB0" w:rsidP="004A4FB0">
      <w:pPr>
        <w:rPr>
          <w:sz w:val="26"/>
          <w:szCs w:val="26"/>
          <w:rtl/>
        </w:rPr>
      </w:pPr>
    </w:p>
    <w:p w14:paraId="57D58831" w14:textId="77777777" w:rsidR="004A4FB0" w:rsidRPr="00EF4A6B" w:rsidRDefault="004A4FB0" w:rsidP="005948EB">
      <w:pPr>
        <w:pStyle w:val="Heading1"/>
        <w:numPr>
          <w:ilvl w:val="0"/>
          <w:numId w:val="23"/>
        </w:numPr>
        <w:bidi/>
        <w:rPr>
          <w:sz w:val="26"/>
          <w:szCs w:val="26"/>
          <w:rtl/>
        </w:rPr>
      </w:pPr>
      <w:r w:rsidRPr="00EF4A6B">
        <w:rPr>
          <w:rFonts w:hint="cs"/>
          <w:sz w:val="26"/>
          <w:szCs w:val="26"/>
          <w:rtl/>
        </w:rPr>
        <w:t xml:space="preserve">في الاجتماع </w:t>
      </w:r>
      <w:r w:rsidRPr="008E6289">
        <w:rPr>
          <w:rFonts w:hint="cs"/>
          <w:sz w:val="26"/>
          <w:szCs w:val="26"/>
          <w:rtl/>
        </w:rPr>
        <w:t>الحادي والتسعين</w:t>
      </w:r>
      <w:r w:rsidRPr="00EF4A6B">
        <w:rPr>
          <w:rFonts w:hint="cs"/>
          <w:sz w:val="26"/>
          <w:szCs w:val="26"/>
          <w:vertAlign w:val="superscript"/>
          <w:rtl/>
        </w:rPr>
        <w:t xml:space="preserve"> </w:t>
      </w:r>
      <w:r w:rsidRPr="00EF4A6B">
        <w:rPr>
          <w:rFonts w:hint="cs"/>
          <w:sz w:val="26"/>
          <w:szCs w:val="26"/>
          <w:rtl/>
        </w:rPr>
        <w:t xml:space="preserve">للجنة التنفيذية، اقترحت الأمانة </w:t>
      </w:r>
      <w:r w:rsidR="008E6289">
        <w:rPr>
          <w:rFonts w:hint="cs"/>
          <w:sz w:val="26"/>
          <w:szCs w:val="26"/>
          <w:rtl/>
        </w:rPr>
        <w:t>مكونات</w:t>
      </w:r>
      <w:r w:rsidRPr="00EF4A6B">
        <w:rPr>
          <w:rFonts w:hint="cs"/>
          <w:sz w:val="26"/>
          <w:szCs w:val="26"/>
          <w:rtl/>
        </w:rPr>
        <w:t xml:space="preserve"> لإدراجها في</w:t>
      </w:r>
      <w:r w:rsidR="008E6289">
        <w:rPr>
          <w:rFonts w:hint="cs"/>
          <w:sz w:val="26"/>
          <w:szCs w:val="26"/>
          <w:rtl/>
        </w:rPr>
        <w:t xml:space="preserve"> نموذج</w:t>
      </w:r>
      <w:r w:rsidRPr="00EF4A6B">
        <w:rPr>
          <w:rFonts w:hint="cs"/>
          <w:sz w:val="26"/>
          <w:szCs w:val="26"/>
          <w:rtl/>
        </w:rPr>
        <w:t xml:space="preserve"> التقرير النهائي المنقح </w:t>
      </w:r>
      <w:r w:rsidR="000B0E86">
        <w:rPr>
          <w:rFonts w:hint="cs"/>
          <w:sz w:val="26"/>
          <w:szCs w:val="26"/>
          <w:rtl/>
        </w:rPr>
        <w:t>و</w:t>
      </w:r>
      <w:r w:rsidRPr="00EF4A6B">
        <w:rPr>
          <w:rFonts w:hint="cs"/>
          <w:sz w:val="26"/>
          <w:szCs w:val="26"/>
          <w:rtl/>
        </w:rPr>
        <w:t xml:space="preserve">تجديد </w:t>
      </w:r>
      <w:r w:rsidR="000B0E86" w:rsidRPr="000B0E86">
        <w:rPr>
          <w:rFonts w:hint="cs"/>
          <w:sz w:val="26"/>
          <w:szCs w:val="26"/>
          <w:rtl/>
        </w:rPr>
        <w:t>التعزيز المؤسسي</w:t>
      </w:r>
      <w:r w:rsidRPr="00EF4A6B">
        <w:rPr>
          <w:rFonts w:hint="cs"/>
          <w:sz w:val="26"/>
          <w:szCs w:val="26"/>
          <w:rtl/>
        </w:rPr>
        <w:t>.</w:t>
      </w:r>
      <w:r w:rsidRPr="00EF4A6B">
        <w:rPr>
          <w:rStyle w:val="FootnoteReference"/>
          <w:sz w:val="26"/>
          <w:szCs w:val="26"/>
        </w:rPr>
        <w:footnoteReference w:id="11"/>
      </w:r>
      <w:r w:rsidR="004F219E">
        <w:rPr>
          <w:rFonts w:hint="cs"/>
          <w:sz w:val="26"/>
          <w:szCs w:val="26"/>
          <w:rtl/>
        </w:rPr>
        <w:t xml:space="preserve"> </w:t>
      </w:r>
      <w:r w:rsidRPr="00EF4A6B">
        <w:rPr>
          <w:rFonts w:hint="cs"/>
          <w:sz w:val="26"/>
          <w:szCs w:val="26"/>
          <w:rtl/>
        </w:rPr>
        <w:t xml:space="preserve">من بين هذه </w:t>
      </w:r>
      <w:r w:rsidR="004F219E">
        <w:rPr>
          <w:rFonts w:hint="cs"/>
          <w:sz w:val="26"/>
          <w:szCs w:val="26"/>
          <w:rtl/>
        </w:rPr>
        <w:t>المكونات</w:t>
      </w:r>
      <w:r w:rsidRPr="00EF4A6B">
        <w:rPr>
          <w:rFonts w:hint="cs"/>
          <w:sz w:val="26"/>
          <w:szCs w:val="26"/>
          <w:rtl/>
        </w:rPr>
        <w:t xml:space="preserve">، أوصي بدمج </w:t>
      </w:r>
      <w:r w:rsidR="004F219E">
        <w:rPr>
          <w:rFonts w:hint="cs"/>
          <w:sz w:val="26"/>
          <w:szCs w:val="26"/>
          <w:rtl/>
        </w:rPr>
        <w:t>ال</w:t>
      </w:r>
      <w:r w:rsidRPr="00EF4A6B">
        <w:rPr>
          <w:rFonts w:hint="cs"/>
          <w:sz w:val="26"/>
          <w:szCs w:val="26"/>
          <w:rtl/>
        </w:rPr>
        <w:t>سياسة</w:t>
      </w:r>
      <w:r w:rsidR="004F219E">
        <w:rPr>
          <w:rFonts w:hint="cs"/>
          <w:sz w:val="26"/>
          <w:szCs w:val="26"/>
          <w:rtl/>
        </w:rPr>
        <w:t xml:space="preserve"> الجنسانية ل</w:t>
      </w:r>
      <w:r w:rsidRPr="00EF4A6B">
        <w:rPr>
          <w:rFonts w:hint="cs"/>
          <w:sz w:val="26"/>
          <w:szCs w:val="26"/>
          <w:rtl/>
        </w:rPr>
        <w:t xml:space="preserve">لصندوق </w:t>
      </w:r>
      <w:r w:rsidR="004F219E">
        <w:rPr>
          <w:rFonts w:hint="cs"/>
          <w:sz w:val="26"/>
          <w:szCs w:val="26"/>
          <w:rtl/>
        </w:rPr>
        <w:t>كغاية</w:t>
      </w:r>
      <w:r w:rsidRPr="00EF4A6B">
        <w:rPr>
          <w:rFonts w:hint="cs"/>
          <w:sz w:val="26"/>
          <w:szCs w:val="26"/>
          <w:rtl/>
        </w:rPr>
        <w:t xml:space="preserve"> جديد</w:t>
      </w:r>
      <w:r w:rsidR="004F219E">
        <w:rPr>
          <w:rFonts w:hint="cs"/>
          <w:sz w:val="26"/>
          <w:szCs w:val="26"/>
          <w:rtl/>
        </w:rPr>
        <w:t>ة</w:t>
      </w:r>
      <w:r w:rsidRPr="00EF4A6B">
        <w:rPr>
          <w:rFonts w:hint="cs"/>
          <w:sz w:val="26"/>
          <w:szCs w:val="26"/>
          <w:rtl/>
        </w:rPr>
        <w:t>. واقترح</w:t>
      </w:r>
      <w:r w:rsidR="003566A0">
        <w:rPr>
          <w:rFonts w:hint="cs"/>
          <w:sz w:val="26"/>
          <w:szCs w:val="26"/>
          <w:rtl/>
        </w:rPr>
        <w:t>ت الغاية</w:t>
      </w:r>
      <w:r w:rsidRPr="00EF4A6B">
        <w:rPr>
          <w:rFonts w:hint="cs"/>
          <w:sz w:val="26"/>
          <w:szCs w:val="26"/>
          <w:rtl/>
        </w:rPr>
        <w:t xml:space="preserve"> الإضافي</w:t>
      </w:r>
      <w:r w:rsidR="003566A0">
        <w:rPr>
          <w:rFonts w:hint="cs"/>
          <w:sz w:val="26"/>
          <w:szCs w:val="26"/>
          <w:rtl/>
        </w:rPr>
        <w:t>ة</w:t>
      </w:r>
      <w:r w:rsidRPr="00EF4A6B">
        <w:rPr>
          <w:rFonts w:hint="cs"/>
          <w:sz w:val="26"/>
          <w:szCs w:val="26"/>
          <w:rtl/>
        </w:rPr>
        <w:t xml:space="preserve"> لضمان </w:t>
      </w:r>
      <w:r w:rsidR="003566A0">
        <w:rPr>
          <w:rFonts w:hint="cs"/>
          <w:sz w:val="26"/>
          <w:szCs w:val="26"/>
          <w:rtl/>
        </w:rPr>
        <w:t>دمج</w:t>
      </w:r>
      <w:r w:rsidRPr="00EF4A6B">
        <w:rPr>
          <w:rFonts w:hint="cs"/>
          <w:sz w:val="26"/>
          <w:szCs w:val="26"/>
          <w:rtl/>
        </w:rPr>
        <w:t xml:space="preserve"> السياسة بشكل كامل مع الأن</w:t>
      </w:r>
      <w:r w:rsidR="003566A0">
        <w:rPr>
          <w:rFonts w:hint="cs"/>
          <w:sz w:val="26"/>
          <w:szCs w:val="26"/>
          <w:rtl/>
        </w:rPr>
        <w:t>شطة التي يتم تنفيذها من خلال مشرو</w:t>
      </w:r>
      <w:r w:rsidRPr="00EF4A6B">
        <w:rPr>
          <w:rFonts w:hint="cs"/>
          <w:sz w:val="26"/>
          <w:szCs w:val="26"/>
          <w:rtl/>
        </w:rPr>
        <w:t>ع</w:t>
      </w:r>
      <w:r w:rsidR="003566A0">
        <w:rPr>
          <w:rFonts w:hint="cs"/>
          <w:sz w:val="26"/>
          <w:szCs w:val="26"/>
          <w:rtl/>
        </w:rPr>
        <w:t>ات</w:t>
      </w:r>
      <w:r w:rsidRPr="00EF4A6B">
        <w:rPr>
          <w:rFonts w:hint="cs"/>
          <w:sz w:val="26"/>
          <w:szCs w:val="26"/>
          <w:rtl/>
        </w:rPr>
        <w:t xml:space="preserve"> </w:t>
      </w:r>
      <w:r w:rsidR="003566A0" w:rsidRPr="000B0E86">
        <w:rPr>
          <w:rFonts w:hint="cs"/>
          <w:sz w:val="26"/>
          <w:szCs w:val="26"/>
          <w:rtl/>
        </w:rPr>
        <w:t>التعزيز المؤسسي</w:t>
      </w:r>
      <w:r w:rsidRPr="00EF4A6B">
        <w:rPr>
          <w:rFonts w:hint="cs"/>
          <w:sz w:val="26"/>
          <w:szCs w:val="26"/>
          <w:rtl/>
        </w:rPr>
        <w:t xml:space="preserve">، </w:t>
      </w:r>
      <w:r w:rsidR="003566A0">
        <w:rPr>
          <w:rFonts w:hint="cs"/>
          <w:sz w:val="26"/>
          <w:szCs w:val="26"/>
          <w:rtl/>
        </w:rPr>
        <w:t>وفقا ل</w:t>
      </w:r>
      <w:r w:rsidRPr="00EF4A6B">
        <w:rPr>
          <w:rFonts w:hint="cs"/>
          <w:sz w:val="26"/>
          <w:szCs w:val="26"/>
          <w:rtl/>
        </w:rPr>
        <w:t>لقرار 84/92. و</w:t>
      </w:r>
      <w:r w:rsidR="003566A0">
        <w:rPr>
          <w:rFonts w:hint="cs"/>
          <w:sz w:val="26"/>
          <w:szCs w:val="26"/>
          <w:rtl/>
        </w:rPr>
        <w:t>كان من المتوقع أن يشير إدراج هذه الغاية</w:t>
      </w:r>
      <w:r w:rsidRPr="00EF4A6B">
        <w:rPr>
          <w:rFonts w:hint="cs"/>
          <w:sz w:val="26"/>
          <w:szCs w:val="26"/>
          <w:rtl/>
        </w:rPr>
        <w:t xml:space="preserve"> إلى مراعاة الإجراءات المتخذة في تنفيذ السياسة بدءاً من وحدات الأوزون الوطنية وأن </w:t>
      </w:r>
      <w:r w:rsidR="003566A0">
        <w:rPr>
          <w:rFonts w:hint="cs"/>
          <w:sz w:val="26"/>
          <w:szCs w:val="26"/>
          <w:rtl/>
        </w:rPr>
        <w:t>تتخلل جميع المشرو</w:t>
      </w:r>
      <w:r w:rsidRPr="00EF4A6B">
        <w:rPr>
          <w:rFonts w:hint="cs"/>
          <w:sz w:val="26"/>
          <w:szCs w:val="26"/>
          <w:rtl/>
        </w:rPr>
        <w:t>ع</w:t>
      </w:r>
      <w:r w:rsidR="003566A0">
        <w:rPr>
          <w:rFonts w:hint="cs"/>
          <w:sz w:val="26"/>
          <w:szCs w:val="26"/>
          <w:rtl/>
        </w:rPr>
        <w:t>ات</w:t>
      </w:r>
      <w:r w:rsidRPr="00EF4A6B">
        <w:rPr>
          <w:rFonts w:hint="cs"/>
          <w:sz w:val="26"/>
          <w:szCs w:val="26"/>
          <w:rtl/>
        </w:rPr>
        <w:t xml:space="preserve"> </w:t>
      </w:r>
      <w:r w:rsidR="003566A0">
        <w:rPr>
          <w:rFonts w:hint="cs"/>
          <w:sz w:val="26"/>
          <w:szCs w:val="26"/>
          <w:rtl/>
        </w:rPr>
        <w:t>المدعومة من</w:t>
      </w:r>
      <w:r w:rsidRPr="00EF4A6B">
        <w:rPr>
          <w:rFonts w:hint="cs"/>
          <w:sz w:val="26"/>
          <w:szCs w:val="26"/>
          <w:rtl/>
        </w:rPr>
        <w:t xml:space="preserve"> الصندوق، تحت إشراف وحدات الأوزون الوطنية. كما تمت إضافة </w:t>
      </w:r>
      <w:r w:rsidR="003566A0">
        <w:rPr>
          <w:rFonts w:hint="cs"/>
          <w:sz w:val="26"/>
          <w:szCs w:val="26"/>
          <w:rtl/>
        </w:rPr>
        <w:t>الغاية</w:t>
      </w:r>
      <w:r w:rsidRPr="00EF4A6B">
        <w:rPr>
          <w:rFonts w:hint="cs"/>
          <w:sz w:val="26"/>
          <w:szCs w:val="26"/>
          <w:rtl/>
        </w:rPr>
        <w:t xml:space="preserve"> المتعلق</w:t>
      </w:r>
      <w:r w:rsidR="003566A0">
        <w:rPr>
          <w:rFonts w:hint="cs"/>
          <w:sz w:val="26"/>
          <w:szCs w:val="26"/>
          <w:rtl/>
        </w:rPr>
        <w:t>ة</w:t>
      </w:r>
      <w:r w:rsidRPr="00EF4A6B">
        <w:rPr>
          <w:rFonts w:hint="cs"/>
          <w:sz w:val="26"/>
          <w:szCs w:val="26"/>
          <w:rtl/>
        </w:rPr>
        <w:t xml:space="preserve"> </w:t>
      </w:r>
      <w:r w:rsidR="003566A0">
        <w:rPr>
          <w:rFonts w:hint="cs"/>
          <w:sz w:val="26"/>
          <w:szCs w:val="26"/>
          <w:rtl/>
        </w:rPr>
        <w:t>بالجنسين</w:t>
      </w:r>
      <w:r w:rsidRPr="00EF4A6B">
        <w:rPr>
          <w:rFonts w:hint="cs"/>
          <w:sz w:val="26"/>
          <w:szCs w:val="26"/>
          <w:rtl/>
        </w:rPr>
        <w:t xml:space="preserve"> اعترافاً </w:t>
      </w:r>
      <w:r w:rsidR="00FF3F72">
        <w:rPr>
          <w:rFonts w:hint="cs"/>
          <w:sz w:val="26"/>
          <w:szCs w:val="26"/>
          <w:rtl/>
        </w:rPr>
        <w:t>بالشواغل</w:t>
      </w:r>
      <w:r w:rsidRPr="00EF4A6B">
        <w:rPr>
          <w:rFonts w:hint="cs"/>
          <w:sz w:val="26"/>
          <w:szCs w:val="26"/>
          <w:rtl/>
        </w:rPr>
        <w:t xml:space="preserve"> التي </w:t>
      </w:r>
      <w:r w:rsidR="00FF3F72">
        <w:rPr>
          <w:rFonts w:hint="cs"/>
          <w:sz w:val="26"/>
          <w:szCs w:val="26"/>
          <w:rtl/>
        </w:rPr>
        <w:t>طرحتها</w:t>
      </w:r>
      <w:r w:rsidRPr="00EF4A6B">
        <w:rPr>
          <w:rFonts w:hint="cs"/>
          <w:sz w:val="26"/>
          <w:szCs w:val="26"/>
          <w:rtl/>
        </w:rPr>
        <w:t xml:space="preserve"> بلدان المادة 5 بشأن الافتقار إلى الموارد المخصصة للتنفيذ الكامل لسياسة </w:t>
      </w:r>
      <w:r w:rsidR="00FF3F72">
        <w:rPr>
          <w:rFonts w:hint="cs"/>
          <w:sz w:val="26"/>
          <w:szCs w:val="26"/>
          <w:rtl/>
        </w:rPr>
        <w:t>تعميم مراعاة المنظور الجنساني</w:t>
      </w:r>
      <w:r w:rsidRPr="00EF4A6B">
        <w:rPr>
          <w:rFonts w:hint="cs"/>
          <w:sz w:val="26"/>
          <w:szCs w:val="26"/>
          <w:rtl/>
        </w:rPr>
        <w:t xml:space="preserve">، والقدرة الإضافية </w:t>
      </w:r>
      <w:r w:rsidR="005948EB">
        <w:rPr>
          <w:rFonts w:hint="cs"/>
          <w:sz w:val="26"/>
          <w:szCs w:val="26"/>
          <w:rtl/>
        </w:rPr>
        <w:t>اللازمة</w:t>
      </w:r>
      <w:r w:rsidRPr="00EF4A6B">
        <w:rPr>
          <w:rFonts w:hint="cs"/>
          <w:sz w:val="26"/>
          <w:szCs w:val="26"/>
          <w:rtl/>
        </w:rPr>
        <w:t xml:space="preserve"> لوحدات الأوزون الوطنية لتحديد وتطبيق </w:t>
      </w:r>
      <w:r w:rsidR="005948EB">
        <w:rPr>
          <w:rFonts w:hint="cs"/>
          <w:sz w:val="26"/>
          <w:szCs w:val="26"/>
          <w:rtl/>
        </w:rPr>
        <w:t>ورصد</w:t>
      </w:r>
      <w:r w:rsidRPr="00EF4A6B">
        <w:rPr>
          <w:rFonts w:hint="cs"/>
          <w:sz w:val="26"/>
          <w:szCs w:val="26"/>
          <w:rtl/>
        </w:rPr>
        <w:t xml:space="preserve"> </w:t>
      </w:r>
      <w:r w:rsidR="005948EB">
        <w:rPr>
          <w:rFonts w:hint="cs"/>
          <w:sz w:val="26"/>
          <w:szCs w:val="26"/>
          <w:rtl/>
        </w:rPr>
        <w:t>ال</w:t>
      </w:r>
      <w:r w:rsidRPr="00EF4A6B">
        <w:rPr>
          <w:rFonts w:hint="cs"/>
          <w:sz w:val="26"/>
          <w:szCs w:val="26"/>
          <w:rtl/>
        </w:rPr>
        <w:t>متطلبات والمؤشرات</w:t>
      </w:r>
      <w:r w:rsidR="005948EB" w:rsidRPr="005948EB">
        <w:rPr>
          <w:rFonts w:hint="cs"/>
          <w:sz w:val="26"/>
          <w:szCs w:val="26"/>
          <w:rtl/>
        </w:rPr>
        <w:t xml:space="preserve"> </w:t>
      </w:r>
      <w:r w:rsidR="005948EB">
        <w:rPr>
          <w:rFonts w:hint="cs"/>
          <w:sz w:val="26"/>
          <w:szCs w:val="26"/>
          <w:rtl/>
        </w:rPr>
        <w:t>الجنسانية</w:t>
      </w:r>
      <w:r w:rsidRPr="00EF4A6B">
        <w:rPr>
          <w:rFonts w:hint="cs"/>
          <w:sz w:val="26"/>
          <w:szCs w:val="26"/>
          <w:rtl/>
        </w:rPr>
        <w:t xml:space="preserve"> التي سيتم </w:t>
      </w:r>
      <w:r w:rsidR="005948EB">
        <w:rPr>
          <w:rFonts w:hint="cs"/>
          <w:sz w:val="26"/>
          <w:szCs w:val="26"/>
          <w:rtl/>
        </w:rPr>
        <w:t>وضعها</w:t>
      </w:r>
      <w:r w:rsidRPr="00EF4A6B">
        <w:rPr>
          <w:rFonts w:hint="cs"/>
          <w:sz w:val="26"/>
          <w:szCs w:val="26"/>
          <w:rtl/>
        </w:rPr>
        <w:t>.</w:t>
      </w:r>
    </w:p>
    <w:p w14:paraId="35D6A913" w14:textId="77777777" w:rsidR="004A4FB0" w:rsidRPr="00EF4A6B" w:rsidRDefault="004A4FB0" w:rsidP="00947B7B">
      <w:pPr>
        <w:pStyle w:val="Heading1"/>
        <w:numPr>
          <w:ilvl w:val="0"/>
          <w:numId w:val="23"/>
        </w:numPr>
        <w:bidi/>
        <w:rPr>
          <w:sz w:val="26"/>
          <w:szCs w:val="26"/>
          <w:rtl/>
        </w:rPr>
      </w:pPr>
      <w:r w:rsidRPr="00EF4A6B">
        <w:rPr>
          <w:rFonts w:hint="cs"/>
          <w:sz w:val="26"/>
          <w:szCs w:val="26"/>
          <w:rtl/>
        </w:rPr>
        <w:t xml:space="preserve">وفي القرار 91/63، </w:t>
      </w:r>
      <w:r w:rsidR="00174230">
        <w:rPr>
          <w:rFonts w:hint="cs"/>
          <w:sz w:val="26"/>
          <w:szCs w:val="26"/>
          <w:rtl/>
        </w:rPr>
        <w:t>أشارت</w:t>
      </w:r>
      <w:r w:rsidRPr="00EF4A6B">
        <w:rPr>
          <w:rFonts w:hint="cs"/>
          <w:sz w:val="26"/>
          <w:szCs w:val="26"/>
          <w:rtl/>
        </w:rPr>
        <w:t xml:space="preserve"> اللجنة التنفيذية </w:t>
      </w:r>
      <w:r w:rsidR="00174230">
        <w:rPr>
          <w:rFonts w:hint="cs"/>
          <w:sz w:val="26"/>
          <w:szCs w:val="26"/>
          <w:rtl/>
        </w:rPr>
        <w:t>إلى استعراض مشرو</w:t>
      </w:r>
      <w:r w:rsidRPr="00EF4A6B">
        <w:rPr>
          <w:rFonts w:hint="cs"/>
          <w:sz w:val="26"/>
          <w:szCs w:val="26"/>
          <w:rtl/>
        </w:rPr>
        <w:t>ع</w:t>
      </w:r>
      <w:r w:rsidR="00174230">
        <w:rPr>
          <w:rFonts w:hint="cs"/>
          <w:sz w:val="26"/>
          <w:szCs w:val="26"/>
          <w:rtl/>
        </w:rPr>
        <w:t>ات</w:t>
      </w:r>
      <w:r w:rsidRPr="00EF4A6B">
        <w:rPr>
          <w:rFonts w:hint="cs"/>
          <w:sz w:val="26"/>
          <w:szCs w:val="26"/>
          <w:rtl/>
        </w:rPr>
        <w:t xml:space="preserve"> </w:t>
      </w:r>
      <w:r w:rsidR="00174230">
        <w:rPr>
          <w:rFonts w:hint="cs"/>
          <w:sz w:val="26"/>
          <w:szCs w:val="26"/>
          <w:rtl/>
        </w:rPr>
        <w:t>التعزيز المؤسسي</w:t>
      </w:r>
      <w:r w:rsidRPr="00EF4A6B">
        <w:rPr>
          <w:rFonts w:hint="cs"/>
          <w:sz w:val="26"/>
          <w:szCs w:val="26"/>
          <w:rtl/>
        </w:rPr>
        <w:t xml:space="preserve">، بما في ذلك مستويات التمويل </w:t>
      </w:r>
      <w:r w:rsidR="00174230">
        <w:rPr>
          <w:rFonts w:hint="cs"/>
          <w:sz w:val="26"/>
          <w:szCs w:val="26"/>
          <w:rtl/>
        </w:rPr>
        <w:t>ونماذج</w:t>
      </w:r>
      <w:r w:rsidRPr="00EF4A6B">
        <w:rPr>
          <w:rFonts w:hint="cs"/>
          <w:sz w:val="26"/>
          <w:szCs w:val="26"/>
          <w:rtl/>
        </w:rPr>
        <w:t xml:space="preserve"> التقارير النهائية وطلبات التمديد، ومؤشرات الأداء التي يمكن </w:t>
      </w:r>
      <w:r w:rsidR="00174230">
        <w:rPr>
          <w:rFonts w:hint="cs"/>
          <w:sz w:val="26"/>
          <w:szCs w:val="26"/>
          <w:rtl/>
        </w:rPr>
        <w:t>أن تستخدما</w:t>
      </w:r>
      <w:r w:rsidRPr="00EF4A6B">
        <w:rPr>
          <w:rFonts w:hint="cs"/>
          <w:sz w:val="26"/>
          <w:szCs w:val="26"/>
          <w:rtl/>
        </w:rPr>
        <w:t xml:space="preserve"> جميع بلدان المادة 5</w:t>
      </w:r>
      <w:r w:rsidR="00174230">
        <w:rPr>
          <w:rFonts w:hint="cs"/>
          <w:sz w:val="26"/>
          <w:szCs w:val="26"/>
          <w:rtl/>
        </w:rPr>
        <w:t xml:space="preserve"> بشكل متناغم</w:t>
      </w:r>
      <w:r w:rsidRPr="00EF4A6B">
        <w:rPr>
          <w:rFonts w:hint="cs"/>
          <w:sz w:val="26"/>
          <w:szCs w:val="26"/>
          <w:rtl/>
        </w:rPr>
        <w:t xml:space="preserve">؛ ووافقت على </w:t>
      </w:r>
      <w:r w:rsidR="00174230">
        <w:rPr>
          <w:rFonts w:hint="cs"/>
          <w:sz w:val="26"/>
          <w:szCs w:val="26"/>
          <w:rtl/>
        </w:rPr>
        <w:t>النموذج المنقح</w:t>
      </w:r>
      <w:r w:rsidRPr="00EF4A6B">
        <w:rPr>
          <w:rFonts w:hint="cs"/>
          <w:sz w:val="26"/>
          <w:szCs w:val="26"/>
          <w:rtl/>
        </w:rPr>
        <w:t xml:space="preserve"> للتقارير النهائية وطلبات تمديد تمويل </w:t>
      </w:r>
      <w:r w:rsidR="00174230">
        <w:rPr>
          <w:rFonts w:hint="cs"/>
          <w:sz w:val="26"/>
          <w:szCs w:val="26"/>
          <w:rtl/>
        </w:rPr>
        <w:t>التعزيز المؤسسي</w:t>
      </w:r>
      <w:r w:rsidR="00174230" w:rsidRPr="00EF4A6B">
        <w:rPr>
          <w:rFonts w:hint="cs"/>
          <w:sz w:val="26"/>
          <w:szCs w:val="26"/>
          <w:rtl/>
        </w:rPr>
        <w:t xml:space="preserve"> </w:t>
      </w:r>
      <w:r w:rsidRPr="00EF4A6B">
        <w:rPr>
          <w:rFonts w:hint="cs"/>
          <w:sz w:val="26"/>
          <w:szCs w:val="26"/>
          <w:rtl/>
        </w:rPr>
        <w:t xml:space="preserve">ومؤشرات الأداء المقابلة. وطُلب من بلدان المادة 5، من خلال الوكالات الثنائية والمنفذة، </w:t>
      </w:r>
      <w:r w:rsidR="00174230">
        <w:rPr>
          <w:rFonts w:hint="cs"/>
          <w:sz w:val="26"/>
          <w:szCs w:val="26"/>
          <w:rtl/>
        </w:rPr>
        <w:t>أن تستخدم</w:t>
      </w:r>
      <w:r w:rsidRPr="00EF4A6B">
        <w:rPr>
          <w:rFonts w:hint="cs"/>
          <w:sz w:val="26"/>
          <w:szCs w:val="26"/>
          <w:rtl/>
        </w:rPr>
        <w:t xml:space="preserve"> </w:t>
      </w:r>
      <w:r w:rsidR="00174230">
        <w:rPr>
          <w:rFonts w:hint="cs"/>
          <w:sz w:val="26"/>
          <w:szCs w:val="26"/>
          <w:rtl/>
        </w:rPr>
        <w:t>النموذج المنقح، الذ</w:t>
      </w:r>
      <w:r w:rsidRPr="00EF4A6B">
        <w:rPr>
          <w:rFonts w:hint="cs"/>
          <w:sz w:val="26"/>
          <w:szCs w:val="26"/>
          <w:rtl/>
        </w:rPr>
        <w:t xml:space="preserve">ي </w:t>
      </w:r>
      <w:r w:rsidR="00174230">
        <w:rPr>
          <w:rFonts w:hint="cs"/>
          <w:sz w:val="26"/>
          <w:szCs w:val="26"/>
          <w:rtl/>
        </w:rPr>
        <w:t>شمل</w:t>
      </w:r>
      <w:r w:rsidRPr="00EF4A6B">
        <w:rPr>
          <w:rFonts w:hint="cs"/>
          <w:sz w:val="26"/>
          <w:szCs w:val="26"/>
          <w:rtl/>
        </w:rPr>
        <w:t xml:space="preserve">، </w:t>
      </w:r>
      <w:r w:rsidR="00174230">
        <w:rPr>
          <w:rFonts w:hint="cs"/>
          <w:sz w:val="26"/>
          <w:szCs w:val="26"/>
          <w:rtl/>
        </w:rPr>
        <w:t>كغاية</w:t>
      </w:r>
      <w:r w:rsidRPr="00EF4A6B">
        <w:rPr>
          <w:rFonts w:hint="cs"/>
          <w:sz w:val="26"/>
          <w:szCs w:val="26"/>
          <w:rtl/>
        </w:rPr>
        <w:t xml:space="preserve"> 7، </w:t>
      </w:r>
      <w:r w:rsidR="00174230">
        <w:rPr>
          <w:rFonts w:hint="cs"/>
          <w:sz w:val="26"/>
          <w:szCs w:val="26"/>
          <w:rtl/>
        </w:rPr>
        <w:t>الغاية</w:t>
      </w:r>
      <w:r w:rsidRPr="00EF4A6B">
        <w:rPr>
          <w:rFonts w:hint="cs"/>
          <w:sz w:val="26"/>
          <w:szCs w:val="26"/>
          <w:rtl/>
        </w:rPr>
        <w:t xml:space="preserve"> الجديد</w:t>
      </w:r>
      <w:r w:rsidR="00174230">
        <w:rPr>
          <w:rFonts w:hint="cs"/>
          <w:sz w:val="26"/>
          <w:szCs w:val="26"/>
          <w:rtl/>
        </w:rPr>
        <w:t>ة</w:t>
      </w:r>
      <w:r w:rsidRPr="00EF4A6B">
        <w:rPr>
          <w:rFonts w:hint="cs"/>
          <w:sz w:val="26"/>
          <w:szCs w:val="26"/>
          <w:rtl/>
        </w:rPr>
        <w:t xml:space="preserve"> بشأن </w:t>
      </w:r>
      <w:r w:rsidR="00174230">
        <w:rPr>
          <w:rFonts w:hint="cs"/>
          <w:sz w:val="26"/>
          <w:szCs w:val="26"/>
          <w:rtl/>
        </w:rPr>
        <w:t>الجنسين</w:t>
      </w:r>
      <w:r w:rsidRPr="00EF4A6B">
        <w:rPr>
          <w:rFonts w:hint="cs"/>
          <w:sz w:val="26"/>
          <w:szCs w:val="26"/>
          <w:rtl/>
        </w:rPr>
        <w:t xml:space="preserve">، لجميع طلبات تجديد </w:t>
      </w:r>
      <w:r w:rsidR="00174230">
        <w:rPr>
          <w:rFonts w:hint="cs"/>
          <w:sz w:val="26"/>
          <w:szCs w:val="26"/>
          <w:rtl/>
        </w:rPr>
        <w:t>التعزيز المؤسسي</w:t>
      </w:r>
      <w:r w:rsidR="00174230" w:rsidRPr="00EF4A6B">
        <w:rPr>
          <w:rFonts w:hint="cs"/>
          <w:sz w:val="26"/>
          <w:szCs w:val="26"/>
          <w:rtl/>
        </w:rPr>
        <w:t xml:space="preserve"> </w:t>
      </w:r>
      <w:r w:rsidRPr="00EF4A6B">
        <w:rPr>
          <w:rFonts w:hint="cs"/>
          <w:sz w:val="26"/>
          <w:szCs w:val="26"/>
          <w:rtl/>
        </w:rPr>
        <w:t>اعتبارًا من أول</w:t>
      </w:r>
      <w:r w:rsidR="00731E00">
        <w:rPr>
          <w:rFonts w:hint="cs"/>
          <w:sz w:val="26"/>
          <w:szCs w:val="26"/>
          <w:rtl/>
        </w:rPr>
        <w:t xml:space="preserve"> اجتماع</w:t>
      </w:r>
      <w:r w:rsidRPr="00EF4A6B">
        <w:rPr>
          <w:rFonts w:hint="cs"/>
          <w:sz w:val="26"/>
          <w:szCs w:val="26"/>
          <w:rtl/>
        </w:rPr>
        <w:t xml:space="preserve"> للجنة التنفيذية في عام 2023.</w:t>
      </w:r>
      <w:r w:rsidR="00174230">
        <w:rPr>
          <w:rFonts w:hint="cs"/>
          <w:sz w:val="26"/>
          <w:szCs w:val="26"/>
          <w:rtl/>
        </w:rPr>
        <w:t xml:space="preserve"> </w:t>
      </w:r>
    </w:p>
    <w:p w14:paraId="07211F9D" w14:textId="77777777" w:rsidR="004A4FB0" w:rsidRPr="00EF4A6B" w:rsidRDefault="004A4FB0" w:rsidP="00731E00">
      <w:pPr>
        <w:pStyle w:val="Heading1"/>
        <w:numPr>
          <w:ilvl w:val="0"/>
          <w:numId w:val="23"/>
        </w:numPr>
        <w:bidi/>
        <w:rPr>
          <w:sz w:val="26"/>
          <w:szCs w:val="26"/>
          <w:rtl/>
        </w:rPr>
      </w:pPr>
      <w:r w:rsidRPr="00EF4A6B">
        <w:rPr>
          <w:rFonts w:hint="cs"/>
          <w:sz w:val="26"/>
          <w:szCs w:val="26"/>
          <w:rtl/>
        </w:rPr>
        <w:t xml:space="preserve">وبناء على الطلبات الواردة في القرار 91/63، </w:t>
      </w:r>
      <w:r w:rsidR="00731E00">
        <w:rPr>
          <w:rFonts w:hint="cs"/>
          <w:sz w:val="26"/>
          <w:szCs w:val="26"/>
          <w:rtl/>
        </w:rPr>
        <w:t>حدثت الأمانة</w:t>
      </w:r>
      <w:r w:rsidRPr="00EF4A6B">
        <w:rPr>
          <w:rFonts w:hint="cs"/>
          <w:sz w:val="26"/>
          <w:szCs w:val="26"/>
          <w:rtl/>
        </w:rPr>
        <w:t>، في يناير/</w:t>
      </w:r>
      <w:r w:rsidR="00731E00">
        <w:rPr>
          <w:rFonts w:hint="cs"/>
          <w:sz w:val="26"/>
          <w:szCs w:val="26"/>
          <w:rtl/>
        </w:rPr>
        <w:t xml:space="preserve"> </w:t>
      </w:r>
      <w:r w:rsidRPr="00EF4A6B">
        <w:rPr>
          <w:rFonts w:hint="cs"/>
          <w:sz w:val="26"/>
          <w:szCs w:val="26"/>
          <w:rtl/>
        </w:rPr>
        <w:t xml:space="preserve">كانون الثاني 2023، الدليل الخاص بإعداد طلبات تجديد </w:t>
      </w:r>
      <w:r w:rsidR="00731E00">
        <w:rPr>
          <w:rFonts w:hint="cs"/>
          <w:sz w:val="26"/>
          <w:szCs w:val="26"/>
          <w:rtl/>
        </w:rPr>
        <w:t>التعزيز المؤسسي</w:t>
      </w:r>
      <w:r w:rsidRPr="00EF4A6B">
        <w:rPr>
          <w:rFonts w:hint="cs"/>
          <w:sz w:val="26"/>
          <w:szCs w:val="26"/>
          <w:rtl/>
        </w:rPr>
        <w:t xml:space="preserve">، وستعد تقريراً عن استعراض استخدام </w:t>
      </w:r>
      <w:r w:rsidR="00731E00">
        <w:rPr>
          <w:rFonts w:hint="cs"/>
          <w:sz w:val="26"/>
          <w:szCs w:val="26"/>
          <w:rtl/>
        </w:rPr>
        <w:t>النموذج</w:t>
      </w:r>
      <w:r w:rsidRPr="00EF4A6B">
        <w:rPr>
          <w:rFonts w:hint="cs"/>
          <w:sz w:val="26"/>
          <w:szCs w:val="26"/>
          <w:rtl/>
        </w:rPr>
        <w:t xml:space="preserve"> المنقح وتقدمه إلى الاجتماع الثاني في عام 2028.</w:t>
      </w:r>
    </w:p>
    <w:p w14:paraId="1CC6781E" w14:textId="77777777" w:rsidR="004A4FB0" w:rsidRPr="00100246" w:rsidRDefault="004A4FB0" w:rsidP="00100246">
      <w:pPr>
        <w:bidi/>
        <w:rPr>
          <w:i/>
          <w:iCs/>
          <w:sz w:val="26"/>
          <w:szCs w:val="26"/>
          <w:lang w:val="en-US"/>
        </w:rPr>
      </w:pPr>
      <w:r w:rsidRPr="00EF4A6B">
        <w:rPr>
          <w:rFonts w:hint="cs"/>
          <w:i/>
          <w:iCs/>
          <w:sz w:val="26"/>
          <w:szCs w:val="26"/>
          <w:rtl/>
        </w:rPr>
        <w:t xml:space="preserve">معلومات عن المكونات المتعلقة </w:t>
      </w:r>
      <w:r w:rsidR="00731E00">
        <w:rPr>
          <w:rFonts w:hint="cs"/>
          <w:i/>
          <w:iCs/>
          <w:sz w:val="26"/>
          <w:szCs w:val="26"/>
          <w:rtl/>
        </w:rPr>
        <w:t>بتعميم مراعاة المنظور الجنساني</w:t>
      </w:r>
      <w:r w:rsidRPr="00EF4A6B">
        <w:rPr>
          <w:rFonts w:hint="cs"/>
          <w:i/>
          <w:iCs/>
          <w:sz w:val="26"/>
          <w:szCs w:val="26"/>
          <w:rtl/>
        </w:rPr>
        <w:t xml:space="preserve"> في متطلبات الإبلاغ المتبقية بشأن الأنشطة التمكينية</w:t>
      </w:r>
    </w:p>
    <w:p w14:paraId="04FAE594" w14:textId="77777777" w:rsidR="004A4FB0" w:rsidRPr="00EF4A6B" w:rsidRDefault="004A4FB0" w:rsidP="00A51754">
      <w:pPr>
        <w:pStyle w:val="Heading1"/>
        <w:numPr>
          <w:ilvl w:val="0"/>
          <w:numId w:val="23"/>
        </w:numPr>
        <w:bidi/>
        <w:rPr>
          <w:sz w:val="26"/>
          <w:szCs w:val="26"/>
          <w:rtl/>
        </w:rPr>
      </w:pPr>
      <w:r w:rsidRPr="00EF4A6B">
        <w:rPr>
          <w:rFonts w:hint="cs"/>
          <w:sz w:val="26"/>
          <w:szCs w:val="26"/>
          <w:rtl/>
        </w:rPr>
        <w:t xml:space="preserve">استعرضت اللجنة التنفيذية في اجتماعها الثاني </w:t>
      </w:r>
      <w:r w:rsidRPr="00A51754">
        <w:rPr>
          <w:rFonts w:hint="cs"/>
          <w:sz w:val="26"/>
          <w:szCs w:val="26"/>
          <w:rtl/>
        </w:rPr>
        <w:t>والتسعين</w:t>
      </w:r>
      <w:r w:rsidRPr="00EF4A6B">
        <w:rPr>
          <w:rFonts w:hint="cs"/>
          <w:sz w:val="26"/>
          <w:szCs w:val="26"/>
          <w:vertAlign w:val="superscript"/>
          <w:rtl/>
        </w:rPr>
        <w:t xml:space="preserve"> </w:t>
      </w:r>
      <w:r w:rsidRPr="00EF4A6B">
        <w:rPr>
          <w:rFonts w:hint="cs"/>
          <w:sz w:val="26"/>
          <w:szCs w:val="26"/>
          <w:rtl/>
        </w:rPr>
        <w:t xml:space="preserve">دراسة </w:t>
      </w:r>
      <w:r w:rsidR="00A51754">
        <w:rPr>
          <w:rFonts w:hint="cs"/>
          <w:sz w:val="26"/>
          <w:szCs w:val="26"/>
          <w:rtl/>
        </w:rPr>
        <w:t>نظرية</w:t>
      </w:r>
      <w:r w:rsidRPr="00EF4A6B">
        <w:rPr>
          <w:rFonts w:hint="cs"/>
          <w:sz w:val="26"/>
          <w:szCs w:val="26"/>
          <w:rtl/>
        </w:rPr>
        <w:t xml:space="preserve"> لتقييم الأنشطة التمكينية </w:t>
      </w:r>
      <w:r w:rsidR="00A51754">
        <w:rPr>
          <w:rFonts w:hint="cs"/>
          <w:sz w:val="26"/>
          <w:szCs w:val="26"/>
          <w:rtl/>
        </w:rPr>
        <w:t>للتخفيض التدريجي للمواد</w:t>
      </w:r>
      <w:r w:rsidRPr="00EF4A6B">
        <w:rPr>
          <w:rFonts w:hint="cs"/>
          <w:sz w:val="26"/>
          <w:szCs w:val="26"/>
          <w:rtl/>
        </w:rPr>
        <w:t xml:space="preserve"> الهيدروفلوروكربون</w:t>
      </w:r>
      <w:r w:rsidR="00A51754">
        <w:rPr>
          <w:rFonts w:hint="cs"/>
          <w:sz w:val="26"/>
          <w:szCs w:val="26"/>
          <w:rtl/>
        </w:rPr>
        <w:t xml:space="preserve">ية، </w:t>
      </w:r>
      <w:r w:rsidRPr="00EF4A6B">
        <w:rPr>
          <w:rFonts w:hint="cs"/>
          <w:sz w:val="26"/>
          <w:szCs w:val="26"/>
          <w:rtl/>
        </w:rPr>
        <w:t xml:space="preserve">التي </w:t>
      </w:r>
      <w:r w:rsidR="00A51754">
        <w:rPr>
          <w:rFonts w:hint="cs"/>
          <w:sz w:val="26"/>
          <w:szCs w:val="26"/>
          <w:rtl/>
        </w:rPr>
        <w:t>شملت، كجزء من نتائجها</w:t>
      </w:r>
      <w:r w:rsidRPr="00EF4A6B">
        <w:rPr>
          <w:rFonts w:hint="cs"/>
          <w:sz w:val="26"/>
          <w:szCs w:val="26"/>
          <w:rtl/>
        </w:rPr>
        <w:t xml:space="preserve"> أن نموذج الإبلاغ الذي أعدته الأمانة في عام 2020 تضمن قسمًا للإبلاغ عن </w:t>
      </w:r>
      <w:r w:rsidR="00A51754">
        <w:rPr>
          <w:rFonts w:hint="cs"/>
          <w:sz w:val="26"/>
          <w:szCs w:val="26"/>
          <w:rtl/>
        </w:rPr>
        <w:t>الجنسين. ومع ذلك، لم تقدم معظم المشرو</w:t>
      </w:r>
      <w:r w:rsidRPr="00EF4A6B">
        <w:rPr>
          <w:rFonts w:hint="cs"/>
          <w:sz w:val="26"/>
          <w:szCs w:val="26"/>
          <w:rtl/>
        </w:rPr>
        <w:t>ع</w:t>
      </w:r>
      <w:r w:rsidR="00A51754">
        <w:rPr>
          <w:rFonts w:hint="cs"/>
          <w:sz w:val="26"/>
          <w:szCs w:val="26"/>
          <w:rtl/>
        </w:rPr>
        <w:t>ات</w:t>
      </w:r>
      <w:r w:rsidRPr="00EF4A6B">
        <w:rPr>
          <w:rFonts w:hint="cs"/>
          <w:sz w:val="26"/>
          <w:szCs w:val="26"/>
          <w:rtl/>
        </w:rPr>
        <w:t xml:space="preserve"> معلومات عن </w:t>
      </w:r>
      <w:r w:rsidR="00A51754">
        <w:rPr>
          <w:rFonts w:hint="cs"/>
          <w:sz w:val="26"/>
          <w:szCs w:val="26"/>
          <w:rtl/>
        </w:rPr>
        <w:t>الجنسين</w:t>
      </w:r>
      <w:r w:rsidR="00A51754" w:rsidRPr="00EF4A6B">
        <w:rPr>
          <w:rFonts w:hint="cs"/>
          <w:sz w:val="26"/>
          <w:szCs w:val="26"/>
          <w:rtl/>
        </w:rPr>
        <w:t xml:space="preserve"> </w:t>
      </w:r>
      <w:r w:rsidRPr="00EF4A6B">
        <w:rPr>
          <w:rFonts w:hint="cs"/>
          <w:sz w:val="26"/>
          <w:szCs w:val="26"/>
          <w:rtl/>
        </w:rPr>
        <w:t xml:space="preserve">ولم تقدم بيانات مفصّلة حسب </w:t>
      </w:r>
      <w:r w:rsidR="00A51754">
        <w:rPr>
          <w:rFonts w:hint="cs"/>
          <w:sz w:val="26"/>
          <w:szCs w:val="26"/>
          <w:rtl/>
        </w:rPr>
        <w:t>الجنس</w:t>
      </w:r>
      <w:r w:rsidRPr="00EF4A6B">
        <w:rPr>
          <w:rFonts w:hint="cs"/>
          <w:sz w:val="26"/>
          <w:szCs w:val="26"/>
          <w:rtl/>
        </w:rPr>
        <w:t xml:space="preserve">، </w:t>
      </w:r>
      <w:r w:rsidR="00A51754">
        <w:rPr>
          <w:rFonts w:hint="cs"/>
          <w:sz w:val="26"/>
          <w:szCs w:val="26"/>
          <w:rtl/>
        </w:rPr>
        <w:t>لأنها صُممت</w:t>
      </w:r>
      <w:r w:rsidRPr="00EF4A6B">
        <w:rPr>
          <w:rFonts w:hint="cs"/>
          <w:sz w:val="26"/>
          <w:szCs w:val="26"/>
          <w:rtl/>
        </w:rPr>
        <w:t xml:space="preserve"> قبل اعتماد </w:t>
      </w:r>
      <w:r w:rsidR="00A51754" w:rsidRPr="00EF4A6B">
        <w:rPr>
          <w:rFonts w:hint="cs"/>
          <w:sz w:val="26"/>
          <w:szCs w:val="26"/>
          <w:rtl/>
        </w:rPr>
        <w:t xml:space="preserve">اللجنة </w:t>
      </w:r>
      <w:r w:rsidR="00A51754">
        <w:rPr>
          <w:rFonts w:hint="cs"/>
          <w:sz w:val="26"/>
          <w:szCs w:val="26"/>
          <w:rtl/>
        </w:rPr>
        <w:t>ال</w:t>
      </w:r>
      <w:r w:rsidRPr="00EF4A6B">
        <w:rPr>
          <w:rFonts w:hint="cs"/>
          <w:sz w:val="26"/>
          <w:szCs w:val="26"/>
          <w:rtl/>
        </w:rPr>
        <w:t xml:space="preserve">سياسة </w:t>
      </w:r>
      <w:r w:rsidR="00A51754">
        <w:rPr>
          <w:rFonts w:hint="cs"/>
          <w:sz w:val="26"/>
          <w:szCs w:val="26"/>
          <w:rtl/>
        </w:rPr>
        <w:t>الجنسانية</w:t>
      </w:r>
      <w:r w:rsidRPr="00EF4A6B">
        <w:rPr>
          <w:rFonts w:hint="cs"/>
          <w:sz w:val="26"/>
          <w:szCs w:val="26"/>
          <w:rtl/>
        </w:rPr>
        <w:t xml:space="preserve"> في اجتماعها الرابع والثمانين</w:t>
      </w:r>
      <w:r w:rsidR="00A51754">
        <w:rPr>
          <w:rFonts w:hint="cs"/>
          <w:sz w:val="26"/>
          <w:szCs w:val="26"/>
          <w:rtl/>
        </w:rPr>
        <w:t>.</w:t>
      </w:r>
      <w:r w:rsidRPr="00EF4A6B">
        <w:rPr>
          <w:rFonts w:hint="cs"/>
          <w:sz w:val="26"/>
          <w:szCs w:val="26"/>
          <w:rtl/>
        </w:rPr>
        <w:t xml:space="preserve"> واستنادًا إلى </w:t>
      </w:r>
      <w:r w:rsidRPr="00EF4A6B">
        <w:rPr>
          <w:rFonts w:hint="cs"/>
          <w:sz w:val="26"/>
          <w:szCs w:val="26"/>
          <w:rtl/>
        </w:rPr>
        <w:lastRenderedPageBreak/>
        <w:t xml:space="preserve">النتائج والدروس المستفادة من الدراسة </w:t>
      </w:r>
      <w:r w:rsidR="00A51754">
        <w:rPr>
          <w:rFonts w:hint="cs"/>
          <w:sz w:val="26"/>
          <w:szCs w:val="26"/>
          <w:rtl/>
        </w:rPr>
        <w:t>النظرية</w:t>
      </w:r>
      <w:r w:rsidRPr="00EF4A6B">
        <w:rPr>
          <w:rFonts w:hint="cs"/>
          <w:sz w:val="26"/>
          <w:szCs w:val="26"/>
          <w:rtl/>
        </w:rPr>
        <w:t xml:space="preserve">، أوصي، كعناصر يجب مراعاتها عند تصميم وتنفيذ خطط </w:t>
      </w:r>
      <w:r w:rsidR="00A51754">
        <w:rPr>
          <w:rFonts w:hint="cs"/>
          <w:sz w:val="26"/>
          <w:szCs w:val="26"/>
          <w:rtl/>
        </w:rPr>
        <w:t>تنفيذ تعديل كيغالي</w:t>
      </w:r>
      <w:r w:rsidRPr="00EF4A6B">
        <w:rPr>
          <w:rFonts w:hint="cs"/>
          <w:sz w:val="26"/>
          <w:szCs w:val="26"/>
          <w:rtl/>
        </w:rPr>
        <w:t>،</w:t>
      </w:r>
      <w:r w:rsidR="00A51754">
        <w:rPr>
          <w:rFonts w:hint="cs"/>
          <w:sz w:val="26"/>
          <w:szCs w:val="26"/>
          <w:rtl/>
        </w:rPr>
        <w:t xml:space="preserve"> بأن تغطي نماذج تقارير المشرو</w:t>
      </w:r>
      <w:r w:rsidRPr="00EF4A6B">
        <w:rPr>
          <w:rFonts w:hint="cs"/>
          <w:sz w:val="26"/>
          <w:szCs w:val="26"/>
          <w:rtl/>
        </w:rPr>
        <w:t>ع</w:t>
      </w:r>
      <w:r w:rsidR="00A51754">
        <w:rPr>
          <w:rFonts w:hint="cs"/>
          <w:sz w:val="26"/>
          <w:szCs w:val="26"/>
          <w:rtl/>
        </w:rPr>
        <w:t>ات</w:t>
      </w:r>
      <w:r w:rsidRPr="00EF4A6B">
        <w:rPr>
          <w:rFonts w:hint="cs"/>
          <w:sz w:val="26"/>
          <w:szCs w:val="26"/>
          <w:rtl/>
        </w:rPr>
        <w:t xml:space="preserve">، بما في ذلك تقارير </w:t>
      </w:r>
      <w:r w:rsidR="00A51754">
        <w:rPr>
          <w:rFonts w:hint="cs"/>
          <w:sz w:val="26"/>
          <w:szCs w:val="26"/>
          <w:rtl/>
        </w:rPr>
        <w:t>إنجاز المشرو</w:t>
      </w:r>
      <w:r w:rsidRPr="00EF4A6B">
        <w:rPr>
          <w:rFonts w:hint="cs"/>
          <w:sz w:val="26"/>
          <w:szCs w:val="26"/>
          <w:rtl/>
        </w:rPr>
        <w:t>ع</w:t>
      </w:r>
      <w:r w:rsidR="00A51754">
        <w:rPr>
          <w:rFonts w:hint="cs"/>
          <w:sz w:val="26"/>
          <w:szCs w:val="26"/>
          <w:rtl/>
        </w:rPr>
        <w:t>ات</w:t>
      </w:r>
      <w:r w:rsidRPr="00EF4A6B">
        <w:rPr>
          <w:rFonts w:hint="cs"/>
          <w:sz w:val="26"/>
          <w:szCs w:val="26"/>
          <w:rtl/>
        </w:rPr>
        <w:t>، البعد الجنساني، وأن تشمل كفاءة الطاقة أيضًا.</w:t>
      </w:r>
    </w:p>
    <w:p w14:paraId="2846079A" w14:textId="77777777" w:rsidR="004A4FB0" w:rsidRPr="00EF4A6B" w:rsidRDefault="004A4FB0" w:rsidP="00DB07A6">
      <w:pPr>
        <w:pStyle w:val="Heading1"/>
        <w:numPr>
          <w:ilvl w:val="0"/>
          <w:numId w:val="23"/>
        </w:numPr>
        <w:bidi/>
        <w:rPr>
          <w:sz w:val="26"/>
          <w:szCs w:val="26"/>
          <w:rtl/>
        </w:rPr>
      </w:pPr>
      <w:r w:rsidRPr="00EF4A6B">
        <w:rPr>
          <w:rFonts w:hint="cs"/>
          <w:sz w:val="26"/>
          <w:szCs w:val="26"/>
          <w:rtl/>
        </w:rPr>
        <w:t xml:space="preserve">وبناء على ذلك، طلبت اللجنة التنفيذية في </w:t>
      </w:r>
      <w:r w:rsidR="005C7957">
        <w:rPr>
          <w:rFonts w:hint="cs"/>
          <w:sz w:val="26"/>
          <w:szCs w:val="26"/>
          <w:rtl/>
        </w:rPr>
        <w:t>القرار</w:t>
      </w:r>
      <w:r w:rsidRPr="00EF4A6B">
        <w:rPr>
          <w:rFonts w:hint="cs"/>
          <w:sz w:val="26"/>
          <w:szCs w:val="26"/>
          <w:rtl/>
        </w:rPr>
        <w:t xml:space="preserve"> 92/6</w:t>
      </w:r>
      <w:r w:rsidR="005C7957">
        <w:rPr>
          <w:rFonts w:hint="cs"/>
          <w:sz w:val="26"/>
          <w:szCs w:val="26"/>
          <w:rtl/>
        </w:rPr>
        <w:t>,</w:t>
      </w:r>
      <w:r w:rsidR="00DB07A6">
        <w:rPr>
          <w:rFonts w:hint="cs"/>
          <w:sz w:val="26"/>
          <w:szCs w:val="26"/>
          <w:rtl/>
        </w:rPr>
        <w:t xml:space="preserve"> من </w:t>
      </w:r>
      <w:r w:rsidRPr="00EF4A6B">
        <w:rPr>
          <w:rFonts w:hint="cs"/>
          <w:sz w:val="26"/>
          <w:szCs w:val="26"/>
          <w:rtl/>
        </w:rPr>
        <w:t>بلدان المادة 5 والوكالات الثنائية والمنفذة التي لديها متطلبات إعداد تقارير متبقية بشأن الأنشطة التمكينية</w:t>
      </w:r>
      <w:r w:rsidR="00DB07A6">
        <w:rPr>
          <w:rFonts w:hint="cs"/>
          <w:sz w:val="26"/>
          <w:szCs w:val="26"/>
          <w:rtl/>
        </w:rPr>
        <w:t xml:space="preserve"> لاستيفائها</w:t>
      </w:r>
      <w:r w:rsidRPr="00EF4A6B">
        <w:rPr>
          <w:rFonts w:hint="cs"/>
          <w:sz w:val="26"/>
          <w:szCs w:val="26"/>
          <w:rtl/>
        </w:rPr>
        <w:t>، أن تدرج معلومات عن المكونات المتعلقة ب</w:t>
      </w:r>
      <w:r w:rsidR="00DB07A6">
        <w:rPr>
          <w:rFonts w:hint="cs"/>
          <w:sz w:val="26"/>
          <w:szCs w:val="26"/>
          <w:rtl/>
        </w:rPr>
        <w:t>تعميم مراعاة المنظور الجنساني</w:t>
      </w:r>
      <w:r w:rsidRPr="00EF4A6B">
        <w:rPr>
          <w:rFonts w:hint="cs"/>
          <w:sz w:val="26"/>
          <w:szCs w:val="26"/>
          <w:rtl/>
        </w:rPr>
        <w:t xml:space="preserve">، من بين أمور أخرى، وطُلب من </w:t>
      </w:r>
      <w:r w:rsidR="00DB07A6">
        <w:rPr>
          <w:rFonts w:hint="cs"/>
          <w:sz w:val="26"/>
          <w:szCs w:val="26"/>
          <w:rtl/>
        </w:rPr>
        <w:t>كبيرة مسؤولي</w:t>
      </w:r>
      <w:r w:rsidRPr="00EF4A6B">
        <w:rPr>
          <w:rFonts w:hint="cs"/>
          <w:sz w:val="26"/>
          <w:szCs w:val="26"/>
          <w:rtl/>
        </w:rPr>
        <w:t xml:space="preserve"> الرصد</w:t>
      </w:r>
      <w:r w:rsidR="00DB07A6" w:rsidRPr="00DB07A6">
        <w:rPr>
          <w:rFonts w:hint="cs"/>
          <w:sz w:val="26"/>
          <w:szCs w:val="26"/>
          <w:rtl/>
        </w:rPr>
        <w:t xml:space="preserve"> </w:t>
      </w:r>
      <w:r w:rsidR="00DB07A6">
        <w:rPr>
          <w:rFonts w:hint="cs"/>
          <w:sz w:val="26"/>
          <w:szCs w:val="26"/>
          <w:rtl/>
        </w:rPr>
        <w:t>و</w:t>
      </w:r>
      <w:r w:rsidR="00DB07A6" w:rsidRPr="00EF4A6B">
        <w:rPr>
          <w:rFonts w:hint="cs"/>
          <w:sz w:val="26"/>
          <w:szCs w:val="26"/>
          <w:rtl/>
        </w:rPr>
        <w:t>التقييم</w:t>
      </w:r>
      <w:r w:rsidRPr="00EF4A6B">
        <w:rPr>
          <w:rFonts w:hint="cs"/>
          <w:sz w:val="26"/>
          <w:szCs w:val="26"/>
          <w:rtl/>
        </w:rPr>
        <w:t xml:space="preserve"> </w:t>
      </w:r>
      <w:r w:rsidR="00DB07A6">
        <w:rPr>
          <w:rFonts w:hint="cs"/>
          <w:sz w:val="26"/>
          <w:szCs w:val="26"/>
          <w:rtl/>
        </w:rPr>
        <w:t>أن تتابع التنفيذ وتقد</w:t>
      </w:r>
      <w:r w:rsidRPr="00EF4A6B">
        <w:rPr>
          <w:rFonts w:hint="cs"/>
          <w:sz w:val="26"/>
          <w:szCs w:val="26"/>
          <w:rtl/>
        </w:rPr>
        <w:t>م تقرير</w:t>
      </w:r>
      <w:r w:rsidR="00DB07A6">
        <w:rPr>
          <w:rFonts w:hint="cs"/>
          <w:sz w:val="26"/>
          <w:szCs w:val="26"/>
          <w:rtl/>
        </w:rPr>
        <w:t>ا</w:t>
      </w:r>
      <w:r w:rsidRPr="00EF4A6B">
        <w:rPr>
          <w:rFonts w:hint="cs"/>
          <w:sz w:val="26"/>
          <w:szCs w:val="26"/>
          <w:rtl/>
        </w:rPr>
        <w:t xml:space="preserve"> عنه في الاجتماع </w:t>
      </w:r>
      <w:r w:rsidRPr="00DB07A6">
        <w:rPr>
          <w:rFonts w:hint="cs"/>
          <w:sz w:val="26"/>
          <w:szCs w:val="26"/>
          <w:rtl/>
        </w:rPr>
        <w:t>الخامس والتسعين</w:t>
      </w:r>
      <w:r w:rsidR="00DB07A6">
        <w:rPr>
          <w:rFonts w:hint="cs"/>
          <w:sz w:val="26"/>
          <w:szCs w:val="26"/>
          <w:rtl/>
        </w:rPr>
        <w:t>. واستلمت</w:t>
      </w:r>
      <w:r w:rsidRPr="00EF4A6B">
        <w:rPr>
          <w:rFonts w:hint="cs"/>
          <w:sz w:val="26"/>
          <w:szCs w:val="26"/>
          <w:rtl/>
        </w:rPr>
        <w:t xml:space="preserve"> </w:t>
      </w:r>
      <w:r w:rsidR="00DB07A6">
        <w:rPr>
          <w:rFonts w:hint="cs"/>
          <w:sz w:val="26"/>
          <w:szCs w:val="26"/>
          <w:rtl/>
        </w:rPr>
        <w:t>كبيرة مسؤولي</w:t>
      </w:r>
      <w:r w:rsidR="00DB07A6" w:rsidRPr="00EF4A6B">
        <w:rPr>
          <w:rFonts w:hint="cs"/>
          <w:sz w:val="26"/>
          <w:szCs w:val="26"/>
          <w:rtl/>
        </w:rPr>
        <w:t xml:space="preserve"> الرصد</w:t>
      </w:r>
      <w:r w:rsidR="00DB07A6" w:rsidRPr="00DB07A6">
        <w:rPr>
          <w:rFonts w:hint="cs"/>
          <w:sz w:val="26"/>
          <w:szCs w:val="26"/>
          <w:rtl/>
        </w:rPr>
        <w:t xml:space="preserve"> </w:t>
      </w:r>
      <w:r w:rsidR="00DB07A6">
        <w:rPr>
          <w:rFonts w:hint="cs"/>
          <w:sz w:val="26"/>
          <w:szCs w:val="26"/>
          <w:rtl/>
        </w:rPr>
        <w:t>و</w:t>
      </w:r>
      <w:r w:rsidR="00DB07A6" w:rsidRPr="00EF4A6B">
        <w:rPr>
          <w:rFonts w:hint="cs"/>
          <w:sz w:val="26"/>
          <w:szCs w:val="26"/>
          <w:rtl/>
        </w:rPr>
        <w:t xml:space="preserve">التقييم </w:t>
      </w:r>
      <w:r w:rsidRPr="00EF4A6B">
        <w:rPr>
          <w:rFonts w:hint="cs"/>
          <w:sz w:val="26"/>
          <w:szCs w:val="26"/>
          <w:rtl/>
        </w:rPr>
        <w:t xml:space="preserve">معلومات </w:t>
      </w:r>
      <w:r w:rsidR="00DB07A6">
        <w:rPr>
          <w:rFonts w:hint="cs"/>
          <w:sz w:val="26"/>
          <w:szCs w:val="26"/>
          <w:rtl/>
        </w:rPr>
        <w:t xml:space="preserve">من الوكالات الثنائية والمنفذة، التي </w:t>
      </w:r>
      <w:r w:rsidRPr="00EF4A6B">
        <w:rPr>
          <w:rFonts w:hint="cs"/>
          <w:sz w:val="26"/>
          <w:szCs w:val="26"/>
          <w:rtl/>
        </w:rPr>
        <w:t xml:space="preserve">تم </w:t>
      </w:r>
      <w:r w:rsidR="00DB07A6">
        <w:rPr>
          <w:rFonts w:hint="cs"/>
          <w:sz w:val="26"/>
          <w:szCs w:val="26"/>
          <w:rtl/>
        </w:rPr>
        <w:t>توحيدها</w:t>
      </w:r>
      <w:r w:rsidRPr="00EF4A6B">
        <w:rPr>
          <w:rFonts w:hint="cs"/>
          <w:sz w:val="26"/>
          <w:szCs w:val="26"/>
          <w:rtl/>
        </w:rPr>
        <w:t xml:space="preserve"> </w:t>
      </w:r>
      <w:r w:rsidR="00DB07A6">
        <w:rPr>
          <w:rFonts w:hint="cs"/>
          <w:sz w:val="26"/>
          <w:szCs w:val="26"/>
          <w:rtl/>
        </w:rPr>
        <w:t>وتعرض</w:t>
      </w:r>
      <w:r w:rsidRPr="00EF4A6B">
        <w:rPr>
          <w:rFonts w:hint="cs"/>
          <w:sz w:val="26"/>
          <w:szCs w:val="26"/>
          <w:rtl/>
        </w:rPr>
        <w:t xml:space="preserve"> </w:t>
      </w:r>
      <w:r w:rsidR="00DB07A6">
        <w:rPr>
          <w:rFonts w:hint="cs"/>
          <w:sz w:val="26"/>
          <w:szCs w:val="26"/>
          <w:rtl/>
        </w:rPr>
        <w:t>على</w:t>
      </w:r>
      <w:r w:rsidRPr="00EF4A6B">
        <w:rPr>
          <w:rFonts w:hint="cs"/>
          <w:sz w:val="26"/>
          <w:szCs w:val="26"/>
          <w:rtl/>
        </w:rPr>
        <w:t xml:space="preserve"> هذا الاجتماع في الوثيقة </w:t>
      </w:r>
      <w:r w:rsidR="00DB07A6" w:rsidRPr="003C1B8D">
        <w:t>UNEP/OzL.Pro/ExCom/9</w:t>
      </w:r>
      <w:r w:rsidR="00DB07A6">
        <w:t>5</w:t>
      </w:r>
      <w:r w:rsidR="00DB07A6" w:rsidRPr="003C1B8D">
        <w:t>/</w:t>
      </w:r>
      <w:r w:rsidR="00DB07A6">
        <w:t>13</w:t>
      </w:r>
      <w:r w:rsidRPr="00EF4A6B">
        <w:rPr>
          <w:rFonts w:hint="cs"/>
          <w:sz w:val="26"/>
          <w:szCs w:val="26"/>
          <w:rtl/>
        </w:rPr>
        <w:t>.</w:t>
      </w:r>
    </w:p>
    <w:p w14:paraId="219E7890" w14:textId="77777777" w:rsidR="004A4FB0" w:rsidRPr="00A20D06" w:rsidRDefault="004A4FB0" w:rsidP="00A20D06">
      <w:pPr>
        <w:bidi/>
        <w:rPr>
          <w:i/>
          <w:iCs/>
          <w:sz w:val="26"/>
          <w:szCs w:val="26"/>
          <w:rtl/>
        </w:rPr>
      </w:pPr>
      <w:r w:rsidRPr="00A20D06">
        <w:rPr>
          <w:rFonts w:hint="cs"/>
          <w:i/>
          <w:iCs/>
          <w:sz w:val="26"/>
          <w:szCs w:val="26"/>
          <w:rtl/>
        </w:rPr>
        <w:t>مجموعة مؤشرات الأداء</w:t>
      </w:r>
      <w:r w:rsidR="00A20D06">
        <w:rPr>
          <w:rFonts w:hint="cs"/>
          <w:i/>
          <w:iCs/>
          <w:sz w:val="26"/>
          <w:szCs w:val="26"/>
          <w:rtl/>
        </w:rPr>
        <w:t xml:space="preserve"> المنقحة</w:t>
      </w:r>
      <w:r w:rsidRPr="00A20D06">
        <w:rPr>
          <w:rFonts w:hint="cs"/>
          <w:i/>
          <w:iCs/>
          <w:sz w:val="26"/>
          <w:szCs w:val="26"/>
          <w:rtl/>
        </w:rPr>
        <w:t xml:space="preserve"> للوكالات المنفذة</w:t>
      </w:r>
    </w:p>
    <w:p w14:paraId="5783E914" w14:textId="77777777" w:rsidR="004A4FB0" w:rsidRPr="00A20D06" w:rsidRDefault="004A4FB0" w:rsidP="00A20D06">
      <w:pPr>
        <w:pStyle w:val="ListParagraph"/>
        <w:bidi/>
        <w:ind w:left="1080"/>
        <w:rPr>
          <w:sz w:val="26"/>
          <w:szCs w:val="26"/>
          <w:u w:val="single"/>
          <w:rtl/>
          <w:lang w:bidi="ar-LB"/>
        </w:rPr>
      </w:pPr>
    </w:p>
    <w:p w14:paraId="7A918A04" w14:textId="77777777" w:rsidR="004A4FB0" w:rsidRPr="00A20D06" w:rsidRDefault="004A4FB0" w:rsidP="00480ECD">
      <w:pPr>
        <w:pStyle w:val="Heading1"/>
        <w:numPr>
          <w:ilvl w:val="0"/>
          <w:numId w:val="23"/>
        </w:numPr>
        <w:bidi/>
        <w:rPr>
          <w:sz w:val="26"/>
          <w:szCs w:val="26"/>
          <w:rtl/>
        </w:rPr>
      </w:pPr>
      <w:r w:rsidRPr="00A20D06">
        <w:rPr>
          <w:rFonts w:hint="cs"/>
          <w:sz w:val="26"/>
          <w:szCs w:val="26"/>
          <w:rtl/>
        </w:rPr>
        <w:t>في الاجتماع الثالث والتسعين</w:t>
      </w:r>
      <w:r w:rsidR="00A20D06">
        <w:rPr>
          <w:rFonts w:hint="cs"/>
          <w:sz w:val="26"/>
          <w:szCs w:val="26"/>
          <w:rtl/>
        </w:rPr>
        <w:t>،</w:t>
      </w:r>
      <w:r w:rsidRPr="00A20D06">
        <w:rPr>
          <w:rFonts w:hint="cs"/>
          <w:sz w:val="26"/>
          <w:szCs w:val="26"/>
          <w:vertAlign w:val="superscript"/>
          <w:rtl/>
        </w:rPr>
        <w:t xml:space="preserve"> </w:t>
      </w:r>
      <w:r w:rsidRPr="00A20D06">
        <w:rPr>
          <w:rFonts w:hint="cs"/>
          <w:sz w:val="26"/>
          <w:szCs w:val="26"/>
          <w:rtl/>
        </w:rPr>
        <w:t>قررت اللجنة التنفيذية</w:t>
      </w:r>
      <w:r w:rsidRPr="00A20D06">
        <w:rPr>
          <w:rFonts w:hint="cs"/>
          <w:sz w:val="26"/>
          <w:szCs w:val="26"/>
          <w:vertAlign w:val="superscript"/>
          <w:rtl/>
        </w:rPr>
        <w:t xml:space="preserve"> </w:t>
      </w:r>
      <w:r w:rsidR="00A20D06">
        <w:rPr>
          <w:rFonts w:hint="cs"/>
          <w:sz w:val="26"/>
          <w:szCs w:val="26"/>
          <w:rtl/>
        </w:rPr>
        <w:t xml:space="preserve">في القرار 93/8، </w:t>
      </w:r>
      <w:r w:rsidRPr="00A20D06">
        <w:rPr>
          <w:rFonts w:hint="cs"/>
          <w:sz w:val="26"/>
          <w:szCs w:val="26"/>
          <w:rtl/>
        </w:rPr>
        <w:t>تعديل مؤشرات الأداء للوكالات المنفذة التي أنشئت في القرار 71/28</w:t>
      </w:r>
      <w:r w:rsidRPr="00A20D06">
        <w:rPr>
          <w:rStyle w:val="FootnoteReference"/>
          <w:sz w:val="26"/>
          <w:szCs w:val="26"/>
        </w:rPr>
        <w:footnoteReference w:id="12"/>
      </w:r>
      <w:r w:rsidRPr="00A20D06">
        <w:rPr>
          <w:rFonts w:hint="cs"/>
          <w:sz w:val="26"/>
          <w:szCs w:val="26"/>
          <w:rtl/>
        </w:rPr>
        <w:t xml:space="preserve">، </w:t>
      </w:r>
      <w:r w:rsidR="00F41EB4">
        <w:rPr>
          <w:rFonts w:hint="cs"/>
          <w:sz w:val="26"/>
          <w:szCs w:val="26"/>
          <w:rtl/>
        </w:rPr>
        <w:t>وذكرت أن مؤشرات الأداء الجديدة ست</w:t>
      </w:r>
      <w:r w:rsidRPr="00A20D06">
        <w:rPr>
          <w:rFonts w:hint="cs"/>
          <w:sz w:val="26"/>
          <w:szCs w:val="26"/>
          <w:rtl/>
        </w:rPr>
        <w:t xml:space="preserve">طبق اعتباراً من خطط العمل للفترة 2025-2027. </w:t>
      </w:r>
      <w:r w:rsidR="00F41EB4">
        <w:rPr>
          <w:rFonts w:hint="cs"/>
          <w:sz w:val="26"/>
          <w:szCs w:val="26"/>
          <w:rtl/>
        </w:rPr>
        <w:t>و</w:t>
      </w:r>
      <w:r w:rsidRPr="00A20D06">
        <w:rPr>
          <w:rFonts w:hint="cs"/>
          <w:sz w:val="26"/>
          <w:szCs w:val="26"/>
          <w:rtl/>
        </w:rPr>
        <w:t>تم تضمين مؤشر "</w:t>
      </w:r>
      <w:r w:rsidR="00F41EB4">
        <w:rPr>
          <w:rFonts w:hint="cs"/>
          <w:sz w:val="26"/>
          <w:szCs w:val="26"/>
          <w:rtl/>
        </w:rPr>
        <w:t>تعميم مراعاة المنظور الجنساني</w:t>
      </w:r>
      <w:r w:rsidRPr="00A20D06">
        <w:rPr>
          <w:rFonts w:hint="cs"/>
          <w:sz w:val="26"/>
          <w:szCs w:val="26"/>
          <w:rtl/>
        </w:rPr>
        <w:t xml:space="preserve">"، الذي يشير إلى تطبيق سياسة </w:t>
      </w:r>
      <w:r w:rsidR="00480ECD">
        <w:rPr>
          <w:rFonts w:hint="cs"/>
          <w:sz w:val="26"/>
          <w:szCs w:val="26"/>
          <w:rtl/>
        </w:rPr>
        <w:t>الصندوق ل</w:t>
      </w:r>
      <w:r w:rsidR="00F41EB4">
        <w:rPr>
          <w:rFonts w:hint="cs"/>
          <w:sz w:val="26"/>
          <w:szCs w:val="26"/>
          <w:rtl/>
        </w:rPr>
        <w:t>تعميم مراعاة المنظور الجنساني</w:t>
      </w:r>
      <w:r w:rsidR="00F41EB4" w:rsidRPr="00A20D06">
        <w:rPr>
          <w:rFonts w:hint="cs"/>
          <w:sz w:val="26"/>
          <w:szCs w:val="26"/>
          <w:rtl/>
        </w:rPr>
        <w:t xml:space="preserve"> </w:t>
      </w:r>
      <w:r w:rsidR="00480ECD">
        <w:rPr>
          <w:rFonts w:hint="cs"/>
          <w:sz w:val="26"/>
          <w:szCs w:val="26"/>
          <w:rtl/>
        </w:rPr>
        <w:t>على جميع المشرو</w:t>
      </w:r>
      <w:r w:rsidRPr="00A20D06">
        <w:rPr>
          <w:rFonts w:hint="cs"/>
          <w:sz w:val="26"/>
          <w:szCs w:val="26"/>
          <w:rtl/>
        </w:rPr>
        <w:t>ع</w:t>
      </w:r>
      <w:r w:rsidR="00480ECD">
        <w:rPr>
          <w:rFonts w:hint="cs"/>
          <w:sz w:val="26"/>
          <w:szCs w:val="26"/>
          <w:rtl/>
        </w:rPr>
        <w:t>ات</w:t>
      </w:r>
      <w:r w:rsidRPr="00A20D06">
        <w:rPr>
          <w:rFonts w:hint="cs"/>
          <w:sz w:val="26"/>
          <w:szCs w:val="26"/>
          <w:rtl/>
        </w:rPr>
        <w:t xml:space="preserve"> المعتمدة، ضمن المؤشرات المتعلقة بالتنفيذ. ويساوي هذا المؤشر 10 نقاط من أصل 100 نقطة.</w:t>
      </w:r>
    </w:p>
    <w:p w14:paraId="3C68AEEB" w14:textId="77777777" w:rsidR="004A4FB0" w:rsidRPr="00A20D06" w:rsidRDefault="004A4FB0" w:rsidP="00D27C43">
      <w:pPr>
        <w:bidi/>
        <w:rPr>
          <w:sz w:val="26"/>
          <w:szCs w:val="26"/>
          <w:u w:val="single"/>
          <w:rtl/>
        </w:rPr>
      </w:pPr>
      <w:r w:rsidRPr="00A20D06">
        <w:rPr>
          <w:rFonts w:hint="cs"/>
          <w:sz w:val="26"/>
          <w:szCs w:val="26"/>
          <w:u w:val="single"/>
          <w:rtl/>
        </w:rPr>
        <w:t xml:space="preserve">التقدم </w:t>
      </w:r>
      <w:r w:rsidR="00D27C43">
        <w:rPr>
          <w:rFonts w:hint="cs"/>
          <w:sz w:val="26"/>
          <w:szCs w:val="26"/>
          <w:u w:val="single"/>
          <w:rtl/>
        </w:rPr>
        <w:t>المحرز حسب ما</w:t>
      </w:r>
      <w:r w:rsidRPr="00A20D06">
        <w:rPr>
          <w:rFonts w:hint="cs"/>
          <w:sz w:val="26"/>
          <w:szCs w:val="26"/>
          <w:u w:val="single"/>
          <w:rtl/>
        </w:rPr>
        <w:t xml:space="preserve"> رصد</w:t>
      </w:r>
      <w:r w:rsidR="00D27C43">
        <w:rPr>
          <w:rFonts w:hint="cs"/>
          <w:sz w:val="26"/>
          <w:szCs w:val="26"/>
          <w:u w:val="single"/>
          <w:rtl/>
        </w:rPr>
        <w:t>ت</w:t>
      </w:r>
      <w:r w:rsidRPr="00A20D06">
        <w:rPr>
          <w:rFonts w:hint="cs"/>
          <w:sz w:val="26"/>
          <w:szCs w:val="26"/>
          <w:u w:val="single"/>
          <w:rtl/>
        </w:rPr>
        <w:t>ه أمانة الصندوق و</w:t>
      </w:r>
      <w:r w:rsidR="00D27C43">
        <w:rPr>
          <w:rFonts w:hint="cs"/>
          <w:sz w:val="26"/>
          <w:szCs w:val="26"/>
          <w:u w:val="single"/>
          <w:rtl/>
        </w:rPr>
        <w:t xml:space="preserve">كبيرة </w:t>
      </w:r>
      <w:r w:rsidRPr="00A20D06">
        <w:rPr>
          <w:rFonts w:hint="cs"/>
          <w:sz w:val="26"/>
          <w:szCs w:val="26"/>
          <w:u w:val="single"/>
          <w:rtl/>
        </w:rPr>
        <w:t>مسؤول</w:t>
      </w:r>
      <w:r w:rsidR="00D27C43">
        <w:rPr>
          <w:rFonts w:hint="cs"/>
          <w:sz w:val="26"/>
          <w:szCs w:val="26"/>
          <w:u w:val="single"/>
          <w:rtl/>
        </w:rPr>
        <w:t>ي</w:t>
      </w:r>
      <w:r w:rsidR="009E77D8">
        <w:rPr>
          <w:rFonts w:hint="cs"/>
          <w:sz w:val="26"/>
          <w:szCs w:val="26"/>
          <w:u w:val="single"/>
          <w:rtl/>
        </w:rPr>
        <w:t xml:space="preserve"> الرصد والتقييم</w:t>
      </w:r>
    </w:p>
    <w:p w14:paraId="170B43C4" w14:textId="77777777" w:rsidR="004A4FB0" w:rsidRPr="00A20D06" w:rsidRDefault="004A4FB0" w:rsidP="00A20D06">
      <w:pPr>
        <w:pStyle w:val="ListParagraph"/>
        <w:bidi/>
        <w:ind w:left="360"/>
        <w:rPr>
          <w:sz w:val="26"/>
          <w:szCs w:val="26"/>
          <w:rtl/>
          <w:lang w:bidi="ar-LB"/>
        </w:rPr>
      </w:pPr>
    </w:p>
    <w:p w14:paraId="26337A3D" w14:textId="77777777" w:rsidR="004A4FB0" w:rsidRPr="00A20D06" w:rsidRDefault="004A4FB0" w:rsidP="00A20D06">
      <w:pPr>
        <w:bidi/>
        <w:rPr>
          <w:i/>
          <w:iCs/>
          <w:sz w:val="26"/>
          <w:szCs w:val="26"/>
          <w:rtl/>
        </w:rPr>
      </w:pPr>
      <w:r w:rsidRPr="00A20D06">
        <w:rPr>
          <w:rFonts w:hint="cs"/>
          <w:i/>
          <w:iCs/>
          <w:sz w:val="26"/>
          <w:szCs w:val="26"/>
          <w:rtl/>
        </w:rPr>
        <w:t>إطار النتائج وبطاقة الأداء</w:t>
      </w:r>
    </w:p>
    <w:p w14:paraId="1FE54D4E" w14:textId="77777777" w:rsidR="004A4FB0" w:rsidRPr="00A20D06" w:rsidRDefault="004A4FB0" w:rsidP="00A20D06">
      <w:pPr>
        <w:pStyle w:val="ListParagraph"/>
        <w:bidi/>
        <w:ind w:left="1080"/>
        <w:rPr>
          <w:sz w:val="26"/>
          <w:szCs w:val="26"/>
          <w:u w:val="single"/>
          <w:rtl/>
          <w:lang w:bidi="ar-LB"/>
        </w:rPr>
      </w:pPr>
    </w:p>
    <w:p w14:paraId="3AD36654" w14:textId="77777777" w:rsidR="004A4FB0" w:rsidRPr="00A20D06" w:rsidRDefault="009E77D8" w:rsidP="000D081A">
      <w:pPr>
        <w:pStyle w:val="Heading1"/>
        <w:numPr>
          <w:ilvl w:val="0"/>
          <w:numId w:val="23"/>
        </w:numPr>
        <w:bidi/>
        <w:rPr>
          <w:sz w:val="26"/>
          <w:szCs w:val="26"/>
          <w:rtl/>
        </w:rPr>
      </w:pPr>
      <w:r>
        <w:rPr>
          <w:rFonts w:hint="cs"/>
          <w:sz w:val="26"/>
          <w:szCs w:val="26"/>
          <w:rtl/>
        </w:rPr>
        <w:t>في اجتماعها التسعين</w:t>
      </w:r>
      <w:r w:rsidR="004A4FB0" w:rsidRPr="009E77D8">
        <w:rPr>
          <w:rFonts w:hint="cs"/>
          <w:sz w:val="26"/>
          <w:szCs w:val="26"/>
          <w:rtl/>
        </w:rPr>
        <w:t>، طلبت اللجنة التنفيذية</w:t>
      </w:r>
      <w:r>
        <w:rPr>
          <w:rFonts w:hint="cs"/>
          <w:sz w:val="26"/>
          <w:szCs w:val="26"/>
          <w:rtl/>
        </w:rPr>
        <w:t>،</w:t>
      </w:r>
      <w:r>
        <w:rPr>
          <w:rFonts w:hint="cs"/>
          <w:sz w:val="26"/>
          <w:szCs w:val="26"/>
          <w:vertAlign w:val="superscript"/>
          <w:rtl/>
        </w:rPr>
        <w:t xml:space="preserve"> </w:t>
      </w:r>
      <w:r>
        <w:rPr>
          <w:rFonts w:hint="cs"/>
          <w:sz w:val="26"/>
          <w:szCs w:val="26"/>
          <w:rtl/>
        </w:rPr>
        <w:t>في القرار 90/48 (</w:t>
      </w:r>
      <w:r w:rsidR="004A4FB0" w:rsidRPr="00A20D06">
        <w:rPr>
          <w:rFonts w:hint="cs"/>
          <w:sz w:val="26"/>
          <w:szCs w:val="26"/>
          <w:rtl/>
        </w:rPr>
        <w:t>هـ</w:t>
      </w:r>
      <w:r w:rsidR="004A4FB0" w:rsidRPr="00A20D06">
        <w:rPr>
          <w:sz w:val="26"/>
          <w:szCs w:val="26"/>
        </w:rPr>
        <w:t>) (</w:t>
      </w:r>
      <w:r>
        <w:rPr>
          <w:rFonts w:hint="cs"/>
          <w:sz w:val="26"/>
          <w:szCs w:val="26"/>
          <w:rtl/>
        </w:rPr>
        <w:t>2</w:t>
      </w:r>
      <w:r>
        <w:rPr>
          <w:sz w:val="26"/>
          <w:szCs w:val="26"/>
          <w:lang w:val="en-US"/>
        </w:rPr>
        <w:t>(</w:t>
      </w:r>
      <w:r w:rsidR="004A4FB0" w:rsidRPr="00A20D06">
        <w:rPr>
          <w:rFonts w:hint="cs"/>
          <w:sz w:val="26"/>
          <w:szCs w:val="26"/>
          <w:rtl/>
        </w:rPr>
        <w:t xml:space="preserve">، من الأمانة أن تدرج </w:t>
      </w:r>
      <w:r>
        <w:rPr>
          <w:rFonts w:hint="cs"/>
          <w:sz w:val="26"/>
          <w:szCs w:val="26"/>
          <w:rtl/>
        </w:rPr>
        <w:t>في</w:t>
      </w:r>
      <w:r w:rsidR="004A4FB0" w:rsidRPr="00A20D06">
        <w:rPr>
          <w:rFonts w:hint="cs"/>
          <w:sz w:val="26"/>
          <w:szCs w:val="26"/>
          <w:rtl/>
        </w:rPr>
        <w:t xml:space="preserve"> بطاقة الأداء </w:t>
      </w:r>
      <w:r>
        <w:rPr>
          <w:rFonts w:hint="cs"/>
          <w:sz w:val="26"/>
          <w:szCs w:val="26"/>
          <w:rtl/>
        </w:rPr>
        <w:t>الخاصة با</w:t>
      </w:r>
      <w:r w:rsidR="004A4FB0" w:rsidRPr="00A20D06">
        <w:rPr>
          <w:rFonts w:hint="cs"/>
          <w:sz w:val="26"/>
          <w:szCs w:val="26"/>
          <w:rtl/>
        </w:rPr>
        <w:t>لصندوق المتعدد الأطراف</w:t>
      </w:r>
      <w:r>
        <w:rPr>
          <w:rFonts w:hint="cs"/>
          <w:sz w:val="26"/>
          <w:szCs w:val="26"/>
          <w:rtl/>
        </w:rPr>
        <w:t xml:space="preserve"> </w:t>
      </w:r>
      <w:r w:rsidRPr="00A20D06">
        <w:rPr>
          <w:rFonts w:hint="cs"/>
          <w:sz w:val="26"/>
          <w:szCs w:val="26"/>
          <w:rtl/>
        </w:rPr>
        <w:t>المقترحة</w:t>
      </w:r>
      <w:r w:rsidR="004A4FB0" w:rsidRPr="00A20D06">
        <w:rPr>
          <w:rStyle w:val="FootnoteReference"/>
          <w:sz w:val="26"/>
          <w:szCs w:val="26"/>
        </w:rPr>
        <w:footnoteReference w:id="13"/>
      </w:r>
      <w:r w:rsidR="000D081A">
        <w:rPr>
          <w:rFonts w:hint="cs"/>
          <w:sz w:val="26"/>
          <w:szCs w:val="26"/>
          <w:rtl/>
        </w:rPr>
        <w:t>، عند تطويرها، بياناً شاملاً ب</w:t>
      </w:r>
      <w:r w:rsidR="004A4FB0" w:rsidRPr="00A20D06">
        <w:rPr>
          <w:rFonts w:hint="cs"/>
          <w:sz w:val="26"/>
          <w:szCs w:val="26"/>
          <w:rtl/>
        </w:rPr>
        <w:t xml:space="preserve">نتائج </w:t>
      </w:r>
      <w:r>
        <w:rPr>
          <w:rFonts w:hint="cs"/>
          <w:sz w:val="26"/>
          <w:szCs w:val="26"/>
          <w:rtl/>
        </w:rPr>
        <w:t>تعميم مراعاة المنظور الجنساني</w:t>
      </w:r>
      <w:r w:rsidR="004A4FB0" w:rsidRPr="00A20D06">
        <w:rPr>
          <w:rFonts w:hint="cs"/>
          <w:sz w:val="26"/>
          <w:szCs w:val="26"/>
          <w:rtl/>
        </w:rPr>
        <w:t xml:space="preserve"> على </w:t>
      </w:r>
      <w:r>
        <w:rPr>
          <w:rFonts w:hint="cs"/>
          <w:sz w:val="26"/>
          <w:szCs w:val="26"/>
          <w:rtl/>
        </w:rPr>
        <w:t>أساس التقارير المتعلقة ب</w:t>
      </w:r>
      <w:r w:rsidR="004A4FB0" w:rsidRPr="00A20D06">
        <w:rPr>
          <w:rFonts w:hint="cs"/>
          <w:sz w:val="26"/>
          <w:szCs w:val="26"/>
          <w:rtl/>
        </w:rPr>
        <w:t xml:space="preserve">نتائج </w:t>
      </w:r>
      <w:r>
        <w:rPr>
          <w:rFonts w:hint="cs"/>
          <w:sz w:val="26"/>
          <w:szCs w:val="26"/>
          <w:rtl/>
        </w:rPr>
        <w:t>تعميم مراعاة المنظور الجنساني</w:t>
      </w:r>
      <w:r w:rsidRPr="00A20D06">
        <w:rPr>
          <w:rFonts w:hint="cs"/>
          <w:sz w:val="26"/>
          <w:szCs w:val="26"/>
          <w:rtl/>
        </w:rPr>
        <w:t xml:space="preserve"> </w:t>
      </w:r>
      <w:r w:rsidR="004A4FB0" w:rsidRPr="00A20D06">
        <w:rPr>
          <w:rFonts w:hint="cs"/>
          <w:sz w:val="26"/>
          <w:szCs w:val="26"/>
          <w:rtl/>
        </w:rPr>
        <w:t xml:space="preserve">الرئيسية </w:t>
      </w:r>
      <w:r w:rsidR="00B8559F">
        <w:rPr>
          <w:rFonts w:hint="cs"/>
          <w:sz w:val="26"/>
          <w:szCs w:val="26"/>
          <w:rtl/>
        </w:rPr>
        <w:t xml:space="preserve">المحققة، </w:t>
      </w:r>
      <w:r w:rsidR="004A4FB0" w:rsidRPr="00A20D06">
        <w:rPr>
          <w:rFonts w:hint="cs"/>
          <w:sz w:val="26"/>
          <w:szCs w:val="26"/>
          <w:rtl/>
        </w:rPr>
        <w:t>التي طلبت اللجنة تقديمها من الوكالات الثنائية والمنفذة كجزء من تقارير</w:t>
      </w:r>
      <w:r w:rsidR="00CB71AD">
        <w:rPr>
          <w:rFonts w:hint="cs"/>
          <w:sz w:val="26"/>
          <w:szCs w:val="26"/>
          <w:rtl/>
        </w:rPr>
        <w:t>ها</w:t>
      </w:r>
      <w:r w:rsidR="004A4FB0" w:rsidRPr="00A20D06">
        <w:rPr>
          <w:rFonts w:hint="cs"/>
          <w:sz w:val="26"/>
          <w:szCs w:val="26"/>
          <w:rtl/>
        </w:rPr>
        <w:t xml:space="preserve"> </w:t>
      </w:r>
      <w:r w:rsidR="00B8559F">
        <w:rPr>
          <w:rFonts w:hint="cs"/>
          <w:sz w:val="26"/>
          <w:szCs w:val="26"/>
          <w:rtl/>
        </w:rPr>
        <w:t>المرحلية السنوية</w:t>
      </w:r>
      <w:r w:rsidR="004A4FB0" w:rsidRPr="00A20D06">
        <w:rPr>
          <w:rFonts w:hint="cs"/>
          <w:sz w:val="26"/>
          <w:szCs w:val="26"/>
          <w:rtl/>
        </w:rPr>
        <w:t>، اعتباراً من عام 2023.</w:t>
      </w:r>
    </w:p>
    <w:p w14:paraId="5B0978CF" w14:textId="77777777" w:rsidR="004A4FB0" w:rsidRPr="00A20D06" w:rsidRDefault="004A4FB0" w:rsidP="00887E6C">
      <w:pPr>
        <w:pStyle w:val="Heading1"/>
        <w:numPr>
          <w:ilvl w:val="0"/>
          <w:numId w:val="23"/>
        </w:numPr>
        <w:bidi/>
        <w:rPr>
          <w:sz w:val="26"/>
          <w:szCs w:val="26"/>
          <w:rtl/>
        </w:rPr>
      </w:pPr>
      <w:r w:rsidRPr="00A20D06">
        <w:rPr>
          <w:rFonts w:hint="cs"/>
          <w:sz w:val="26"/>
          <w:szCs w:val="26"/>
          <w:rtl/>
        </w:rPr>
        <w:t>وفي اجتماعها الثالث والتسعين</w:t>
      </w:r>
      <w:r w:rsidR="000D081A">
        <w:rPr>
          <w:rFonts w:hint="cs"/>
          <w:sz w:val="26"/>
          <w:szCs w:val="26"/>
          <w:rtl/>
        </w:rPr>
        <w:t>،</w:t>
      </w:r>
      <w:r w:rsidRPr="00A20D06">
        <w:rPr>
          <w:rFonts w:hint="cs"/>
          <w:sz w:val="26"/>
          <w:szCs w:val="26"/>
          <w:rtl/>
        </w:rPr>
        <w:t xml:space="preserve"> وافقت اللجنة التنفيذية في </w:t>
      </w:r>
      <w:r w:rsidR="000D081A">
        <w:rPr>
          <w:rFonts w:hint="cs"/>
          <w:sz w:val="26"/>
          <w:szCs w:val="26"/>
          <w:rtl/>
        </w:rPr>
        <w:t>القرار</w:t>
      </w:r>
      <w:r w:rsidRPr="00A20D06">
        <w:rPr>
          <w:rFonts w:hint="cs"/>
          <w:sz w:val="26"/>
          <w:szCs w:val="26"/>
          <w:rtl/>
        </w:rPr>
        <w:t xml:space="preserve"> 93/97</w:t>
      </w:r>
      <w:r w:rsidR="000D081A">
        <w:rPr>
          <w:rFonts w:hint="cs"/>
          <w:sz w:val="26"/>
          <w:szCs w:val="26"/>
          <w:rtl/>
        </w:rPr>
        <w:t>،</w:t>
      </w:r>
      <w:r w:rsidRPr="00A20D06">
        <w:rPr>
          <w:rFonts w:hint="cs"/>
          <w:sz w:val="26"/>
          <w:szCs w:val="26"/>
          <w:rtl/>
        </w:rPr>
        <w:t xml:space="preserve"> على إط</w:t>
      </w:r>
      <w:r w:rsidR="000D081A">
        <w:rPr>
          <w:rFonts w:hint="cs"/>
          <w:sz w:val="26"/>
          <w:szCs w:val="26"/>
          <w:rtl/>
        </w:rPr>
        <w:t>ار النتائج وبطاقة الأداء الواردين</w:t>
      </w:r>
      <w:r w:rsidRPr="00A20D06">
        <w:rPr>
          <w:rFonts w:hint="cs"/>
          <w:sz w:val="26"/>
          <w:szCs w:val="26"/>
          <w:rtl/>
        </w:rPr>
        <w:t xml:space="preserve"> في الوثيقة </w:t>
      </w:r>
      <w:r w:rsidR="000D081A" w:rsidRPr="00062988">
        <w:t>UNEP/OzL.Pro/ExCom/93/103</w:t>
      </w:r>
      <w:r w:rsidRPr="00A20D06">
        <w:rPr>
          <w:rFonts w:hint="cs"/>
          <w:sz w:val="26"/>
          <w:szCs w:val="26"/>
          <w:rtl/>
        </w:rPr>
        <w:t xml:space="preserve">، بما في ذلك </w:t>
      </w:r>
      <w:r w:rsidR="000D081A">
        <w:rPr>
          <w:rFonts w:hint="cs"/>
          <w:sz w:val="26"/>
          <w:szCs w:val="26"/>
          <w:rtl/>
        </w:rPr>
        <w:t>نموذج بطاقة الأداء الوارد في المرفق الرابع والستين با</w:t>
      </w:r>
      <w:r w:rsidRPr="00A20D06">
        <w:rPr>
          <w:rFonts w:hint="cs"/>
          <w:sz w:val="26"/>
          <w:szCs w:val="26"/>
          <w:rtl/>
        </w:rPr>
        <w:t>لتقرير النهائي للاجتماع</w:t>
      </w:r>
      <w:r w:rsidRPr="00A20D06">
        <w:rPr>
          <w:rStyle w:val="FootnoteReference"/>
          <w:sz w:val="26"/>
          <w:szCs w:val="26"/>
        </w:rPr>
        <w:footnoteReference w:id="14"/>
      </w:r>
      <w:r w:rsidRPr="00A20D06">
        <w:rPr>
          <w:rFonts w:hint="cs"/>
          <w:sz w:val="26"/>
          <w:szCs w:val="26"/>
          <w:rtl/>
        </w:rPr>
        <w:t xml:space="preserve">؛ وطلبت من الأمانة أن تبدأ تنفيذ إطار النتائج الأول في عام 2024، </w:t>
      </w:r>
      <w:r w:rsidR="000D081A">
        <w:rPr>
          <w:rFonts w:hint="cs"/>
          <w:sz w:val="26"/>
          <w:szCs w:val="26"/>
          <w:rtl/>
        </w:rPr>
        <w:t>وأن تقدم</w:t>
      </w:r>
      <w:r w:rsidRPr="00A20D06">
        <w:rPr>
          <w:rFonts w:hint="cs"/>
          <w:sz w:val="26"/>
          <w:szCs w:val="26"/>
          <w:rtl/>
        </w:rPr>
        <w:t xml:space="preserve"> تقرير</w:t>
      </w:r>
      <w:r w:rsidR="000D081A">
        <w:rPr>
          <w:rFonts w:hint="cs"/>
          <w:sz w:val="26"/>
          <w:szCs w:val="26"/>
          <w:rtl/>
        </w:rPr>
        <w:t>ا</w:t>
      </w:r>
      <w:r w:rsidRPr="00A20D06">
        <w:rPr>
          <w:rFonts w:hint="cs"/>
          <w:sz w:val="26"/>
          <w:szCs w:val="26"/>
          <w:rtl/>
        </w:rPr>
        <w:t xml:space="preserve"> </w:t>
      </w:r>
      <w:r w:rsidR="000D081A">
        <w:rPr>
          <w:rFonts w:hint="cs"/>
          <w:sz w:val="26"/>
          <w:szCs w:val="26"/>
          <w:rtl/>
        </w:rPr>
        <w:t>مرحليا</w:t>
      </w:r>
      <w:r w:rsidRPr="00A20D06">
        <w:rPr>
          <w:rFonts w:hint="cs"/>
          <w:sz w:val="26"/>
          <w:szCs w:val="26"/>
          <w:rtl/>
        </w:rPr>
        <w:t xml:space="preserve"> </w:t>
      </w:r>
      <w:r w:rsidR="000D081A">
        <w:rPr>
          <w:rFonts w:hint="cs"/>
          <w:sz w:val="26"/>
          <w:szCs w:val="26"/>
          <w:rtl/>
        </w:rPr>
        <w:t>ل</w:t>
      </w:r>
      <w:r w:rsidRPr="00A20D06">
        <w:rPr>
          <w:rFonts w:hint="cs"/>
          <w:sz w:val="26"/>
          <w:szCs w:val="26"/>
          <w:rtl/>
        </w:rPr>
        <w:t xml:space="preserve">منتصف المدة </w:t>
      </w:r>
      <w:r w:rsidR="000D081A">
        <w:rPr>
          <w:rFonts w:hint="cs"/>
          <w:sz w:val="26"/>
          <w:szCs w:val="26"/>
          <w:rtl/>
        </w:rPr>
        <w:t>عن</w:t>
      </w:r>
      <w:r w:rsidRPr="00A20D06">
        <w:rPr>
          <w:rFonts w:hint="cs"/>
          <w:sz w:val="26"/>
          <w:szCs w:val="26"/>
          <w:rtl/>
        </w:rPr>
        <w:t xml:space="preserve"> </w:t>
      </w:r>
      <w:r w:rsidR="000D081A">
        <w:rPr>
          <w:rFonts w:hint="cs"/>
          <w:sz w:val="26"/>
          <w:szCs w:val="26"/>
          <w:rtl/>
        </w:rPr>
        <w:t xml:space="preserve">هذا التنفيذ في </w:t>
      </w:r>
      <w:r w:rsidR="00887E6C">
        <w:rPr>
          <w:rFonts w:hint="cs"/>
          <w:sz w:val="26"/>
          <w:szCs w:val="26"/>
          <w:rtl/>
        </w:rPr>
        <w:t xml:space="preserve">ثاني اجتماع </w:t>
      </w:r>
      <w:r w:rsidR="005F73B8">
        <w:rPr>
          <w:rFonts w:hint="cs"/>
          <w:sz w:val="26"/>
          <w:szCs w:val="26"/>
          <w:rtl/>
        </w:rPr>
        <w:t>في</w:t>
      </w:r>
      <w:r w:rsidR="000D081A">
        <w:rPr>
          <w:rFonts w:hint="cs"/>
          <w:sz w:val="26"/>
          <w:szCs w:val="26"/>
          <w:rtl/>
        </w:rPr>
        <w:t xml:space="preserve"> </w:t>
      </w:r>
      <w:r w:rsidRPr="00A20D06">
        <w:rPr>
          <w:rFonts w:hint="cs"/>
          <w:sz w:val="26"/>
          <w:szCs w:val="26"/>
          <w:rtl/>
        </w:rPr>
        <w:t xml:space="preserve">عام 2025، </w:t>
      </w:r>
      <w:r w:rsidR="005F73B8">
        <w:rPr>
          <w:rFonts w:hint="cs"/>
          <w:sz w:val="26"/>
          <w:szCs w:val="26"/>
          <w:rtl/>
        </w:rPr>
        <w:t>وأن تبلغ عن</w:t>
      </w:r>
      <w:r w:rsidRPr="00A20D06">
        <w:rPr>
          <w:rFonts w:hint="cs"/>
          <w:sz w:val="26"/>
          <w:szCs w:val="26"/>
          <w:rtl/>
        </w:rPr>
        <w:t xml:space="preserve"> التقدم المحرز في التنفيذ من خلال ب</w:t>
      </w:r>
      <w:r w:rsidR="005F73B8">
        <w:rPr>
          <w:rFonts w:hint="cs"/>
          <w:sz w:val="26"/>
          <w:szCs w:val="26"/>
          <w:rtl/>
        </w:rPr>
        <w:t>طاقة الأداء في ثاني</w:t>
      </w:r>
      <w:r w:rsidR="00887E6C">
        <w:rPr>
          <w:rFonts w:hint="cs"/>
          <w:sz w:val="26"/>
          <w:szCs w:val="26"/>
          <w:rtl/>
        </w:rPr>
        <w:t xml:space="preserve"> اجتماع</w:t>
      </w:r>
      <w:r w:rsidR="005F73B8">
        <w:rPr>
          <w:rFonts w:hint="cs"/>
          <w:sz w:val="26"/>
          <w:szCs w:val="26"/>
          <w:rtl/>
        </w:rPr>
        <w:t xml:space="preserve"> في </w:t>
      </w:r>
      <w:r w:rsidRPr="00A20D06">
        <w:rPr>
          <w:rFonts w:hint="cs"/>
          <w:sz w:val="26"/>
          <w:szCs w:val="26"/>
          <w:rtl/>
        </w:rPr>
        <w:t>عام 2027، إلى جانب أفكار لتحديث المؤشرات.</w:t>
      </w:r>
      <w:r w:rsidR="006E058F">
        <w:rPr>
          <w:rFonts w:hint="cs"/>
          <w:sz w:val="26"/>
          <w:szCs w:val="26"/>
          <w:rtl/>
        </w:rPr>
        <w:t xml:space="preserve"> </w:t>
      </w:r>
    </w:p>
    <w:p w14:paraId="156C844E" w14:textId="77777777" w:rsidR="004A4FB0" w:rsidRPr="00A20D06" w:rsidRDefault="004A4FB0" w:rsidP="0080022C">
      <w:pPr>
        <w:pStyle w:val="Heading1"/>
        <w:numPr>
          <w:ilvl w:val="0"/>
          <w:numId w:val="23"/>
        </w:numPr>
        <w:bidi/>
        <w:rPr>
          <w:sz w:val="26"/>
          <w:szCs w:val="26"/>
          <w:rtl/>
          <w:lang w:val="en-US"/>
        </w:rPr>
      </w:pPr>
      <w:r w:rsidRPr="00A20D06">
        <w:rPr>
          <w:rFonts w:hint="cs"/>
          <w:sz w:val="26"/>
          <w:szCs w:val="26"/>
          <w:rtl/>
        </w:rPr>
        <w:t xml:space="preserve">وفي عام 2024، بدأت الأمانة تنفيذ إطار النتائج الأول من خلال </w:t>
      </w:r>
      <w:r w:rsidRPr="00A20D06">
        <w:rPr>
          <w:rFonts w:hint="cs"/>
          <w:sz w:val="26"/>
          <w:szCs w:val="26"/>
          <w:rtl/>
          <w:lang w:val="en-US"/>
        </w:rPr>
        <w:t>تسجيل وتتبع المعلومات المتعلقة بالمؤشرات المعتمدة، وصممت المنهجية التي ستسمح باستمرار التسجيل والتحديث</w:t>
      </w:r>
      <w:r w:rsidR="0080022C">
        <w:rPr>
          <w:rFonts w:hint="cs"/>
          <w:sz w:val="26"/>
          <w:szCs w:val="26"/>
          <w:rtl/>
          <w:lang w:val="en-US"/>
        </w:rPr>
        <w:t>.</w:t>
      </w:r>
      <w:r w:rsidRPr="00A20D06">
        <w:rPr>
          <w:sz w:val="26"/>
          <w:szCs w:val="26"/>
          <w:lang w:val="en-US"/>
        </w:rPr>
        <w:t xml:space="preserve"> </w:t>
      </w:r>
      <w:r w:rsidRPr="00A20D06">
        <w:rPr>
          <w:rFonts w:hint="cs"/>
          <w:sz w:val="26"/>
          <w:szCs w:val="26"/>
          <w:rtl/>
          <w:lang w:val="en-US"/>
        </w:rPr>
        <w:t xml:space="preserve">ومن المتوقع أن يتم تسهيل هذه المهام من خلال نظام إدارة المعرفة، </w:t>
      </w:r>
      <w:r w:rsidR="0080022C">
        <w:rPr>
          <w:rFonts w:hint="cs"/>
          <w:sz w:val="26"/>
          <w:szCs w:val="26"/>
          <w:rtl/>
          <w:lang w:val="en-US"/>
        </w:rPr>
        <w:t>فورا بعد تشغيله</w:t>
      </w:r>
      <w:r w:rsidRPr="00A20D06">
        <w:rPr>
          <w:rFonts w:hint="cs"/>
          <w:sz w:val="26"/>
          <w:szCs w:val="26"/>
          <w:rtl/>
          <w:lang w:val="en-US"/>
        </w:rPr>
        <w:t xml:space="preserve"> بكامل طاقته</w:t>
      </w:r>
      <w:r w:rsidRPr="00A20D06">
        <w:rPr>
          <w:sz w:val="26"/>
          <w:szCs w:val="26"/>
          <w:lang w:val="en-US"/>
        </w:rPr>
        <w:t>.</w:t>
      </w:r>
    </w:p>
    <w:p w14:paraId="7F1C5569" w14:textId="77777777" w:rsidR="004A4FB0" w:rsidRPr="00A20D06" w:rsidRDefault="004A4FB0" w:rsidP="0080022C">
      <w:pPr>
        <w:bidi/>
        <w:rPr>
          <w:i/>
          <w:iCs/>
          <w:sz w:val="26"/>
          <w:szCs w:val="26"/>
          <w:rtl/>
        </w:rPr>
      </w:pPr>
      <w:r w:rsidRPr="00A20D06">
        <w:rPr>
          <w:rFonts w:hint="cs"/>
          <w:i/>
          <w:iCs/>
          <w:sz w:val="26"/>
          <w:szCs w:val="26"/>
          <w:rtl/>
        </w:rPr>
        <w:t xml:space="preserve">قسم جديد </w:t>
      </w:r>
      <w:r w:rsidR="0080022C">
        <w:rPr>
          <w:rFonts w:hint="cs"/>
          <w:i/>
          <w:iCs/>
          <w:sz w:val="26"/>
          <w:szCs w:val="26"/>
          <w:rtl/>
        </w:rPr>
        <w:t>عن</w:t>
      </w:r>
      <w:r w:rsidRPr="00A20D06">
        <w:rPr>
          <w:rFonts w:hint="cs"/>
          <w:i/>
          <w:iCs/>
          <w:sz w:val="26"/>
          <w:szCs w:val="26"/>
          <w:rtl/>
        </w:rPr>
        <w:t xml:space="preserve"> </w:t>
      </w:r>
      <w:r w:rsidR="0080022C" w:rsidRPr="00D72C0E">
        <w:rPr>
          <w:rFonts w:hint="cs"/>
          <w:i/>
          <w:iCs/>
          <w:sz w:val="26"/>
          <w:szCs w:val="26"/>
          <w:rtl/>
        </w:rPr>
        <w:t>تعميم مراعاة المنظور الجنساني</w:t>
      </w:r>
      <w:r w:rsidRPr="00A20D06">
        <w:rPr>
          <w:rFonts w:hint="cs"/>
          <w:i/>
          <w:iCs/>
          <w:sz w:val="26"/>
          <w:szCs w:val="26"/>
          <w:rtl/>
        </w:rPr>
        <w:t xml:space="preserve"> في </w:t>
      </w:r>
      <w:r w:rsidR="0080022C">
        <w:rPr>
          <w:rFonts w:hint="cs"/>
          <w:i/>
          <w:iCs/>
          <w:sz w:val="26"/>
          <w:szCs w:val="26"/>
          <w:rtl/>
        </w:rPr>
        <w:t>النموذج الشامل</w:t>
      </w:r>
      <w:r w:rsidRPr="00A20D06">
        <w:rPr>
          <w:rFonts w:hint="cs"/>
          <w:i/>
          <w:iCs/>
          <w:sz w:val="26"/>
          <w:szCs w:val="26"/>
          <w:rtl/>
        </w:rPr>
        <w:t xml:space="preserve"> لتقارير إنجاز ال</w:t>
      </w:r>
      <w:r w:rsidR="0080022C">
        <w:rPr>
          <w:rFonts w:hint="cs"/>
          <w:i/>
          <w:iCs/>
          <w:sz w:val="26"/>
          <w:szCs w:val="26"/>
          <w:rtl/>
        </w:rPr>
        <w:t>مشرو</w:t>
      </w:r>
      <w:r w:rsidRPr="00A20D06">
        <w:rPr>
          <w:rFonts w:hint="cs"/>
          <w:i/>
          <w:iCs/>
          <w:sz w:val="26"/>
          <w:szCs w:val="26"/>
          <w:rtl/>
        </w:rPr>
        <w:t>ع</w:t>
      </w:r>
      <w:r w:rsidR="0080022C">
        <w:rPr>
          <w:rFonts w:hint="cs"/>
          <w:i/>
          <w:iCs/>
          <w:sz w:val="26"/>
          <w:szCs w:val="26"/>
          <w:rtl/>
        </w:rPr>
        <w:t>ات</w:t>
      </w:r>
    </w:p>
    <w:p w14:paraId="7D059C5F" w14:textId="77777777" w:rsidR="004A4FB0" w:rsidRPr="00A20D06" w:rsidRDefault="004A4FB0" w:rsidP="00A20D06">
      <w:pPr>
        <w:pStyle w:val="ListParagraph"/>
        <w:bidi/>
        <w:ind w:left="1080"/>
        <w:rPr>
          <w:i/>
          <w:iCs/>
          <w:sz w:val="26"/>
          <w:szCs w:val="26"/>
          <w:rtl/>
          <w:lang w:bidi="ar-LB"/>
        </w:rPr>
      </w:pPr>
    </w:p>
    <w:p w14:paraId="5B4CD2D5" w14:textId="77777777" w:rsidR="004A4FB0" w:rsidRPr="00A20D06" w:rsidRDefault="004A4FB0" w:rsidP="00D72C0E">
      <w:pPr>
        <w:pStyle w:val="Heading1"/>
        <w:numPr>
          <w:ilvl w:val="0"/>
          <w:numId w:val="23"/>
        </w:numPr>
        <w:bidi/>
        <w:rPr>
          <w:sz w:val="26"/>
          <w:szCs w:val="26"/>
          <w:rtl/>
        </w:rPr>
      </w:pPr>
      <w:r w:rsidRPr="00A20D06">
        <w:rPr>
          <w:rFonts w:hint="cs"/>
          <w:sz w:val="26"/>
          <w:szCs w:val="26"/>
          <w:rtl/>
        </w:rPr>
        <w:lastRenderedPageBreak/>
        <w:t>في اجتماعها الرابع والتسعين</w:t>
      </w:r>
      <w:r w:rsidR="00D72C0E">
        <w:rPr>
          <w:rFonts w:hint="cs"/>
          <w:sz w:val="26"/>
          <w:szCs w:val="26"/>
          <w:rtl/>
        </w:rPr>
        <w:t>،</w:t>
      </w:r>
      <w:r w:rsidRPr="00A20D06">
        <w:rPr>
          <w:rFonts w:hint="cs"/>
          <w:sz w:val="26"/>
          <w:szCs w:val="26"/>
          <w:rtl/>
        </w:rPr>
        <w:t xml:space="preserve"> بعد مناقشة استعراض تقارير إنجاز المشروعات، وافقت اللجنة التنفيذية</w:t>
      </w:r>
      <w:r w:rsidR="00D72C0E">
        <w:rPr>
          <w:rFonts w:hint="cs"/>
          <w:sz w:val="26"/>
          <w:szCs w:val="26"/>
          <w:rtl/>
        </w:rPr>
        <w:t>،</w:t>
      </w:r>
      <w:r w:rsidRPr="00A20D06">
        <w:rPr>
          <w:rFonts w:hint="cs"/>
          <w:sz w:val="26"/>
          <w:szCs w:val="26"/>
          <w:rtl/>
        </w:rPr>
        <w:t xml:space="preserve"> في القرار 94/5</w:t>
      </w:r>
      <w:r w:rsidR="00D72C0E">
        <w:rPr>
          <w:rFonts w:hint="cs"/>
          <w:sz w:val="26"/>
          <w:szCs w:val="26"/>
          <w:rtl/>
        </w:rPr>
        <w:t>،</w:t>
      </w:r>
      <w:r w:rsidRPr="00A20D06">
        <w:rPr>
          <w:rFonts w:hint="cs"/>
          <w:sz w:val="26"/>
          <w:szCs w:val="26"/>
          <w:rtl/>
        </w:rPr>
        <w:t xml:space="preserve"> على </w:t>
      </w:r>
      <w:r w:rsidR="00D72C0E">
        <w:rPr>
          <w:rFonts w:hint="cs"/>
          <w:sz w:val="26"/>
          <w:szCs w:val="26"/>
          <w:rtl/>
        </w:rPr>
        <w:t>النموذج الشامل</w:t>
      </w:r>
      <w:r w:rsidRPr="00A20D06">
        <w:rPr>
          <w:rFonts w:hint="cs"/>
          <w:sz w:val="26"/>
          <w:szCs w:val="26"/>
          <w:rtl/>
        </w:rPr>
        <w:t xml:space="preserve"> </w:t>
      </w:r>
      <w:r w:rsidR="00D72C0E">
        <w:rPr>
          <w:rFonts w:hint="cs"/>
          <w:sz w:val="26"/>
          <w:szCs w:val="26"/>
          <w:rtl/>
        </w:rPr>
        <w:t>لتقارير إنجاز المشروعات</w:t>
      </w:r>
      <w:r w:rsidRPr="00A20D06">
        <w:rPr>
          <w:rFonts w:hint="cs"/>
          <w:sz w:val="26"/>
          <w:szCs w:val="26"/>
          <w:rtl/>
        </w:rPr>
        <w:t xml:space="preserve">، الذي يتضمن قسماً جديداً عن </w:t>
      </w:r>
      <w:r w:rsidR="00D72C0E" w:rsidRPr="00D72C0E">
        <w:rPr>
          <w:rFonts w:hint="cs"/>
          <w:sz w:val="26"/>
          <w:szCs w:val="26"/>
          <w:rtl/>
        </w:rPr>
        <w:t>تعميم مراعاة المنظور الجنساني</w:t>
      </w:r>
      <w:r w:rsidR="00D72C0E">
        <w:rPr>
          <w:rFonts w:hint="cs"/>
          <w:sz w:val="26"/>
          <w:szCs w:val="26"/>
          <w:rtl/>
        </w:rPr>
        <w:t>، الوارد في المرفق الثاني با</w:t>
      </w:r>
      <w:r w:rsidRPr="00A20D06">
        <w:rPr>
          <w:rFonts w:hint="cs"/>
          <w:sz w:val="26"/>
          <w:szCs w:val="26"/>
          <w:rtl/>
        </w:rPr>
        <w:t>لتقرير النهائي للاجتماع</w:t>
      </w:r>
      <w:r w:rsidRPr="00A20D06">
        <w:rPr>
          <w:rStyle w:val="FootnoteReference"/>
          <w:sz w:val="26"/>
          <w:szCs w:val="26"/>
        </w:rPr>
        <w:footnoteReference w:id="15"/>
      </w:r>
      <w:r w:rsidR="00D72C0E">
        <w:rPr>
          <w:rFonts w:hint="cs"/>
          <w:sz w:val="26"/>
          <w:szCs w:val="26"/>
          <w:rtl/>
        </w:rPr>
        <w:t xml:space="preserve">، </w:t>
      </w:r>
      <w:r w:rsidRPr="00A20D06">
        <w:rPr>
          <w:rFonts w:hint="cs"/>
          <w:sz w:val="26"/>
          <w:szCs w:val="26"/>
          <w:rtl/>
        </w:rPr>
        <w:t xml:space="preserve">الذي </w:t>
      </w:r>
      <w:r w:rsidR="00D72C0E">
        <w:rPr>
          <w:rFonts w:hint="cs"/>
          <w:sz w:val="26"/>
          <w:szCs w:val="26"/>
          <w:rtl/>
        </w:rPr>
        <w:t>ستستخدمه</w:t>
      </w:r>
      <w:r w:rsidRPr="00A20D06">
        <w:rPr>
          <w:rFonts w:hint="cs"/>
          <w:sz w:val="26"/>
          <w:szCs w:val="26"/>
          <w:rtl/>
        </w:rPr>
        <w:t xml:space="preserve"> الوكالات الثنائية والمنفذة </w:t>
      </w:r>
      <w:r w:rsidR="00D72C0E">
        <w:rPr>
          <w:rFonts w:hint="cs"/>
          <w:sz w:val="26"/>
          <w:szCs w:val="26"/>
          <w:rtl/>
        </w:rPr>
        <w:t>فورا بعد</w:t>
      </w:r>
      <w:r w:rsidRPr="00A20D06">
        <w:rPr>
          <w:rFonts w:hint="cs"/>
          <w:sz w:val="26"/>
          <w:szCs w:val="26"/>
          <w:rtl/>
        </w:rPr>
        <w:t xml:space="preserve"> أن </w:t>
      </w:r>
      <w:r w:rsidR="00D72C0E">
        <w:rPr>
          <w:rFonts w:hint="cs"/>
          <w:sz w:val="26"/>
          <w:szCs w:val="26"/>
          <w:rtl/>
        </w:rPr>
        <w:t>يقدم</w:t>
      </w:r>
      <w:r w:rsidRPr="00A20D06">
        <w:rPr>
          <w:rFonts w:hint="cs"/>
          <w:sz w:val="26"/>
          <w:szCs w:val="26"/>
          <w:rtl/>
        </w:rPr>
        <w:t xml:space="preserve"> نظام إدارة المعرفة الوظائف </w:t>
      </w:r>
      <w:r w:rsidR="00D72C0E">
        <w:rPr>
          <w:rFonts w:hint="cs"/>
          <w:sz w:val="26"/>
          <w:szCs w:val="26"/>
          <w:rtl/>
        </w:rPr>
        <w:t>اللازمة ل</w:t>
      </w:r>
      <w:r w:rsidRPr="00A20D06">
        <w:rPr>
          <w:rFonts w:hint="cs"/>
          <w:sz w:val="26"/>
          <w:szCs w:val="26"/>
          <w:rtl/>
        </w:rPr>
        <w:t>تقديم</w:t>
      </w:r>
      <w:r w:rsidR="00D72C0E" w:rsidRPr="00D72C0E">
        <w:rPr>
          <w:rFonts w:hint="cs"/>
          <w:sz w:val="26"/>
          <w:szCs w:val="26"/>
          <w:rtl/>
        </w:rPr>
        <w:t xml:space="preserve"> </w:t>
      </w:r>
      <w:r w:rsidR="00D72C0E" w:rsidRPr="00A20D06">
        <w:rPr>
          <w:rFonts w:hint="cs"/>
          <w:sz w:val="26"/>
          <w:szCs w:val="26"/>
          <w:rtl/>
        </w:rPr>
        <w:t>تقارير إنجاز المشروعات</w:t>
      </w:r>
      <w:r w:rsidRPr="00A20D06">
        <w:rPr>
          <w:rFonts w:hint="cs"/>
          <w:sz w:val="26"/>
          <w:szCs w:val="26"/>
          <w:rtl/>
        </w:rPr>
        <w:t xml:space="preserve"> </w:t>
      </w:r>
      <w:r w:rsidR="00D72C0E">
        <w:rPr>
          <w:rFonts w:hint="cs"/>
          <w:sz w:val="26"/>
          <w:szCs w:val="26"/>
          <w:rtl/>
        </w:rPr>
        <w:t>إلكترونيا على الخط</w:t>
      </w:r>
      <w:r w:rsidRPr="00A20D06">
        <w:rPr>
          <w:rFonts w:hint="cs"/>
          <w:sz w:val="26"/>
          <w:szCs w:val="26"/>
          <w:rtl/>
        </w:rPr>
        <w:t>، بحلول نهاية عام 2025.</w:t>
      </w:r>
    </w:p>
    <w:p w14:paraId="2D412BFE" w14:textId="77777777" w:rsidR="004A4FB0" w:rsidRPr="00A20D06" w:rsidRDefault="004A4FB0" w:rsidP="00160A0E">
      <w:pPr>
        <w:pStyle w:val="Heading1"/>
        <w:numPr>
          <w:ilvl w:val="0"/>
          <w:numId w:val="23"/>
        </w:numPr>
        <w:bidi/>
        <w:rPr>
          <w:sz w:val="26"/>
          <w:szCs w:val="26"/>
          <w:rtl/>
        </w:rPr>
      </w:pPr>
      <w:r w:rsidRPr="00A20D06">
        <w:rPr>
          <w:rFonts w:hint="cs"/>
          <w:sz w:val="26"/>
          <w:szCs w:val="26"/>
          <w:rtl/>
        </w:rPr>
        <w:t xml:space="preserve">وطلبت اللجنة أيضًا من </w:t>
      </w:r>
      <w:r w:rsidR="00184B61">
        <w:rPr>
          <w:rFonts w:hint="cs"/>
          <w:sz w:val="26"/>
          <w:szCs w:val="26"/>
          <w:rtl/>
        </w:rPr>
        <w:t>كبيرة مسؤولي الرصد</w:t>
      </w:r>
      <w:r w:rsidRPr="00A20D06">
        <w:rPr>
          <w:rFonts w:hint="cs"/>
          <w:sz w:val="26"/>
          <w:szCs w:val="26"/>
          <w:rtl/>
        </w:rPr>
        <w:t xml:space="preserve"> والتقييم والأمانة </w:t>
      </w:r>
      <w:r w:rsidR="00184B61">
        <w:rPr>
          <w:rFonts w:hint="cs"/>
          <w:sz w:val="26"/>
          <w:szCs w:val="26"/>
          <w:rtl/>
        </w:rPr>
        <w:t>أن تنس</w:t>
      </w:r>
      <w:r w:rsidRPr="00A20D06">
        <w:rPr>
          <w:rFonts w:hint="cs"/>
          <w:sz w:val="26"/>
          <w:szCs w:val="26"/>
          <w:rtl/>
        </w:rPr>
        <w:t>ق</w:t>
      </w:r>
      <w:r w:rsidR="00184B61">
        <w:rPr>
          <w:rFonts w:hint="cs"/>
          <w:sz w:val="26"/>
          <w:szCs w:val="26"/>
          <w:rtl/>
        </w:rPr>
        <w:t>ا</w:t>
      </w:r>
      <w:r w:rsidRPr="00A20D06">
        <w:rPr>
          <w:rFonts w:hint="cs"/>
          <w:sz w:val="26"/>
          <w:szCs w:val="26"/>
          <w:rtl/>
        </w:rPr>
        <w:t xml:space="preserve"> الإجراءات اللازمة </w:t>
      </w:r>
      <w:r w:rsidR="00184B61">
        <w:rPr>
          <w:rFonts w:hint="cs"/>
          <w:sz w:val="26"/>
          <w:szCs w:val="26"/>
          <w:rtl/>
        </w:rPr>
        <w:t>لتفعيل</w:t>
      </w:r>
      <w:r w:rsidRPr="00A20D06">
        <w:rPr>
          <w:rFonts w:hint="cs"/>
          <w:sz w:val="26"/>
          <w:szCs w:val="26"/>
          <w:rtl/>
        </w:rPr>
        <w:t xml:space="preserve"> </w:t>
      </w:r>
      <w:r w:rsidR="00184B61">
        <w:rPr>
          <w:rFonts w:hint="cs"/>
          <w:sz w:val="26"/>
          <w:szCs w:val="26"/>
          <w:rtl/>
        </w:rPr>
        <w:t>دمج</w:t>
      </w:r>
      <w:r w:rsidRPr="00A20D06">
        <w:rPr>
          <w:rFonts w:hint="cs"/>
          <w:sz w:val="26"/>
          <w:szCs w:val="26"/>
          <w:rtl/>
        </w:rPr>
        <w:t xml:space="preserve"> </w:t>
      </w:r>
      <w:r w:rsidR="00184B61">
        <w:rPr>
          <w:rFonts w:hint="cs"/>
          <w:sz w:val="26"/>
          <w:szCs w:val="26"/>
          <w:rtl/>
        </w:rPr>
        <w:t>النموذج الشامل</w:t>
      </w:r>
      <w:r w:rsidRPr="00A20D06">
        <w:rPr>
          <w:rFonts w:hint="cs"/>
          <w:sz w:val="26"/>
          <w:szCs w:val="26"/>
          <w:rtl/>
        </w:rPr>
        <w:t xml:space="preserve"> </w:t>
      </w:r>
      <w:r w:rsidR="00184B61">
        <w:rPr>
          <w:rFonts w:hint="cs"/>
          <w:sz w:val="26"/>
          <w:szCs w:val="26"/>
          <w:rtl/>
        </w:rPr>
        <w:t>ل</w:t>
      </w:r>
      <w:r w:rsidRPr="00A20D06">
        <w:rPr>
          <w:rFonts w:hint="cs"/>
          <w:sz w:val="26"/>
          <w:szCs w:val="26"/>
          <w:rtl/>
        </w:rPr>
        <w:t>تق</w:t>
      </w:r>
      <w:r w:rsidR="00184B61">
        <w:rPr>
          <w:rFonts w:hint="cs"/>
          <w:sz w:val="26"/>
          <w:szCs w:val="26"/>
          <w:rtl/>
        </w:rPr>
        <w:t>ا</w:t>
      </w:r>
      <w:r w:rsidRPr="00A20D06">
        <w:rPr>
          <w:rFonts w:hint="cs"/>
          <w:sz w:val="26"/>
          <w:szCs w:val="26"/>
          <w:rtl/>
        </w:rPr>
        <w:t xml:space="preserve">رير </w:t>
      </w:r>
      <w:r w:rsidR="00184B61">
        <w:rPr>
          <w:rFonts w:hint="cs"/>
          <w:sz w:val="26"/>
          <w:szCs w:val="26"/>
          <w:rtl/>
        </w:rPr>
        <w:t xml:space="preserve">إنجاز </w:t>
      </w:r>
      <w:r w:rsidRPr="00A20D06">
        <w:rPr>
          <w:rFonts w:hint="cs"/>
          <w:sz w:val="26"/>
          <w:szCs w:val="26"/>
          <w:rtl/>
        </w:rPr>
        <w:t>المشروع</w:t>
      </w:r>
      <w:r w:rsidR="00184B61">
        <w:rPr>
          <w:rFonts w:hint="cs"/>
          <w:sz w:val="26"/>
          <w:szCs w:val="26"/>
          <w:rtl/>
        </w:rPr>
        <w:t>ات</w:t>
      </w:r>
      <w:r w:rsidRPr="00A20D06">
        <w:rPr>
          <w:rFonts w:hint="cs"/>
          <w:sz w:val="26"/>
          <w:szCs w:val="26"/>
          <w:rtl/>
        </w:rPr>
        <w:t xml:space="preserve"> وعملية </w:t>
      </w:r>
      <w:r w:rsidR="00184B61">
        <w:rPr>
          <w:rFonts w:hint="cs"/>
          <w:sz w:val="26"/>
          <w:szCs w:val="26"/>
          <w:rtl/>
        </w:rPr>
        <w:t>تقديمه</w:t>
      </w:r>
      <w:r w:rsidRPr="00A20D06">
        <w:rPr>
          <w:rFonts w:hint="cs"/>
          <w:sz w:val="26"/>
          <w:szCs w:val="26"/>
          <w:rtl/>
        </w:rPr>
        <w:t xml:space="preserve"> في نظام إدارة المعرفة، في المرحلة </w:t>
      </w:r>
      <w:r w:rsidR="00184B61">
        <w:rPr>
          <w:rFonts w:hint="cs"/>
          <w:sz w:val="26"/>
          <w:szCs w:val="26"/>
          <w:rtl/>
        </w:rPr>
        <w:t>3</w:t>
      </w:r>
      <w:r w:rsidRPr="00A20D06">
        <w:rPr>
          <w:rFonts w:hint="cs"/>
          <w:sz w:val="26"/>
          <w:szCs w:val="26"/>
          <w:rtl/>
        </w:rPr>
        <w:t xml:space="preserve"> من تطوير النظام </w:t>
      </w:r>
      <w:r w:rsidR="00184B61">
        <w:rPr>
          <w:rFonts w:hint="cs"/>
          <w:sz w:val="26"/>
          <w:szCs w:val="26"/>
          <w:rtl/>
        </w:rPr>
        <w:t>حسب</w:t>
      </w:r>
      <w:r w:rsidRPr="00A20D06">
        <w:rPr>
          <w:rFonts w:hint="cs"/>
          <w:sz w:val="26"/>
          <w:szCs w:val="26"/>
          <w:rtl/>
        </w:rPr>
        <w:t xml:space="preserve"> </w:t>
      </w:r>
      <w:r w:rsidR="00184B61">
        <w:rPr>
          <w:rFonts w:hint="cs"/>
          <w:sz w:val="26"/>
          <w:szCs w:val="26"/>
          <w:rtl/>
        </w:rPr>
        <w:t>ال</w:t>
      </w:r>
      <w:r w:rsidRPr="00A20D06">
        <w:rPr>
          <w:rFonts w:hint="cs"/>
          <w:sz w:val="26"/>
          <w:szCs w:val="26"/>
          <w:rtl/>
        </w:rPr>
        <w:t xml:space="preserve">مخطط له، وضمان </w:t>
      </w:r>
      <w:r w:rsidR="00184B61">
        <w:rPr>
          <w:rFonts w:hint="cs"/>
          <w:sz w:val="26"/>
          <w:szCs w:val="26"/>
          <w:rtl/>
        </w:rPr>
        <w:t>المواءمة</w:t>
      </w:r>
      <w:r w:rsidRPr="00A20D06">
        <w:rPr>
          <w:rFonts w:hint="cs"/>
          <w:sz w:val="26"/>
          <w:szCs w:val="26"/>
          <w:rtl/>
        </w:rPr>
        <w:t xml:space="preserve"> الكافي</w:t>
      </w:r>
      <w:r w:rsidR="00184B61">
        <w:rPr>
          <w:rFonts w:hint="cs"/>
          <w:sz w:val="26"/>
          <w:szCs w:val="26"/>
          <w:rtl/>
        </w:rPr>
        <w:t>ة</w:t>
      </w:r>
      <w:r w:rsidRPr="00A20D06">
        <w:rPr>
          <w:rFonts w:hint="cs"/>
          <w:sz w:val="26"/>
          <w:szCs w:val="26"/>
          <w:rtl/>
        </w:rPr>
        <w:t xml:space="preserve"> بين تقرير </w:t>
      </w:r>
      <w:r w:rsidR="00184B61">
        <w:rPr>
          <w:rFonts w:hint="cs"/>
          <w:sz w:val="26"/>
          <w:szCs w:val="26"/>
          <w:rtl/>
        </w:rPr>
        <w:t xml:space="preserve">إنجاز </w:t>
      </w:r>
      <w:r w:rsidRPr="00A20D06">
        <w:rPr>
          <w:rFonts w:hint="cs"/>
          <w:sz w:val="26"/>
          <w:szCs w:val="26"/>
          <w:rtl/>
        </w:rPr>
        <w:t xml:space="preserve">المشروع وإطار </w:t>
      </w:r>
      <w:r w:rsidR="00184B61">
        <w:rPr>
          <w:rFonts w:hint="cs"/>
          <w:sz w:val="26"/>
          <w:szCs w:val="26"/>
          <w:rtl/>
        </w:rPr>
        <w:t>إعداد التقارير</w:t>
      </w:r>
      <w:r w:rsidRPr="00A20D06">
        <w:rPr>
          <w:rFonts w:hint="cs"/>
          <w:sz w:val="26"/>
          <w:szCs w:val="26"/>
          <w:rtl/>
        </w:rPr>
        <w:t xml:space="preserve"> للمشروع عبر مراحل مختلفة من دورة حياة المشروع مع مراعاة المناقشات التي دارت في الاجتماع الخامس والتسعين </w:t>
      </w:r>
      <w:r w:rsidRPr="00160A0E">
        <w:rPr>
          <w:rFonts w:hint="cs"/>
          <w:sz w:val="26"/>
          <w:szCs w:val="26"/>
          <w:rtl/>
        </w:rPr>
        <w:t>الناتجة</w:t>
      </w:r>
      <w:r w:rsidRPr="00A20D06">
        <w:rPr>
          <w:rFonts w:hint="cs"/>
          <w:sz w:val="26"/>
          <w:szCs w:val="26"/>
          <w:vertAlign w:val="superscript"/>
          <w:rtl/>
        </w:rPr>
        <w:t xml:space="preserve"> </w:t>
      </w:r>
      <w:r w:rsidRPr="00A20D06">
        <w:rPr>
          <w:rFonts w:hint="cs"/>
          <w:sz w:val="26"/>
          <w:szCs w:val="26"/>
          <w:rtl/>
        </w:rPr>
        <w:t xml:space="preserve">عن القرار 93/1 بشأن </w:t>
      </w:r>
      <w:r w:rsidR="00160A0E">
        <w:rPr>
          <w:rFonts w:hint="cs"/>
          <w:sz w:val="26"/>
          <w:szCs w:val="26"/>
          <w:rtl/>
        </w:rPr>
        <w:t>وضع شروط</w:t>
      </w:r>
      <w:r w:rsidRPr="00A20D06">
        <w:rPr>
          <w:rFonts w:hint="cs"/>
          <w:sz w:val="26"/>
          <w:szCs w:val="26"/>
          <w:rtl/>
        </w:rPr>
        <w:t xml:space="preserve"> إعداد التقارير وتبسيط إعداد التقارير عن التقدم المحرز عبر طيف التقاري</w:t>
      </w:r>
      <w:r w:rsidR="00160A0E">
        <w:rPr>
          <w:rFonts w:hint="cs"/>
          <w:sz w:val="26"/>
          <w:szCs w:val="26"/>
          <w:rtl/>
        </w:rPr>
        <w:t>ر، عند الاقتضاء. ومن المقرر أن ت</w:t>
      </w:r>
      <w:r w:rsidRPr="00A20D06">
        <w:rPr>
          <w:rFonts w:hint="cs"/>
          <w:sz w:val="26"/>
          <w:szCs w:val="26"/>
          <w:rtl/>
        </w:rPr>
        <w:t xml:space="preserve">طلق </w:t>
      </w:r>
      <w:r w:rsidR="00160A0E">
        <w:rPr>
          <w:rFonts w:hint="cs"/>
          <w:sz w:val="26"/>
          <w:szCs w:val="26"/>
          <w:rtl/>
        </w:rPr>
        <w:t>كبيرة مسؤولي</w:t>
      </w:r>
      <w:r w:rsidRPr="00A20D06">
        <w:rPr>
          <w:rFonts w:hint="cs"/>
          <w:sz w:val="26"/>
          <w:szCs w:val="26"/>
          <w:rtl/>
        </w:rPr>
        <w:t xml:space="preserve"> </w:t>
      </w:r>
      <w:r w:rsidR="00160A0E">
        <w:rPr>
          <w:rFonts w:hint="cs"/>
          <w:sz w:val="26"/>
          <w:szCs w:val="26"/>
          <w:rtl/>
        </w:rPr>
        <w:t>الرصد</w:t>
      </w:r>
      <w:r w:rsidRPr="00A20D06">
        <w:rPr>
          <w:rFonts w:hint="cs"/>
          <w:sz w:val="26"/>
          <w:szCs w:val="26"/>
          <w:rtl/>
        </w:rPr>
        <w:t xml:space="preserve"> والتقييم عملية تقديم تقارير </w:t>
      </w:r>
      <w:r w:rsidR="00160A0E">
        <w:rPr>
          <w:rFonts w:hint="cs"/>
          <w:sz w:val="26"/>
          <w:szCs w:val="26"/>
          <w:rtl/>
        </w:rPr>
        <w:t xml:space="preserve">إنجاز </w:t>
      </w:r>
      <w:r w:rsidRPr="00A20D06">
        <w:rPr>
          <w:rFonts w:hint="cs"/>
          <w:sz w:val="26"/>
          <w:szCs w:val="26"/>
          <w:rtl/>
        </w:rPr>
        <w:t>المشروع</w:t>
      </w:r>
      <w:r w:rsidR="00160A0E">
        <w:rPr>
          <w:rFonts w:hint="cs"/>
          <w:sz w:val="26"/>
          <w:szCs w:val="26"/>
          <w:rtl/>
        </w:rPr>
        <w:t>ات إلكترونيا على الخط</w:t>
      </w:r>
      <w:r w:rsidRPr="00A20D06">
        <w:rPr>
          <w:rFonts w:hint="cs"/>
          <w:sz w:val="26"/>
          <w:szCs w:val="26"/>
          <w:rtl/>
        </w:rPr>
        <w:t xml:space="preserve"> بعد الانتهاء من نقل البيا</w:t>
      </w:r>
      <w:r w:rsidR="00160A0E">
        <w:rPr>
          <w:rFonts w:hint="cs"/>
          <w:sz w:val="26"/>
          <w:szCs w:val="26"/>
          <w:rtl/>
        </w:rPr>
        <w:t>نات، بحلول نهاية عام 2025؛ وأن ت</w:t>
      </w:r>
      <w:r w:rsidRPr="00A20D06">
        <w:rPr>
          <w:rFonts w:hint="cs"/>
          <w:sz w:val="26"/>
          <w:szCs w:val="26"/>
          <w:rtl/>
        </w:rPr>
        <w:t xml:space="preserve">قدم تقريرًا عن حالة تنفيذ إصلاح تقرير </w:t>
      </w:r>
      <w:r w:rsidR="00160A0E">
        <w:rPr>
          <w:rFonts w:hint="cs"/>
          <w:sz w:val="26"/>
          <w:szCs w:val="26"/>
          <w:rtl/>
        </w:rPr>
        <w:t xml:space="preserve">إنجاز </w:t>
      </w:r>
      <w:r w:rsidRPr="00A20D06">
        <w:rPr>
          <w:rFonts w:hint="cs"/>
          <w:sz w:val="26"/>
          <w:szCs w:val="26"/>
          <w:rtl/>
        </w:rPr>
        <w:t>المشروع في الاجتماع السابع والتسعين</w:t>
      </w:r>
      <w:r w:rsidR="00160A0E">
        <w:rPr>
          <w:rFonts w:hint="cs"/>
          <w:sz w:val="26"/>
          <w:szCs w:val="26"/>
          <w:rtl/>
        </w:rPr>
        <w:t>،</w:t>
      </w:r>
      <w:r w:rsidRPr="00A20D06">
        <w:rPr>
          <w:rFonts w:hint="cs"/>
          <w:sz w:val="26"/>
          <w:szCs w:val="26"/>
          <w:rtl/>
        </w:rPr>
        <w:t xml:space="preserve"> كجزء من التقرير السنوي </w:t>
      </w:r>
      <w:r w:rsidR="00160A0E">
        <w:rPr>
          <w:rFonts w:hint="cs"/>
          <w:sz w:val="26"/>
          <w:szCs w:val="26"/>
          <w:rtl/>
        </w:rPr>
        <w:t>المشمول</w:t>
      </w:r>
      <w:r w:rsidRPr="00A20D06">
        <w:rPr>
          <w:rFonts w:hint="cs"/>
          <w:sz w:val="26"/>
          <w:szCs w:val="26"/>
          <w:rtl/>
        </w:rPr>
        <w:t xml:space="preserve"> في الوثيقة </w:t>
      </w:r>
      <w:r w:rsidR="00160A0E">
        <w:rPr>
          <w:rFonts w:hint="cs"/>
          <w:sz w:val="26"/>
          <w:szCs w:val="26"/>
          <w:rtl/>
        </w:rPr>
        <w:t xml:space="preserve">المعنية ببرنامج </w:t>
      </w:r>
      <w:r w:rsidRPr="00A20D06">
        <w:rPr>
          <w:rFonts w:hint="cs"/>
          <w:sz w:val="26"/>
          <w:szCs w:val="26"/>
          <w:rtl/>
        </w:rPr>
        <w:t xml:space="preserve">عمل </w:t>
      </w:r>
      <w:r w:rsidR="00160A0E">
        <w:rPr>
          <w:rFonts w:hint="cs"/>
          <w:sz w:val="26"/>
          <w:szCs w:val="26"/>
          <w:rtl/>
        </w:rPr>
        <w:t>ا</w:t>
      </w:r>
      <w:r w:rsidRPr="00A20D06">
        <w:rPr>
          <w:rFonts w:hint="cs"/>
          <w:sz w:val="26"/>
          <w:szCs w:val="26"/>
          <w:rtl/>
        </w:rPr>
        <w:t xml:space="preserve">لرصد والتقييم </w:t>
      </w:r>
      <w:r w:rsidR="00160A0E" w:rsidRPr="00A20D06">
        <w:rPr>
          <w:rFonts w:hint="cs"/>
          <w:sz w:val="26"/>
          <w:szCs w:val="26"/>
          <w:rtl/>
        </w:rPr>
        <w:t xml:space="preserve">السنوي </w:t>
      </w:r>
      <w:r w:rsidRPr="00A20D06">
        <w:rPr>
          <w:rFonts w:hint="cs"/>
          <w:sz w:val="26"/>
          <w:szCs w:val="26"/>
          <w:rtl/>
        </w:rPr>
        <w:t>والميزانية.</w:t>
      </w:r>
    </w:p>
    <w:p w14:paraId="3841775B" w14:textId="77777777" w:rsidR="004A4FB0" w:rsidRPr="00A20D06" w:rsidRDefault="004A4FB0" w:rsidP="00A20D06">
      <w:pPr>
        <w:bidi/>
        <w:rPr>
          <w:i/>
          <w:iCs/>
          <w:sz w:val="26"/>
          <w:szCs w:val="26"/>
          <w:rtl/>
        </w:rPr>
      </w:pPr>
      <w:r w:rsidRPr="00A20D06">
        <w:rPr>
          <w:rFonts w:hint="cs"/>
          <w:i/>
          <w:iCs/>
          <w:sz w:val="26"/>
          <w:szCs w:val="26"/>
          <w:rtl/>
        </w:rPr>
        <w:t>الأدلة ونماذج التقديم و</w:t>
      </w:r>
      <w:r w:rsidR="003A5895">
        <w:rPr>
          <w:rFonts w:hint="cs"/>
          <w:i/>
          <w:iCs/>
          <w:sz w:val="26"/>
          <w:szCs w:val="26"/>
          <w:rtl/>
        </w:rPr>
        <w:t>الاتفاق</w:t>
      </w:r>
      <w:r w:rsidRPr="00A20D06">
        <w:rPr>
          <w:rFonts w:hint="cs"/>
          <w:i/>
          <w:iCs/>
          <w:sz w:val="26"/>
          <w:szCs w:val="26"/>
          <w:rtl/>
        </w:rPr>
        <w:t>ات</w:t>
      </w:r>
      <w:r w:rsidR="003A5895">
        <w:rPr>
          <w:rFonts w:hint="cs"/>
          <w:i/>
          <w:iCs/>
          <w:sz w:val="26"/>
          <w:szCs w:val="26"/>
          <w:rtl/>
        </w:rPr>
        <w:t xml:space="preserve"> </w:t>
      </w:r>
    </w:p>
    <w:p w14:paraId="428CADDB" w14:textId="77777777" w:rsidR="004A4FB0" w:rsidRPr="00A20D06" w:rsidRDefault="004A4FB0" w:rsidP="00A20D06">
      <w:pPr>
        <w:bidi/>
        <w:rPr>
          <w:sz w:val="26"/>
          <w:szCs w:val="26"/>
          <w:rtl/>
        </w:rPr>
      </w:pPr>
    </w:p>
    <w:p w14:paraId="29F6958F" w14:textId="77777777" w:rsidR="004A4FB0" w:rsidRPr="00A20D06" w:rsidRDefault="00B81DA0" w:rsidP="00B81DA0">
      <w:pPr>
        <w:pStyle w:val="Heading1"/>
        <w:numPr>
          <w:ilvl w:val="0"/>
          <w:numId w:val="23"/>
        </w:numPr>
        <w:bidi/>
        <w:rPr>
          <w:sz w:val="26"/>
          <w:szCs w:val="26"/>
          <w:rtl/>
        </w:rPr>
      </w:pPr>
      <w:r>
        <w:rPr>
          <w:rFonts w:hint="cs"/>
          <w:sz w:val="26"/>
          <w:szCs w:val="26"/>
          <w:rtl/>
        </w:rPr>
        <w:t>تقدم</w:t>
      </w:r>
      <w:r w:rsidR="004A4FB0" w:rsidRPr="00A20D06">
        <w:rPr>
          <w:rFonts w:hint="cs"/>
          <w:sz w:val="26"/>
          <w:szCs w:val="26"/>
          <w:rtl/>
        </w:rPr>
        <w:t xml:space="preserve"> جميع الأدلة ونماذج التقديم الجديدة والمحدثة التي أعدتها الأمانة مؤشرات واضحة </w:t>
      </w:r>
      <w:r>
        <w:rPr>
          <w:rFonts w:hint="cs"/>
          <w:sz w:val="26"/>
          <w:szCs w:val="26"/>
          <w:rtl/>
        </w:rPr>
        <w:t>بشأن</w:t>
      </w:r>
      <w:r w:rsidR="004A4FB0" w:rsidRPr="00A20D06">
        <w:rPr>
          <w:rFonts w:hint="cs"/>
          <w:sz w:val="26"/>
          <w:szCs w:val="26"/>
          <w:rtl/>
        </w:rPr>
        <w:t xml:space="preserve"> كيفية مطالبة الوكالات الثنائية والمنفذة ووحدات الأوزون الوطنية بدمج </w:t>
      </w:r>
      <w:r>
        <w:rPr>
          <w:rFonts w:hint="cs"/>
          <w:sz w:val="26"/>
          <w:szCs w:val="26"/>
          <w:rtl/>
        </w:rPr>
        <w:t>تعميم مراعاة المنظور الجنساني</w:t>
      </w:r>
      <w:r w:rsidR="004A4FB0" w:rsidRPr="00A20D06">
        <w:rPr>
          <w:rFonts w:hint="cs"/>
          <w:sz w:val="26"/>
          <w:szCs w:val="26"/>
          <w:rtl/>
        </w:rPr>
        <w:t xml:space="preserve">، وفقًا </w:t>
      </w:r>
      <w:r>
        <w:rPr>
          <w:rFonts w:hint="cs"/>
          <w:sz w:val="26"/>
          <w:szCs w:val="26"/>
          <w:rtl/>
        </w:rPr>
        <w:t>لسياسة الصندوق أثناء إعداد المشرو</w:t>
      </w:r>
      <w:r w:rsidR="004A4FB0" w:rsidRPr="00A20D06">
        <w:rPr>
          <w:rFonts w:hint="cs"/>
          <w:sz w:val="26"/>
          <w:szCs w:val="26"/>
          <w:rtl/>
        </w:rPr>
        <w:t>ع</w:t>
      </w:r>
      <w:r>
        <w:rPr>
          <w:rFonts w:hint="cs"/>
          <w:sz w:val="26"/>
          <w:szCs w:val="26"/>
          <w:rtl/>
        </w:rPr>
        <w:t>ات</w:t>
      </w:r>
      <w:r w:rsidR="004A4FB0" w:rsidRPr="00A20D06">
        <w:rPr>
          <w:rFonts w:hint="cs"/>
          <w:sz w:val="26"/>
          <w:szCs w:val="26"/>
          <w:rtl/>
        </w:rPr>
        <w:t xml:space="preserve"> وتنفيذها وإعداد التقارير عنها.</w:t>
      </w:r>
    </w:p>
    <w:p w14:paraId="73D4511C" w14:textId="77777777" w:rsidR="004A4FB0" w:rsidRPr="00A20D06" w:rsidRDefault="004A4FB0" w:rsidP="00180E3C">
      <w:pPr>
        <w:pStyle w:val="Heading1"/>
        <w:numPr>
          <w:ilvl w:val="0"/>
          <w:numId w:val="23"/>
        </w:numPr>
        <w:bidi/>
        <w:rPr>
          <w:sz w:val="26"/>
          <w:szCs w:val="26"/>
          <w:rtl/>
        </w:rPr>
      </w:pPr>
      <w:r w:rsidRPr="00A20D06">
        <w:rPr>
          <w:rFonts w:hint="cs"/>
          <w:sz w:val="26"/>
          <w:szCs w:val="26"/>
          <w:rtl/>
        </w:rPr>
        <w:t xml:space="preserve">تجدر الإشارة إلى أن الاتفاق </w:t>
      </w:r>
      <w:r w:rsidR="00180E3C">
        <w:rPr>
          <w:rFonts w:hint="cs"/>
          <w:sz w:val="26"/>
          <w:szCs w:val="26"/>
          <w:rtl/>
        </w:rPr>
        <w:t xml:space="preserve">المبرم </w:t>
      </w:r>
      <w:r w:rsidRPr="00A20D06">
        <w:rPr>
          <w:rFonts w:hint="cs"/>
          <w:sz w:val="26"/>
          <w:szCs w:val="26"/>
          <w:rtl/>
        </w:rPr>
        <w:t xml:space="preserve">بين الحكومات واللجنة التنفيذية </w:t>
      </w:r>
      <w:r w:rsidR="00180E3C">
        <w:rPr>
          <w:rFonts w:hint="cs"/>
          <w:sz w:val="26"/>
          <w:szCs w:val="26"/>
          <w:rtl/>
        </w:rPr>
        <w:t xml:space="preserve">لخفض </w:t>
      </w:r>
      <w:r w:rsidRPr="00A20D06">
        <w:rPr>
          <w:rFonts w:hint="cs"/>
          <w:sz w:val="26"/>
          <w:szCs w:val="26"/>
          <w:rtl/>
        </w:rPr>
        <w:t xml:space="preserve">استهلاك </w:t>
      </w:r>
      <w:r w:rsidR="00180E3C">
        <w:rPr>
          <w:rFonts w:hint="cs"/>
          <w:sz w:val="26"/>
          <w:szCs w:val="26"/>
          <w:rtl/>
        </w:rPr>
        <w:t>المواد</w:t>
      </w:r>
      <w:r w:rsidRPr="00A20D06">
        <w:rPr>
          <w:rFonts w:hint="cs"/>
          <w:sz w:val="26"/>
          <w:szCs w:val="26"/>
          <w:rtl/>
        </w:rPr>
        <w:t xml:space="preserve"> الهيدروكلوروفلوروكربون</w:t>
      </w:r>
      <w:r w:rsidR="00180E3C">
        <w:rPr>
          <w:rFonts w:hint="cs"/>
          <w:sz w:val="26"/>
          <w:szCs w:val="26"/>
          <w:rtl/>
        </w:rPr>
        <w:t>ية</w:t>
      </w:r>
      <w:r w:rsidRPr="00A20D06">
        <w:rPr>
          <w:rFonts w:hint="cs"/>
          <w:sz w:val="26"/>
          <w:szCs w:val="26"/>
          <w:rtl/>
        </w:rPr>
        <w:t xml:space="preserve"> وفقًا للمرحلة الثانية من خطة إدارة </w:t>
      </w:r>
      <w:r w:rsidR="00180E3C">
        <w:rPr>
          <w:rFonts w:hint="cs"/>
          <w:sz w:val="26"/>
          <w:szCs w:val="26"/>
          <w:rtl/>
        </w:rPr>
        <w:t>إزالة المواد</w:t>
      </w:r>
      <w:r w:rsidRPr="00A20D06">
        <w:rPr>
          <w:rFonts w:hint="cs"/>
          <w:sz w:val="26"/>
          <w:szCs w:val="26"/>
          <w:rtl/>
        </w:rPr>
        <w:t xml:space="preserve"> الهيدروكلوروفلوروكربون</w:t>
      </w:r>
      <w:r w:rsidR="00180E3C">
        <w:rPr>
          <w:rFonts w:hint="cs"/>
          <w:sz w:val="26"/>
          <w:szCs w:val="26"/>
          <w:rtl/>
        </w:rPr>
        <w:t>ية</w:t>
      </w:r>
      <w:r w:rsidRPr="00A20D06">
        <w:rPr>
          <w:rFonts w:hint="cs"/>
          <w:sz w:val="26"/>
          <w:szCs w:val="26"/>
          <w:rtl/>
        </w:rPr>
        <w:t xml:space="preserve"> </w:t>
      </w:r>
      <w:r w:rsidR="00180E3C">
        <w:rPr>
          <w:rFonts w:hint="cs"/>
          <w:sz w:val="26"/>
          <w:szCs w:val="26"/>
          <w:rtl/>
        </w:rPr>
        <w:t>يشمل</w:t>
      </w:r>
      <w:r w:rsidRPr="00A20D06">
        <w:rPr>
          <w:rFonts w:hint="cs"/>
          <w:sz w:val="26"/>
          <w:szCs w:val="26"/>
          <w:rtl/>
        </w:rPr>
        <w:t xml:space="preserve"> </w:t>
      </w:r>
      <w:r w:rsidR="00180E3C">
        <w:rPr>
          <w:rFonts w:hint="cs"/>
          <w:sz w:val="26"/>
          <w:szCs w:val="26"/>
          <w:rtl/>
        </w:rPr>
        <w:t>التذييل</w:t>
      </w:r>
      <w:r w:rsidRPr="00A20D06">
        <w:rPr>
          <w:rFonts w:hint="cs"/>
          <w:sz w:val="26"/>
          <w:szCs w:val="26"/>
          <w:rtl/>
        </w:rPr>
        <w:t xml:space="preserve"> 5-</w:t>
      </w:r>
      <w:r w:rsidR="00180E3C">
        <w:rPr>
          <w:rFonts w:hint="cs"/>
          <w:sz w:val="26"/>
          <w:szCs w:val="26"/>
          <w:rtl/>
        </w:rPr>
        <w:t xml:space="preserve"> </w:t>
      </w:r>
      <w:r w:rsidRPr="00A20D06">
        <w:rPr>
          <w:rFonts w:hint="cs"/>
          <w:sz w:val="26"/>
          <w:szCs w:val="26"/>
          <w:rtl/>
        </w:rPr>
        <w:t>أ</w:t>
      </w:r>
      <w:r w:rsidR="00180E3C">
        <w:rPr>
          <w:rFonts w:hint="cs"/>
          <w:sz w:val="26"/>
          <w:szCs w:val="26"/>
          <w:rtl/>
        </w:rPr>
        <w:t>لف</w:t>
      </w:r>
      <w:r w:rsidRPr="00A20D06">
        <w:rPr>
          <w:rFonts w:hint="cs"/>
          <w:sz w:val="26"/>
          <w:szCs w:val="26"/>
          <w:rtl/>
        </w:rPr>
        <w:t>: مؤسسات الرصد</w:t>
      </w:r>
      <w:r w:rsidR="00180E3C" w:rsidRPr="00180E3C">
        <w:rPr>
          <w:rFonts w:hint="cs"/>
          <w:sz w:val="26"/>
          <w:szCs w:val="26"/>
          <w:rtl/>
        </w:rPr>
        <w:t xml:space="preserve"> </w:t>
      </w:r>
      <w:r w:rsidR="00180E3C">
        <w:rPr>
          <w:rFonts w:hint="cs"/>
          <w:sz w:val="26"/>
          <w:szCs w:val="26"/>
          <w:rtl/>
        </w:rPr>
        <w:t>والأدوار</w:t>
      </w:r>
      <w:r w:rsidRPr="00A20D06">
        <w:rPr>
          <w:rFonts w:hint="cs"/>
          <w:sz w:val="26"/>
          <w:szCs w:val="26"/>
          <w:rtl/>
        </w:rPr>
        <w:t xml:space="preserve">، كقسم يتعين على البلد المتلقي والوكالة </w:t>
      </w:r>
      <w:r w:rsidR="00180E3C">
        <w:rPr>
          <w:rFonts w:hint="cs"/>
          <w:sz w:val="26"/>
          <w:szCs w:val="26"/>
          <w:rtl/>
        </w:rPr>
        <w:t>الرئيسية</w:t>
      </w:r>
      <w:r w:rsidRPr="00A20D06">
        <w:rPr>
          <w:rFonts w:hint="cs"/>
          <w:sz w:val="26"/>
          <w:szCs w:val="26"/>
          <w:rtl/>
        </w:rPr>
        <w:t xml:space="preserve"> استكماله، حيث يُطلب منهما تقديم مؤشر مفصل وموثوق به </w:t>
      </w:r>
      <w:r w:rsidR="00180E3C">
        <w:rPr>
          <w:rFonts w:hint="cs"/>
          <w:sz w:val="26"/>
          <w:szCs w:val="26"/>
          <w:rtl/>
        </w:rPr>
        <w:t>لكيفية رصد التقدم وما هي ال</w:t>
      </w:r>
      <w:r w:rsidRPr="00A20D06">
        <w:rPr>
          <w:rFonts w:hint="cs"/>
          <w:sz w:val="26"/>
          <w:szCs w:val="26"/>
          <w:rtl/>
        </w:rPr>
        <w:t xml:space="preserve">كيانات التي ستكون مسؤولة عن الأنشطة. </w:t>
      </w:r>
      <w:r w:rsidR="00180E3C">
        <w:rPr>
          <w:rFonts w:hint="cs"/>
          <w:sz w:val="26"/>
          <w:szCs w:val="26"/>
          <w:rtl/>
        </w:rPr>
        <w:t>و</w:t>
      </w:r>
      <w:r w:rsidRPr="00A20D06">
        <w:rPr>
          <w:rFonts w:hint="cs"/>
          <w:sz w:val="26"/>
          <w:szCs w:val="26"/>
          <w:rtl/>
        </w:rPr>
        <w:t xml:space="preserve">يوفر </w:t>
      </w:r>
      <w:r w:rsidR="00180E3C">
        <w:rPr>
          <w:rFonts w:hint="cs"/>
          <w:sz w:val="26"/>
          <w:szCs w:val="26"/>
          <w:rtl/>
        </w:rPr>
        <w:t xml:space="preserve">هذا </w:t>
      </w:r>
      <w:r w:rsidRPr="00A20D06">
        <w:rPr>
          <w:rFonts w:hint="cs"/>
          <w:sz w:val="26"/>
          <w:szCs w:val="26"/>
          <w:rtl/>
        </w:rPr>
        <w:t>فرصة للإشارة إلى رصد وتعزيز الإجراءات للامتثال ل</w:t>
      </w:r>
      <w:r w:rsidR="00180E3C">
        <w:rPr>
          <w:rFonts w:hint="cs"/>
          <w:sz w:val="26"/>
          <w:szCs w:val="26"/>
          <w:rtl/>
        </w:rPr>
        <w:t>ل</w:t>
      </w:r>
      <w:r w:rsidRPr="00A20D06">
        <w:rPr>
          <w:rFonts w:hint="cs"/>
          <w:sz w:val="26"/>
          <w:szCs w:val="26"/>
          <w:rtl/>
        </w:rPr>
        <w:t xml:space="preserve">سياسة </w:t>
      </w:r>
      <w:r w:rsidR="00180E3C">
        <w:rPr>
          <w:rFonts w:hint="cs"/>
          <w:sz w:val="26"/>
          <w:szCs w:val="26"/>
          <w:rtl/>
        </w:rPr>
        <w:t>الجنسانية</w:t>
      </w:r>
      <w:r w:rsidRPr="00A20D06">
        <w:rPr>
          <w:rFonts w:hint="cs"/>
          <w:sz w:val="26"/>
          <w:szCs w:val="26"/>
          <w:rtl/>
        </w:rPr>
        <w:t xml:space="preserve"> للصندوق، كما كانت الحال في بعض ال</w:t>
      </w:r>
      <w:r w:rsidR="00180E3C">
        <w:rPr>
          <w:rFonts w:hint="cs"/>
          <w:sz w:val="26"/>
          <w:szCs w:val="26"/>
          <w:rtl/>
        </w:rPr>
        <w:t>اتفاق</w:t>
      </w:r>
      <w:r w:rsidRPr="00A20D06">
        <w:rPr>
          <w:rFonts w:hint="cs"/>
          <w:sz w:val="26"/>
          <w:szCs w:val="26"/>
          <w:rtl/>
        </w:rPr>
        <w:t xml:space="preserve">ات </w:t>
      </w:r>
      <w:r w:rsidR="00180E3C">
        <w:rPr>
          <w:rFonts w:hint="cs"/>
          <w:sz w:val="26"/>
          <w:szCs w:val="26"/>
          <w:rtl/>
        </w:rPr>
        <w:t>المبرمة بالفعل</w:t>
      </w:r>
      <w:r w:rsidRPr="00A20D06">
        <w:rPr>
          <w:rFonts w:hint="cs"/>
          <w:sz w:val="26"/>
          <w:szCs w:val="26"/>
          <w:rtl/>
        </w:rPr>
        <w:t>.</w:t>
      </w:r>
    </w:p>
    <w:p w14:paraId="333887EC" w14:textId="77777777" w:rsidR="004A4FB0" w:rsidRPr="00A20D06" w:rsidRDefault="00EA3948" w:rsidP="00A20D06">
      <w:pPr>
        <w:keepNext/>
        <w:bidi/>
        <w:spacing w:before="240" w:after="240"/>
        <w:rPr>
          <w:b/>
          <w:bCs/>
          <w:sz w:val="26"/>
          <w:szCs w:val="26"/>
          <w:rtl/>
        </w:rPr>
      </w:pPr>
      <w:r>
        <w:rPr>
          <w:rFonts w:hint="cs"/>
          <w:b/>
          <w:bCs/>
          <w:sz w:val="26"/>
          <w:szCs w:val="26"/>
          <w:rtl/>
        </w:rPr>
        <w:t>ال</w:t>
      </w:r>
      <w:r w:rsidR="004A4FB0" w:rsidRPr="00A20D06">
        <w:rPr>
          <w:rFonts w:hint="cs"/>
          <w:b/>
          <w:bCs/>
          <w:sz w:val="26"/>
          <w:szCs w:val="26"/>
          <w:rtl/>
        </w:rPr>
        <w:t>توصية</w:t>
      </w:r>
    </w:p>
    <w:p w14:paraId="1AC3402E" w14:textId="77777777" w:rsidR="004A4FB0" w:rsidRPr="00A20D06" w:rsidRDefault="004A4FB0" w:rsidP="00A20D06">
      <w:pPr>
        <w:pStyle w:val="Heading1"/>
        <w:numPr>
          <w:ilvl w:val="0"/>
          <w:numId w:val="23"/>
        </w:numPr>
        <w:bidi/>
        <w:rPr>
          <w:sz w:val="26"/>
          <w:szCs w:val="26"/>
          <w:rtl/>
        </w:rPr>
      </w:pPr>
      <w:r w:rsidRPr="00A20D06">
        <w:rPr>
          <w:rFonts w:hint="cs"/>
          <w:sz w:val="26"/>
          <w:szCs w:val="26"/>
          <w:rtl/>
        </w:rPr>
        <w:t>قد ترغب اللجنة التنفيذية في:</w:t>
      </w:r>
    </w:p>
    <w:p w14:paraId="4F81D736" w14:textId="77777777" w:rsidR="004A4FB0" w:rsidRPr="00A20D06" w:rsidRDefault="00A54716" w:rsidP="00826C4C">
      <w:pPr>
        <w:pStyle w:val="Heading2"/>
        <w:bidi/>
        <w:rPr>
          <w:rtl/>
        </w:rPr>
      </w:pPr>
      <w:r>
        <w:rPr>
          <w:rFonts w:hint="cs"/>
          <w:sz w:val="26"/>
          <w:szCs w:val="26"/>
          <w:rtl/>
        </w:rPr>
        <w:t>أن تحيط علما ب</w:t>
      </w:r>
      <w:r w:rsidR="004A4FB0" w:rsidRPr="00EA3948">
        <w:rPr>
          <w:rFonts w:hint="cs"/>
          <w:sz w:val="26"/>
          <w:szCs w:val="26"/>
          <w:rtl/>
        </w:rPr>
        <w:t xml:space="preserve">التحديث المقدم بشأن تنفيذ السياسة التشغيلية </w:t>
      </w:r>
      <w:r>
        <w:rPr>
          <w:rFonts w:hint="cs"/>
          <w:sz w:val="26"/>
          <w:szCs w:val="26"/>
          <w:rtl/>
        </w:rPr>
        <w:t>المعنية بتعميم مراعاة المنظور الجنساني</w:t>
      </w:r>
      <w:r w:rsidR="004A4FB0" w:rsidRPr="00EA3948">
        <w:rPr>
          <w:rFonts w:hint="cs"/>
          <w:sz w:val="26"/>
          <w:szCs w:val="26"/>
          <w:rtl/>
        </w:rPr>
        <w:t xml:space="preserve"> </w:t>
      </w:r>
      <w:r>
        <w:rPr>
          <w:rFonts w:hint="cs"/>
          <w:sz w:val="26"/>
          <w:szCs w:val="26"/>
          <w:rtl/>
        </w:rPr>
        <w:t>المشرو</w:t>
      </w:r>
      <w:r w:rsidR="004A4FB0" w:rsidRPr="00EA3948">
        <w:rPr>
          <w:rFonts w:hint="cs"/>
          <w:sz w:val="26"/>
          <w:szCs w:val="26"/>
          <w:rtl/>
        </w:rPr>
        <w:t>ع</w:t>
      </w:r>
      <w:r>
        <w:rPr>
          <w:rFonts w:hint="cs"/>
          <w:sz w:val="26"/>
          <w:szCs w:val="26"/>
          <w:rtl/>
        </w:rPr>
        <w:t>ات</w:t>
      </w:r>
      <w:r w:rsidR="004A4FB0" w:rsidRPr="00EA3948">
        <w:rPr>
          <w:rFonts w:hint="cs"/>
          <w:sz w:val="26"/>
          <w:szCs w:val="26"/>
          <w:rtl/>
        </w:rPr>
        <w:t xml:space="preserve"> </w:t>
      </w:r>
      <w:r>
        <w:rPr>
          <w:rFonts w:hint="cs"/>
          <w:sz w:val="26"/>
          <w:szCs w:val="26"/>
          <w:rtl/>
        </w:rPr>
        <w:t>المدعومة من</w:t>
      </w:r>
      <w:r w:rsidR="004A4FB0" w:rsidRPr="00EA3948">
        <w:rPr>
          <w:rFonts w:hint="cs"/>
          <w:sz w:val="26"/>
          <w:szCs w:val="26"/>
          <w:rtl/>
        </w:rPr>
        <w:t xml:space="preserve"> الصندوق المتعدد الأطراف واستعراض</w:t>
      </w:r>
      <w:r>
        <w:rPr>
          <w:rFonts w:hint="cs"/>
          <w:sz w:val="26"/>
          <w:szCs w:val="26"/>
          <w:rtl/>
        </w:rPr>
        <w:t xml:space="preserve"> المنظور الجنساني الذ تم تعميمه</w:t>
      </w:r>
      <w:r w:rsidR="004A4FB0" w:rsidRPr="00EA3948">
        <w:rPr>
          <w:rFonts w:hint="cs"/>
          <w:sz w:val="26"/>
          <w:szCs w:val="26"/>
          <w:rtl/>
        </w:rPr>
        <w:t xml:space="preserve"> </w:t>
      </w:r>
      <w:r w:rsidR="00826C4C">
        <w:rPr>
          <w:rFonts w:hint="cs"/>
          <w:sz w:val="26"/>
          <w:szCs w:val="26"/>
          <w:rtl/>
        </w:rPr>
        <w:t xml:space="preserve">في مختلف مجالات </w:t>
      </w:r>
      <w:r w:rsidR="004A4FB0" w:rsidRPr="00EA3948">
        <w:rPr>
          <w:rFonts w:hint="cs"/>
          <w:sz w:val="26"/>
          <w:szCs w:val="26"/>
          <w:rtl/>
        </w:rPr>
        <w:t>عمل وآليات الصن</w:t>
      </w:r>
      <w:r w:rsidR="00826C4C">
        <w:rPr>
          <w:rFonts w:hint="cs"/>
          <w:sz w:val="26"/>
          <w:szCs w:val="26"/>
          <w:rtl/>
        </w:rPr>
        <w:t>دوق، الوارد</w:t>
      </w:r>
      <w:r w:rsidR="004A4FB0" w:rsidRPr="00EA3948">
        <w:rPr>
          <w:rFonts w:hint="cs"/>
          <w:sz w:val="26"/>
          <w:szCs w:val="26"/>
          <w:rtl/>
        </w:rPr>
        <w:t xml:space="preserve"> في الوثيقة </w:t>
      </w:r>
      <w:r w:rsidR="00826C4C" w:rsidRPr="00AC7300">
        <w:t>UNEP/OzL.Pro/ExCom/9</w:t>
      </w:r>
      <w:r w:rsidR="00826C4C">
        <w:t>5</w:t>
      </w:r>
      <w:r w:rsidR="00826C4C" w:rsidRPr="00AC7300">
        <w:t>/</w:t>
      </w:r>
      <w:r w:rsidR="00826C4C">
        <w:t>92</w:t>
      </w:r>
      <w:r w:rsidR="004A4FB0" w:rsidRPr="00A20D06">
        <w:rPr>
          <w:rFonts w:hint="cs"/>
          <w:rtl/>
        </w:rPr>
        <w:t>؛</w:t>
      </w:r>
    </w:p>
    <w:p w14:paraId="432A1CCA" w14:textId="77777777" w:rsidR="004A4FB0" w:rsidRPr="00A20D06" w:rsidRDefault="00043C6F" w:rsidP="00A72EC4">
      <w:pPr>
        <w:pStyle w:val="Heading2"/>
        <w:bidi/>
        <w:spacing w:after="0"/>
        <w:rPr>
          <w:sz w:val="26"/>
          <w:szCs w:val="26"/>
          <w:rtl/>
        </w:rPr>
      </w:pPr>
      <w:r>
        <w:rPr>
          <w:rFonts w:hint="cs"/>
          <w:sz w:val="26"/>
          <w:szCs w:val="26"/>
          <w:rtl/>
        </w:rPr>
        <w:t>وأن ت</w:t>
      </w:r>
      <w:r w:rsidR="004A4FB0" w:rsidRPr="00A20D06">
        <w:rPr>
          <w:rFonts w:hint="cs"/>
          <w:sz w:val="26"/>
          <w:szCs w:val="26"/>
          <w:rtl/>
        </w:rPr>
        <w:t xml:space="preserve">طلب من الأمانة </w:t>
      </w:r>
      <w:r>
        <w:rPr>
          <w:rFonts w:hint="cs"/>
          <w:sz w:val="26"/>
          <w:szCs w:val="26"/>
          <w:rtl/>
        </w:rPr>
        <w:t>أن تستعرض</w:t>
      </w:r>
      <w:r w:rsidRPr="00043C6F">
        <w:rPr>
          <w:rFonts w:hint="cs"/>
          <w:sz w:val="26"/>
          <w:szCs w:val="26"/>
          <w:rtl/>
        </w:rPr>
        <w:t xml:space="preserve"> </w:t>
      </w:r>
      <w:r w:rsidRPr="00A20D06">
        <w:rPr>
          <w:rFonts w:hint="cs"/>
          <w:sz w:val="26"/>
          <w:szCs w:val="26"/>
          <w:rtl/>
        </w:rPr>
        <w:t>تنفيذ</w:t>
      </w:r>
      <w:r>
        <w:rPr>
          <w:rFonts w:hint="cs"/>
          <w:sz w:val="26"/>
          <w:szCs w:val="26"/>
          <w:rtl/>
        </w:rPr>
        <w:t xml:space="preserve"> سياسة تعميم مراعاة المنظور الجنساني للصندوق المتعدد الأطراف وتقد</w:t>
      </w:r>
      <w:r w:rsidR="004A4FB0" w:rsidRPr="00A20D06">
        <w:rPr>
          <w:rFonts w:hint="cs"/>
          <w:sz w:val="26"/>
          <w:szCs w:val="26"/>
          <w:rtl/>
        </w:rPr>
        <w:t>م تحديث</w:t>
      </w:r>
      <w:r>
        <w:rPr>
          <w:rFonts w:hint="cs"/>
          <w:sz w:val="26"/>
          <w:szCs w:val="26"/>
          <w:rtl/>
        </w:rPr>
        <w:t>ا</w:t>
      </w:r>
      <w:r w:rsidR="004A4FB0" w:rsidRPr="00A20D06">
        <w:rPr>
          <w:rFonts w:hint="cs"/>
          <w:sz w:val="26"/>
          <w:szCs w:val="26"/>
          <w:rtl/>
        </w:rPr>
        <w:t xml:space="preserve"> بشأن</w:t>
      </w:r>
      <w:r>
        <w:rPr>
          <w:rFonts w:hint="cs"/>
          <w:sz w:val="26"/>
          <w:szCs w:val="26"/>
          <w:rtl/>
        </w:rPr>
        <w:t>ه،</w:t>
      </w:r>
      <w:r w:rsidR="004A4FB0" w:rsidRPr="00A20D06">
        <w:rPr>
          <w:rFonts w:hint="cs"/>
          <w:sz w:val="26"/>
          <w:szCs w:val="26"/>
          <w:rtl/>
        </w:rPr>
        <w:t xml:space="preserve"> </w:t>
      </w:r>
      <w:r>
        <w:rPr>
          <w:rFonts w:hint="cs"/>
          <w:sz w:val="26"/>
          <w:szCs w:val="26"/>
          <w:rtl/>
        </w:rPr>
        <w:t>يغطي</w:t>
      </w:r>
      <w:r w:rsidR="004A4FB0" w:rsidRPr="00A20D06">
        <w:rPr>
          <w:rFonts w:hint="cs"/>
          <w:sz w:val="26"/>
          <w:szCs w:val="26"/>
          <w:rtl/>
        </w:rPr>
        <w:t xml:space="preserve"> إدراج </w:t>
      </w:r>
      <w:r>
        <w:rPr>
          <w:rFonts w:hint="cs"/>
          <w:sz w:val="26"/>
          <w:szCs w:val="26"/>
          <w:rtl/>
        </w:rPr>
        <w:t>الشروط</w:t>
      </w:r>
      <w:r w:rsidR="004A4FB0" w:rsidRPr="00A20D06">
        <w:rPr>
          <w:rFonts w:hint="cs"/>
          <w:sz w:val="26"/>
          <w:szCs w:val="26"/>
          <w:rtl/>
        </w:rPr>
        <w:t xml:space="preserve"> الإلزامية ومؤشرات الأداء في مراحل </w:t>
      </w:r>
      <w:r>
        <w:rPr>
          <w:rFonts w:hint="cs"/>
          <w:sz w:val="26"/>
          <w:szCs w:val="26"/>
          <w:rtl/>
        </w:rPr>
        <w:t>مشرو</w:t>
      </w:r>
      <w:r w:rsidR="004A4FB0" w:rsidRPr="00A20D06">
        <w:rPr>
          <w:rFonts w:hint="cs"/>
          <w:sz w:val="26"/>
          <w:szCs w:val="26"/>
          <w:rtl/>
        </w:rPr>
        <w:t>ع</w:t>
      </w:r>
      <w:r>
        <w:rPr>
          <w:rFonts w:hint="cs"/>
          <w:sz w:val="26"/>
          <w:szCs w:val="26"/>
          <w:rtl/>
        </w:rPr>
        <w:t xml:space="preserve">ات الاتفاقات </w:t>
      </w:r>
      <w:r w:rsidR="004A4FB0" w:rsidRPr="00A20D06">
        <w:rPr>
          <w:rFonts w:hint="cs"/>
          <w:sz w:val="26"/>
          <w:szCs w:val="26"/>
          <w:rtl/>
        </w:rPr>
        <w:t>متعددة السنوات من</w:t>
      </w:r>
      <w:r w:rsidR="002B48EE">
        <w:rPr>
          <w:rFonts w:hint="cs"/>
          <w:sz w:val="26"/>
          <w:szCs w:val="26"/>
          <w:rtl/>
        </w:rPr>
        <w:t>ذ</w:t>
      </w:r>
      <w:r w:rsidR="004A4FB0" w:rsidRPr="00A20D06">
        <w:rPr>
          <w:rFonts w:hint="cs"/>
          <w:sz w:val="26"/>
          <w:szCs w:val="26"/>
          <w:rtl/>
        </w:rPr>
        <w:t xml:space="preserve"> الاجتماع الرابع والتسعين </w:t>
      </w:r>
      <w:r w:rsidR="004A4FB0" w:rsidRPr="00043C6F">
        <w:rPr>
          <w:rFonts w:hint="cs"/>
          <w:sz w:val="26"/>
          <w:szCs w:val="26"/>
          <w:rtl/>
        </w:rPr>
        <w:t>للجنة</w:t>
      </w:r>
      <w:r w:rsidR="004A4FB0" w:rsidRPr="00A20D06">
        <w:rPr>
          <w:rFonts w:hint="cs"/>
          <w:sz w:val="26"/>
          <w:szCs w:val="26"/>
          <w:vertAlign w:val="superscript"/>
          <w:rtl/>
        </w:rPr>
        <w:t xml:space="preserve"> </w:t>
      </w:r>
      <w:r>
        <w:rPr>
          <w:rFonts w:hint="cs"/>
          <w:sz w:val="26"/>
          <w:szCs w:val="26"/>
          <w:rtl/>
        </w:rPr>
        <w:t>التنفيذية ل</w:t>
      </w:r>
      <w:r w:rsidR="004B5169">
        <w:rPr>
          <w:rFonts w:hint="cs"/>
          <w:sz w:val="26"/>
          <w:szCs w:val="26"/>
          <w:rtl/>
        </w:rPr>
        <w:t>كي ت</w:t>
      </w:r>
      <w:r>
        <w:rPr>
          <w:rFonts w:hint="cs"/>
          <w:sz w:val="26"/>
          <w:szCs w:val="26"/>
          <w:rtl/>
        </w:rPr>
        <w:t>نظر فيه</w:t>
      </w:r>
      <w:r w:rsidR="004A4FB0" w:rsidRPr="00A20D06">
        <w:rPr>
          <w:rFonts w:hint="cs"/>
          <w:sz w:val="26"/>
          <w:szCs w:val="26"/>
          <w:rtl/>
        </w:rPr>
        <w:t xml:space="preserve"> في </w:t>
      </w:r>
      <w:r w:rsidR="00493FED">
        <w:rPr>
          <w:rFonts w:hint="cs"/>
          <w:sz w:val="26"/>
          <w:szCs w:val="26"/>
          <w:rtl/>
        </w:rPr>
        <w:t>الاجتماع</w:t>
      </w:r>
      <w:r w:rsidR="004A4FB0" w:rsidRPr="00A20D06">
        <w:rPr>
          <w:rFonts w:hint="cs"/>
          <w:sz w:val="26"/>
          <w:szCs w:val="26"/>
          <w:rtl/>
        </w:rPr>
        <w:t xml:space="preserve"> </w:t>
      </w:r>
      <w:r>
        <w:rPr>
          <w:rFonts w:hint="cs"/>
          <w:sz w:val="26"/>
          <w:szCs w:val="26"/>
          <w:rtl/>
        </w:rPr>
        <w:t>التاسع والتسعين</w:t>
      </w:r>
      <w:r w:rsidR="004A4FB0" w:rsidRPr="00A20D06">
        <w:rPr>
          <w:rFonts w:hint="cs"/>
          <w:sz w:val="26"/>
          <w:szCs w:val="26"/>
          <w:rtl/>
        </w:rPr>
        <w:t>.</w:t>
      </w:r>
    </w:p>
    <w:p w14:paraId="37B922DC" w14:textId="46A35336" w:rsidR="007E5D09" w:rsidRPr="00A72EC4" w:rsidRDefault="00A72EC4" w:rsidP="00A72EC4">
      <w:pPr>
        <w:pStyle w:val="StyleHeader4Para4Left0Firstline0"/>
        <w:numPr>
          <w:ilvl w:val="0"/>
          <w:numId w:val="0"/>
        </w:numPr>
        <w:jc w:val="center"/>
        <w:rPr>
          <w:rFonts w:cs="Arabic Transparent"/>
          <w:sz w:val="26"/>
          <w:szCs w:val="26"/>
          <w:lang w:val="en-CA"/>
        </w:rPr>
      </w:pPr>
      <w:r w:rsidRPr="00A72EC4">
        <w:rPr>
          <w:rFonts w:cs="Arabic Transparent"/>
          <w:sz w:val="26"/>
          <w:szCs w:val="26"/>
          <w:lang w:val="en-CA"/>
        </w:rPr>
        <w:t>________________</w:t>
      </w:r>
    </w:p>
    <w:sectPr w:rsidR="007E5D09" w:rsidRPr="00A72EC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B1BE1" w14:textId="77777777" w:rsidR="00194900" w:rsidRDefault="00194900">
      <w:r>
        <w:separator/>
      </w:r>
    </w:p>
  </w:endnote>
  <w:endnote w:type="continuationSeparator" w:id="0">
    <w:p w14:paraId="6EFAB3ED" w14:textId="77777777" w:rsidR="00194900" w:rsidRDefault="00194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panose1 w:val="00000000000000000000"/>
    <w:charset w:val="B2"/>
    <w:family w:val="auto"/>
    <w:pitch w:val="variable"/>
    <w:sig w:usb0="00002001" w:usb1="00000000" w:usb2="00000000" w:usb3="00000000" w:csb0="00000040"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E781E" w14:textId="77777777" w:rsidR="008E6289" w:rsidRDefault="008E628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EB5A4" w14:textId="77777777" w:rsidR="008E6289" w:rsidRDefault="008E6289">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sdtContent>
      <w:p w14:paraId="1EDC21BF" w14:textId="77777777" w:rsidR="008E6289" w:rsidRDefault="008E6289">
        <w:pPr>
          <w:pStyle w:val="Footer"/>
          <w:jc w:val="center"/>
        </w:pPr>
        <w:r>
          <w:fldChar w:fldCharType="begin"/>
        </w:r>
        <w:r>
          <w:instrText xml:space="preserve"> PAGE   \* MERGEFORMAT </w:instrText>
        </w:r>
        <w:r>
          <w:fldChar w:fldCharType="separate"/>
        </w:r>
        <w:r w:rsidR="005C6EE6">
          <w:t>1</w:t>
        </w:r>
        <w:r>
          <w:fldChar w:fldCharType="end"/>
        </w:r>
      </w:p>
    </w:sdtContent>
  </w:sdt>
  <w:p w14:paraId="7E075361" w14:textId="77777777" w:rsidR="008E6289" w:rsidRDefault="008E6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F28BE" w14:textId="77777777" w:rsidR="00194900" w:rsidRDefault="00194900" w:rsidP="00574414">
      <w:pPr>
        <w:jc w:val="right"/>
      </w:pPr>
      <w:r>
        <w:separator/>
      </w:r>
    </w:p>
  </w:footnote>
  <w:footnote w:type="continuationSeparator" w:id="0">
    <w:p w14:paraId="66BD9A40" w14:textId="77777777" w:rsidR="00194900" w:rsidRDefault="00194900"/>
  </w:footnote>
  <w:footnote w:type="continuationNotice" w:id="1">
    <w:p w14:paraId="585B582A" w14:textId="77777777" w:rsidR="00194900" w:rsidRDefault="00194900"/>
  </w:footnote>
  <w:footnote w:id="2">
    <w:p w14:paraId="4CE30C64" w14:textId="7698AAEC" w:rsidR="008E6289" w:rsidRPr="00A34CEB" w:rsidRDefault="008E6289" w:rsidP="00A34CEB">
      <w:pPr>
        <w:pStyle w:val="FootnoteText"/>
        <w:bidi/>
        <w:ind w:right="100"/>
        <w:jc w:val="left"/>
        <w:rPr>
          <w:lang w:val="en-US"/>
        </w:rPr>
      </w:pPr>
      <w:r w:rsidRPr="001A24C6">
        <w:rPr>
          <w:rStyle w:val="FootnoteReference"/>
        </w:rPr>
        <w:footnoteRef/>
      </w:r>
      <w:r w:rsidR="00A72EC4">
        <w:rPr>
          <w:rFonts w:hint="cs"/>
          <w:rtl/>
          <w:lang w:val="fr-CH"/>
        </w:rPr>
        <w:t xml:space="preserve"> </w:t>
      </w:r>
      <w:r w:rsidR="00AF28AF">
        <w:rPr>
          <w:rFonts w:hint="cs"/>
          <w:rtl/>
          <w:lang w:val="fr-CH"/>
        </w:rPr>
        <w:t>الوثيقة</w:t>
      </w:r>
      <w:r w:rsidR="00A72EC4">
        <w:rPr>
          <w:rFonts w:hint="cs"/>
          <w:rtl/>
          <w:lang w:val="fr-CH"/>
        </w:rPr>
        <w:t xml:space="preserve"> </w:t>
      </w:r>
      <w:r w:rsidR="00AF28AF" w:rsidRPr="001E1147">
        <w:rPr>
          <w:lang w:val="en-US"/>
        </w:rPr>
        <w:t>UNEP/OzL.Pro/ExCom/9</w:t>
      </w:r>
      <w:r w:rsidR="00AF28AF">
        <w:rPr>
          <w:lang w:val="en-US"/>
        </w:rPr>
        <w:t>5</w:t>
      </w:r>
      <w:r w:rsidR="00AF28AF" w:rsidRPr="001E1147">
        <w:rPr>
          <w:lang w:val="en-US"/>
        </w:rPr>
        <w:t>/1</w:t>
      </w:r>
    </w:p>
  </w:footnote>
  <w:footnote w:id="3">
    <w:p w14:paraId="3D5F413A" w14:textId="4338A652" w:rsidR="008E6289" w:rsidRDefault="008E6289" w:rsidP="0006730B">
      <w:pPr>
        <w:pStyle w:val="FootnoteText"/>
        <w:bidi/>
      </w:pPr>
      <w:r>
        <w:rPr>
          <w:rStyle w:val="FootnoteReference"/>
        </w:rPr>
        <w:footnoteRef/>
      </w:r>
      <w:r w:rsidR="00A72EC4">
        <w:rPr>
          <w:rFonts w:hint="cs"/>
          <w:rtl/>
        </w:rPr>
        <w:t xml:space="preserve"> </w:t>
      </w:r>
      <w:r w:rsidR="0006730B">
        <w:rPr>
          <w:rFonts w:hint="cs"/>
          <w:rtl/>
        </w:rPr>
        <w:t>الوثيقة</w:t>
      </w:r>
      <w:r w:rsidR="00A72EC4">
        <w:rPr>
          <w:rFonts w:hint="cs"/>
          <w:rtl/>
        </w:rPr>
        <w:t xml:space="preserve"> </w:t>
      </w:r>
      <w:r w:rsidR="0006730B" w:rsidRPr="006710DB">
        <w:t>UNEP/OzL.Pro/ExCom/92/56</w:t>
      </w:r>
    </w:p>
  </w:footnote>
  <w:footnote w:id="4">
    <w:p w14:paraId="0A56334D" w14:textId="7F7415F4" w:rsidR="008E6289" w:rsidRDefault="008E6289" w:rsidP="009A1561">
      <w:pPr>
        <w:pStyle w:val="FootnoteText"/>
        <w:bidi/>
        <w:rPr>
          <w:lang w:val="en-US"/>
        </w:rPr>
      </w:pPr>
      <w:r>
        <w:rPr>
          <w:rStyle w:val="FootnoteReference"/>
        </w:rPr>
        <w:footnoteRef/>
      </w:r>
      <w:r w:rsidR="00A72EC4">
        <w:rPr>
          <w:rFonts w:hint="cs"/>
          <w:rtl/>
          <w:lang w:val="en-US"/>
        </w:rPr>
        <w:t xml:space="preserve"> </w:t>
      </w:r>
      <w:r w:rsidR="009A1561">
        <w:rPr>
          <w:rFonts w:hint="cs"/>
          <w:rtl/>
        </w:rPr>
        <w:t>الوثيقة</w:t>
      </w:r>
      <w:r w:rsidR="00A72EC4">
        <w:rPr>
          <w:rFonts w:hint="cs"/>
          <w:rtl/>
        </w:rPr>
        <w:t xml:space="preserve"> </w:t>
      </w:r>
      <w:r w:rsidR="009A1561" w:rsidRPr="006710DB">
        <w:t>UNEP/OzL.Pro/ExCom/</w:t>
      </w:r>
      <w:r w:rsidR="009A1561">
        <w:t>84</w:t>
      </w:r>
      <w:r w:rsidR="009A1561" w:rsidRPr="006710DB">
        <w:t>/</w:t>
      </w:r>
      <w:r w:rsidR="009A1561">
        <w:t>75</w:t>
      </w:r>
      <w:r>
        <w:rPr>
          <w:rFonts w:hint="cs"/>
          <w:rtl/>
        </w:rPr>
        <w:t>*</w:t>
      </w:r>
    </w:p>
  </w:footnote>
  <w:footnote w:id="5">
    <w:p w14:paraId="27FAD3A9" w14:textId="55A49E7D" w:rsidR="008E6289" w:rsidRDefault="008E6289" w:rsidP="00484CDE">
      <w:pPr>
        <w:pStyle w:val="FootnoteText"/>
        <w:bidi/>
      </w:pPr>
      <w:r>
        <w:rPr>
          <w:rStyle w:val="FootnoteReference"/>
        </w:rPr>
        <w:footnoteRef/>
      </w:r>
      <w:r w:rsidR="00A72EC4">
        <w:rPr>
          <w:rFonts w:hint="cs"/>
          <w:rtl/>
        </w:rPr>
        <w:t xml:space="preserve"> </w:t>
      </w:r>
      <w:r w:rsidR="00484CDE">
        <w:rPr>
          <w:rFonts w:hint="cs"/>
          <w:rtl/>
        </w:rPr>
        <w:t>يشمل</w:t>
      </w:r>
      <w:r w:rsidR="00A72EC4">
        <w:rPr>
          <w:rFonts w:hint="cs"/>
          <w:rtl/>
        </w:rPr>
        <w:t xml:space="preserve"> </w:t>
      </w:r>
      <w:r w:rsidR="00484CDE">
        <w:rPr>
          <w:rFonts w:hint="cs"/>
          <w:rtl/>
        </w:rPr>
        <w:t>النموذج</w:t>
      </w:r>
      <w:r w:rsidR="00A72EC4">
        <w:rPr>
          <w:rFonts w:hint="cs"/>
          <w:rtl/>
        </w:rPr>
        <w:t xml:space="preserve"> </w:t>
      </w:r>
      <w:r>
        <w:rPr>
          <w:rFonts w:hint="cs"/>
          <w:rtl/>
        </w:rPr>
        <w:t>المنقح</w:t>
      </w:r>
      <w:r w:rsidR="00A72EC4">
        <w:rPr>
          <w:rFonts w:hint="cs"/>
          <w:rtl/>
        </w:rPr>
        <w:t xml:space="preserve"> </w:t>
      </w:r>
      <w:r>
        <w:rPr>
          <w:rFonts w:hint="cs"/>
          <w:rtl/>
        </w:rPr>
        <w:t>للتقارير</w:t>
      </w:r>
      <w:r w:rsidR="00A72EC4">
        <w:rPr>
          <w:rFonts w:hint="cs"/>
          <w:rtl/>
        </w:rPr>
        <w:t xml:space="preserve"> </w:t>
      </w:r>
      <w:r>
        <w:rPr>
          <w:rFonts w:hint="cs"/>
          <w:rtl/>
        </w:rPr>
        <w:t>النهائية</w:t>
      </w:r>
      <w:r w:rsidR="00A72EC4">
        <w:rPr>
          <w:rFonts w:hint="cs"/>
          <w:rtl/>
        </w:rPr>
        <w:t xml:space="preserve"> </w:t>
      </w:r>
      <w:r>
        <w:rPr>
          <w:rFonts w:hint="cs"/>
          <w:rtl/>
        </w:rPr>
        <w:t>وطلبات</w:t>
      </w:r>
      <w:r w:rsidR="00A72EC4">
        <w:rPr>
          <w:rFonts w:hint="cs"/>
          <w:rtl/>
        </w:rPr>
        <w:t xml:space="preserve"> </w:t>
      </w:r>
      <w:r>
        <w:rPr>
          <w:rFonts w:hint="cs"/>
          <w:rtl/>
        </w:rPr>
        <w:t>تمويل</w:t>
      </w:r>
      <w:r w:rsidR="00A72EC4">
        <w:rPr>
          <w:rFonts w:hint="cs"/>
          <w:rtl/>
        </w:rPr>
        <w:t xml:space="preserve"> </w:t>
      </w:r>
      <w:r w:rsidR="00484CDE">
        <w:rPr>
          <w:rFonts w:hint="cs"/>
          <w:rtl/>
        </w:rPr>
        <w:t>تمديد</w:t>
      </w:r>
      <w:r w:rsidR="00A72EC4">
        <w:rPr>
          <w:rFonts w:hint="cs"/>
          <w:rtl/>
        </w:rPr>
        <w:t xml:space="preserve"> </w:t>
      </w:r>
      <w:r w:rsidR="00484CDE">
        <w:rPr>
          <w:rFonts w:hint="cs"/>
          <w:rtl/>
        </w:rPr>
        <w:t>التعزيز</w:t>
      </w:r>
      <w:r w:rsidR="00A72EC4">
        <w:rPr>
          <w:rFonts w:hint="cs"/>
          <w:rtl/>
        </w:rPr>
        <w:t xml:space="preserve"> </w:t>
      </w:r>
      <w:r w:rsidR="00484CDE">
        <w:rPr>
          <w:rFonts w:hint="cs"/>
          <w:rtl/>
        </w:rPr>
        <w:t>المؤسسي</w:t>
      </w:r>
      <w:r w:rsidR="00A72EC4">
        <w:rPr>
          <w:rFonts w:hint="cs"/>
          <w:rtl/>
        </w:rPr>
        <w:t xml:space="preserve"> </w:t>
      </w:r>
      <w:r w:rsidR="00484CDE">
        <w:rPr>
          <w:rFonts w:hint="cs"/>
          <w:rtl/>
        </w:rPr>
        <w:t>كغاية</w:t>
      </w:r>
      <w:r w:rsidR="00A72EC4">
        <w:rPr>
          <w:rFonts w:hint="cs"/>
          <w:rtl/>
        </w:rPr>
        <w:t xml:space="preserve"> </w:t>
      </w:r>
      <w:r w:rsidR="00484CDE">
        <w:rPr>
          <w:rFonts w:hint="cs"/>
          <w:rtl/>
        </w:rPr>
        <w:t>جديد</w:t>
      </w:r>
      <w:r w:rsidR="00A72EC4">
        <w:rPr>
          <w:rFonts w:hint="cs"/>
          <w:rtl/>
        </w:rPr>
        <w:t xml:space="preserve"> </w:t>
      </w:r>
      <w:r w:rsidR="00484CDE">
        <w:rPr>
          <w:rFonts w:hint="cs"/>
          <w:rtl/>
        </w:rPr>
        <w:t>دمج</w:t>
      </w:r>
      <w:r w:rsidR="00A72EC4">
        <w:rPr>
          <w:rFonts w:hint="cs"/>
          <w:rtl/>
        </w:rPr>
        <w:t xml:space="preserve"> </w:t>
      </w:r>
      <w:r w:rsidR="00484CDE">
        <w:rPr>
          <w:rFonts w:hint="cs"/>
          <w:rtl/>
        </w:rPr>
        <w:t>ال</w:t>
      </w:r>
      <w:r>
        <w:rPr>
          <w:rFonts w:hint="cs"/>
          <w:rtl/>
        </w:rPr>
        <w:t>سياسة</w:t>
      </w:r>
      <w:r w:rsidR="00A72EC4">
        <w:rPr>
          <w:rFonts w:hint="cs"/>
          <w:rtl/>
        </w:rPr>
        <w:t xml:space="preserve"> </w:t>
      </w:r>
      <w:r w:rsidR="00484CDE">
        <w:rPr>
          <w:rFonts w:hint="cs"/>
          <w:rtl/>
        </w:rPr>
        <w:t>الجنسانية</w:t>
      </w:r>
      <w:r w:rsidR="00A72EC4">
        <w:rPr>
          <w:rFonts w:hint="cs"/>
          <w:rtl/>
        </w:rPr>
        <w:t xml:space="preserve"> </w:t>
      </w:r>
      <w:r>
        <w:rPr>
          <w:rFonts w:hint="cs"/>
          <w:rtl/>
        </w:rPr>
        <w:t>في</w:t>
      </w:r>
      <w:r w:rsidR="00A72EC4">
        <w:rPr>
          <w:rFonts w:hint="cs"/>
          <w:rtl/>
        </w:rPr>
        <w:t xml:space="preserve"> </w:t>
      </w:r>
      <w:r>
        <w:rPr>
          <w:rFonts w:hint="cs"/>
          <w:rtl/>
        </w:rPr>
        <w:t>تنفيذ</w:t>
      </w:r>
      <w:r w:rsidR="00A72EC4">
        <w:rPr>
          <w:rFonts w:hint="cs"/>
          <w:rtl/>
        </w:rPr>
        <w:t xml:space="preserve"> </w:t>
      </w:r>
      <w:r>
        <w:rPr>
          <w:rFonts w:hint="cs"/>
          <w:rtl/>
        </w:rPr>
        <w:t>بروتوكول</w:t>
      </w:r>
      <w:r w:rsidR="00A72EC4">
        <w:rPr>
          <w:rFonts w:hint="cs"/>
          <w:rtl/>
        </w:rPr>
        <w:t xml:space="preserve"> </w:t>
      </w:r>
      <w:r>
        <w:rPr>
          <w:rFonts w:hint="cs"/>
          <w:rtl/>
        </w:rPr>
        <w:t>مونتريال</w:t>
      </w:r>
      <w:r w:rsidR="00A72EC4">
        <w:rPr>
          <w:rFonts w:hint="cs"/>
          <w:rtl/>
        </w:rPr>
        <w:t xml:space="preserve"> </w:t>
      </w:r>
      <w:r>
        <w:rPr>
          <w:rFonts w:hint="cs"/>
          <w:rtl/>
        </w:rPr>
        <w:t>(</w:t>
      </w:r>
      <w:r w:rsidR="00484CDE">
        <w:rPr>
          <w:rFonts w:hint="cs"/>
          <w:rtl/>
        </w:rPr>
        <w:t>الغاية</w:t>
      </w:r>
      <w:r w:rsidR="00A72EC4">
        <w:rPr>
          <w:rFonts w:hint="cs"/>
          <w:rtl/>
        </w:rPr>
        <w:t xml:space="preserve"> </w:t>
      </w:r>
      <w:r>
        <w:rPr>
          <w:rFonts w:hint="cs"/>
          <w:rtl/>
        </w:rPr>
        <w:t>7)</w:t>
      </w:r>
    </w:p>
  </w:footnote>
  <w:footnote w:id="6">
    <w:p w14:paraId="5C96C732" w14:textId="43783825" w:rsidR="008E6289" w:rsidRDefault="008E6289" w:rsidP="005E162B">
      <w:pPr>
        <w:pStyle w:val="FootnoteText"/>
        <w:bidi/>
        <w:rPr>
          <w:rtl/>
        </w:rPr>
      </w:pPr>
      <w:r>
        <w:rPr>
          <w:rStyle w:val="FootnoteReference"/>
        </w:rPr>
        <w:footnoteRef/>
      </w:r>
      <w:r w:rsidR="00A72EC4">
        <w:rPr>
          <w:rFonts w:hint="cs"/>
          <w:rtl/>
        </w:rPr>
        <w:t xml:space="preserve"> </w:t>
      </w:r>
      <w:r w:rsidR="005E162B">
        <w:rPr>
          <w:rFonts w:hint="cs"/>
          <w:rtl/>
        </w:rPr>
        <w:t>الوثيقة</w:t>
      </w:r>
      <w:r w:rsidR="00A72EC4">
        <w:rPr>
          <w:rFonts w:hint="cs"/>
          <w:rtl/>
        </w:rPr>
        <w:t xml:space="preserve"> </w:t>
      </w:r>
      <w:r w:rsidR="005E162B" w:rsidRPr="00032036">
        <w:t>UNEP/OzL.Pro/ExCom/91/72</w:t>
      </w:r>
    </w:p>
  </w:footnote>
  <w:footnote w:id="7">
    <w:p w14:paraId="1F64A9F9" w14:textId="1A4DF5CE" w:rsidR="008E6289" w:rsidRDefault="008E6289" w:rsidP="009D7A31">
      <w:pPr>
        <w:bidi/>
        <w:rPr>
          <w:rtl/>
        </w:rPr>
      </w:pPr>
      <w:r>
        <w:rPr>
          <w:rStyle w:val="FootnoteReference"/>
        </w:rPr>
        <w:footnoteRef/>
      </w:r>
      <w:r w:rsidR="00A72EC4">
        <w:rPr>
          <w:rFonts w:hint="cs"/>
          <w:rtl/>
        </w:rPr>
        <w:t xml:space="preserve"> </w:t>
      </w:r>
      <w:r>
        <w:rPr>
          <w:rFonts w:hint="cs"/>
          <w:sz w:val="20"/>
          <w:rtl/>
        </w:rPr>
        <w:t>من</w:t>
      </w:r>
      <w:r w:rsidR="00A72EC4">
        <w:rPr>
          <w:rFonts w:hint="cs"/>
          <w:sz w:val="20"/>
          <w:rtl/>
        </w:rPr>
        <w:t xml:space="preserve"> </w:t>
      </w:r>
      <w:r>
        <w:rPr>
          <w:rFonts w:hint="cs"/>
          <w:sz w:val="20"/>
          <w:rtl/>
        </w:rPr>
        <w:t>بين</w:t>
      </w:r>
      <w:r w:rsidR="00A72EC4">
        <w:rPr>
          <w:rFonts w:hint="cs"/>
          <w:sz w:val="20"/>
          <w:rtl/>
        </w:rPr>
        <w:t xml:space="preserve"> </w:t>
      </w:r>
      <w:r>
        <w:rPr>
          <w:rFonts w:hint="cs"/>
          <w:sz w:val="20"/>
          <w:rtl/>
        </w:rPr>
        <w:t>المؤشرات</w:t>
      </w:r>
      <w:r w:rsidR="00A72EC4">
        <w:rPr>
          <w:rFonts w:hint="cs"/>
          <w:sz w:val="20"/>
          <w:rtl/>
        </w:rPr>
        <w:t xml:space="preserve"> </w:t>
      </w:r>
      <w:r>
        <w:rPr>
          <w:rFonts w:hint="cs"/>
          <w:sz w:val="20"/>
          <w:rtl/>
        </w:rPr>
        <w:t>المتعلقة</w:t>
      </w:r>
      <w:r w:rsidR="00A72EC4">
        <w:rPr>
          <w:rFonts w:hint="cs"/>
          <w:sz w:val="20"/>
          <w:rtl/>
        </w:rPr>
        <w:t xml:space="preserve"> </w:t>
      </w:r>
      <w:r>
        <w:rPr>
          <w:rFonts w:hint="cs"/>
          <w:sz w:val="20"/>
          <w:rtl/>
        </w:rPr>
        <w:t>بالتنفيذ،</w:t>
      </w:r>
      <w:r w:rsidR="00A72EC4">
        <w:rPr>
          <w:rFonts w:hint="cs"/>
          <w:sz w:val="20"/>
          <w:rtl/>
        </w:rPr>
        <w:t xml:space="preserve"> </w:t>
      </w:r>
      <w:r w:rsidR="009D7A31">
        <w:rPr>
          <w:rFonts w:hint="cs"/>
          <w:sz w:val="20"/>
          <w:rtl/>
        </w:rPr>
        <w:t>يوجد</w:t>
      </w:r>
      <w:r w:rsidR="00A72EC4">
        <w:rPr>
          <w:rFonts w:hint="cs"/>
          <w:sz w:val="20"/>
          <w:rtl/>
        </w:rPr>
        <w:t xml:space="preserve"> </w:t>
      </w:r>
      <w:r>
        <w:rPr>
          <w:rFonts w:hint="cs"/>
          <w:sz w:val="20"/>
          <w:rtl/>
        </w:rPr>
        <w:t>مؤشر</w:t>
      </w:r>
      <w:r w:rsidR="00A72EC4">
        <w:rPr>
          <w:rFonts w:hint="cs"/>
          <w:sz w:val="20"/>
          <w:rtl/>
        </w:rPr>
        <w:t xml:space="preserve"> </w:t>
      </w:r>
      <w:r w:rsidR="009D7A31">
        <w:rPr>
          <w:rFonts w:hint="cs"/>
          <w:sz w:val="20"/>
          <w:rtl/>
        </w:rPr>
        <w:t>ب</w:t>
      </w:r>
      <w:r>
        <w:rPr>
          <w:rFonts w:hint="cs"/>
          <w:sz w:val="20"/>
          <w:rtl/>
        </w:rPr>
        <w:t>عنوان</w:t>
      </w:r>
      <w:r w:rsidR="00A72EC4">
        <w:rPr>
          <w:rFonts w:hint="cs"/>
          <w:sz w:val="20"/>
          <w:rtl/>
        </w:rPr>
        <w:t xml:space="preserve"> </w:t>
      </w:r>
      <w:r>
        <w:rPr>
          <w:rFonts w:hint="cs"/>
          <w:sz w:val="20"/>
          <w:rtl/>
        </w:rPr>
        <w:t>"</w:t>
      </w:r>
      <w:r w:rsidR="00A72EC4">
        <w:rPr>
          <w:rFonts w:hint="cs"/>
          <w:rtl/>
        </w:rPr>
        <w:t xml:space="preserve"> </w:t>
      </w:r>
      <w:r w:rsidR="009D7A31">
        <w:rPr>
          <w:rFonts w:hint="cs"/>
          <w:rtl/>
        </w:rPr>
        <w:t>تعميم</w:t>
      </w:r>
      <w:r w:rsidR="00A72EC4">
        <w:rPr>
          <w:rFonts w:hint="cs"/>
          <w:rtl/>
        </w:rPr>
        <w:t xml:space="preserve"> </w:t>
      </w:r>
      <w:r w:rsidR="009D7A31">
        <w:rPr>
          <w:rFonts w:hint="cs"/>
          <w:rtl/>
        </w:rPr>
        <w:t>مراعاة</w:t>
      </w:r>
      <w:r w:rsidR="00A72EC4">
        <w:rPr>
          <w:rFonts w:hint="cs"/>
          <w:rtl/>
        </w:rPr>
        <w:t xml:space="preserve"> </w:t>
      </w:r>
      <w:r w:rsidR="009D7A31">
        <w:rPr>
          <w:rFonts w:hint="cs"/>
          <w:rtl/>
        </w:rPr>
        <w:t>المنظور</w:t>
      </w:r>
      <w:r w:rsidR="00A72EC4">
        <w:rPr>
          <w:rFonts w:hint="cs"/>
          <w:rtl/>
        </w:rPr>
        <w:t xml:space="preserve"> </w:t>
      </w:r>
      <w:r w:rsidR="009D7A31">
        <w:rPr>
          <w:rFonts w:hint="cs"/>
          <w:rtl/>
        </w:rPr>
        <w:t>الجنساني</w:t>
      </w:r>
      <w:r>
        <w:rPr>
          <w:rFonts w:hint="cs"/>
          <w:sz w:val="20"/>
          <w:rtl/>
        </w:rPr>
        <w:t>"،</w:t>
      </w:r>
      <w:r w:rsidR="00A72EC4">
        <w:rPr>
          <w:rFonts w:hint="cs"/>
          <w:sz w:val="20"/>
          <w:rtl/>
        </w:rPr>
        <w:t xml:space="preserve"> </w:t>
      </w:r>
      <w:r w:rsidR="009D7A31">
        <w:rPr>
          <w:rFonts w:hint="cs"/>
          <w:sz w:val="20"/>
          <w:rtl/>
        </w:rPr>
        <w:t>الذي</w:t>
      </w:r>
      <w:r w:rsidR="00A72EC4">
        <w:rPr>
          <w:rFonts w:hint="cs"/>
          <w:sz w:val="20"/>
          <w:rtl/>
        </w:rPr>
        <w:t xml:space="preserve"> </w:t>
      </w:r>
      <w:r>
        <w:rPr>
          <w:rFonts w:hint="cs"/>
          <w:sz w:val="20"/>
          <w:rtl/>
        </w:rPr>
        <w:t>يشير</w:t>
      </w:r>
      <w:r w:rsidR="00A72EC4">
        <w:rPr>
          <w:rFonts w:hint="cs"/>
          <w:sz w:val="20"/>
          <w:rtl/>
        </w:rPr>
        <w:t xml:space="preserve"> </w:t>
      </w:r>
      <w:r>
        <w:rPr>
          <w:rFonts w:hint="cs"/>
          <w:sz w:val="20"/>
          <w:rtl/>
        </w:rPr>
        <w:t>إلى</w:t>
      </w:r>
      <w:r w:rsidR="00A72EC4">
        <w:rPr>
          <w:rFonts w:hint="cs"/>
          <w:sz w:val="20"/>
          <w:rtl/>
        </w:rPr>
        <w:t xml:space="preserve"> </w:t>
      </w:r>
      <w:r>
        <w:rPr>
          <w:rFonts w:hint="cs"/>
          <w:sz w:val="20"/>
          <w:rtl/>
        </w:rPr>
        <w:t>تطبيق</w:t>
      </w:r>
      <w:r w:rsidR="00A72EC4">
        <w:rPr>
          <w:rFonts w:hint="cs"/>
          <w:sz w:val="20"/>
          <w:rtl/>
        </w:rPr>
        <w:t xml:space="preserve"> </w:t>
      </w:r>
      <w:r>
        <w:rPr>
          <w:rFonts w:hint="cs"/>
          <w:sz w:val="20"/>
          <w:rtl/>
        </w:rPr>
        <w:t>سياسة</w:t>
      </w:r>
      <w:r w:rsidR="00A72EC4">
        <w:rPr>
          <w:rFonts w:hint="cs"/>
          <w:sz w:val="20"/>
          <w:rtl/>
        </w:rPr>
        <w:t xml:space="preserve"> </w:t>
      </w:r>
      <w:r w:rsidR="009D7A31">
        <w:rPr>
          <w:rFonts w:hint="cs"/>
          <w:rtl/>
        </w:rPr>
        <w:t>تعميم</w:t>
      </w:r>
      <w:r w:rsidR="00A72EC4">
        <w:rPr>
          <w:rFonts w:hint="cs"/>
          <w:rtl/>
        </w:rPr>
        <w:t xml:space="preserve"> </w:t>
      </w:r>
      <w:r w:rsidR="009D7A31">
        <w:rPr>
          <w:rFonts w:hint="cs"/>
          <w:rtl/>
        </w:rPr>
        <w:t>مراعاة</w:t>
      </w:r>
      <w:r w:rsidR="00A72EC4">
        <w:rPr>
          <w:rFonts w:hint="cs"/>
          <w:rtl/>
        </w:rPr>
        <w:t xml:space="preserve"> </w:t>
      </w:r>
      <w:r w:rsidR="009D7A31">
        <w:rPr>
          <w:rFonts w:hint="cs"/>
          <w:rtl/>
        </w:rPr>
        <w:t>المنظور</w:t>
      </w:r>
      <w:r w:rsidR="00A72EC4">
        <w:rPr>
          <w:rFonts w:hint="cs"/>
          <w:rtl/>
        </w:rPr>
        <w:t xml:space="preserve"> </w:t>
      </w:r>
      <w:r w:rsidR="009D7A31">
        <w:rPr>
          <w:rFonts w:hint="cs"/>
          <w:rtl/>
        </w:rPr>
        <w:t>الجنساني</w:t>
      </w:r>
      <w:r w:rsidR="00A72EC4">
        <w:rPr>
          <w:rFonts w:hint="cs"/>
          <w:rtl/>
        </w:rPr>
        <w:t xml:space="preserve"> </w:t>
      </w:r>
      <w:r>
        <w:rPr>
          <w:rFonts w:hint="cs"/>
          <w:sz w:val="20"/>
          <w:rtl/>
        </w:rPr>
        <w:t>التشغيلية</w:t>
      </w:r>
      <w:r w:rsidR="00A72EC4">
        <w:rPr>
          <w:rFonts w:hint="cs"/>
          <w:sz w:val="20"/>
          <w:rtl/>
        </w:rPr>
        <w:t xml:space="preserve"> </w:t>
      </w:r>
      <w:r>
        <w:rPr>
          <w:rFonts w:hint="cs"/>
          <w:sz w:val="20"/>
          <w:rtl/>
        </w:rPr>
        <w:t>للصندوق</w:t>
      </w:r>
      <w:r w:rsidR="00A72EC4">
        <w:rPr>
          <w:rFonts w:hint="cs"/>
          <w:sz w:val="20"/>
          <w:rtl/>
        </w:rPr>
        <w:t xml:space="preserve"> </w:t>
      </w:r>
      <w:r w:rsidR="009D7A31">
        <w:rPr>
          <w:rFonts w:hint="cs"/>
          <w:sz w:val="20"/>
          <w:rtl/>
        </w:rPr>
        <w:t>يطبق</w:t>
      </w:r>
      <w:r w:rsidR="00A72EC4">
        <w:rPr>
          <w:rFonts w:hint="cs"/>
          <w:sz w:val="20"/>
          <w:rtl/>
        </w:rPr>
        <w:t xml:space="preserve"> </w:t>
      </w:r>
      <w:r w:rsidR="009D7A31">
        <w:rPr>
          <w:rFonts w:hint="cs"/>
          <w:sz w:val="20"/>
          <w:rtl/>
        </w:rPr>
        <w:t>على</w:t>
      </w:r>
      <w:r w:rsidR="00A72EC4">
        <w:rPr>
          <w:rFonts w:hint="cs"/>
          <w:sz w:val="20"/>
          <w:rtl/>
        </w:rPr>
        <w:t xml:space="preserve"> </w:t>
      </w:r>
      <w:r w:rsidR="009D7A31">
        <w:rPr>
          <w:rFonts w:hint="cs"/>
          <w:sz w:val="20"/>
          <w:rtl/>
        </w:rPr>
        <w:t>جميع</w:t>
      </w:r>
      <w:r w:rsidR="00A72EC4">
        <w:rPr>
          <w:rFonts w:hint="cs"/>
          <w:sz w:val="20"/>
          <w:rtl/>
        </w:rPr>
        <w:t xml:space="preserve"> </w:t>
      </w:r>
      <w:r w:rsidR="009D7A31">
        <w:rPr>
          <w:rFonts w:hint="cs"/>
          <w:sz w:val="20"/>
          <w:rtl/>
        </w:rPr>
        <w:t>المشرو</w:t>
      </w:r>
      <w:r>
        <w:rPr>
          <w:rFonts w:hint="cs"/>
          <w:sz w:val="20"/>
          <w:rtl/>
        </w:rPr>
        <w:t>ع</w:t>
      </w:r>
      <w:r w:rsidR="009D7A31">
        <w:rPr>
          <w:rFonts w:hint="cs"/>
          <w:sz w:val="20"/>
          <w:rtl/>
        </w:rPr>
        <w:t>ات</w:t>
      </w:r>
      <w:r w:rsidR="00A72EC4">
        <w:rPr>
          <w:rFonts w:hint="cs"/>
          <w:sz w:val="20"/>
          <w:rtl/>
        </w:rPr>
        <w:t xml:space="preserve"> </w:t>
      </w:r>
      <w:r>
        <w:rPr>
          <w:rFonts w:hint="cs"/>
          <w:sz w:val="20"/>
          <w:rtl/>
        </w:rPr>
        <w:t>المعتمدة.</w:t>
      </w:r>
    </w:p>
  </w:footnote>
  <w:footnote w:id="8">
    <w:p w14:paraId="73D98301" w14:textId="3DD376D1" w:rsidR="008E6289" w:rsidRDefault="008E6289" w:rsidP="00CF26D6">
      <w:pPr>
        <w:pStyle w:val="FootnoteText"/>
        <w:bidi/>
      </w:pPr>
      <w:r>
        <w:rPr>
          <w:rStyle w:val="FootnoteReference"/>
        </w:rPr>
        <w:footnoteRef/>
      </w:r>
      <w:r w:rsidR="00A72EC4">
        <w:rPr>
          <w:rFonts w:hint="cs"/>
          <w:rtl/>
        </w:rPr>
        <w:t xml:space="preserve"> </w:t>
      </w:r>
      <w:r>
        <w:rPr>
          <w:rFonts w:hint="cs"/>
          <w:rtl/>
        </w:rPr>
        <w:t>الملحق</w:t>
      </w:r>
      <w:r w:rsidR="00A72EC4">
        <w:rPr>
          <w:rFonts w:hint="cs"/>
          <w:rtl/>
        </w:rPr>
        <w:t xml:space="preserve"> </w:t>
      </w:r>
      <w:r>
        <w:rPr>
          <w:rFonts w:hint="cs"/>
          <w:rtl/>
        </w:rPr>
        <w:t>الرابع</w:t>
      </w:r>
      <w:r w:rsidR="00A72EC4">
        <w:rPr>
          <w:rFonts w:hint="cs"/>
          <w:rtl/>
        </w:rPr>
        <w:t xml:space="preserve"> </w:t>
      </w:r>
      <w:r>
        <w:rPr>
          <w:rFonts w:hint="cs"/>
          <w:rtl/>
        </w:rPr>
        <w:t>والستون:</w:t>
      </w:r>
      <w:r w:rsidR="00A72EC4">
        <w:rPr>
          <w:rFonts w:hint="cs"/>
          <w:rtl/>
        </w:rPr>
        <w:t xml:space="preserve"> </w:t>
      </w:r>
      <w:r>
        <w:rPr>
          <w:rFonts w:hint="cs"/>
          <w:rtl/>
        </w:rPr>
        <w:t>يتضمن</w:t>
      </w:r>
      <w:r w:rsidR="00A72EC4">
        <w:rPr>
          <w:rFonts w:hint="cs"/>
          <w:rtl/>
        </w:rPr>
        <w:t xml:space="preserve"> </w:t>
      </w:r>
      <w:r>
        <w:rPr>
          <w:rFonts w:hint="cs"/>
          <w:rtl/>
        </w:rPr>
        <w:t>تقري</w:t>
      </w:r>
      <w:r w:rsidR="00CF26D6">
        <w:rPr>
          <w:rFonts w:hint="cs"/>
          <w:rtl/>
        </w:rPr>
        <w:t>ر</w:t>
      </w:r>
      <w:r w:rsidR="00A72EC4">
        <w:rPr>
          <w:rFonts w:hint="cs"/>
          <w:rtl/>
        </w:rPr>
        <w:t xml:space="preserve"> </w:t>
      </w:r>
      <w:r w:rsidR="00CF26D6">
        <w:rPr>
          <w:rFonts w:hint="cs"/>
          <w:rtl/>
        </w:rPr>
        <w:t>أداء</w:t>
      </w:r>
      <w:r w:rsidR="00A72EC4">
        <w:rPr>
          <w:rFonts w:hint="cs"/>
          <w:rtl/>
        </w:rPr>
        <w:t xml:space="preserve"> </w:t>
      </w:r>
      <w:r w:rsidR="00CF26D6">
        <w:rPr>
          <w:rFonts w:hint="cs"/>
          <w:rtl/>
        </w:rPr>
        <w:t>الصندوق</w:t>
      </w:r>
      <w:r w:rsidR="00A72EC4">
        <w:rPr>
          <w:rFonts w:hint="cs"/>
          <w:rtl/>
        </w:rPr>
        <w:t xml:space="preserve"> </w:t>
      </w:r>
      <w:r w:rsidR="00CF26D6">
        <w:rPr>
          <w:rFonts w:hint="cs"/>
          <w:rtl/>
        </w:rPr>
        <w:t>المتعدد</w:t>
      </w:r>
      <w:r w:rsidR="00A72EC4">
        <w:rPr>
          <w:rFonts w:hint="cs"/>
          <w:rtl/>
        </w:rPr>
        <w:t xml:space="preserve"> </w:t>
      </w:r>
      <w:r w:rsidR="00CF26D6">
        <w:rPr>
          <w:rFonts w:hint="cs"/>
          <w:rtl/>
        </w:rPr>
        <w:t>الأطراف</w:t>
      </w:r>
      <w:r w:rsidR="00A72EC4">
        <w:rPr>
          <w:rFonts w:hint="cs"/>
          <w:rtl/>
        </w:rPr>
        <w:t xml:space="preserve"> </w:t>
      </w:r>
      <w:r w:rsidR="00CF26D6">
        <w:rPr>
          <w:rFonts w:hint="cs"/>
          <w:rtl/>
        </w:rPr>
        <w:t>لفترة</w:t>
      </w:r>
      <w:r w:rsidR="00A72EC4">
        <w:rPr>
          <w:rFonts w:hint="cs"/>
          <w:rtl/>
        </w:rPr>
        <w:t xml:space="preserve"> </w:t>
      </w:r>
      <w:r w:rsidR="00CF26D6">
        <w:rPr>
          <w:rFonts w:hint="cs"/>
          <w:rtl/>
        </w:rPr>
        <w:t>الثلاث</w:t>
      </w:r>
      <w:r w:rsidR="00A72EC4">
        <w:rPr>
          <w:rFonts w:hint="cs"/>
          <w:rtl/>
        </w:rPr>
        <w:t xml:space="preserve"> </w:t>
      </w:r>
      <w:r w:rsidR="00CF26D6">
        <w:rPr>
          <w:rFonts w:hint="cs"/>
          <w:rtl/>
        </w:rPr>
        <w:t>سنوات</w:t>
      </w:r>
      <w:r w:rsidR="00A72EC4">
        <w:rPr>
          <w:rFonts w:hint="cs"/>
          <w:rtl/>
        </w:rPr>
        <w:t xml:space="preserve"> </w:t>
      </w:r>
      <w:r>
        <w:rPr>
          <w:rFonts w:hint="cs"/>
          <w:rtl/>
        </w:rPr>
        <w:t>2024-2026،</w:t>
      </w:r>
      <w:r w:rsidR="00A72EC4">
        <w:rPr>
          <w:rFonts w:hint="cs"/>
          <w:rtl/>
        </w:rPr>
        <w:t xml:space="preserve"> </w:t>
      </w:r>
      <w:r>
        <w:rPr>
          <w:rFonts w:hint="cs"/>
          <w:rtl/>
        </w:rPr>
        <w:t>على</w:t>
      </w:r>
      <w:r w:rsidR="00A72EC4">
        <w:rPr>
          <w:rFonts w:hint="cs"/>
          <w:rtl/>
        </w:rPr>
        <w:t xml:space="preserve"> </w:t>
      </w:r>
      <w:r>
        <w:rPr>
          <w:rFonts w:hint="cs"/>
          <w:rtl/>
        </w:rPr>
        <w:t>مستوى</w:t>
      </w:r>
      <w:r w:rsidR="00A72EC4">
        <w:rPr>
          <w:rFonts w:hint="cs"/>
          <w:rtl/>
        </w:rPr>
        <w:t xml:space="preserve"> </w:t>
      </w:r>
      <w:r>
        <w:rPr>
          <w:rFonts w:hint="cs"/>
          <w:rtl/>
        </w:rPr>
        <w:t>النتائج</w:t>
      </w:r>
      <w:r w:rsidR="00A72EC4">
        <w:rPr>
          <w:rFonts w:hint="cs"/>
          <w:rtl/>
        </w:rPr>
        <w:t xml:space="preserve"> </w:t>
      </w:r>
      <w:r>
        <w:rPr>
          <w:rFonts w:hint="cs"/>
          <w:rtl/>
        </w:rPr>
        <w:t>متوسطة</w:t>
      </w:r>
      <w:r w:rsidR="00A72EC4">
        <w:rPr>
          <w:rFonts w:hint="cs"/>
          <w:rtl/>
        </w:rPr>
        <w:t xml:space="preserve"> </w:t>
      </w:r>
      <w:r>
        <w:rPr>
          <w:rFonts w:hint="cs"/>
          <w:rtl/>
        </w:rPr>
        <w:t>الأجل،</w:t>
      </w:r>
      <w:r w:rsidR="00A72EC4">
        <w:rPr>
          <w:rFonts w:hint="cs"/>
          <w:rtl/>
        </w:rPr>
        <w:t xml:space="preserve"> </w:t>
      </w:r>
      <w:r>
        <w:rPr>
          <w:rFonts w:hint="cs"/>
          <w:rtl/>
        </w:rPr>
        <w:t>مؤشرين</w:t>
      </w:r>
      <w:r w:rsidR="00A72EC4">
        <w:rPr>
          <w:rFonts w:hint="cs"/>
          <w:rtl/>
        </w:rPr>
        <w:t xml:space="preserve"> </w:t>
      </w:r>
      <w:r w:rsidR="00CF26D6">
        <w:rPr>
          <w:rFonts w:hint="cs"/>
          <w:rtl/>
        </w:rPr>
        <w:t>للمنظور</w:t>
      </w:r>
      <w:r w:rsidR="00A72EC4">
        <w:rPr>
          <w:rFonts w:hint="cs"/>
          <w:rtl/>
        </w:rPr>
        <w:t xml:space="preserve"> </w:t>
      </w:r>
      <w:r w:rsidR="00CF26D6">
        <w:rPr>
          <w:rFonts w:hint="cs"/>
          <w:rtl/>
        </w:rPr>
        <w:t>الجنساني</w:t>
      </w:r>
      <w:r>
        <w:rPr>
          <w:rFonts w:hint="cs"/>
          <w:rtl/>
        </w:rPr>
        <w:t>،</w:t>
      </w:r>
      <w:r w:rsidR="00A72EC4">
        <w:rPr>
          <w:rFonts w:hint="cs"/>
          <w:rtl/>
        </w:rPr>
        <w:t xml:space="preserve"> </w:t>
      </w:r>
      <w:r>
        <w:rPr>
          <w:rFonts w:hint="cs"/>
          <w:rtl/>
        </w:rPr>
        <w:t>أي</w:t>
      </w:r>
      <w:r w:rsidR="00A72EC4">
        <w:rPr>
          <w:rFonts w:hint="cs"/>
          <w:rtl/>
        </w:rPr>
        <w:t xml:space="preserve"> </w:t>
      </w:r>
      <w:r>
        <w:rPr>
          <w:rFonts w:hint="cs"/>
          <w:rtl/>
        </w:rPr>
        <w:t>(</w:t>
      </w:r>
      <w:r w:rsidR="00CF26D6">
        <w:rPr>
          <w:rFonts w:hint="cs"/>
          <w:rtl/>
        </w:rPr>
        <w:t>1)</w:t>
      </w:r>
      <w:r w:rsidR="00A72EC4">
        <w:rPr>
          <w:rFonts w:hint="cs"/>
          <w:rtl/>
        </w:rPr>
        <w:t xml:space="preserve"> </w:t>
      </w:r>
      <w:r>
        <w:rPr>
          <w:rFonts w:hint="cs"/>
          <w:rtl/>
        </w:rPr>
        <w:t>تحسن</w:t>
      </w:r>
      <w:r w:rsidR="00A72EC4">
        <w:rPr>
          <w:rFonts w:hint="cs"/>
          <w:rtl/>
        </w:rPr>
        <w:t xml:space="preserve"> </w:t>
      </w:r>
      <w:r>
        <w:rPr>
          <w:rFonts w:hint="cs"/>
          <w:rtl/>
        </w:rPr>
        <w:t>في</w:t>
      </w:r>
      <w:r w:rsidR="00A72EC4">
        <w:rPr>
          <w:rFonts w:hint="cs"/>
          <w:rtl/>
        </w:rPr>
        <w:t xml:space="preserve"> </w:t>
      </w:r>
      <w:r w:rsidR="00CF26D6">
        <w:rPr>
          <w:rFonts w:hint="cs"/>
          <w:rtl/>
        </w:rPr>
        <w:t>تعميم</w:t>
      </w:r>
      <w:r w:rsidR="00A72EC4">
        <w:rPr>
          <w:rFonts w:hint="cs"/>
          <w:rtl/>
        </w:rPr>
        <w:t xml:space="preserve"> </w:t>
      </w:r>
      <w:r w:rsidR="00CF26D6">
        <w:rPr>
          <w:rFonts w:hint="cs"/>
          <w:rtl/>
        </w:rPr>
        <w:t>مراعاة</w:t>
      </w:r>
      <w:r w:rsidR="00A72EC4">
        <w:rPr>
          <w:rFonts w:hint="cs"/>
          <w:rtl/>
        </w:rPr>
        <w:t xml:space="preserve"> </w:t>
      </w:r>
      <w:r w:rsidR="00CF26D6">
        <w:rPr>
          <w:rFonts w:hint="cs"/>
          <w:rtl/>
        </w:rPr>
        <w:t>المنظور</w:t>
      </w:r>
      <w:r w:rsidR="00A72EC4">
        <w:rPr>
          <w:rFonts w:hint="cs"/>
          <w:rtl/>
        </w:rPr>
        <w:t xml:space="preserve"> </w:t>
      </w:r>
      <w:r w:rsidR="00CF26D6">
        <w:rPr>
          <w:rFonts w:hint="cs"/>
          <w:rtl/>
        </w:rPr>
        <w:t>الجنساني</w:t>
      </w:r>
      <w:r w:rsidR="00A72EC4">
        <w:rPr>
          <w:rFonts w:hint="cs"/>
          <w:rtl/>
        </w:rPr>
        <w:t xml:space="preserve"> </w:t>
      </w:r>
      <w:r>
        <w:rPr>
          <w:rFonts w:hint="cs"/>
          <w:rtl/>
        </w:rPr>
        <w:t>(زيادة</w:t>
      </w:r>
      <w:r w:rsidR="00A72EC4">
        <w:rPr>
          <w:rFonts w:hint="cs"/>
          <w:rtl/>
        </w:rPr>
        <w:t xml:space="preserve"> </w:t>
      </w:r>
      <w:r>
        <w:rPr>
          <w:rFonts w:hint="cs"/>
          <w:rtl/>
        </w:rPr>
        <w:t>في</w:t>
      </w:r>
      <w:r w:rsidR="00A72EC4">
        <w:rPr>
          <w:rFonts w:hint="cs"/>
          <w:rtl/>
        </w:rPr>
        <w:t xml:space="preserve"> </w:t>
      </w:r>
      <w:r>
        <w:rPr>
          <w:rFonts w:hint="cs"/>
          <w:rtl/>
        </w:rPr>
        <w:t>عدد</w:t>
      </w:r>
      <w:r w:rsidR="00A72EC4">
        <w:rPr>
          <w:rFonts w:hint="cs"/>
          <w:rtl/>
        </w:rPr>
        <w:t xml:space="preserve"> </w:t>
      </w:r>
      <w:r>
        <w:rPr>
          <w:rFonts w:hint="cs"/>
          <w:rtl/>
        </w:rPr>
        <w:t>ضابطات</w:t>
      </w:r>
      <w:r w:rsidR="00A72EC4">
        <w:rPr>
          <w:rFonts w:hint="cs"/>
          <w:rtl/>
        </w:rPr>
        <w:t xml:space="preserve"> </w:t>
      </w:r>
      <w:r>
        <w:rPr>
          <w:rFonts w:hint="cs"/>
          <w:rtl/>
        </w:rPr>
        <w:t>الجمارك</w:t>
      </w:r>
      <w:r w:rsidR="00A72EC4">
        <w:rPr>
          <w:rFonts w:hint="cs"/>
          <w:rtl/>
        </w:rPr>
        <w:t xml:space="preserve"> </w:t>
      </w:r>
      <w:r>
        <w:rPr>
          <w:rFonts w:hint="cs"/>
          <w:rtl/>
        </w:rPr>
        <w:t>وفنيات</w:t>
      </w:r>
      <w:r w:rsidR="00A72EC4">
        <w:rPr>
          <w:rFonts w:hint="cs"/>
          <w:rtl/>
        </w:rPr>
        <w:t xml:space="preserve"> </w:t>
      </w:r>
      <w:r>
        <w:rPr>
          <w:rFonts w:hint="cs"/>
          <w:rtl/>
        </w:rPr>
        <w:t>التبريد</w:t>
      </w:r>
      <w:r w:rsidR="00A72EC4">
        <w:rPr>
          <w:rFonts w:hint="cs"/>
          <w:rtl/>
        </w:rPr>
        <w:t xml:space="preserve"> </w:t>
      </w:r>
      <w:r>
        <w:rPr>
          <w:rFonts w:hint="cs"/>
          <w:rtl/>
        </w:rPr>
        <w:t>المدربات)،</w:t>
      </w:r>
      <w:r w:rsidR="00A72EC4">
        <w:rPr>
          <w:rFonts w:hint="cs"/>
          <w:rtl/>
        </w:rPr>
        <w:t xml:space="preserve"> </w:t>
      </w:r>
      <w:r>
        <w:rPr>
          <w:rFonts w:hint="cs"/>
          <w:rtl/>
        </w:rPr>
        <w:t>و</w:t>
      </w:r>
      <w:r w:rsidR="00A72EC4">
        <w:rPr>
          <w:rFonts w:hint="cs"/>
          <w:rtl/>
        </w:rPr>
        <w:t xml:space="preserve"> </w:t>
      </w:r>
      <w:r>
        <w:rPr>
          <w:rFonts w:hint="cs"/>
          <w:rtl/>
        </w:rPr>
        <w:t>(</w:t>
      </w:r>
      <w:r w:rsidR="00CF26D6">
        <w:rPr>
          <w:rFonts w:hint="cs"/>
          <w:rtl/>
        </w:rPr>
        <w:t>2)</w:t>
      </w:r>
      <w:r w:rsidR="00A72EC4">
        <w:rPr>
          <w:rFonts w:hint="cs"/>
          <w:rtl/>
        </w:rPr>
        <w:t xml:space="preserve"> </w:t>
      </w:r>
      <w:r>
        <w:rPr>
          <w:rFonts w:hint="cs"/>
          <w:rtl/>
        </w:rPr>
        <w:t>تحسن</w:t>
      </w:r>
      <w:r w:rsidR="00A72EC4">
        <w:rPr>
          <w:rFonts w:hint="cs"/>
          <w:rtl/>
        </w:rPr>
        <w:t xml:space="preserve"> </w:t>
      </w:r>
      <w:r>
        <w:rPr>
          <w:rFonts w:hint="cs"/>
          <w:rtl/>
        </w:rPr>
        <w:t>في</w:t>
      </w:r>
      <w:r w:rsidR="00A72EC4">
        <w:rPr>
          <w:rFonts w:hint="cs"/>
          <w:rtl/>
        </w:rPr>
        <w:t xml:space="preserve"> </w:t>
      </w:r>
      <w:r w:rsidR="00CF26D6">
        <w:rPr>
          <w:rFonts w:hint="cs"/>
          <w:rtl/>
        </w:rPr>
        <w:t>تعميم</w:t>
      </w:r>
      <w:r w:rsidR="00A72EC4">
        <w:rPr>
          <w:rFonts w:hint="cs"/>
          <w:rtl/>
        </w:rPr>
        <w:t xml:space="preserve"> </w:t>
      </w:r>
      <w:r w:rsidR="00CF26D6">
        <w:rPr>
          <w:rFonts w:hint="cs"/>
          <w:rtl/>
        </w:rPr>
        <w:t>مراعاة</w:t>
      </w:r>
      <w:r w:rsidR="00A72EC4">
        <w:rPr>
          <w:rFonts w:hint="cs"/>
          <w:rtl/>
        </w:rPr>
        <w:t xml:space="preserve"> </w:t>
      </w:r>
      <w:r w:rsidR="00CF26D6">
        <w:rPr>
          <w:rFonts w:hint="cs"/>
          <w:rtl/>
        </w:rPr>
        <w:t>المنظور</w:t>
      </w:r>
      <w:r w:rsidR="00A72EC4">
        <w:rPr>
          <w:rFonts w:hint="cs"/>
          <w:rtl/>
        </w:rPr>
        <w:t xml:space="preserve"> </w:t>
      </w:r>
      <w:r w:rsidR="00CF26D6">
        <w:rPr>
          <w:rFonts w:hint="cs"/>
          <w:rtl/>
        </w:rPr>
        <w:t>الجنساني</w:t>
      </w:r>
      <w:r w:rsidR="00A72EC4">
        <w:rPr>
          <w:rFonts w:hint="cs"/>
          <w:rtl/>
        </w:rPr>
        <w:t xml:space="preserve"> </w:t>
      </w:r>
      <w:r w:rsidR="00CF26D6">
        <w:rPr>
          <w:rFonts w:hint="cs"/>
          <w:rtl/>
        </w:rPr>
        <w:t>(عدد</w:t>
      </w:r>
      <w:r w:rsidR="00A72EC4">
        <w:rPr>
          <w:rFonts w:hint="cs"/>
          <w:rtl/>
        </w:rPr>
        <w:t xml:space="preserve"> </w:t>
      </w:r>
      <w:r>
        <w:rPr>
          <w:rFonts w:hint="cs"/>
          <w:rtl/>
        </w:rPr>
        <w:t>بلدان</w:t>
      </w:r>
      <w:r w:rsidR="00A72EC4">
        <w:rPr>
          <w:rFonts w:hint="cs"/>
          <w:rtl/>
        </w:rPr>
        <w:t xml:space="preserve"> </w:t>
      </w:r>
      <w:r>
        <w:rPr>
          <w:rFonts w:hint="cs"/>
          <w:rtl/>
        </w:rPr>
        <w:t>المادة</w:t>
      </w:r>
      <w:r w:rsidR="00A72EC4">
        <w:rPr>
          <w:rFonts w:hint="cs"/>
          <w:rtl/>
        </w:rPr>
        <w:t xml:space="preserve"> </w:t>
      </w:r>
      <w:r>
        <w:rPr>
          <w:rFonts w:hint="cs"/>
          <w:rtl/>
        </w:rPr>
        <w:t>5</w:t>
      </w:r>
      <w:r w:rsidR="00A72EC4">
        <w:rPr>
          <w:rFonts w:hint="cs"/>
          <w:rtl/>
        </w:rPr>
        <w:t xml:space="preserve"> </w:t>
      </w:r>
      <w:r>
        <w:rPr>
          <w:rFonts w:hint="cs"/>
          <w:rtl/>
        </w:rPr>
        <w:t>التي</w:t>
      </w:r>
      <w:r w:rsidR="00A72EC4">
        <w:rPr>
          <w:rFonts w:hint="cs"/>
          <w:rtl/>
        </w:rPr>
        <w:t xml:space="preserve"> </w:t>
      </w:r>
      <w:r>
        <w:rPr>
          <w:rFonts w:hint="cs"/>
          <w:rtl/>
        </w:rPr>
        <w:t>اكتملت</w:t>
      </w:r>
      <w:r w:rsidR="00A72EC4">
        <w:rPr>
          <w:rFonts w:hint="cs"/>
          <w:rtl/>
        </w:rPr>
        <w:t xml:space="preserve"> </w:t>
      </w:r>
      <w:r w:rsidR="00CF26D6">
        <w:rPr>
          <w:rFonts w:hint="cs"/>
          <w:rtl/>
        </w:rPr>
        <w:t>ال</w:t>
      </w:r>
      <w:r>
        <w:rPr>
          <w:rFonts w:hint="cs"/>
          <w:rtl/>
        </w:rPr>
        <w:t>تقييمات</w:t>
      </w:r>
      <w:r w:rsidR="00A72EC4">
        <w:rPr>
          <w:rFonts w:hint="cs"/>
          <w:rtl/>
        </w:rPr>
        <w:t xml:space="preserve"> </w:t>
      </w:r>
      <w:r w:rsidR="00CF26D6">
        <w:rPr>
          <w:rFonts w:hint="cs"/>
          <w:rtl/>
        </w:rPr>
        <w:t>الجنسانية</w:t>
      </w:r>
      <w:r w:rsidR="00A72EC4">
        <w:rPr>
          <w:rFonts w:hint="cs"/>
          <w:rtl/>
        </w:rPr>
        <w:t xml:space="preserve"> </w:t>
      </w:r>
      <w:r>
        <w:rPr>
          <w:rFonts w:hint="cs"/>
          <w:rtl/>
        </w:rPr>
        <w:t>وخطط</w:t>
      </w:r>
      <w:r w:rsidR="00A72EC4">
        <w:rPr>
          <w:rFonts w:hint="cs"/>
          <w:rtl/>
        </w:rPr>
        <w:t xml:space="preserve"> </w:t>
      </w:r>
      <w:r>
        <w:rPr>
          <w:rFonts w:hint="cs"/>
          <w:rtl/>
        </w:rPr>
        <w:t>العمل</w:t>
      </w:r>
      <w:r w:rsidR="00A72EC4">
        <w:rPr>
          <w:rFonts w:hint="cs"/>
          <w:rtl/>
        </w:rPr>
        <w:t xml:space="preserve"> </w:t>
      </w:r>
      <w:r w:rsidR="00CF26D6">
        <w:rPr>
          <w:rFonts w:hint="cs"/>
          <w:rtl/>
        </w:rPr>
        <w:t>الجنسانية</w:t>
      </w:r>
      <w:r>
        <w:rPr>
          <w:rFonts w:hint="cs"/>
          <w:rtl/>
        </w:rPr>
        <w:t>).</w:t>
      </w:r>
    </w:p>
  </w:footnote>
  <w:footnote w:id="9">
    <w:p w14:paraId="7A83BD7D" w14:textId="0BFF54C2" w:rsidR="008E6289" w:rsidRDefault="008E6289" w:rsidP="000D0B13">
      <w:pPr>
        <w:pStyle w:val="FootnoteText"/>
        <w:bidi/>
      </w:pPr>
      <w:r>
        <w:rPr>
          <w:rStyle w:val="FootnoteReference"/>
        </w:rPr>
        <w:footnoteRef/>
      </w:r>
      <w:r w:rsidR="00A72EC4">
        <w:rPr>
          <w:rFonts w:hint="cs"/>
          <w:rtl/>
        </w:rPr>
        <w:t xml:space="preserve"> </w:t>
      </w:r>
      <w:r w:rsidR="000D0B13">
        <w:rPr>
          <w:rFonts w:hint="cs"/>
          <w:rtl/>
        </w:rPr>
        <w:t>يشمل</w:t>
      </w:r>
      <w:r w:rsidR="00A72EC4">
        <w:rPr>
          <w:rFonts w:hint="cs"/>
          <w:rtl/>
        </w:rPr>
        <w:t xml:space="preserve"> </w:t>
      </w:r>
      <w:r w:rsidR="00691E37">
        <w:rPr>
          <w:rFonts w:hint="cs"/>
          <w:rtl/>
        </w:rPr>
        <w:t>النموذج</w:t>
      </w:r>
      <w:r w:rsidR="00A72EC4">
        <w:rPr>
          <w:rFonts w:hint="cs"/>
          <w:rtl/>
        </w:rPr>
        <w:t xml:space="preserve"> </w:t>
      </w:r>
      <w:r>
        <w:rPr>
          <w:rFonts w:hint="cs"/>
          <w:rtl/>
        </w:rPr>
        <w:t>الشامل،</w:t>
      </w:r>
      <w:r w:rsidR="00A72EC4">
        <w:rPr>
          <w:rFonts w:hint="cs"/>
          <w:rtl/>
        </w:rPr>
        <w:t xml:space="preserve"> </w:t>
      </w:r>
      <w:r>
        <w:rPr>
          <w:rFonts w:hint="cs"/>
          <w:rtl/>
        </w:rPr>
        <w:t>الذي</w:t>
      </w:r>
      <w:r w:rsidR="00A72EC4">
        <w:rPr>
          <w:rFonts w:hint="cs"/>
          <w:rtl/>
        </w:rPr>
        <w:t xml:space="preserve"> </w:t>
      </w:r>
      <w:r w:rsidR="00691E37">
        <w:rPr>
          <w:rFonts w:hint="cs"/>
          <w:rtl/>
        </w:rPr>
        <w:t>يحس</w:t>
      </w:r>
      <w:r>
        <w:rPr>
          <w:rFonts w:hint="cs"/>
          <w:rtl/>
        </w:rPr>
        <w:t>ن</w:t>
      </w:r>
      <w:r w:rsidR="00A72EC4">
        <w:rPr>
          <w:rFonts w:hint="cs"/>
          <w:rtl/>
        </w:rPr>
        <w:t xml:space="preserve"> </w:t>
      </w:r>
      <w:r>
        <w:rPr>
          <w:rFonts w:hint="cs"/>
          <w:rtl/>
        </w:rPr>
        <w:t>الكفاءة</w:t>
      </w:r>
      <w:r w:rsidR="00A72EC4">
        <w:rPr>
          <w:rFonts w:hint="cs"/>
          <w:rtl/>
        </w:rPr>
        <w:t xml:space="preserve"> </w:t>
      </w:r>
      <w:r w:rsidR="00691E37">
        <w:rPr>
          <w:rFonts w:hint="cs"/>
          <w:rtl/>
        </w:rPr>
        <w:t>ويقدم</w:t>
      </w:r>
      <w:r w:rsidR="00A72EC4">
        <w:rPr>
          <w:rFonts w:hint="cs"/>
          <w:rtl/>
        </w:rPr>
        <w:t xml:space="preserve"> </w:t>
      </w:r>
      <w:r>
        <w:rPr>
          <w:rFonts w:hint="cs"/>
          <w:rtl/>
        </w:rPr>
        <w:t>بيانات</w:t>
      </w:r>
      <w:r w:rsidR="00A72EC4">
        <w:rPr>
          <w:rFonts w:hint="cs"/>
          <w:rtl/>
        </w:rPr>
        <w:t xml:space="preserve"> </w:t>
      </w:r>
      <w:r w:rsidR="000D0B13">
        <w:rPr>
          <w:rFonts w:hint="cs"/>
          <w:rtl/>
        </w:rPr>
        <w:t>ذات</w:t>
      </w:r>
      <w:r w:rsidR="00A72EC4">
        <w:rPr>
          <w:rFonts w:hint="cs"/>
          <w:rtl/>
        </w:rPr>
        <w:t xml:space="preserve"> </w:t>
      </w:r>
      <w:r w:rsidR="000D0B13">
        <w:rPr>
          <w:rFonts w:hint="cs"/>
          <w:rtl/>
        </w:rPr>
        <w:t>أهمية</w:t>
      </w:r>
      <w:r w:rsidR="00A72EC4">
        <w:rPr>
          <w:rFonts w:hint="cs"/>
          <w:rtl/>
        </w:rPr>
        <w:t xml:space="preserve"> </w:t>
      </w:r>
      <w:r w:rsidR="000D0B13">
        <w:rPr>
          <w:rFonts w:hint="cs"/>
          <w:rtl/>
        </w:rPr>
        <w:t>أكبر</w:t>
      </w:r>
      <w:r>
        <w:rPr>
          <w:rFonts w:hint="cs"/>
          <w:rtl/>
        </w:rPr>
        <w:t>،</w:t>
      </w:r>
      <w:r w:rsidR="00A72EC4">
        <w:rPr>
          <w:rFonts w:hint="cs"/>
          <w:rtl/>
        </w:rPr>
        <w:t xml:space="preserve"> </w:t>
      </w:r>
      <w:r>
        <w:rPr>
          <w:rFonts w:hint="cs"/>
          <w:rtl/>
        </w:rPr>
        <w:t>قسماً</w:t>
      </w:r>
      <w:r w:rsidR="00A72EC4">
        <w:rPr>
          <w:rFonts w:hint="cs"/>
          <w:rtl/>
        </w:rPr>
        <w:t xml:space="preserve"> </w:t>
      </w:r>
      <w:r>
        <w:rPr>
          <w:rFonts w:hint="cs"/>
          <w:rtl/>
        </w:rPr>
        <w:t>جديداً</w:t>
      </w:r>
      <w:r w:rsidR="00A72EC4">
        <w:rPr>
          <w:rFonts w:hint="cs"/>
          <w:rtl/>
        </w:rPr>
        <w:t xml:space="preserve"> </w:t>
      </w:r>
      <w:r w:rsidR="000D0B13">
        <w:rPr>
          <w:rFonts w:hint="cs"/>
          <w:rtl/>
        </w:rPr>
        <w:t>عن</w:t>
      </w:r>
      <w:r w:rsidR="00A72EC4">
        <w:rPr>
          <w:rFonts w:hint="cs"/>
          <w:rtl/>
        </w:rPr>
        <w:t xml:space="preserve"> </w:t>
      </w:r>
      <w:r w:rsidR="000D0B13">
        <w:rPr>
          <w:rFonts w:hint="cs"/>
          <w:rtl/>
        </w:rPr>
        <w:t>تعميم</w:t>
      </w:r>
      <w:r w:rsidR="00A72EC4">
        <w:rPr>
          <w:rFonts w:hint="cs"/>
          <w:rtl/>
        </w:rPr>
        <w:t xml:space="preserve"> </w:t>
      </w:r>
      <w:r w:rsidR="000D0B13">
        <w:rPr>
          <w:rFonts w:hint="cs"/>
          <w:rtl/>
        </w:rPr>
        <w:t>مراعاة</w:t>
      </w:r>
      <w:r w:rsidR="00A72EC4">
        <w:rPr>
          <w:rFonts w:hint="cs"/>
          <w:rtl/>
        </w:rPr>
        <w:t xml:space="preserve"> </w:t>
      </w:r>
      <w:r w:rsidR="000D0B13">
        <w:rPr>
          <w:rFonts w:hint="cs"/>
          <w:rtl/>
        </w:rPr>
        <w:t>المنظور</w:t>
      </w:r>
      <w:r w:rsidR="00A72EC4">
        <w:rPr>
          <w:rFonts w:hint="cs"/>
          <w:rtl/>
        </w:rPr>
        <w:t xml:space="preserve"> </w:t>
      </w:r>
      <w:r w:rsidR="000D0B13">
        <w:rPr>
          <w:rFonts w:hint="cs"/>
          <w:rtl/>
        </w:rPr>
        <w:t>الجنساني</w:t>
      </w:r>
      <w:r>
        <w:rPr>
          <w:rFonts w:hint="cs"/>
          <w:rtl/>
        </w:rPr>
        <w:t>.</w:t>
      </w:r>
    </w:p>
  </w:footnote>
  <w:footnote w:id="10">
    <w:p w14:paraId="2026C6A6" w14:textId="6AB10683" w:rsidR="008E6289" w:rsidRPr="005C6EE6" w:rsidRDefault="008E6289" w:rsidP="00A72EC4">
      <w:pPr>
        <w:pStyle w:val="FootnoteText"/>
        <w:bidi/>
        <w:jc w:val="left"/>
        <w:rPr>
          <w:rtl/>
        </w:rPr>
      </w:pPr>
      <w:r>
        <w:rPr>
          <w:rStyle w:val="FootnoteReference"/>
        </w:rPr>
        <w:footnoteRef/>
      </w:r>
      <w:r w:rsidR="00A72EC4">
        <w:rPr>
          <w:rFonts w:hint="cs"/>
          <w:rtl/>
        </w:rPr>
        <w:t xml:space="preserve"> </w:t>
      </w:r>
      <w:r w:rsidR="005C6EE6">
        <w:rPr>
          <w:rFonts w:hint="cs"/>
          <w:rtl/>
        </w:rPr>
        <w:t>الموقع</w:t>
      </w:r>
      <w:r w:rsidR="00A72EC4">
        <w:rPr>
          <w:rFonts w:hint="cs"/>
          <w:rtl/>
        </w:rPr>
        <w:t xml:space="preserve"> </w:t>
      </w:r>
      <w:r w:rsidR="005C6EE6">
        <w:rPr>
          <w:rFonts w:hint="cs"/>
          <w:rtl/>
        </w:rPr>
        <w:t>الإلكتروني:</w:t>
      </w:r>
      <w:r w:rsidR="00A72EC4">
        <w:rPr>
          <w:rFonts w:hint="cs"/>
          <w:rtl/>
        </w:rPr>
        <w:t xml:space="preserve"> </w:t>
      </w:r>
      <w:r w:rsidR="005C6EE6" w:rsidRPr="00BA3568">
        <w:t>https://www.unep.org/ozonaction/resources/publication/guidebook-mainstreaming-gender-implementation-montreal-protocol</w:t>
      </w:r>
    </w:p>
  </w:footnote>
  <w:footnote w:id="11">
    <w:p w14:paraId="0A9F9AE3" w14:textId="28228017" w:rsidR="008E6289" w:rsidRDefault="008E6289" w:rsidP="00C44B92">
      <w:pPr>
        <w:pStyle w:val="FootnoteText"/>
        <w:bidi/>
        <w:rPr>
          <w:lang w:val="en-US"/>
        </w:rPr>
      </w:pPr>
      <w:r>
        <w:rPr>
          <w:rStyle w:val="FootnoteReference"/>
        </w:rPr>
        <w:footnoteRef/>
      </w:r>
      <w:r w:rsidR="00A72EC4">
        <w:rPr>
          <w:rFonts w:hint="cs"/>
          <w:rtl/>
          <w:lang w:val="en-US"/>
        </w:rPr>
        <w:t xml:space="preserve"> </w:t>
      </w:r>
      <w:r w:rsidR="00C44B92">
        <w:rPr>
          <w:rFonts w:hint="cs"/>
          <w:rtl/>
          <w:lang w:val="en-US"/>
        </w:rPr>
        <w:t>الوثيقة</w:t>
      </w:r>
      <w:r w:rsidR="00A72EC4">
        <w:rPr>
          <w:rFonts w:hint="cs"/>
          <w:rtl/>
          <w:lang w:val="en-US"/>
        </w:rPr>
        <w:t xml:space="preserve"> </w:t>
      </w:r>
      <w:r w:rsidR="00C44B92" w:rsidRPr="00B94787">
        <w:rPr>
          <w:lang w:val="en-US"/>
        </w:rPr>
        <w:t>UNEP/OzL.Pro/ExCom/91/60</w:t>
      </w:r>
    </w:p>
  </w:footnote>
  <w:footnote w:id="12">
    <w:p w14:paraId="28059C01" w14:textId="70D7540E" w:rsidR="008E6289" w:rsidRDefault="008E6289" w:rsidP="00CF1642">
      <w:pPr>
        <w:pStyle w:val="FootnoteText"/>
        <w:bidi/>
        <w:rPr>
          <w:lang w:val="en-US"/>
        </w:rPr>
      </w:pPr>
      <w:r>
        <w:rPr>
          <w:rStyle w:val="FootnoteReference"/>
        </w:rPr>
        <w:footnoteRef/>
      </w:r>
      <w:r w:rsidR="00A72EC4">
        <w:rPr>
          <w:rFonts w:hint="cs"/>
          <w:rtl/>
        </w:rPr>
        <w:t xml:space="preserve"> </w:t>
      </w:r>
      <w:r w:rsidR="00917337">
        <w:rPr>
          <w:rFonts w:hint="cs"/>
          <w:rtl/>
        </w:rPr>
        <w:t>أعدت</w:t>
      </w:r>
      <w:r w:rsidR="00A72EC4">
        <w:rPr>
          <w:rFonts w:hint="cs"/>
          <w:rtl/>
        </w:rPr>
        <w:t xml:space="preserve"> </w:t>
      </w:r>
      <w:r w:rsidR="00917337">
        <w:rPr>
          <w:rFonts w:hint="cs"/>
          <w:rtl/>
        </w:rPr>
        <w:t>الأمانة</w:t>
      </w:r>
      <w:r>
        <w:rPr>
          <w:rFonts w:hint="cs"/>
          <w:rtl/>
        </w:rPr>
        <w:t>،</w:t>
      </w:r>
      <w:r w:rsidR="00A72EC4">
        <w:rPr>
          <w:rFonts w:hint="cs"/>
          <w:rtl/>
        </w:rPr>
        <w:t xml:space="preserve"> </w:t>
      </w:r>
      <w:r>
        <w:rPr>
          <w:rFonts w:hint="cs"/>
          <w:rtl/>
        </w:rPr>
        <w:t>بالتشاور</w:t>
      </w:r>
      <w:r w:rsidR="00A72EC4">
        <w:rPr>
          <w:rFonts w:hint="cs"/>
          <w:rtl/>
        </w:rPr>
        <w:t xml:space="preserve"> </w:t>
      </w:r>
      <w:r>
        <w:rPr>
          <w:rFonts w:hint="cs"/>
          <w:rtl/>
        </w:rPr>
        <w:t>مع</w:t>
      </w:r>
      <w:r w:rsidR="00A72EC4">
        <w:rPr>
          <w:rFonts w:hint="cs"/>
          <w:rtl/>
        </w:rPr>
        <w:t xml:space="preserve"> </w:t>
      </w:r>
      <w:r>
        <w:rPr>
          <w:rFonts w:hint="cs"/>
          <w:rtl/>
        </w:rPr>
        <w:t>الوكالات</w:t>
      </w:r>
      <w:r w:rsidR="00A72EC4">
        <w:rPr>
          <w:rFonts w:hint="cs"/>
          <w:rtl/>
        </w:rPr>
        <w:t xml:space="preserve"> </w:t>
      </w:r>
      <w:r>
        <w:rPr>
          <w:rFonts w:hint="cs"/>
          <w:rtl/>
        </w:rPr>
        <w:t>المنفذة،</w:t>
      </w:r>
      <w:r w:rsidR="00A72EC4">
        <w:rPr>
          <w:rFonts w:hint="cs"/>
          <w:rtl/>
        </w:rPr>
        <w:t xml:space="preserve"> </w:t>
      </w:r>
      <w:r>
        <w:rPr>
          <w:rFonts w:hint="cs"/>
          <w:rtl/>
          <w:lang w:val="en-US"/>
        </w:rPr>
        <w:t>مجموعة</w:t>
      </w:r>
      <w:r w:rsidR="00A72EC4">
        <w:rPr>
          <w:rFonts w:hint="cs"/>
          <w:rtl/>
          <w:lang w:val="en-US"/>
        </w:rPr>
        <w:t xml:space="preserve"> </w:t>
      </w:r>
      <w:r>
        <w:rPr>
          <w:rFonts w:hint="cs"/>
          <w:rtl/>
        </w:rPr>
        <w:t>منقحة</w:t>
      </w:r>
      <w:r w:rsidR="00A72EC4">
        <w:rPr>
          <w:rFonts w:hint="cs"/>
          <w:rtl/>
        </w:rPr>
        <w:t xml:space="preserve"> </w:t>
      </w:r>
      <w:r>
        <w:rPr>
          <w:rFonts w:hint="cs"/>
          <w:rtl/>
        </w:rPr>
        <w:t>من</w:t>
      </w:r>
      <w:r w:rsidR="00A72EC4">
        <w:rPr>
          <w:rFonts w:hint="cs"/>
          <w:rtl/>
        </w:rPr>
        <w:t xml:space="preserve"> </w:t>
      </w:r>
      <w:r>
        <w:rPr>
          <w:rFonts w:hint="cs"/>
          <w:rtl/>
        </w:rPr>
        <w:t>مؤشرات</w:t>
      </w:r>
      <w:r w:rsidR="00A72EC4">
        <w:rPr>
          <w:rFonts w:hint="cs"/>
          <w:rtl/>
        </w:rPr>
        <w:t xml:space="preserve"> </w:t>
      </w:r>
      <w:r>
        <w:rPr>
          <w:rFonts w:hint="cs"/>
          <w:rtl/>
        </w:rPr>
        <w:t>الأداء</w:t>
      </w:r>
      <w:r w:rsidR="00A72EC4">
        <w:rPr>
          <w:rFonts w:hint="cs"/>
          <w:rtl/>
        </w:rPr>
        <w:t xml:space="preserve"> </w:t>
      </w:r>
      <w:r>
        <w:rPr>
          <w:rFonts w:hint="cs"/>
          <w:rtl/>
        </w:rPr>
        <w:t>للوكالات</w:t>
      </w:r>
      <w:r w:rsidR="00A72EC4">
        <w:rPr>
          <w:rFonts w:hint="cs"/>
          <w:rtl/>
        </w:rPr>
        <w:t xml:space="preserve"> </w:t>
      </w:r>
      <w:r>
        <w:rPr>
          <w:rFonts w:hint="cs"/>
          <w:rtl/>
        </w:rPr>
        <w:t>المنفذة،</w:t>
      </w:r>
      <w:r w:rsidR="00A72EC4">
        <w:rPr>
          <w:rFonts w:hint="cs"/>
          <w:rtl/>
        </w:rPr>
        <w:t xml:space="preserve"> </w:t>
      </w:r>
      <w:r>
        <w:rPr>
          <w:rFonts w:hint="cs"/>
          <w:rtl/>
        </w:rPr>
        <w:t>وقدمتها</w:t>
      </w:r>
      <w:r w:rsidR="00A72EC4">
        <w:rPr>
          <w:rFonts w:hint="cs"/>
          <w:rtl/>
        </w:rPr>
        <w:t xml:space="preserve"> </w:t>
      </w:r>
      <w:r>
        <w:rPr>
          <w:rFonts w:hint="cs"/>
          <w:rtl/>
        </w:rPr>
        <w:t>في</w:t>
      </w:r>
      <w:r w:rsidR="00A72EC4">
        <w:rPr>
          <w:rFonts w:hint="cs"/>
          <w:rtl/>
        </w:rPr>
        <w:t xml:space="preserve"> </w:t>
      </w:r>
      <w:r>
        <w:rPr>
          <w:rFonts w:hint="cs"/>
          <w:rtl/>
        </w:rPr>
        <w:t>الوثيقة</w:t>
      </w:r>
      <w:r w:rsidR="00A72EC4">
        <w:rPr>
          <w:rFonts w:hint="cs"/>
          <w:rtl/>
        </w:rPr>
        <w:t xml:space="preserve"> </w:t>
      </w:r>
      <w:r w:rsidR="00CF1642" w:rsidRPr="00BF7D2A">
        <w:t>UNEP/OzL.Pro/ExCom/93/9</w:t>
      </w:r>
      <w:r>
        <w:rPr>
          <w:rFonts w:hint="cs"/>
          <w:rtl/>
        </w:rPr>
        <w:t>،</w:t>
      </w:r>
      <w:r w:rsidR="00A72EC4">
        <w:rPr>
          <w:rFonts w:hint="cs"/>
          <w:rtl/>
        </w:rPr>
        <w:t xml:space="preserve"> </w:t>
      </w:r>
      <w:r>
        <w:rPr>
          <w:rFonts w:hint="cs"/>
          <w:rtl/>
        </w:rPr>
        <w:t>عملاً</w:t>
      </w:r>
      <w:r w:rsidR="00A72EC4">
        <w:rPr>
          <w:rFonts w:hint="cs"/>
          <w:rtl/>
        </w:rPr>
        <w:t xml:space="preserve"> </w:t>
      </w:r>
      <w:r>
        <w:rPr>
          <w:rFonts w:hint="cs"/>
          <w:rtl/>
        </w:rPr>
        <w:t>بالقرار</w:t>
      </w:r>
      <w:r w:rsidR="00A72EC4">
        <w:rPr>
          <w:rFonts w:hint="cs"/>
          <w:rtl/>
        </w:rPr>
        <w:t xml:space="preserve"> </w:t>
      </w:r>
      <w:r>
        <w:rPr>
          <w:rFonts w:hint="cs"/>
          <w:rtl/>
        </w:rPr>
        <w:t>91/8</w:t>
      </w:r>
      <w:r w:rsidR="00A72EC4">
        <w:rPr>
          <w:rFonts w:hint="cs"/>
          <w:rtl/>
        </w:rPr>
        <w:t xml:space="preserve"> </w:t>
      </w:r>
      <w:r>
        <w:rPr>
          <w:rFonts w:hint="cs"/>
          <w:rtl/>
        </w:rPr>
        <w:t>(ج).</w:t>
      </w:r>
    </w:p>
  </w:footnote>
  <w:footnote w:id="13">
    <w:p w14:paraId="7A3EAC46" w14:textId="6E02ABC3" w:rsidR="008E6289" w:rsidRDefault="008E6289" w:rsidP="00917337">
      <w:pPr>
        <w:pStyle w:val="FootnoteText"/>
        <w:bidi/>
      </w:pPr>
      <w:r>
        <w:rPr>
          <w:rStyle w:val="FootnoteReference"/>
        </w:rPr>
        <w:footnoteRef/>
      </w:r>
      <w:r w:rsidR="00A72EC4">
        <w:rPr>
          <w:rFonts w:hint="cs"/>
          <w:rtl/>
        </w:rPr>
        <w:t xml:space="preserve"> </w:t>
      </w:r>
      <w:r>
        <w:rPr>
          <w:rFonts w:hint="cs"/>
          <w:rtl/>
        </w:rPr>
        <w:t>في</w:t>
      </w:r>
      <w:r w:rsidR="00A72EC4">
        <w:rPr>
          <w:rFonts w:hint="cs"/>
          <w:rtl/>
        </w:rPr>
        <w:t xml:space="preserve"> </w:t>
      </w:r>
      <w:r>
        <w:rPr>
          <w:rFonts w:hint="cs"/>
          <w:rtl/>
        </w:rPr>
        <w:t>القرار</w:t>
      </w:r>
      <w:r w:rsidR="00A72EC4">
        <w:rPr>
          <w:rFonts w:hint="cs"/>
          <w:rtl/>
        </w:rPr>
        <w:t xml:space="preserve"> </w:t>
      </w:r>
      <w:r w:rsidR="00917337">
        <w:rPr>
          <w:rFonts w:hint="cs"/>
          <w:rtl/>
        </w:rPr>
        <w:t>89/1</w:t>
      </w:r>
      <w:r w:rsidR="00A72EC4">
        <w:rPr>
          <w:rFonts w:hint="cs"/>
          <w:rtl/>
        </w:rPr>
        <w:t xml:space="preserve"> </w:t>
      </w:r>
      <w:r w:rsidR="00917337">
        <w:rPr>
          <w:rFonts w:hint="cs"/>
          <w:rtl/>
        </w:rPr>
        <w:t>(ج)(1)،</w:t>
      </w:r>
      <w:r w:rsidR="00A72EC4">
        <w:rPr>
          <w:rFonts w:hint="cs"/>
          <w:rtl/>
        </w:rPr>
        <w:t xml:space="preserve"> </w:t>
      </w:r>
      <w:r>
        <w:rPr>
          <w:rFonts w:hint="cs"/>
          <w:rtl/>
        </w:rPr>
        <w:t>طلبت</w:t>
      </w:r>
      <w:r w:rsidR="00A72EC4">
        <w:rPr>
          <w:rFonts w:hint="cs"/>
          <w:rtl/>
        </w:rPr>
        <w:t xml:space="preserve"> </w:t>
      </w:r>
      <w:r>
        <w:rPr>
          <w:rFonts w:hint="cs"/>
          <w:rtl/>
        </w:rPr>
        <w:t>اللجنة</w:t>
      </w:r>
      <w:r w:rsidR="00A72EC4">
        <w:rPr>
          <w:rFonts w:hint="cs"/>
          <w:rtl/>
        </w:rPr>
        <w:t xml:space="preserve"> </w:t>
      </w:r>
      <w:r>
        <w:rPr>
          <w:rFonts w:hint="cs"/>
          <w:rtl/>
        </w:rPr>
        <w:t>التنفيذية</w:t>
      </w:r>
      <w:r w:rsidR="00A72EC4">
        <w:rPr>
          <w:rFonts w:hint="cs"/>
          <w:rtl/>
        </w:rPr>
        <w:t xml:space="preserve"> </w:t>
      </w:r>
      <w:r>
        <w:rPr>
          <w:rFonts w:hint="cs"/>
          <w:rtl/>
        </w:rPr>
        <w:t>من</w:t>
      </w:r>
      <w:r w:rsidR="00A72EC4">
        <w:rPr>
          <w:rFonts w:hint="cs"/>
          <w:rtl/>
        </w:rPr>
        <w:t xml:space="preserve"> </w:t>
      </w:r>
      <w:r>
        <w:rPr>
          <w:rFonts w:hint="cs"/>
          <w:rtl/>
        </w:rPr>
        <w:t>الأمانة</w:t>
      </w:r>
      <w:r w:rsidR="00A72EC4">
        <w:rPr>
          <w:rFonts w:hint="cs"/>
          <w:rtl/>
        </w:rPr>
        <w:t xml:space="preserve"> </w:t>
      </w:r>
      <w:r w:rsidR="00917337">
        <w:rPr>
          <w:rFonts w:hint="cs"/>
          <w:rtl/>
        </w:rPr>
        <w:t>أن</w:t>
      </w:r>
      <w:r w:rsidR="00A72EC4">
        <w:rPr>
          <w:rFonts w:hint="cs"/>
          <w:rtl/>
        </w:rPr>
        <w:t xml:space="preserve"> </w:t>
      </w:r>
      <w:r w:rsidR="00917337">
        <w:rPr>
          <w:rFonts w:hint="cs"/>
          <w:rtl/>
        </w:rPr>
        <w:t>توضع</w:t>
      </w:r>
      <w:r w:rsidR="00A72EC4">
        <w:rPr>
          <w:rFonts w:hint="cs"/>
          <w:rtl/>
        </w:rPr>
        <w:t xml:space="preserve"> </w:t>
      </w:r>
      <w:r w:rsidR="00917337">
        <w:rPr>
          <w:rFonts w:hint="cs"/>
          <w:rtl/>
        </w:rPr>
        <w:t>إطار</w:t>
      </w:r>
      <w:r w:rsidR="00A72EC4">
        <w:rPr>
          <w:rFonts w:hint="cs"/>
          <w:rtl/>
        </w:rPr>
        <w:t xml:space="preserve"> </w:t>
      </w:r>
      <w:r>
        <w:rPr>
          <w:rFonts w:hint="cs"/>
          <w:rtl/>
        </w:rPr>
        <w:t>نتائج</w:t>
      </w:r>
      <w:r w:rsidR="00A72EC4">
        <w:rPr>
          <w:rFonts w:hint="cs"/>
          <w:rtl/>
        </w:rPr>
        <w:t xml:space="preserve"> </w:t>
      </w:r>
      <w:r>
        <w:rPr>
          <w:rFonts w:hint="cs"/>
          <w:rtl/>
        </w:rPr>
        <w:t>وبطاقة</w:t>
      </w:r>
      <w:r w:rsidR="00A72EC4">
        <w:rPr>
          <w:rFonts w:hint="cs"/>
          <w:rtl/>
        </w:rPr>
        <w:t xml:space="preserve"> </w:t>
      </w:r>
      <w:r>
        <w:rPr>
          <w:rFonts w:hint="cs"/>
          <w:rtl/>
        </w:rPr>
        <w:t>أداء</w:t>
      </w:r>
      <w:r w:rsidR="00A72EC4">
        <w:rPr>
          <w:rFonts w:hint="cs"/>
          <w:rtl/>
        </w:rPr>
        <w:t xml:space="preserve"> </w:t>
      </w:r>
      <w:r w:rsidR="00917337">
        <w:rPr>
          <w:rFonts w:hint="cs"/>
          <w:rtl/>
        </w:rPr>
        <w:t>تلائمان</w:t>
      </w:r>
      <w:r w:rsidR="00A72EC4">
        <w:rPr>
          <w:rFonts w:hint="cs"/>
          <w:rtl/>
        </w:rPr>
        <w:t xml:space="preserve"> </w:t>
      </w:r>
      <w:r>
        <w:rPr>
          <w:rFonts w:hint="cs"/>
          <w:rtl/>
        </w:rPr>
        <w:t>عمليات</w:t>
      </w:r>
      <w:r w:rsidR="00A72EC4">
        <w:rPr>
          <w:rFonts w:hint="cs"/>
          <w:rtl/>
        </w:rPr>
        <w:t xml:space="preserve"> </w:t>
      </w:r>
      <w:r>
        <w:rPr>
          <w:rFonts w:hint="cs"/>
          <w:rtl/>
        </w:rPr>
        <w:t>الصندوق</w:t>
      </w:r>
      <w:r w:rsidR="00A72EC4">
        <w:rPr>
          <w:rFonts w:hint="cs"/>
          <w:rtl/>
        </w:rPr>
        <w:t xml:space="preserve"> </w:t>
      </w:r>
      <w:r>
        <w:rPr>
          <w:rFonts w:hint="cs"/>
          <w:rtl/>
        </w:rPr>
        <w:t>المتعدد</w:t>
      </w:r>
      <w:r w:rsidR="00A72EC4">
        <w:rPr>
          <w:rFonts w:hint="cs"/>
          <w:rtl/>
        </w:rPr>
        <w:t xml:space="preserve"> </w:t>
      </w:r>
      <w:r>
        <w:rPr>
          <w:rFonts w:hint="cs"/>
          <w:rtl/>
        </w:rPr>
        <w:t>الأطراف،</w:t>
      </w:r>
      <w:r w:rsidR="00A72EC4">
        <w:rPr>
          <w:rFonts w:hint="cs"/>
          <w:rtl/>
        </w:rPr>
        <w:t xml:space="preserve"> </w:t>
      </w:r>
      <w:r>
        <w:rPr>
          <w:rFonts w:hint="cs"/>
          <w:rtl/>
        </w:rPr>
        <w:t>ل</w:t>
      </w:r>
      <w:r w:rsidR="00917337">
        <w:rPr>
          <w:rFonts w:hint="cs"/>
          <w:rtl/>
        </w:rPr>
        <w:t>كي</w:t>
      </w:r>
      <w:r w:rsidR="00A72EC4">
        <w:rPr>
          <w:rFonts w:hint="cs"/>
          <w:rtl/>
        </w:rPr>
        <w:t xml:space="preserve"> </w:t>
      </w:r>
      <w:r w:rsidR="00917337">
        <w:rPr>
          <w:rFonts w:hint="cs"/>
          <w:rtl/>
        </w:rPr>
        <w:t>ت</w:t>
      </w:r>
      <w:r>
        <w:rPr>
          <w:rFonts w:hint="cs"/>
          <w:rtl/>
        </w:rPr>
        <w:t>نظر</w:t>
      </w:r>
      <w:r w:rsidR="00A72EC4">
        <w:rPr>
          <w:rFonts w:hint="cs"/>
          <w:rtl/>
        </w:rPr>
        <w:t xml:space="preserve"> </w:t>
      </w:r>
      <w:r>
        <w:rPr>
          <w:rFonts w:hint="cs"/>
          <w:rtl/>
        </w:rPr>
        <w:t>فيه</w:t>
      </w:r>
      <w:r w:rsidR="00917337">
        <w:rPr>
          <w:rFonts w:hint="cs"/>
          <w:rtl/>
        </w:rPr>
        <w:t>م</w:t>
      </w:r>
      <w:r>
        <w:rPr>
          <w:rFonts w:hint="cs"/>
          <w:rtl/>
        </w:rPr>
        <w:t>ا</w:t>
      </w:r>
      <w:r w:rsidR="00A72EC4">
        <w:rPr>
          <w:rFonts w:hint="cs"/>
          <w:rtl/>
        </w:rPr>
        <w:t xml:space="preserve"> </w:t>
      </w:r>
      <w:r>
        <w:rPr>
          <w:rFonts w:hint="cs"/>
          <w:rtl/>
        </w:rPr>
        <w:t>اللجنة</w:t>
      </w:r>
      <w:r w:rsidR="00A72EC4">
        <w:rPr>
          <w:rFonts w:hint="cs"/>
          <w:rtl/>
        </w:rPr>
        <w:t xml:space="preserve"> </w:t>
      </w:r>
      <w:r>
        <w:rPr>
          <w:rFonts w:hint="cs"/>
          <w:rtl/>
        </w:rPr>
        <w:t>التنفيذية</w:t>
      </w:r>
      <w:r w:rsidR="00A72EC4">
        <w:rPr>
          <w:rFonts w:hint="cs"/>
          <w:rtl/>
        </w:rPr>
        <w:t xml:space="preserve"> </w:t>
      </w:r>
      <w:r>
        <w:rPr>
          <w:rFonts w:hint="cs"/>
          <w:rtl/>
        </w:rPr>
        <w:t>في</w:t>
      </w:r>
      <w:r w:rsidR="00A72EC4">
        <w:rPr>
          <w:rFonts w:hint="cs"/>
          <w:rtl/>
        </w:rPr>
        <w:t xml:space="preserve"> </w:t>
      </w:r>
      <w:r>
        <w:rPr>
          <w:rFonts w:hint="cs"/>
          <w:rtl/>
        </w:rPr>
        <w:t>اجتماعها</w:t>
      </w:r>
      <w:r w:rsidR="00A72EC4">
        <w:rPr>
          <w:rFonts w:hint="cs"/>
          <w:rtl/>
        </w:rPr>
        <w:t xml:space="preserve"> </w:t>
      </w:r>
      <w:r>
        <w:rPr>
          <w:rFonts w:hint="cs"/>
          <w:rtl/>
        </w:rPr>
        <w:t>الثاني</w:t>
      </w:r>
      <w:r w:rsidR="00A72EC4">
        <w:rPr>
          <w:rFonts w:hint="cs"/>
          <w:rtl/>
        </w:rPr>
        <w:t xml:space="preserve"> </w:t>
      </w:r>
      <w:r w:rsidRPr="00917337">
        <w:rPr>
          <w:rFonts w:hint="cs"/>
          <w:rtl/>
        </w:rPr>
        <w:t>والتسعين</w:t>
      </w:r>
      <w:r w:rsidR="00A72EC4">
        <w:rPr>
          <w:rFonts w:hint="cs"/>
          <w:vertAlign w:val="superscript"/>
          <w:rtl/>
        </w:rPr>
        <w:t xml:space="preserve"> </w:t>
      </w:r>
    </w:p>
  </w:footnote>
  <w:footnote w:id="14">
    <w:p w14:paraId="5163F86F" w14:textId="361CFCB3" w:rsidR="008E6289" w:rsidRPr="00917337" w:rsidRDefault="008E6289" w:rsidP="00917337">
      <w:pPr>
        <w:pStyle w:val="FootnoteText"/>
        <w:bidi/>
      </w:pPr>
      <w:r>
        <w:rPr>
          <w:rStyle w:val="FootnoteReference"/>
        </w:rPr>
        <w:footnoteRef/>
      </w:r>
      <w:r w:rsidR="00A72EC4">
        <w:rPr>
          <w:rFonts w:hint="cs"/>
          <w:rtl/>
        </w:rPr>
        <w:t xml:space="preserve"> </w:t>
      </w:r>
      <w:r w:rsidR="00917337">
        <w:rPr>
          <w:rFonts w:hint="cs"/>
          <w:rtl/>
        </w:rPr>
        <w:t>الوثيقة</w:t>
      </w:r>
      <w:r w:rsidR="00A72EC4">
        <w:rPr>
          <w:rFonts w:hint="cs"/>
          <w:rtl/>
        </w:rPr>
        <w:t xml:space="preserve"> </w:t>
      </w:r>
      <w:r w:rsidR="00917337" w:rsidRPr="006710DB">
        <w:t>UNEP/OzL.Pro/ExCom/93/105</w:t>
      </w:r>
    </w:p>
  </w:footnote>
  <w:footnote w:id="15">
    <w:p w14:paraId="033E8FAC" w14:textId="0DC40F3D" w:rsidR="008E6289" w:rsidRDefault="008E6289" w:rsidP="00323A39">
      <w:pPr>
        <w:pStyle w:val="FootnoteText"/>
        <w:bidi/>
        <w:jc w:val="left"/>
        <w:rPr>
          <w:rtl/>
          <w:lang w:bidi="ar-SA"/>
        </w:rPr>
      </w:pPr>
      <w:r>
        <w:rPr>
          <w:rStyle w:val="FootnoteReference"/>
        </w:rPr>
        <w:footnoteRef/>
      </w:r>
      <w:r w:rsidR="00A72EC4">
        <w:rPr>
          <w:rFonts w:hint="cs"/>
          <w:rtl/>
        </w:rPr>
        <w:t xml:space="preserve"> </w:t>
      </w:r>
      <w:r w:rsidR="00323A39">
        <w:rPr>
          <w:rFonts w:hint="cs"/>
          <w:rtl/>
        </w:rPr>
        <w:t>الوثيقة</w:t>
      </w:r>
      <w:r w:rsidR="00A72EC4">
        <w:rPr>
          <w:rFonts w:hint="cs"/>
          <w:rtl/>
        </w:rPr>
        <w:t xml:space="preserve"> </w:t>
      </w:r>
      <w:r w:rsidR="00323A39" w:rsidRPr="00091299">
        <w:t>UNEP/OzL.Pro/ExCom/94/67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1FD20" w14:textId="572ED61D" w:rsidR="008E6289" w:rsidRDefault="008E6289">
    <w:r>
      <w:fldChar w:fldCharType="begin"/>
    </w:r>
    <w:r>
      <w:instrText xml:space="preserve"> DOCPROPERTY "Document number"  \* MERGEFORMAT </w:instrText>
    </w:r>
    <w:r>
      <w:fldChar w:fldCharType="separate"/>
    </w:r>
    <w:r>
      <w:t>UNEP/</w:t>
    </w:r>
    <w:proofErr w:type="spellStart"/>
    <w:r>
      <w:t>OzL.Pro</w:t>
    </w:r>
    <w:proofErr w:type="spellEnd"/>
    <w:r>
      <w:t>/ExCom/95</w:t>
    </w:r>
    <w:r w:rsidR="005C5F14">
      <w:t>/92</w:t>
    </w:r>
    <w:r>
      <w:fldChar w:fldCharType="end"/>
    </w:r>
  </w:p>
  <w:p w14:paraId="7578755C" w14:textId="77777777" w:rsidR="008E6289" w:rsidRDefault="008E6289"/>
  <w:p w14:paraId="293B483A" w14:textId="77777777" w:rsidR="008E6289" w:rsidRDefault="008E62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FE7DF" w14:textId="053E1137" w:rsidR="008E6289" w:rsidRDefault="008E6289">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EF7A9E">
      <w:t>/92</w:t>
    </w:r>
    <w:r>
      <w:fldChar w:fldCharType="end"/>
    </w:r>
  </w:p>
  <w:p w14:paraId="7D3F1420" w14:textId="77777777" w:rsidR="008E6289" w:rsidRDefault="008E6289"/>
  <w:p w14:paraId="77F3FFB7" w14:textId="77777777" w:rsidR="008E6289" w:rsidRDefault="008E6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5D6F0" w14:textId="77777777" w:rsidR="00EF7A9E" w:rsidRDefault="00EF7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36812E"/>
    <w:lvl w:ilvl="0">
      <w:start w:val="1"/>
      <w:numFmt w:val="decimal"/>
      <w:pStyle w:val="Heading1"/>
      <w:lvlText w:val="%1."/>
      <w:lvlJc w:val="left"/>
      <w:pPr>
        <w:tabs>
          <w:tab w:val="num" w:pos="0"/>
        </w:tabs>
        <w:ind w:left="0" w:firstLine="0"/>
      </w:pPr>
      <w:rPr>
        <w:b/>
        <w:b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AE0881"/>
    <w:multiLevelType w:val="hybridMultilevel"/>
    <w:tmpl w:val="337EC7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6AB1759"/>
    <w:multiLevelType w:val="hybridMultilevel"/>
    <w:tmpl w:val="96B2B3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A46C7E"/>
    <w:multiLevelType w:val="hybridMultilevel"/>
    <w:tmpl w:val="A02087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8E4D3B"/>
    <w:multiLevelType w:val="hybridMultilevel"/>
    <w:tmpl w:val="BA40DF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2D30251"/>
    <w:multiLevelType w:val="hybridMultilevel"/>
    <w:tmpl w:val="3D80D1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BC95599"/>
    <w:multiLevelType w:val="hybridMultilevel"/>
    <w:tmpl w:val="64BE69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49874415">
    <w:abstractNumId w:val="10"/>
  </w:num>
  <w:num w:numId="2" w16cid:durableId="1049039853">
    <w:abstractNumId w:val="10"/>
  </w:num>
  <w:num w:numId="3" w16cid:durableId="763382209">
    <w:abstractNumId w:val="10"/>
  </w:num>
  <w:num w:numId="4" w16cid:durableId="272172116">
    <w:abstractNumId w:val="10"/>
  </w:num>
  <w:num w:numId="5" w16cid:durableId="1781223741">
    <w:abstractNumId w:val="10"/>
  </w:num>
  <w:num w:numId="6" w16cid:durableId="1315570214">
    <w:abstractNumId w:val="9"/>
  </w:num>
  <w:num w:numId="7" w16cid:durableId="929463507">
    <w:abstractNumId w:val="7"/>
  </w:num>
  <w:num w:numId="8" w16cid:durableId="1351375271">
    <w:abstractNumId w:val="6"/>
  </w:num>
  <w:num w:numId="9" w16cid:durableId="1228229676">
    <w:abstractNumId w:val="5"/>
  </w:num>
  <w:num w:numId="10" w16cid:durableId="551427726">
    <w:abstractNumId w:val="4"/>
  </w:num>
  <w:num w:numId="11" w16cid:durableId="1186361199">
    <w:abstractNumId w:val="8"/>
  </w:num>
  <w:num w:numId="12" w16cid:durableId="186216590">
    <w:abstractNumId w:val="3"/>
  </w:num>
  <w:num w:numId="13" w16cid:durableId="998310229">
    <w:abstractNumId w:val="2"/>
  </w:num>
  <w:num w:numId="14" w16cid:durableId="23411311">
    <w:abstractNumId w:val="1"/>
  </w:num>
  <w:num w:numId="15" w16cid:durableId="1444882437">
    <w:abstractNumId w:val="0"/>
  </w:num>
  <w:num w:numId="16" w16cid:durableId="1099369553">
    <w:abstractNumId w:val="14"/>
  </w:num>
  <w:num w:numId="17" w16cid:durableId="743528889">
    <w:abstractNumId w:val="18"/>
  </w:num>
  <w:num w:numId="18" w16cid:durableId="593128420">
    <w:abstractNumId w:val="20"/>
  </w:num>
  <w:num w:numId="19" w16cid:durableId="1869446022">
    <w:abstractNumId w:val="23"/>
  </w:num>
  <w:num w:numId="20" w16cid:durableId="1069770171">
    <w:abstractNumId w:val="16"/>
  </w:num>
  <w:num w:numId="21" w16cid:durableId="905608164">
    <w:abstractNumId w:val="11"/>
  </w:num>
  <w:num w:numId="22" w16cid:durableId="1436025534">
    <w:abstractNumId w:val="15"/>
  </w:num>
  <w:num w:numId="23" w16cid:durableId="1647783231">
    <w:abstractNumId w:val="10"/>
  </w:num>
  <w:num w:numId="24" w16cid:durableId="1205018221">
    <w:abstractNumId w:val="13"/>
  </w:num>
  <w:num w:numId="25" w16cid:durableId="808741970">
    <w:abstractNumId w:val="21"/>
  </w:num>
  <w:num w:numId="26" w16cid:durableId="1729307597">
    <w:abstractNumId w:val="17"/>
  </w:num>
  <w:num w:numId="27" w16cid:durableId="282007576">
    <w:abstractNumId w:val="22"/>
  </w:num>
  <w:num w:numId="28" w16cid:durableId="1399791664">
    <w:abstractNumId w:val="19"/>
  </w:num>
  <w:num w:numId="29" w16cid:durableId="74642222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DE5"/>
    <w:rsid w:val="00003FA6"/>
    <w:rsid w:val="00013372"/>
    <w:rsid w:val="00017133"/>
    <w:rsid w:val="0003197D"/>
    <w:rsid w:val="0003598E"/>
    <w:rsid w:val="0004254A"/>
    <w:rsid w:val="00043C6F"/>
    <w:rsid w:val="0006197C"/>
    <w:rsid w:val="00061B94"/>
    <w:rsid w:val="0006730B"/>
    <w:rsid w:val="0007276E"/>
    <w:rsid w:val="00075035"/>
    <w:rsid w:val="000861FE"/>
    <w:rsid w:val="000B0E86"/>
    <w:rsid w:val="000C2FE8"/>
    <w:rsid w:val="000D081A"/>
    <w:rsid w:val="000D0B13"/>
    <w:rsid w:val="000D55AE"/>
    <w:rsid w:val="000E0770"/>
    <w:rsid w:val="000F787F"/>
    <w:rsid w:val="000F7D20"/>
    <w:rsid w:val="00100246"/>
    <w:rsid w:val="001153D9"/>
    <w:rsid w:val="00133EB1"/>
    <w:rsid w:val="001506DD"/>
    <w:rsid w:val="0015625C"/>
    <w:rsid w:val="00160A0E"/>
    <w:rsid w:val="001642A7"/>
    <w:rsid w:val="00170997"/>
    <w:rsid w:val="00174230"/>
    <w:rsid w:val="00180E3C"/>
    <w:rsid w:val="00184B61"/>
    <w:rsid w:val="00194900"/>
    <w:rsid w:val="001A1B1C"/>
    <w:rsid w:val="001A72CA"/>
    <w:rsid w:val="001C5394"/>
    <w:rsid w:val="001D2B45"/>
    <w:rsid w:val="001E6997"/>
    <w:rsid w:val="00202DFB"/>
    <w:rsid w:val="002046B4"/>
    <w:rsid w:val="0022104F"/>
    <w:rsid w:val="00237CF9"/>
    <w:rsid w:val="00241133"/>
    <w:rsid w:val="002438AB"/>
    <w:rsid w:val="00260325"/>
    <w:rsid w:val="0026140D"/>
    <w:rsid w:val="0027489A"/>
    <w:rsid w:val="002B48EE"/>
    <w:rsid w:val="002B4E3A"/>
    <w:rsid w:val="002B535E"/>
    <w:rsid w:val="002E6A6F"/>
    <w:rsid w:val="002E7EF7"/>
    <w:rsid w:val="002F505F"/>
    <w:rsid w:val="00323A39"/>
    <w:rsid w:val="0032579D"/>
    <w:rsid w:val="003374D1"/>
    <w:rsid w:val="0034645E"/>
    <w:rsid w:val="0035441C"/>
    <w:rsid w:val="003566A0"/>
    <w:rsid w:val="0038754F"/>
    <w:rsid w:val="00393115"/>
    <w:rsid w:val="003A5895"/>
    <w:rsid w:val="003A7DEA"/>
    <w:rsid w:val="003C2491"/>
    <w:rsid w:val="003C2739"/>
    <w:rsid w:val="003F2852"/>
    <w:rsid w:val="003F2F38"/>
    <w:rsid w:val="0040226A"/>
    <w:rsid w:val="004105AD"/>
    <w:rsid w:val="00415E06"/>
    <w:rsid w:val="00416AD7"/>
    <w:rsid w:val="004348E3"/>
    <w:rsid w:val="00470B0E"/>
    <w:rsid w:val="00474BF8"/>
    <w:rsid w:val="00480ECD"/>
    <w:rsid w:val="00484CDE"/>
    <w:rsid w:val="00493FED"/>
    <w:rsid w:val="0049462A"/>
    <w:rsid w:val="004A4FB0"/>
    <w:rsid w:val="004B5169"/>
    <w:rsid w:val="004C5B74"/>
    <w:rsid w:val="004E323A"/>
    <w:rsid w:val="004E5B74"/>
    <w:rsid w:val="004F219E"/>
    <w:rsid w:val="004F4427"/>
    <w:rsid w:val="0050530E"/>
    <w:rsid w:val="00511551"/>
    <w:rsid w:val="0053096E"/>
    <w:rsid w:val="00532E21"/>
    <w:rsid w:val="0053628B"/>
    <w:rsid w:val="00546241"/>
    <w:rsid w:val="00562411"/>
    <w:rsid w:val="00574414"/>
    <w:rsid w:val="00584ED8"/>
    <w:rsid w:val="005948EB"/>
    <w:rsid w:val="005B65DF"/>
    <w:rsid w:val="005B69C5"/>
    <w:rsid w:val="005C10DF"/>
    <w:rsid w:val="005C5F14"/>
    <w:rsid w:val="005C6EE6"/>
    <w:rsid w:val="005C7957"/>
    <w:rsid w:val="005C7D4A"/>
    <w:rsid w:val="005E162B"/>
    <w:rsid w:val="005F73B8"/>
    <w:rsid w:val="00622DA0"/>
    <w:rsid w:val="00624AEF"/>
    <w:rsid w:val="00642F7F"/>
    <w:rsid w:val="00662A73"/>
    <w:rsid w:val="00674DE4"/>
    <w:rsid w:val="006759DA"/>
    <w:rsid w:val="00691E37"/>
    <w:rsid w:val="00694D53"/>
    <w:rsid w:val="006B192D"/>
    <w:rsid w:val="006E058F"/>
    <w:rsid w:val="006F2A2C"/>
    <w:rsid w:val="00702662"/>
    <w:rsid w:val="007048FB"/>
    <w:rsid w:val="00731550"/>
    <w:rsid w:val="00731E00"/>
    <w:rsid w:val="0076415E"/>
    <w:rsid w:val="0078625B"/>
    <w:rsid w:val="00786775"/>
    <w:rsid w:val="00791A1A"/>
    <w:rsid w:val="007C6EF9"/>
    <w:rsid w:val="007D141D"/>
    <w:rsid w:val="007D567C"/>
    <w:rsid w:val="007E20B0"/>
    <w:rsid w:val="007E5D09"/>
    <w:rsid w:val="007F0845"/>
    <w:rsid w:val="0080022C"/>
    <w:rsid w:val="00803E35"/>
    <w:rsid w:val="00826C4C"/>
    <w:rsid w:val="00827C46"/>
    <w:rsid w:val="0084173D"/>
    <w:rsid w:val="008734E1"/>
    <w:rsid w:val="008823CF"/>
    <w:rsid w:val="00885865"/>
    <w:rsid w:val="00887E6C"/>
    <w:rsid w:val="00897C15"/>
    <w:rsid w:val="008A1977"/>
    <w:rsid w:val="008A46F0"/>
    <w:rsid w:val="008D2E47"/>
    <w:rsid w:val="008E2901"/>
    <w:rsid w:val="008E3DF3"/>
    <w:rsid w:val="008E6289"/>
    <w:rsid w:val="0090339C"/>
    <w:rsid w:val="00917337"/>
    <w:rsid w:val="00920424"/>
    <w:rsid w:val="00925A2C"/>
    <w:rsid w:val="00947B7B"/>
    <w:rsid w:val="00963025"/>
    <w:rsid w:val="00963ABE"/>
    <w:rsid w:val="00971762"/>
    <w:rsid w:val="00983FD1"/>
    <w:rsid w:val="00997BA2"/>
    <w:rsid w:val="009A1561"/>
    <w:rsid w:val="009A5140"/>
    <w:rsid w:val="009C24B8"/>
    <w:rsid w:val="009C46B2"/>
    <w:rsid w:val="009D7A31"/>
    <w:rsid w:val="009E4A00"/>
    <w:rsid w:val="009E77D8"/>
    <w:rsid w:val="00A15CD9"/>
    <w:rsid w:val="00A20D06"/>
    <w:rsid w:val="00A34CEB"/>
    <w:rsid w:val="00A44778"/>
    <w:rsid w:val="00A51754"/>
    <w:rsid w:val="00A54716"/>
    <w:rsid w:val="00A54961"/>
    <w:rsid w:val="00A54E4A"/>
    <w:rsid w:val="00A662C6"/>
    <w:rsid w:val="00A72EC4"/>
    <w:rsid w:val="00A755B6"/>
    <w:rsid w:val="00A907AD"/>
    <w:rsid w:val="00AA3E07"/>
    <w:rsid w:val="00AB4886"/>
    <w:rsid w:val="00AE7157"/>
    <w:rsid w:val="00AF28AF"/>
    <w:rsid w:val="00AF47CB"/>
    <w:rsid w:val="00B11DB6"/>
    <w:rsid w:val="00B12AC8"/>
    <w:rsid w:val="00B149F7"/>
    <w:rsid w:val="00B1796C"/>
    <w:rsid w:val="00B40E87"/>
    <w:rsid w:val="00B524DF"/>
    <w:rsid w:val="00B53471"/>
    <w:rsid w:val="00B6432D"/>
    <w:rsid w:val="00B81DA0"/>
    <w:rsid w:val="00B81E83"/>
    <w:rsid w:val="00B8559F"/>
    <w:rsid w:val="00B907EB"/>
    <w:rsid w:val="00B957CD"/>
    <w:rsid w:val="00BA1821"/>
    <w:rsid w:val="00BB1C42"/>
    <w:rsid w:val="00BB1CBB"/>
    <w:rsid w:val="00BB2A8A"/>
    <w:rsid w:val="00BC2A73"/>
    <w:rsid w:val="00BF4C4C"/>
    <w:rsid w:val="00C0337B"/>
    <w:rsid w:val="00C27B58"/>
    <w:rsid w:val="00C44B02"/>
    <w:rsid w:val="00C44B92"/>
    <w:rsid w:val="00C54093"/>
    <w:rsid w:val="00C55EF2"/>
    <w:rsid w:val="00C67524"/>
    <w:rsid w:val="00C7391D"/>
    <w:rsid w:val="00C77A1A"/>
    <w:rsid w:val="00C83E39"/>
    <w:rsid w:val="00CA4386"/>
    <w:rsid w:val="00CB71AD"/>
    <w:rsid w:val="00CF1642"/>
    <w:rsid w:val="00CF26D6"/>
    <w:rsid w:val="00D006A9"/>
    <w:rsid w:val="00D21F95"/>
    <w:rsid w:val="00D27C43"/>
    <w:rsid w:val="00D42F3F"/>
    <w:rsid w:val="00D45C4D"/>
    <w:rsid w:val="00D53427"/>
    <w:rsid w:val="00D6339B"/>
    <w:rsid w:val="00D72C0E"/>
    <w:rsid w:val="00D7648F"/>
    <w:rsid w:val="00D778C5"/>
    <w:rsid w:val="00D81468"/>
    <w:rsid w:val="00D90CB6"/>
    <w:rsid w:val="00D933AC"/>
    <w:rsid w:val="00D97F16"/>
    <w:rsid w:val="00DA6418"/>
    <w:rsid w:val="00DB07A6"/>
    <w:rsid w:val="00DE4EFC"/>
    <w:rsid w:val="00E00FFF"/>
    <w:rsid w:val="00E03DE5"/>
    <w:rsid w:val="00E1360E"/>
    <w:rsid w:val="00E27B62"/>
    <w:rsid w:val="00E666B6"/>
    <w:rsid w:val="00E86EBE"/>
    <w:rsid w:val="00E93ED4"/>
    <w:rsid w:val="00EA3948"/>
    <w:rsid w:val="00EA5E69"/>
    <w:rsid w:val="00EC108E"/>
    <w:rsid w:val="00EC454A"/>
    <w:rsid w:val="00ED0B66"/>
    <w:rsid w:val="00ED2213"/>
    <w:rsid w:val="00EF088F"/>
    <w:rsid w:val="00EF4A6B"/>
    <w:rsid w:val="00EF566C"/>
    <w:rsid w:val="00EF7A9E"/>
    <w:rsid w:val="00F247E1"/>
    <w:rsid w:val="00F26147"/>
    <w:rsid w:val="00F41EB4"/>
    <w:rsid w:val="00F96298"/>
    <w:rsid w:val="00FA3579"/>
    <w:rsid w:val="00FB5BD2"/>
    <w:rsid w:val="00FE28DF"/>
    <w:rsid w:val="00FF3F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23B43"/>
  <w15:docId w15:val="{5D3CF190-D94A-4A04-809D-B001A69D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L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列出 Char"/>
    <w:basedOn w:val="DefaultParagraphFont"/>
    <w:link w:val="ListParagraph"/>
    <w:uiPriority w:val="34"/>
    <w:qFormat/>
    <w:locked/>
    <w:rsid w:val="004A4FB0"/>
    <w:rPr>
      <w:rFonts w:ascii="Calibri" w:eastAsiaTheme="minorHAnsi" w:hAnsi="Calibri" w:cs="Calibri"/>
      <w:sz w:val="22"/>
      <w:szCs w:val="22"/>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列出"/>
    <w:basedOn w:val="Normal"/>
    <w:link w:val="ListParagraphChar"/>
    <w:uiPriority w:val="34"/>
    <w:qFormat/>
    <w:rsid w:val="004A4FB0"/>
    <w:pPr>
      <w:ind w:left="720"/>
      <w:contextualSpacing/>
    </w:pPr>
    <w:rPr>
      <w:rFonts w:ascii="Calibri" w:eastAsiaTheme="minorHAnsi" w:hAnsi="Calibri" w:cs="Calibri"/>
      <w:sz w:val="22"/>
      <w:szCs w:val="22"/>
      <w:lang w:val="en-US" w:bidi="ar-SA"/>
    </w:rPr>
  </w:style>
  <w:style w:type="character" w:styleId="Hyperlink">
    <w:name w:val="Hyperlink"/>
    <w:basedOn w:val="DefaultParagraphFont"/>
    <w:uiPriority w:val="99"/>
    <w:semiHidden/>
    <w:unhideWhenUsed/>
    <w:rsid w:val="004A4F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2188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p.org/ozonaction/resources/publication/guidebook-mainstreaming-gender-implementation-montreal-protoco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nwic.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wic.org/"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purl.org/dc/elements/1.1/"/>
    <ds:schemaRef ds:uri="http://schemas.microsoft.com/office/2006/documentManagement/types"/>
    <ds:schemaRef ds:uri="http://schemas.microsoft.com/office/infopath/2007/PartnerControls"/>
    <ds:schemaRef ds:uri="http://www.w3.org/XML/1998/namespace"/>
    <ds:schemaRef ds:uri="eb6c2e4c-3f1c-4103-a37b-37c984dbe58f"/>
    <ds:schemaRef ds:uri="http://purl.org/dc/terms/"/>
    <ds:schemaRef ds:uri="http://purl.org/dc/dcmitype/"/>
    <ds:schemaRef ds:uri="http://schemas.openxmlformats.org/package/2006/metadata/core-properties"/>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4BBD8BBB-9670-45BB-B105-93E02793230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839</TotalTime>
  <Pages>8</Pages>
  <Words>3521</Words>
  <Characters>20073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159</cp:revision>
  <cp:lastPrinted>2001-05-26T16:40:00Z</cp:lastPrinted>
  <dcterms:created xsi:type="dcterms:W3CDTF">2024-11-24T06:16:00Z</dcterms:created>
  <dcterms:modified xsi:type="dcterms:W3CDTF">2024-11-26T17:27:00Z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UNEP/OzL.Pro/ExCom/95/92</vt:lpwstr>
  </property>
  <property fmtid="{D5CDD505-2E9C-101B-9397-08002B2CF9AE}" pid="3" name="Revision date">
    <vt:lpwstr>21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